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7934B2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31F9D">
        <w:rPr>
          <w:rFonts w:ascii="Times New Roman" w:hAnsi="Times New Roman" w:cs="Times New Roman"/>
          <w:sz w:val="28"/>
        </w:rPr>
        <w:t>4</w:t>
      </w:r>
      <w:r w:rsidR="008C3E74">
        <w:rPr>
          <w:rFonts w:ascii="Times New Roman" w:hAnsi="Times New Roman" w:cs="Times New Roman"/>
          <w:sz w:val="28"/>
        </w:rPr>
        <w:t xml:space="preserve"> июня</w:t>
      </w:r>
      <w:r w:rsidR="009D4F85" w:rsidRPr="00E85EC6">
        <w:rPr>
          <w:rFonts w:ascii="Times New Roman" w:hAnsi="Times New Roman" w:cs="Times New Roman"/>
          <w:sz w:val="28"/>
        </w:rPr>
        <w:t xml:space="preserve"> 2022 года</w:t>
      </w:r>
      <w:r w:rsidR="00536BC4" w:rsidRPr="00E85EC6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9D4F85" w:rsidRPr="00E85EC6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E85EC6" w:rsidRPr="00E85EC6">
        <w:rPr>
          <w:rFonts w:ascii="Times New Roman" w:hAnsi="Times New Roman" w:cs="Times New Roman"/>
          <w:sz w:val="28"/>
        </w:rPr>
        <w:t xml:space="preserve">  </w:t>
      </w:r>
      <w:r w:rsidR="009D4F85" w:rsidRPr="00E85EC6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24</w:t>
      </w:r>
    </w:p>
    <w:p w:rsidR="00756795" w:rsidRDefault="00756795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252"/>
      </w:tblGrid>
      <w:tr w:rsidR="00515834" w:rsidTr="007B7BAB">
        <w:trPr>
          <w:trHeight w:val="1880"/>
        </w:trPr>
        <w:tc>
          <w:tcPr>
            <w:tcW w:w="4252" w:type="dxa"/>
          </w:tcPr>
          <w:p w:rsidR="00515834" w:rsidRPr="007B7BAB" w:rsidRDefault="007934B2" w:rsidP="00517ABE">
            <w:pPr>
              <w:pStyle w:val="a4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7934B2">
              <w:rPr>
                <w:rFonts w:ascii="Times New Roman" w:eastAsia="Calibri" w:hAnsi="Times New Roman" w:cs="Times New Roman"/>
                <w:sz w:val="28"/>
                <w:szCs w:val="28"/>
              </w:rPr>
              <w:t>Порядка проведения антикоррупционной экспертизы проектов нормативных правовых актов</w:t>
            </w:r>
            <w:proofErr w:type="gramEnd"/>
            <w:r w:rsidRPr="00793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действующих нормативных правовых актов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93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четной палаты города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Ханты-Мансийска</w:t>
            </w:r>
            <w:r w:rsidRPr="00793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определении лиц, имеющих право на проведение антикоррупционной экспертизы </w:t>
            </w:r>
          </w:p>
        </w:tc>
      </w:tr>
    </w:tbl>
    <w:p w:rsidR="00294DD6" w:rsidRDefault="00294DD6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BAB" w:rsidRDefault="007B7BAB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47A" w:rsidRDefault="007934B2" w:rsidP="007B7B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4B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</w:t>
      </w:r>
      <w:proofErr w:type="gramStart"/>
      <w:r w:rsidRPr="007934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3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4B2">
        <w:rPr>
          <w:rFonts w:ascii="Times New Roman" w:hAnsi="Times New Roman" w:cs="Times New Roman"/>
          <w:sz w:val="28"/>
          <w:szCs w:val="28"/>
        </w:rPr>
        <w:t xml:space="preserve">17.07.2009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пункта 3 статьи 5 Закона Ханты-Мансийского автономного округа - Югры от 25.09.2008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34B2">
        <w:rPr>
          <w:rFonts w:ascii="Times New Roman" w:hAnsi="Times New Roman" w:cs="Times New Roman"/>
          <w:sz w:val="28"/>
          <w:szCs w:val="28"/>
        </w:rPr>
        <w:t>№ 86-оз «О мерах по противодействию коррупции в Ханты-Мансийском автономном округе - Югре»</w:t>
      </w:r>
      <w:r w:rsidR="008C3E74" w:rsidRPr="008C3E7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B7BAB" w:rsidRPr="009C3A54">
        <w:rPr>
          <w:rFonts w:ascii="Times New Roman" w:hAnsi="Times New Roman" w:cs="Times New Roman"/>
          <w:sz w:val="28"/>
          <w:szCs w:val="28"/>
        </w:rPr>
        <w:t>пунктом</w:t>
      </w:r>
      <w:r w:rsidR="007B7BAB">
        <w:rPr>
          <w:rFonts w:ascii="Times New Roman" w:hAnsi="Times New Roman" w:cs="Times New Roman"/>
          <w:sz w:val="28"/>
          <w:szCs w:val="28"/>
        </w:rPr>
        <w:t xml:space="preserve"> 13 части 1 статьи 16</w:t>
      </w:r>
      <w:proofErr w:type="gramEnd"/>
      <w:r w:rsidR="007B7BAB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>Положения</w:t>
      </w:r>
      <w:r w:rsidR="00515834" w:rsidRPr="00FA0AC5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>о Счетной палате города Ханты-Мансийска, утвержденного решением Думы города Ханты-Мансийска от 25.02.2022 №58-</w:t>
      </w:r>
      <w:r w:rsidR="0051583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15834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515834">
        <w:rPr>
          <w:rFonts w:ascii="Times New Roman" w:hAnsi="Times New Roman" w:cs="Times New Roman"/>
          <w:sz w:val="28"/>
          <w:szCs w:val="28"/>
        </w:rPr>
        <w:t xml:space="preserve">РД, </w:t>
      </w:r>
    </w:p>
    <w:p w:rsidR="00191125" w:rsidRDefault="0019112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25" w:rsidRDefault="001911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91125" w:rsidRDefault="00191125" w:rsidP="00191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778B" w:rsidRDefault="00787ED7" w:rsidP="00F877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78B" w:rsidRPr="00F877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934B2" w:rsidRPr="007934B2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антикоррупционной экспертизы проектов нормативных правовых актов и действующих нормативных правовых актов </w:t>
      </w:r>
      <w:r w:rsidR="007934B2">
        <w:rPr>
          <w:rFonts w:ascii="Times New Roman" w:eastAsia="Calibri" w:hAnsi="Times New Roman" w:cs="Times New Roman"/>
          <w:sz w:val="28"/>
          <w:szCs w:val="28"/>
        </w:rPr>
        <w:t>Сче</w:t>
      </w:r>
      <w:r w:rsidR="007934B2" w:rsidRPr="007934B2">
        <w:rPr>
          <w:rFonts w:ascii="Times New Roman" w:eastAsia="Calibri" w:hAnsi="Times New Roman" w:cs="Times New Roman"/>
          <w:sz w:val="28"/>
          <w:szCs w:val="28"/>
        </w:rPr>
        <w:t>тной палаты гор</w:t>
      </w:r>
      <w:r w:rsidR="007934B2">
        <w:rPr>
          <w:rFonts w:ascii="Times New Roman" w:eastAsia="Calibri" w:hAnsi="Times New Roman" w:cs="Times New Roman"/>
          <w:sz w:val="28"/>
          <w:szCs w:val="28"/>
        </w:rPr>
        <w:t>ода Ханты-Мансийска</w:t>
      </w:r>
      <w:r w:rsidR="007934B2" w:rsidRPr="007934B2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8C3E74" w:rsidRPr="008C3E74">
        <w:rPr>
          <w:rFonts w:ascii="Times New Roman" w:eastAsia="Calibri" w:hAnsi="Times New Roman" w:cs="Times New Roman"/>
          <w:sz w:val="28"/>
          <w:szCs w:val="28"/>
        </w:rPr>
        <w:t>прилож</w:t>
      </w:r>
      <w:r w:rsidR="008C3E74">
        <w:rPr>
          <w:rFonts w:ascii="Times New Roman" w:eastAsia="Calibri" w:hAnsi="Times New Roman" w:cs="Times New Roman"/>
          <w:sz w:val="28"/>
          <w:szCs w:val="28"/>
        </w:rPr>
        <w:t xml:space="preserve">ению </w:t>
      </w:r>
      <w:r w:rsidR="00BC0AC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97731">
        <w:rPr>
          <w:rFonts w:ascii="Times New Roman" w:hAnsi="Times New Roman" w:cs="Times New Roman"/>
          <w:sz w:val="28"/>
          <w:szCs w:val="28"/>
        </w:rPr>
        <w:t>распоряжению</w:t>
      </w:r>
      <w:r w:rsidR="00BC0ACC">
        <w:rPr>
          <w:rFonts w:ascii="Times New Roman" w:hAnsi="Times New Roman" w:cs="Times New Roman"/>
          <w:sz w:val="28"/>
          <w:szCs w:val="28"/>
        </w:rPr>
        <w:t>;</w:t>
      </w:r>
    </w:p>
    <w:p w:rsidR="007934B2" w:rsidRDefault="007B7BAB" w:rsidP="001D60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934B2"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 w:rsidR="007934B2" w:rsidRPr="007934B2">
        <w:rPr>
          <w:rFonts w:ascii="Times New Roman" w:hAnsi="Times New Roman" w:cs="Times New Roman"/>
          <w:sz w:val="28"/>
          <w:szCs w:val="28"/>
        </w:rPr>
        <w:t>лиц</w:t>
      </w:r>
      <w:r w:rsidR="007934B2">
        <w:rPr>
          <w:rFonts w:ascii="Times New Roman" w:hAnsi="Times New Roman" w:cs="Times New Roman"/>
          <w:sz w:val="28"/>
          <w:szCs w:val="28"/>
        </w:rPr>
        <w:t>ами, имеющими</w:t>
      </w:r>
      <w:r w:rsidR="007934B2" w:rsidRPr="007934B2">
        <w:rPr>
          <w:rFonts w:ascii="Times New Roman" w:hAnsi="Times New Roman" w:cs="Times New Roman"/>
          <w:sz w:val="28"/>
          <w:szCs w:val="28"/>
        </w:rPr>
        <w:t xml:space="preserve"> право на проведение антикоррупционной экспертизы проектов нормативных правовых актов и действующих нормативных правовых актов города (эксперт</w:t>
      </w:r>
      <w:r w:rsidR="008459DE">
        <w:rPr>
          <w:rFonts w:ascii="Times New Roman" w:hAnsi="Times New Roman" w:cs="Times New Roman"/>
          <w:sz w:val="28"/>
          <w:szCs w:val="28"/>
        </w:rPr>
        <w:t>ами</w:t>
      </w:r>
      <w:r w:rsidR="007934B2" w:rsidRPr="007934B2">
        <w:rPr>
          <w:rFonts w:ascii="Times New Roman" w:hAnsi="Times New Roman" w:cs="Times New Roman"/>
          <w:sz w:val="28"/>
          <w:szCs w:val="28"/>
        </w:rPr>
        <w:t>)</w:t>
      </w:r>
      <w:r w:rsidR="008459DE">
        <w:rPr>
          <w:rFonts w:ascii="Times New Roman" w:hAnsi="Times New Roman" w:cs="Times New Roman"/>
          <w:sz w:val="28"/>
          <w:szCs w:val="28"/>
        </w:rPr>
        <w:t>, являются</w:t>
      </w:r>
      <w:r w:rsidR="007934B2" w:rsidRPr="007934B2">
        <w:rPr>
          <w:rFonts w:ascii="Times New Roman" w:hAnsi="Times New Roman" w:cs="Times New Roman"/>
          <w:sz w:val="28"/>
          <w:szCs w:val="28"/>
        </w:rPr>
        <w:t>:</w:t>
      </w:r>
    </w:p>
    <w:p w:rsidR="001D606C" w:rsidRDefault="0079553D" w:rsidP="001D60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Владимир Прокопьевич - заместитель председателя Счетной палаты города Ханты-Мансийска</w:t>
      </w:r>
      <w:r w:rsidR="001D606C">
        <w:rPr>
          <w:rFonts w:ascii="Times New Roman" w:hAnsi="Times New Roman" w:cs="Times New Roman"/>
          <w:sz w:val="28"/>
          <w:szCs w:val="28"/>
        </w:rPr>
        <w:t>;</w:t>
      </w:r>
    </w:p>
    <w:p w:rsidR="0079553D" w:rsidRDefault="0079553D" w:rsidP="001D60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Данишевская Ольга Александровна – аудитор </w:t>
      </w:r>
      <w:r w:rsidRPr="0079553D">
        <w:rPr>
          <w:rFonts w:ascii="Times New Roman" w:hAnsi="Times New Roman" w:cs="Times New Roman"/>
          <w:sz w:val="28"/>
          <w:szCs w:val="28"/>
        </w:rPr>
        <w:t>Счетной палаты города Ханты-Мансийска;</w:t>
      </w:r>
    </w:p>
    <w:p w:rsidR="00C31F9D" w:rsidRDefault="00C31F9D" w:rsidP="001D60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 Александр Геннадьевич - </w:t>
      </w:r>
      <w:r w:rsidRPr="00C31F9D">
        <w:rPr>
          <w:rFonts w:ascii="Times New Roman" w:hAnsi="Times New Roman" w:cs="Times New Roman"/>
          <w:sz w:val="28"/>
          <w:szCs w:val="28"/>
        </w:rPr>
        <w:t>аудитор Счетной палаты города Ханты-Мансийска;</w:t>
      </w:r>
    </w:p>
    <w:p w:rsidR="0079553D" w:rsidRPr="001D606C" w:rsidRDefault="0079553D" w:rsidP="001D60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– начальник организационно-правового отдела аппарата </w:t>
      </w:r>
      <w:r w:rsidRPr="0079553D">
        <w:rPr>
          <w:rFonts w:ascii="Times New Roman" w:hAnsi="Times New Roman" w:cs="Times New Roman"/>
          <w:sz w:val="28"/>
          <w:szCs w:val="28"/>
        </w:rPr>
        <w:t>Счетной палаты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Ханты-Мансийска;</w:t>
      </w:r>
    </w:p>
    <w:p w:rsidR="009D4F85" w:rsidRDefault="001D606C" w:rsidP="008C3E7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606C">
        <w:rPr>
          <w:rFonts w:ascii="Times New Roman" w:hAnsi="Times New Roman" w:cs="Times New Roman"/>
          <w:sz w:val="28"/>
          <w:szCs w:val="28"/>
        </w:rPr>
        <w:t xml:space="preserve">. </w:t>
      </w:r>
      <w:r w:rsidR="009D4F85">
        <w:rPr>
          <w:rFonts w:ascii="Times New Roman" w:hAnsi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="009D4F85">
        <w:rPr>
          <w:rFonts w:ascii="Times New Roman" w:hAnsi="Times New Roman"/>
          <w:sz w:val="28"/>
          <w:szCs w:val="28"/>
        </w:rPr>
        <w:t>Головашкиной</w:t>
      </w:r>
      <w:proofErr w:type="spellEnd"/>
      <w:r w:rsidR="009D4F85">
        <w:rPr>
          <w:rFonts w:ascii="Times New Roman" w:hAnsi="Times New Roman"/>
          <w:sz w:val="28"/>
          <w:szCs w:val="28"/>
        </w:rPr>
        <w:t xml:space="preserve"> Л.А. о</w:t>
      </w:r>
      <w:r w:rsidR="009D4F85" w:rsidRPr="00C42272">
        <w:rPr>
          <w:rFonts w:ascii="Times New Roman" w:hAnsi="Times New Roman"/>
          <w:sz w:val="28"/>
          <w:szCs w:val="28"/>
        </w:rPr>
        <w:t xml:space="preserve">знакомить </w:t>
      </w:r>
      <w:r w:rsidR="009D4F85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и муниципальных служащих </w:t>
      </w:r>
      <w:r w:rsidR="009D4F85" w:rsidRPr="00C42272">
        <w:rPr>
          <w:rFonts w:ascii="Times New Roman" w:hAnsi="Times New Roman"/>
          <w:sz w:val="28"/>
          <w:szCs w:val="28"/>
        </w:rPr>
        <w:t xml:space="preserve">Счетной палаты города Ханты-Мансийска с </w:t>
      </w:r>
      <w:r w:rsidR="00316D5F">
        <w:rPr>
          <w:rFonts w:ascii="Times New Roman" w:hAnsi="Times New Roman"/>
          <w:sz w:val="28"/>
          <w:szCs w:val="28"/>
        </w:rPr>
        <w:t>настоящим распоряжением и приложени</w:t>
      </w:r>
      <w:r w:rsidR="0079553D">
        <w:rPr>
          <w:rFonts w:ascii="Times New Roman" w:hAnsi="Times New Roman"/>
          <w:sz w:val="28"/>
          <w:szCs w:val="28"/>
        </w:rPr>
        <w:t>ем</w:t>
      </w:r>
      <w:r w:rsidR="008C3E74">
        <w:rPr>
          <w:rFonts w:ascii="Times New Roman" w:hAnsi="Times New Roman"/>
          <w:sz w:val="28"/>
          <w:szCs w:val="28"/>
        </w:rPr>
        <w:t xml:space="preserve"> </w:t>
      </w:r>
      <w:r w:rsidR="00316D5F">
        <w:rPr>
          <w:rFonts w:ascii="Times New Roman" w:hAnsi="Times New Roman"/>
          <w:sz w:val="28"/>
          <w:szCs w:val="28"/>
        </w:rPr>
        <w:t>к нему</w:t>
      </w:r>
      <w:r w:rsidR="009D4F85">
        <w:rPr>
          <w:rFonts w:ascii="Times New Roman" w:hAnsi="Times New Roman"/>
          <w:sz w:val="28"/>
          <w:szCs w:val="28"/>
        </w:rPr>
        <w:t>;</w:t>
      </w:r>
    </w:p>
    <w:p w:rsidR="00637A92" w:rsidRDefault="001D606C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4F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7A92" w:rsidRPr="00637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37A92" w:rsidRPr="00637A92">
        <w:rPr>
          <w:rFonts w:ascii="Times New Roman" w:hAnsi="Times New Roman"/>
          <w:sz w:val="28"/>
          <w:szCs w:val="28"/>
        </w:rPr>
        <w:t xml:space="preserve"> настоящ</w:t>
      </w:r>
      <w:r w:rsidR="00637A92">
        <w:rPr>
          <w:rFonts w:ascii="Times New Roman" w:hAnsi="Times New Roman"/>
          <w:sz w:val="28"/>
          <w:szCs w:val="28"/>
        </w:rPr>
        <w:t xml:space="preserve">ее распоряжение </w:t>
      </w:r>
      <w:r w:rsidR="00637A92" w:rsidRPr="00637A92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Ханты-Мансийска;</w:t>
      </w:r>
    </w:p>
    <w:p w:rsidR="009D4F85" w:rsidRDefault="00637A92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D4F85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подписания;</w:t>
      </w:r>
    </w:p>
    <w:p w:rsidR="00787ED7" w:rsidRDefault="00637A92" w:rsidP="009D4F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4F85"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787ED7" w:rsidRDefault="00787ED7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79553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79553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79553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536BC4">
        <w:rPr>
          <w:rFonts w:ascii="Times New Roman" w:hAnsi="Times New Roman" w:cs="Times New Roman"/>
          <w:sz w:val="28"/>
          <w:szCs w:val="28"/>
        </w:rPr>
        <w:t xml:space="preserve">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16D5F" w:rsidRDefault="00316D5F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1F9D" w:rsidRDefault="00C31F9D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553D" w:rsidRDefault="0079553D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1E86" w:rsidRDefault="00F31E86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1E86" w:rsidRDefault="00F31E86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3E74" w:rsidRDefault="008C3E74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ED7" w:rsidRPr="003F370E" w:rsidRDefault="00763ADB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7150" w:rsidRPr="003F370E">
        <w:rPr>
          <w:rFonts w:ascii="Times New Roman" w:hAnsi="Times New Roman" w:cs="Times New Roman"/>
          <w:sz w:val="24"/>
          <w:szCs w:val="24"/>
        </w:rPr>
        <w:t>рилож</w:t>
      </w:r>
      <w:r w:rsidR="004C71C2" w:rsidRPr="003F370E">
        <w:rPr>
          <w:rFonts w:ascii="Times New Roman" w:hAnsi="Times New Roman" w:cs="Times New Roman"/>
          <w:sz w:val="24"/>
          <w:szCs w:val="24"/>
        </w:rPr>
        <w:t>ение</w:t>
      </w:r>
      <w:r w:rsidR="0079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150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014B6F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Счетной палаты</w:t>
      </w:r>
      <w:r w:rsidRPr="003F370E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3F370E">
        <w:rPr>
          <w:rFonts w:ascii="Times New Roman" w:hAnsi="Times New Roman" w:cs="Times New Roman"/>
          <w:sz w:val="24"/>
          <w:szCs w:val="24"/>
        </w:rPr>
        <w:t>города</w:t>
      </w:r>
    </w:p>
    <w:p w:rsidR="00BC43DE" w:rsidRPr="003F370E" w:rsidRDefault="00BC43DE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Ханты-Мансийск</w:t>
      </w:r>
      <w:r w:rsidR="00597731" w:rsidRPr="003F370E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3F370E" w:rsidRDefault="004C71C2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3F4">
        <w:rPr>
          <w:rFonts w:ascii="Times New Roman" w:hAnsi="Times New Roman" w:cs="Times New Roman"/>
          <w:sz w:val="24"/>
          <w:szCs w:val="24"/>
        </w:rPr>
        <w:t xml:space="preserve">от </w:t>
      </w:r>
      <w:r w:rsidR="0079553D">
        <w:rPr>
          <w:rFonts w:ascii="Times New Roman" w:hAnsi="Times New Roman" w:cs="Times New Roman"/>
          <w:sz w:val="24"/>
          <w:szCs w:val="24"/>
        </w:rPr>
        <w:t>2</w:t>
      </w:r>
      <w:r w:rsidR="00C31F9D">
        <w:rPr>
          <w:rFonts w:ascii="Times New Roman" w:hAnsi="Times New Roman" w:cs="Times New Roman"/>
          <w:sz w:val="24"/>
          <w:szCs w:val="24"/>
        </w:rPr>
        <w:t>4</w:t>
      </w:r>
      <w:r w:rsidR="003843F4" w:rsidRPr="003843F4">
        <w:rPr>
          <w:rFonts w:ascii="Times New Roman" w:hAnsi="Times New Roman" w:cs="Times New Roman"/>
          <w:sz w:val="24"/>
          <w:szCs w:val="24"/>
        </w:rPr>
        <w:t xml:space="preserve">.06.2022 </w:t>
      </w:r>
      <w:r w:rsidRPr="003843F4">
        <w:rPr>
          <w:rFonts w:ascii="Times New Roman" w:hAnsi="Times New Roman" w:cs="Times New Roman"/>
          <w:sz w:val="24"/>
          <w:szCs w:val="24"/>
        </w:rPr>
        <w:t>№</w:t>
      </w:r>
      <w:r w:rsidR="009D4F85" w:rsidRPr="003843F4">
        <w:rPr>
          <w:rFonts w:ascii="Times New Roman" w:hAnsi="Times New Roman" w:cs="Times New Roman"/>
          <w:sz w:val="24"/>
          <w:szCs w:val="24"/>
        </w:rPr>
        <w:t xml:space="preserve"> </w:t>
      </w:r>
      <w:r w:rsidR="0079553D">
        <w:rPr>
          <w:rFonts w:ascii="Times New Roman" w:hAnsi="Times New Roman" w:cs="Times New Roman"/>
          <w:sz w:val="24"/>
          <w:szCs w:val="24"/>
        </w:rPr>
        <w:t>24</w:t>
      </w:r>
    </w:p>
    <w:p w:rsidR="00D70ADC" w:rsidRDefault="00D70ADC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3F370E" w:rsidRDefault="0079553D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АНТИКОРРУПЦИОННОЙ ЭКСПЕРТИЗЫ ПРОЕКТОВ НОРМАТИВНЫХ ПРАВОВЫХ АКТОВ И ДЕЙСТВУЮЩИХ НОРМАТИВНЫХ ПРАВОВЫХ АКТОВ СЧЕТНОЙ ПАЛАТЫ ГОРОДА ХАНТЫ-МАНСИЙСКА</w:t>
      </w:r>
    </w:p>
    <w:p w:rsidR="00F45967" w:rsidRDefault="00F45967" w:rsidP="00875F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02E6" w:rsidRDefault="00B502E6" w:rsidP="00B502E6">
      <w:pPr>
        <w:autoSpaceDE w:val="0"/>
        <w:autoSpaceDN w:val="0"/>
        <w:adjustRightInd w:val="0"/>
        <w:spacing w:after="0" w:line="240" w:lineRule="auto"/>
        <w:jc w:val="center"/>
        <w:rPr>
          <w:rFonts w:cs="Times New Roman PSMT"/>
          <w:color w:val="000000"/>
          <w:sz w:val="28"/>
          <w:szCs w:val="28"/>
          <w:lang w:val="en-US"/>
        </w:rPr>
      </w:pPr>
      <w:r w:rsidRPr="00B502E6">
        <w:rPr>
          <w:rFonts w:ascii="Times New Roman PSMT" w:hAnsi="Times New Roman PSMT" w:cs="Times New Roman PSMT"/>
          <w:color w:val="000000"/>
          <w:sz w:val="28"/>
          <w:szCs w:val="28"/>
        </w:rPr>
        <w:t>Статья 1. Общие положения</w:t>
      </w:r>
    </w:p>
    <w:p w:rsidR="00B502E6" w:rsidRPr="00B502E6" w:rsidRDefault="00B502E6" w:rsidP="00B502E6">
      <w:pPr>
        <w:autoSpaceDE w:val="0"/>
        <w:autoSpaceDN w:val="0"/>
        <w:adjustRightInd w:val="0"/>
        <w:spacing w:after="0" w:line="240" w:lineRule="auto"/>
        <w:jc w:val="center"/>
        <w:rPr>
          <w:rFonts w:cs="Times New Roman PSMT"/>
          <w:color w:val="000000"/>
          <w:sz w:val="28"/>
          <w:szCs w:val="28"/>
          <w:lang w:val="en-US"/>
        </w:rPr>
      </w:pP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2E6">
        <w:rPr>
          <w:rFonts w:ascii="Times New Roman PSMT" w:hAnsi="Times New Roman PSMT" w:cs="Times New Roman PSMT"/>
          <w:color w:val="000000"/>
          <w:sz w:val="28"/>
          <w:szCs w:val="28"/>
        </w:rPr>
        <w:t xml:space="preserve">1.1. Настоящий Порядок проведения антикоррупционной экспертизы </w:t>
      </w:r>
      <w:r w:rsidRPr="00B502E6">
        <w:rPr>
          <w:rFonts w:ascii="Times New Roman" w:hAnsi="Times New Roman" w:cs="Times New Roman"/>
          <w:color w:val="000000"/>
          <w:sz w:val="28"/>
          <w:szCs w:val="28"/>
        </w:rPr>
        <w:t>проектов нормативных правовых актов и действующих нормативных правовых актов С</w:t>
      </w:r>
      <w:r>
        <w:rPr>
          <w:rFonts w:ascii="Times New Roman" w:hAnsi="Times New Roman" w:cs="Times New Roman"/>
          <w:color w:val="000000"/>
          <w:sz w:val="28"/>
          <w:szCs w:val="28"/>
        </w:rPr>
        <w:t>четной палаты города Ханты-Мансийска</w:t>
      </w:r>
      <w:r w:rsidRPr="00B502E6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B502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502E6">
        <w:rPr>
          <w:rFonts w:ascii="Times New Roman" w:hAnsi="Times New Roman" w:cs="Times New Roman"/>
          <w:color w:val="000000"/>
          <w:sz w:val="28"/>
          <w:szCs w:val="28"/>
        </w:rPr>
        <w:t>четная</w:t>
      </w:r>
      <w:proofErr w:type="gramEnd"/>
      <w:r w:rsidRPr="00B502E6">
        <w:rPr>
          <w:rFonts w:ascii="Times New Roman" w:hAnsi="Times New Roman" w:cs="Times New Roman"/>
          <w:color w:val="000000"/>
          <w:sz w:val="28"/>
          <w:szCs w:val="28"/>
        </w:rPr>
        <w:t xml:space="preserve"> палата) регламентирует порядок действий по осуществлению антикоррупционной экспертизы проектов нормативных правовых актов и действующих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502E6">
        <w:rPr>
          <w:rFonts w:ascii="Times New Roman" w:hAnsi="Times New Roman" w:cs="Times New Roman"/>
          <w:color w:val="000000"/>
          <w:sz w:val="28"/>
          <w:szCs w:val="28"/>
        </w:rPr>
        <w:t xml:space="preserve">четной палаты.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 w:cs="Times New Roman PSMT"/>
          <w:color w:val="000000"/>
          <w:sz w:val="28"/>
          <w:szCs w:val="28"/>
        </w:rPr>
      </w:pPr>
      <w:r w:rsidRPr="00B502E6">
        <w:rPr>
          <w:rFonts w:ascii="Times New Roman" w:hAnsi="Times New Roman" w:cs="Times New Roman"/>
          <w:color w:val="000000"/>
          <w:sz w:val="28"/>
          <w:szCs w:val="28"/>
        </w:rPr>
        <w:t>1.2. Антикоррупционная экспертиза проектов нормативных правовых актов и нормативных правовых актов проводится в целях выявления и устранения коррупционных факторов, содержащихся в нормативных</w:t>
      </w:r>
      <w:r w:rsidRPr="00B502E6">
        <w:rPr>
          <w:rFonts w:ascii="Times New Roman PSMT" w:hAnsi="Times New Roman PSMT" w:cs="Times New Roman PSMT"/>
          <w:color w:val="000000"/>
          <w:sz w:val="28"/>
          <w:szCs w:val="28"/>
        </w:rPr>
        <w:t xml:space="preserve"> правовых актах и их проектах, а также выработки рекомендаций по их устранению или ограничению.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 w:cs="Times New Roman PSMT"/>
          <w:color w:val="000000"/>
          <w:sz w:val="28"/>
          <w:szCs w:val="28"/>
        </w:rPr>
      </w:pPr>
      <w:r w:rsidRPr="00B502E6">
        <w:rPr>
          <w:rFonts w:ascii="Times New Roman PSMT" w:hAnsi="Times New Roman PSMT" w:cs="Times New Roman PSMT"/>
          <w:color w:val="000000"/>
          <w:sz w:val="28"/>
          <w:szCs w:val="28"/>
        </w:rPr>
        <w:t xml:space="preserve">1.3. Антикоррупционная экспертиза проводится в отношении: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 w:cs="Times New Roman PSMT"/>
          <w:color w:val="000000"/>
          <w:sz w:val="28"/>
          <w:szCs w:val="28"/>
        </w:rPr>
      </w:pPr>
      <w:r w:rsidRPr="00B502E6">
        <w:rPr>
          <w:rFonts w:ascii="Times New Roman PSMT" w:hAnsi="Times New Roman PSMT" w:cs="Times New Roman PSMT"/>
          <w:color w:val="000000"/>
          <w:sz w:val="28"/>
          <w:szCs w:val="28"/>
        </w:rPr>
        <w:t xml:space="preserve">1) проектов нормативных правовых актов </w:t>
      </w:r>
      <w:r>
        <w:rPr>
          <w:rFonts w:ascii="Times New Roman PSMT" w:hAnsi="Times New Roman PSMT" w:cs="Times New Roman PSMT"/>
          <w:color w:val="000000"/>
          <w:sz w:val="28"/>
          <w:szCs w:val="28"/>
        </w:rPr>
        <w:t>С</w:t>
      </w:r>
      <w:r w:rsidRPr="00B502E6">
        <w:rPr>
          <w:rFonts w:ascii="Times New Roman PSMT" w:hAnsi="Times New Roman PSMT" w:cs="Times New Roman PSMT"/>
          <w:color w:val="000000"/>
          <w:sz w:val="28"/>
          <w:szCs w:val="28"/>
        </w:rPr>
        <w:t xml:space="preserve">четной палаты;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 w:cs="Times New Roman PSMT"/>
          <w:color w:val="000000"/>
          <w:sz w:val="28"/>
          <w:szCs w:val="28"/>
        </w:rPr>
      </w:pPr>
      <w:r w:rsidRPr="00B502E6">
        <w:rPr>
          <w:rFonts w:ascii="Times New Roman PSMT" w:hAnsi="Times New Roman PSMT" w:cs="Times New Roman PSMT"/>
          <w:color w:val="000000"/>
          <w:sz w:val="28"/>
          <w:szCs w:val="28"/>
        </w:rPr>
        <w:t xml:space="preserve">2) нормативных правовых актов </w:t>
      </w:r>
      <w:r>
        <w:rPr>
          <w:rFonts w:ascii="Times New Roman PSMT" w:hAnsi="Times New Roman PSMT" w:cs="Times New Roman PSMT"/>
          <w:color w:val="000000"/>
          <w:sz w:val="28"/>
          <w:szCs w:val="28"/>
        </w:rPr>
        <w:t>С</w:t>
      </w:r>
      <w:r w:rsidRPr="00B502E6">
        <w:rPr>
          <w:rFonts w:ascii="Times New Roman PSMT" w:hAnsi="Times New Roman PSMT" w:cs="Times New Roman PSMT"/>
          <w:color w:val="000000"/>
          <w:sz w:val="28"/>
          <w:szCs w:val="28"/>
        </w:rPr>
        <w:t xml:space="preserve">четной палаты.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 w:cs="Times New Roman PSMT"/>
          <w:color w:val="000000"/>
          <w:sz w:val="28"/>
          <w:szCs w:val="28"/>
        </w:rPr>
      </w:pPr>
      <w:r w:rsidRPr="00B502E6">
        <w:rPr>
          <w:rFonts w:ascii="Times New Roman PSMT" w:hAnsi="Times New Roman PSMT" w:cs="Times New Roman PSMT"/>
          <w:color w:val="000000"/>
          <w:sz w:val="28"/>
          <w:szCs w:val="28"/>
        </w:rPr>
        <w:t>3. Антикоррупционная экспертиза проводится лицами, имеющими на это право в соответствии с муниципальным правовым актом</w:t>
      </w:r>
      <w:r>
        <w:rPr>
          <w:rFonts w:ascii="Times New Roman PSMT" w:hAnsi="Times New Roman PSMT" w:cs="Times New Roman PSMT"/>
          <w:color w:val="000000"/>
          <w:sz w:val="28"/>
          <w:szCs w:val="28"/>
        </w:rPr>
        <w:t>,</w:t>
      </w:r>
      <w:r w:rsidRPr="00B502E6">
        <w:rPr>
          <w:rFonts w:ascii="Times New Roman PSMT" w:hAnsi="Times New Roman PSMT" w:cs="Times New Roman PSMT"/>
          <w:color w:val="000000"/>
          <w:sz w:val="28"/>
          <w:szCs w:val="28"/>
        </w:rPr>
        <w:t xml:space="preserve"> - экспертами.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 w:cs="Times New Roman PSMT"/>
          <w:color w:val="000000"/>
          <w:sz w:val="28"/>
          <w:szCs w:val="28"/>
        </w:rPr>
      </w:pPr>
      <w:r w:rsidRPr="00B502E6">
        <w:rPr>
          <w:rFonts w:ascii="Times New Roman PSMT" w:hAnsi="Times New Roman PSMT" w:cs="Times New Roman PSMT"/>
          <w:color w:val="000000"/>
          <w:sz w:val="28"/>
          <w:szCs w:val="28"/>
        </w:rPr>
        <w:t xml:space="preserve">1.4. Антикоррупционная экспертиза проектов нормативных правовых актов, нормативных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 w:cs="Times New Roman PSMT"/>
          <w:color w:val="000000"/>
          <w:sz w:val="28"/>
          <w:szCs w:val="28"/>
        </w:rPr>
      </w:pPr>
      <w:r w:rsidRPr="00B502E6">
        <w:rPr>
          <w:rFonts w:ascii="Times New Roman PSMT" w:hAnsi="Times New Roman PSMT" w:cs="Times New Roman PSMT"/>
          <w:color w:val="000000"/>
          <w:sz w:val="28"/>
          <w:szCs w:val="28"/>
        </w:rPr>
        <w:t xml:space="preserve">1.5. Антикоррупционная экспертиза не проводится в отношении отменённых или утративших силу нормативных правовых актов.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 w:cs="Times New Roman PSMT"/>
          <w:color w:val="000000"/>
          <w:sz w:val="28"/>
          <w:szCs w:val="28"/>
        </w:rPr>
      </w:pPr>
      <w:r w:rsidRPr="00B502E6">
        <w:rPr>
          <w:rFonts w:ascii="Times New Roman PSMT" w:hAnsi="Times New Roman PSMT" w:cs="Times New Roman PSMT"/>
          <w:color w:val="000000"/>
          <w:sz w:val="28"/>
          <w:szCs w:val="28"/>
        </w:rPr>
        <w:t xml:space="preserve">1.6. В отношении проектов нормативных правовых актов, нормативных правовых актов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 </w:t>
      </w:r>
    </w:p>
    <w:p w:rsid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</w:p>
    <w:p w:rsidR="00F31E86" w:rsidRDefault="00F31E8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PSMT" w:hAnsi="Times New Roman PSMT"/>
          <w:sz w:val="28"/>
          <w:szCs w:val="28"/>
        </w:rPr>
      </w:pPr>
    </w:p>
    <w:p w:rsidR="00F31E86" w:rsidRDefault="00F31E8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PSMT" w:hAnsi="Times New Roman PSMT"/>
          <w:sz w:val="28"/>
          <w:szCs w:val="28"/>
        </w:rPr>
      </w:pPr>
    </w:p>
    <w:p w:rsidR="00F31E86" w:rsidRDefault="00F31E8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PSMT" w:hAnsi="Times New Roman PSMT"/>
          <w:sz w:val="28"/>
          <w:szCs w:val="28"/>
        </w:rPr>
      </w:pPr>
    </w:p>
    <w:p w:rsid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PSMT" w:hAnsi="Times New Roman PSMT"/>
          <w:sz w:val="28"/>
          <w:szCs w:val="28"/>
        </w:rPr>
      </w:pPr>
      <w:r>
        <w:rPr>
          <w:rFonts w:ascii="Times New Roman PSMT" w:hAnsi="Times New Roman PSMT"/>
          <w:sz w:val="28"/>
          <w:szCs w:val="28"/>
        </w:rPr>
        <w:lastRenderedPageBreak/>
        <w:t>Статья 2. Антикоррупционная экспертиза проектов</w:t>
      </w:r>
    </w:p>
    <w:p w:rsid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PSMT" w:hAnsi="Times New Roman PSMT"/>
          <w:sz w:val="28"/>
          <w:szCs w:val="28"/>
        </w:rPr>
      </w:pPr>
      <w:r>
        <w:rPr>
          <w:rFonts w:ascii="Times New Roman PSMT" w:hAnsi="Times New Roman PSMT"/>
          <w:sz w:val="28"/>
          <w:szCs w:val="28"/>
        </w:rPr>
        <w:t xml:space="preserve"> нормативных правовых актов</w:t>
      </w:r>
    </w:p>
    <w:p w:rsid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PSMT" w:hAnsi="Times New Roman PSMT"/>
          <w:sz w:val="28"/>
          <w:szCs w:val="28"/>
        </w:rPr>
      </w:pP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2.1. Проекты нормативных правовых актов </w:t>
      </w:r>
      <w:r>
        <w:rPr>
          <w:rFonts w:ascii="Times New Roman PSMT" w:hAnsi="Times New Roman PSMT"/>
          <w:sz w:val="28"/>
          <w:szCs w:val="28"/>
        </w:rPr>
        <w:t>С</w:t>
      </w:r>
      <w:r w:rsidRPr="00B502E6">
        <w:rPr>
          <w:rFonts w:ascii="Times New Roman PSMT" w:hAnsi="Times New Roman PSMT"/>
          <w:sz w:val="28"/>
          <w:szCs w:val="28"/>
        </w:rPr>
        <w:t xml:space="preserve">четной палаты подвергаются антикоррупционной экспертизе в процессе их подготовки.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2.2. </w:t>
      </w:r>
      <w:proofErr w:type="gramStart"/>
      <w:r w:rsidRPr="00B502E6">
        <w:rPr>
          <w:rFonts w:ascii="Times New Roman PSMT" w:hAnsi="Times New Roman PSMT"/>
          <w:sz w:val="28"/>
          <w:szCs w:val="28"/>
        </w:rPr>
        <w:t xml:space="preserve">Проекты нормативных правовых актов, вносящие изменения в действующие нормативных правовые акты, подвергаются антикоррупционной экспертизе в том же порядке, что и первоначальный акт. </w:t>
      </w:r>
      <w:proofErr w:type="gramEnd"/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2.3. При поступлении на согласование проекта нормативного правового акта эксперт: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устанавливает его нормативность (отсутствие нормативности);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осуществляет антикоррупционную экспертизу.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2.4. В случае если проект нормативного правового акта </w:t>
      </w:r>
      <w:r>
        <w:rPr>
          <w:rFonts w:ascii="Times New Roman PSMT" w:hAnsi="Times New Roman PSMT"/>
          <w:sz w:val="28"/>
          <w:szCs w:val="28"/>
        </w:rPr>
        <w:t>С</w:t>
      </w:r>
      <w:r w:rsidRPr="00B502E6">
        <w:rPr>
          <w:rFonts w:ascii="Times New Roman PSMT" w:hAnsi="Times New Roman PSMT"/>
          <w:sz w:val="28"/>
          <w:szCs w:val="28"/>
        </w:rPr>
        <w:t xml:space="preserve">четной палаты не отвечает признакам нормативности, антикоррупционная экспертиза не проводится, заключение не составляется.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2.5. В случае если проект нормативного правового акта отвечает признакам нормативности, антикоррупционная экспертиза проводится в соответствии с Методикой.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2.6. По результатам антикоррупционной экспертизы экспертом готовится заключение на отдельном листе в соответствии с приложениями 1 и 2 к настоящему Порядку. </w:t>
      </w:r>
    </w:p>
    <w:p w:rsidR="002B5C92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>2.</w:t>
      </w:r>
      <w:r>
        <w:rPr>
          <w:rFonts w:ascii="Times New Roman PSMT" w:hAnsi="Times New Roman PSMT"/>
          <w:sz w:val="28"/>
          <w:szCs w:val="28"/>
        </w:rPr>
        <w:t>7</w:t>
      </w:r>
      <w:r w:rsidRPr="00B502E6">
        <w:rPr>
          <w:rFonts w:ascii="Times New Roman PSMT" w:hAnsi="Times New Roman PSMT"/>
          <w:sz w:val="28"/>
          <w:szCs w:val="28"/>
        </w:rPr>
        <w:t xml:space="preserve">. Заключение подписывается экспертом, её проводившим. </w:t>
      </w:r>
    </w:p>
    <w:p w:rsid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В случае если в проекте нормативного правового акта выявлены коррупционные факторы, </w:t>
      </w:r>
      <w:r>
        <w:rPr>
          <w:rFonts w:ascii="Times New Roman PSMT" w:hAnsi="Times New Roman PSMT"/>
          <w:sz w:val="28"/>
          <w:szCs w:val="28"/>
        </w:rPr>
        <w:t>з</w:t>
      </w:r>
      <w:r w:rsidR="002B5C92">
        <w:rPr>
          <w:rFonts w:ascii="Times New Roman PSMT" w:hAnsi="Times New Roman PSMT"/>
          <w:sz w:val="28"/>
          <w:szCs w:val="28"/>
        </w:rPr>
        <w:t xml:space="preserve">аключение оформляется в двух экземплярах, один из которых </w:t>
      </w:r>
      <w:r>
        <w:rPr>
          <w:rFonts w:ascii="Times New Roman PSMT" w:hAnsi="Times New Roman PSMT"/>
          <w:sz w:val="28"/>
          <w:szCs w:val="28"/>
        </w:rPr>
        <w:t xml:space="preserve">представляется </w:t>
      </w:r>
      <w:r w:rsidRPr="00B502E6">
        <w:rPr>
          <w:rFonts w:ascii="Times New Roman PSMT" w:hAnsi="Times New Roman PSMT"/>
          <w:sz w:val="28"/>
          <w:szCs w:val="28"/>
        </w:rPr>
        <w:t xml:space="preserve">для согласования </w:t>
      </w:r>
      <w:r>
        <w:rPr>
          <w:rFonts w:ascii="Times New Roman PSMT" w:hAnsi="Times New Roman PSMT"/>
          <w:sz w:val="28"/>
          <w:szCs w:val="28"/>
        </w:rPr>
        <w:t>п</w:t>
      </w:r>
      <w:r w:rsidRPr="00B502E6">
        <w:rPr>
          <w:rFonts w:ascii="Times New Roman PSMT" w:hAnsi="Times New Roman PSMT"/>
          <w:sz w:val="28"/>
          <w:szCs w:val="28"/>
        </w:rPr>
        <w:t xml:space="preserve">редседателю </w:t>
      </w:r>
      <w:r>
        <w:rPr>
          <w:rFonts w:ascii="Times New Roman PSMT" w:hAnsi="Times New Roman PSMT"/>
          <w:sz w:val="28"/>
          <w:szCs w:val="28"/>
        </w:rPr>
        <w:t>С</w:t>
      </w:r>
      <w:r w:rsidRPr="00B502E6">
        <w:rPr>
          <w:rFonts w:ascii="Times New Roman PSMT" w:hAnsi="Times New Roman PSMT"/>
          <w:sz w:val="28"/>
          <w:szCs w:val="28"/>
        </w:rPr>
        <w:t xml:space="preserve">четной палаты.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После согласования заключения один экземпляр заключения прилагается к проекту нормативного правового акта, второй с визой </w:t>
      </w:r>
      <w:r w:rsidR="002B5C92">
        <w:rPr>
          <w:rFonts w:ascii="Times New Roman PSMT" w:hAnsi="Times New Roman PSMT"/>
          <w:sz w:val="28"/>
          <w:szCs w:val="28"/>
        </w:rPr>
        <w:t>п</w:t>
      </w:r>
      <w:r w:rsidRPr="00B502E6">
        <w:rPr>
          <w:rFonts w:ascii="Times New Roman PSMT" w:hAnsi="Times New Roman PSMT"/>
          <w:sz w:val="28"/>
          <w:szCs w:val="28"/>
        </w:rPr>
        <w:t xml:space="preserve">редседателя </w:t>
      </w:r>
      <w:r w:rsidR="002B5C92">
        <w:rPr>
          <w:rFonts w:ascii="Times New Roman PSMT" w:hAnsi="Times New Roman PSMT"/>
          <w:sz w:val="28"/>
          <w:szCs w:val="28"/>
        </w:rPr>
        <w:t>Сч</w:t>
      </w:r>
      <w:r w:rsidRPr="00B502E6">
        <w:rPr>
          <w:rFonts w:ascii="Times New Roman PSMT" w:hAnsi="Times New Roman PSMT"/>
          <w:sz w:val="28"/>
          <w:szCs w:val="28"/>
        </w:rPr>
        <w:t xml:space="preserve">етной палаты хранится у эксперта, проводившего антикоррупционную экспертизу.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>2.</w:t>
      </w:r>
      <w:r w:rsidR="002B5C92">
        <w:rPr>
          <w:rFonts w:ascii="Times New Roman PSMT" w:hAnsi="Times New Roman PSMT"/>
          <w:sz w:val="28"/>
          <w:szCs w:val="28"/>
        </w:rPr>
        <w:t>8</w:t>
      </w:r>
      <w:r w:rsidRPr="00B502E6">
        <w:rPr>
          <w:rFonts w:ascii="Times New Roman PSMT" w:hAnsi="Times New Roman PSMT"/>
          <w:sz w:val="28"/>
          <w:szCs w:val="28"/>
        </w:rPr>
        <w:t xml:space="preserve">. В случае выявления в проекте нормативного правового акта коррупционных факторов заключение вместе с проектом нормативного правового акта передаётся </w:t>
      </w:r>
      <w:r w:rsidR="002B5C92">
        <w:rPr>
          <w:rFonts w:ascii="Times New Roman PSMT" w:hAnsi="Times New Roman PSMT"/>
          <w:sz w:val="28"/>
          <w:szCs w:val="28"/>
        </w:rPr>
        <w:t xml:space="preserve">исполнителю, </w:t>
      </w:r>
      <w:r w:rsidRPr="00B502E6">
        <w:rPr>
          <w:rFonts w:ascii="Times New Roman PSMT" w:hAnsi="Times New Roman PSMT"/>
          <w:sz w:val="28"/>
          <w:szCs w:val="28"/>
        </w:rPr>
        <w:t>подготовивше</w:t>
      </w:r>
      <w:r w:rsidR="002B5C92">
        <w:rPr>
          <w:rFonts w:ascii="Times New Roman PSMT" w:hAnsi="Times New Roman PSMT"/>
          <w:sz w:val="28"/>
          <w:szCs w:val="28"/>
        </w:rPr>
        <w:t>му</w:t>
      </w:r>
      <w:r w:rsidRPr="00B502E6">
        <w:rPr>
          <w:rFonts w:ascii="Times New Roman PSMT" w:hAnsi="Times New Roman PSMT"/>
          <w:sz w:val="28"/>
          <w:szCs w:val="28"/>
        </w:rPr>
        <w:t xml:space="preserve"> проект нормативного правового акта, не позднее рабочего дня, следующего за днём подготовки заключения. </w:t>
      </w:r>
    </w:p>
    <w:p w:rsidR="00B502E6" w:rsidRPr="00B502E6" w:rsidRDefault="002B5C92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>
        <w:rPr>
          <w:rFonts w:ascii="Times New Roman PSMT" w:hAnsi="Times New Roman PSMT"/>
          <w:sz w:val="28"/>
          <w:szCs w:val="28"/>
        </w:rPr>
        <w:t>2.9</w:t>
      </w:r>
      <w:r w:rsidR="00B502E6" w:rsidRPr="00B502E6">
        <w:rPr>
          <w:rFonts w:ascii="Times New Roman PSMT" w:hAnsi="Times New Roman PSMT"/>
          <w:sz w:val="28"/>
          <w:szCs w:val="28"/>
        </w:rPr>
        <w:t xml:space="preserve">. </w:t>
      </w:r>
      <w:r>
        <w:rPr>
          <w:rFonts w:ascii="Times New Roman PSMT" w:hAnsi="Times New Roman PSMT"/>
          <w:sz w:val="28"/>
          <w:szCs w:val="28"/>
        </w:rPr>
        <w:t xml:space="preserve">Исполнитель, подготовивший </w:t>
      </w:r>
      <w:r w:rsidR="00B502E6" w:rsidRPr="00B502E6">
        <w:rPr>
          <w:rFonts w:ascii="Times New Roman PSMT" w:hAnsi="Times New Roman PSMT"/>
          <w:sz w:val="28"/>
          <w:szCs w:val="28"/>
        </w:rPr>
        <w:t xml:space="preserve">проект нормативного правового акта, рассматривает результаты антикоррупционной экспертизы в течение 2-х рабочих дней с момента получения заключения и совершает одно из следующих действий: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вносит в проект нормативного правового акта изменения и (или) дополнения, направленные на устранение и (или) ограничение действий выявленных коррупционных факторов;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в случае несогласия с заключением эксперта, готовит аргументированную пояснительную записку о невозможности внесения таких изменений и (или) дополнений в связи со спорностью в вопросе определения </w:t>
      </w:r>
      <w:proofErr w:type="spellStart"/>
      <w:r w:rsidRPr="00B502E6">
        <w:rPr>
          <w:rFonts w:ascii="Times New Roman PSMT" w:hAnsi="Times New Roman PSMT"/>
          <w:sz w:val="28"/>
          <w:szCs w:val="28"/>
        </w:rPr>
        <w:t>коррупциогенности</w:t>
      </w:r>
      <w:proofErr w:type="spellEnd"/>
      <w:r w:rsidRPr="00B502E6">
        <w:rPr>
          <w:rFonts w:ascii="Times New Roman PSMT" w:hAnsi="Times New Roman PSMT"/>
          <w:sz w:val="28"/>
          <w:szCs w:val="28"/>
        </w:rPr>
        <w:t xml:space="preserve"> проекта нормативного правового акта, решение которого требует проведения комплексного</w:t>
      </w:r>
      <w:r w:rsidR="002B5C92">
        <w:rPr>
          <w:rFonts w:ascii="Times New Roman PSMT" w:hAnsi="Times New Roman PSMT"/>
          <w:sz w:val="28"/>
          <w:szCs w:val="28"/>
        </w:rPr>
        <w:t xml:space="preserve"> </w:t>
      </w:r>
      <w:r w:rsidRPr="00B502E6">
        <w:rPr>
          <w:rFonts w:ascii="Times New Roman PSMT" w:hAnsi="Times New Roman PSMT"/>
          <w:sz w:val="28"/>
          <w:szCs w:val="28"/>
        </w:rPr>
        <w:t xml:space="preserve">анализа.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Пояснительная записка направляется </w:t>
      </w:r>
      <w:r w:rsidR="002B5C92">
        <w:rPr>
          <w:rFonts w:ascii="Times New Roman PSMT" w:hAnsi="Times New Roman PSMT"/>
          <w:sz w:val="28"/>
          <w:szCs w:val="28"/>
        </w:rPr>
        <w:t>п</w:t>
      </w:r>
      <w:r w:rsidRPr="00B502E6">
        <w:rPr>
          <w:rFonts w:ascii="Times New Roman PSMT" w:hAnsi="Times New Roman PSMT"/>
          <w:sz w:val="28"/>
          <w:szCs w:val="28"/>
        </w:rPr>
        <w:t xml:space="preserve">редседателю </w:t>
      </w:r>
      <w:r w:rsidR="002B5C92">
        <w:rPr>
          <w:rFonts w:ascii="Times New Roman PSMT" w:hAnsi="Times New Roman PSMT"/>
          <w:sz w:val="28"/>
          <w:szCs w:val="28"/>
        </w:rPr>
        <w:t>С</w:t>
      </w:r>
      <w:r w:rsidRPr="00B502E6">
        <w:rPr>
          <w:rFonts w:ascii="Times New Roman PSMT" w:hAnsi="Times New Roman PSMT"/>
          <w:sz w:val="28"/>
          <w:szCs w:val="28"/>
        </w:rPr>
        <w:t xml:space="preserve">четной палаты.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lastRenderedPageBreak/>
        <w:t xml:space="preserve">Экспертом, подготовившим заключение, указанная пояснительная записка рассматривается в течение 5-ти рабочих дней со дня её поступления. </w:t>
      </w: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>2.1</w:t>
      </w:r>
      <w:r w:rsidR="002B5C92">
        <w:rPr>
          <w:rFonts w:ascii="Times New Roman PSMT" w:hAnsi="Times New Roman PSMT"/>
          <w:sz w:val="28"/>
          <w:szCs w:val="28"/>
        </w:rPr>
        <w:t>0</w:t>
      </w:r>
      <w:r w:rsidRPr="00B502E6">
        <w:rPr>
          <w:rFonts w:ascii="Times New Roman PSMT" w:hAnsi="Times New Roman PSMT"/>
          <w:sz w:val="28"/>
          <w:szCs w:val="28"/>
        </w:rPr>
        <w:t xml:space="preserve">. В случае не достижения согласия между экспертом, подготовившим заключение, и исполнителем проекта нормативного правового акта, вопрос о рассмотрении указанного заключения рассматривается </w:t>
      </w:r>
      <w:r w:rsidR="002B5C92">
        <w:rPr>
          <w:rFonts w:ascii="Times New Roman PSMT" w:hAnsi="Times New Roman PSMT"/>
          <w:sz w:val="28"/>
          <w:szCs w:val="28"/>
        </w:rPr>
        <w:t>п</w:t>
      </w:r>
      <w:r w:rsidRPr="00B502E6">
        <w:rPr>
          <w:rFonts w:ascii="Times New Roman PSMT" w:hAnsi="Times New Roman PSMT"/>
          <w:sz w:val="28"/>
          <w:szCs w:val="28"/>
        </w:rPr>
        <w:t xml:space="preserve">редседателем </w:t>
      </w:r>
      <w:r w:rsidR="002B5C92">
        <w:rPr>
          <w:rFonts w:ascii="Times New Roman PSMT" w:hAnsi="Times New Roman PSMT"/>
          <w:sz w:val="28"/>
          <w:szCs w:val="28"/>
        </w:rPr>
        <w:t>С</w:t>
      </w:r>
      <w:r w:rsidRPr="00B502E6">
        <w:rPr>
          <w:rFonts w:ascii="Times New Roman PSMT" w:hAnsi="Times New Roman PSMT"/>
          <w:sz w:val="28"/>
          <w:szCs w:val="28"/>
        </w:rPr>
        <w:t xml:space="preserve">четной палаты. </w:t>
      </w:r>
    </w:p>
    <w:p w:rsid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Окончательное решение о наличии либо отсутствии в проекте нормативного правового акта коррупционных факторов, в спорных ситуациях, принимается </w:t>
      </w:r>
      <w:r w:rsidR="002B5C92">
        <w:rPr>
          <w:rFonts w:ascii="Times New Roman PSMT" w:hAnsi="Times New Roman PSMT"/>
          <w:sz w:val="28"/>
          <w:szCs w:val="28"/>
        </w:rPr>
        <w:t>п</w:t>
      </w:r>
      <w:r w:rsidRPr="00B502E6">
        <w:rPr>
          <w:rFonts w:ascii="Times New Roman PSMT" w:hAnsi="Times New Roman PSMT"/>
          <w:sz w:val="28"/>
          <w:szCs w:val="28"/>
        </w:rPr>
        <w:t xml:space="preserve">редседателем </w:t>
      </w:r>
      <w:r w:rsidR="002B5C92">
        <w:rPr>
          <w:rFonts w:ascii="Times New Roman PSMT" w:hAnsi="Times New Roman PSMT"/>
          <w:sz w:val="28"/>
          <w:szCs w:val="28"/>
        </w:rPr>
        <w:t>С</w:t>
      </w:r>
      <w:r w:rsidRPr="00B502E6">
        <w:rPr>
          <w:rFonts w:ascii="Times New Roman PSMT" w:hAnsi="Times New Roman PSMT"/>
          <w:sz w:val="28"/>
          <w:szCs w:val="28"/>
        </w:rPr>
        <w:t xml:space="preserve">четной палаты. </w:t>
      </w:r>
    </w:p>
    <w:p w:rsidR="002B5C92" w:rsidRPr="00B502E6" w:rsidRDefault="002B5C92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</w:p>
    <w:p w:rsidR="00B502E6" w:rsidRDefault="00B502E6" w:rsidP="002B5C9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>Статья 3. Антикоррупционная экспертиза нормативных правовых актов</w:t>
      </w:r>
    </w:p>
    <w:p w:rsidR="002B5C92" w:rsidRPr="00B502E6" w:rsidRDefault="002B5C92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</w:p>
    <w:p w:rsidR="00B502E6" w:rsidRP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3.1. Антикоррупционная экспертиза нормативных правовых актов </w:t>
      </w:r>
      <w:r w:rsidR="002B5C92">
        <w:rPr>
          <w:rFonts w:ascii="Times New Roman PSMT" w:hAnsi="Times New Roman PSMT"/>
          <w:sz w:val="28"/>
          <w:szCs w:val="28"/>
        </w:rPr>
        <w:t>С</w:t>
      </w:r>
      <w:r w:rsidRPr="00B502E6">
        <w:rPr>
          <w:rFonts w:ascii="Times New Roman PSMT" w:hAnsi="Times New Roman PSMT"/>
          <w:sz w:val="28"/>
          <w:szCs w:val="28"/>
        </w:rPr>
        <w:t xml:space="preserve">четной палаты проводится при мониторинге их применения. </w:t>
      </w:r>
    </w:p>
    <w:p w:rsidR="00B502E6" w:rsidRDefault="00B502E6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3.2. </w:t>
      </w:r>
      <w:proofErr w:type="gramStart"/>
      <w:r w:rsidRPr="00B502E6">
        <w:rPr>
          <w:rFonts w:ascii="Times New Roman PSMT" w:hAnsi="Times New Roman PSMT"/>
          <w:sz w:val="28"/>
          <w:szCs w:val="28"/>
        </w:rPr>
        <w:t xml:space="preserve">В случае выявления в ходе мониторинга в нормативном правовом акте коррупционных факторов, экспертом на отдельном листе подготавливается заключение в соответствии с приложением 1 к настоящему Порядку и направляется </w:t>
      </w:r>
      <w:r w:rsidR="002B5C92">
        <w:rPr>
          <w:rFonts w:ascii="Times New Roman PSMT" w:hAnsi="Times New Roman PSMT"/>
          <w:sz w:val="28"/>
          <w:szCs w:val="28"/>
        </w:rPr>
        <w:t>п</w:t>
      </w:r>
      <w:r w:rsidRPr="00B502E6">
        <w:rPr>
          <w:rFonts w:ascii="Times New Roman PSMT" w:hAnsi="Times New Roman PSMT"/>
          <w:sz w:val="28"/>
          <w:szCs w:val="28"/>
        </w:rPr>
        <w:t xml:space="preserve">редседателю </w:t>
      </w:r>
      <w:r w:rsidR="002B5C92">
        <w:rPr>
          <w:rFonts w:ascii="Times New Roman PSMT" w:hAnsi="Times New Roman PSMT"/>
          <w:sz w:val="28"/>
          <w:szCs w:val="28"/>
        </w:rPr>
        <w:t>С</w:t>
      </w:r>
      <w:r w:rsidRPr="00B502E6">
        <w:rPr>
          <w:rFonts w:ascii="Times New Roman PSMT" w:hAnsi="Times New Roman PSMT"/>
          <w:sz w:val="28"/>
          <w:szCs w:val="28"/>
        </w:rPr>
        <w:t xml:space="preserve">четной палаты для решения вопроса о внесении изменений в нормативные правовые акты, направленные на устранение и (или) ограничение действия выявленных коррупционных факторов. </w:t>
      </w:r>
      <w:proofErr w:type="gramEnd"/>
    </w:p>
    <w:p w:rsidR="002B5C92" w:rsidRDefault="002B5C92" w:rsidP="00B502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</w:p>
    <w:p w:rsidR="002B5C92" w:rsidRDefault="002B5C92" w:rsidP="002B5C9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PSMT" w:hAnsi="Times New Roman PSMT"/>
          <w:sz w:val="28"/>
          <w:szCs w:val="28"/>
        </w:rPr>
      </w:pPr>
      <w:r>
        <w:rPr>
          <w:rFonts w:ascii="Times New Roman PSMT" w:hAnsi="Times New Roman PSMT"/>
          <w:sz w:val="28"/>
          <w:szCs w:val="28"/>
        </w:rPr>
        <w:t>С</w:t>
      </w:r>
      <w:r w:rsidRPr="00B502E6">
        <w:rPr>
          <w:rFonts w:ascii="Times New Roman PSMT" w:hAnsi="Times New Roman PSMT"/>
          <w:sz w:val="28"/>
          <w:szCs w:val="28"/>
        </w:rPr>
        <w:t xml:space="preserve">татья 4. Обеспечение доступа граждан и организаций к информации о деятельности </w:t>
      </w:r>
      <w:r>
        <w:rPr>
          <w:rFonts w:ascii="Times New Roman PSMT" w:hAnsi="Times New Roman PSMT"/>
          <w:sz w:val="28"/>
          <w:szCs w:val="28"/>
        </w:rPr>
        <w:t>С</w:t>
      </w:r>
      <w:r w:rsidRPr="00B502E6">
        <w:rPr>
          <w:rFonts w:ascii="Times New Roman PSMT" w:hAnsi="Times New Roman PSMT"/>
          <w:sz w:val="28"/>
          <w:szCs w:val="28"/>
        </w:rPr>
        <w:t>четной палаты и участие их в проведении антикоррупционной экспертизы</w:t>
      </w:r>
    </w:p>
    <w:p w:rsidR="002B5C92" w:rsidRDefault="002B5C92" w:rsidP="002B5C9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PSMT" w:hAnsi="Times New Roman PSMT"/>
          <w:sz w:val="28"/>
          <w:szCs w:val="28"/>
        </w:rPr>
      </w:pPr>
    </w:p>
    <w:p w:rsidR="00556D7A" w:rsidRDefault="00556D7A" w:rsidP="00556D7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 w:rsidRPr="00B502E6">
        <w:rPr>
          <w:rFonts w:ascii="Times New Roman PSMT" w:hAnsi="Times New Roman PSMT"/>
          <w:sz w:val="28"/>
          <w:szCs w:val="28"/>
        </w:rPr>
        <w:t xml:space="preserve">4.1. </w:t>
      </w:r>
      <w:proofErr w:type="gramStart"/>
      <w:r w:rsidRPr="00B502E6">
        <w:rPr>
          <w:rFonts w:ascii="Times New Roman PSMT" w:hAnsi="Times New Roman PSMT"/>
          <w:sz w:val="28"/>
          <w:szCs w:val="28"/>
        </w:rPr>
        <w:t>В целях обеспечения реализации прав юридических и физических лиц на проведение независимой антикоррупционной экспертизы, тексты проектов нормативных правовых актов</w:t>
      </w:r>
      <w:r w:rsidR="00ED1245" w:rsidRPr="00ED1245">
        <w:t xml:space="preserve"> </w:t>
      </w:r>
      <w:r w:rsidR="00ED1245" w:rsidRPr="00ED1245">
        <w:rPr>
          <w:rFonts w:ascii="Times New Roman PSMT" w:hAnsi="Times New Roman PSMT"/>
          <w:sz w:val="28"/>
          <w:szCs w:val="28"/>
        </w:rPr>
        <w:t>Счетной палаты</w:t>
      </w:r>
      <w:r w:rsidRPr="00B502E6">
        <w:rPr>
          <w:rFonts w:ascii="Times New Roman PSMT" w:hAnsi="Times New Roman PSMT"/>
          <w:sz w:val="28"/>
          <w:szCs w:val="28"/>
        </w:rPr>
        <w:t>, а также нормативные правовые акты</w:t>
      </w:r>
      <w:r>
        <w:rPr>
          <w:rFonts w:ascii="Times New Roman PSMT" w:hAnsi="Times New Roman PSMT"/>
          <w:sz w:val="28"/>
          <w:szCs w:val="28"/>
        </w:rPr>
        <w:t>,</w:t>
      </w:r>
      <w:r w:rsidRPr="00556D7A">
        <w:rPr>
          <w:rFonts w:ascii="Times New Roman PSMT" w:hAnsi="Times New Roman PSMT"/>
          <w:sz w:val="28"/>
          <w:szCs w:val="28"/>
        </w:rPr>
        <w:t xml:space="preserve"> затрагивающи</w:t>
      </w:r>
      <w:r>
        <w:rPr>
          <w:rFonts w:ascii="Times New Roman PSMT" w:hAnsi="Times New Roman PSMT"/>
          <w:sz w:val="28"/>
          <w:szCs w:val="28"/>
        </w:rPr>
        <w:t>е</w:t>
      </w:r>
      <w:r w:rsidRPr="00556D7A">
        <w:rPr>
          <w:rFonts w:ascii="Times New Roman PSMT" w:hAnsi="Times New Roman PSMT"/>
          <w:sz w:val="28"/>
          <w:szCs w:val="28"/>
        </w:rPr>
        <w:t xml:space="preserve"> права, свободы и обязанности человека и гражданина, устанавливающи</w:t>
      </w:r>
      <w:r>
        <w:rPr>
          <w:rFonts w:ascii="Times New Roman PSMT" w:hAnsi="Times New Roman PSMT"/>
          <w:sz w:val="28"/>
          <w:szCs w:val="28"/>
        </w:rPr>
        <w:t>е</w:t>
      </w:r>
      <w:r w:rsidRPr="00556D7A">
        <w:rPr>
          <w:rFonts w:ascii="Times New Roman PSMT" w:hAnsi="Times New Roman PSMT"/>
          <w:sz w:val="28"/>
          <w:szCs w:val="28"/>
        </w:rPr>
        <w:t xml:space="preserve"> правовой статус </w:t>
      </w:r>
      <w:r>
        <w:rPr>
          <w:rFonts w:ascii="Times New Roman PSMT" w:hAnsi="Times New Roman PSMT"/>
          <w:sz w:val="28"/>
          <w:szCs w:val="28"/>
        </w:rPr>
        <w:t>Счетной палаты</w:t>
      </w:r>
      <w:r w:rsidRPr="00556D7A">
        <w:rPr>
          <w:rFonts w:ascii="Times New Roman PSMT" w:hAnsi="Times New Roman PSMT"/>
          <w:sz w:val="28"/>
          <w:szCs w:val="28"/>
        </w:rPr>
        <w:t xml:space="preserve"> или имеющи</w:t>
      </w:r>
      <w:r>
        <w:rPr>
          <w:rFonts w:ascii="Times New Roman PSMT" w:hAnsi="Times New Roman PSMT"/>
          <w:sz w:val="28"/>
          <w:szCs w:val="28"/>
        </w:rPr>
        <w:t>е</w:t>
      </w:r>
      <w:r w:rsidRPr="00556D7A">
        <w:rPr>
          <w:rFonts w:ascii="Times New Roman PSMT" w:hAnsi="Times New Roman PSMT"/>
          <w:sz w:val="28"/>
          <w:szCs w:val="28"/>
        </w:rPr>
        <w:t xml:space="preserve"> межведомственный характер,</w:t>
      </w:r>
      <w:r w:rsidRPr="00B502E6">
        <w:rPr>
          <w:rFonts w:ascii="Times New Roman PSMT" w:hAnsi="Times New Roman PSMT"/>
          <w:sz w:val="28"/>
          <w:szCs w:val="28"/>
        </w:rPr>
        <w:t xml:space="preserve"> размещаются на </w:t>
      </w:r>
      <w:r>
        <w:rPr>
          <w:rFonts w:ascii="Times New Roman PSMT" w:hAnsi="Times New Roman PSMT"/>
          <w:sz w:val="28"/>
          <w:szCs w:val="28"/>
        </w:rPr>
        <w:t>официальном портале органов местного самоуправления города Ханты-Мансийска по вкладке «Счетная палата города Ханты-Мансийска»</w:t>
      </w:r>
      <w:r w:rsidRPr="00B502E6">
        <w:rPr>
          <w:rFonts w:ascii="Times New Roman PSMT" w:hAnsi="Times New Roman PSMT"/>
          <w:sz w:val="28"/>
          <w:szCs w:val="28"/>
        </w:rPr>
        <w:t xml:space="preserve">. </w:t>
      </w:r>
      <w:proofErr w:type="gramEnd"/>
    </w:p>
    <w:p w:rsidR="00241BF8" w:rsidRDefault="00ED1245" w:rsidP="00ED124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>
        <w:rPr>
          <w:rFonts w:ascii="Times New Roman PSMT" w:hAnsi="Times New Roman PSMT"/>
          <w:sz w:val="28"/>
          <w:szCs w:val="28"/>
        </w:rPr>
        <w:t>4.2. П</w:t>
      </w:r>
      <w:r w:rsidR="00241BF8" w:rsidRPr="00241BF8">
        <w:rPr>
          <w:rFonts w:ascii="Times New Roman PSMT" w:hAnsi="Times New Roman PSMT"/>
          <w:sz w:val="28"/>
          <w:szCs w:val="28"/>
        </w:rPr>
        <w:t xml:space="preserve">роект </w:t>
      </w:r>
      <w:r>
        <w:rPr>
          <w:rFonts w:ascii="Times New Roman PSMT" w:hAnsi="Times New Roman PSMT"/>
          <w:sz w:val="28"/>
          <w:szCs w:val="28"/>
        </w:rPr>
        <w:t xml:space="preserve">нормативного правового акта размещается </w:t>
      </w:r>
      <w:r w:rsidR="00241BF8" w:rsidRPr="00241BF8">
        <w:rPr>
          <w:rFonts w:ascii="Times New Roman PSMT" w:hAnsi="Times New Roman PSMT"/>
          <w:sz w:val="28"/>
          <w:szCs w:val="28"/>
        </w:rPr>
        <w:t xml:space="preserve">в течение трех рабочих дней со дня разработки </w:t>
      </w:r>
      <w:r>
        <w:rPr>
          <w:rFonts w:ascii="Times New Roman PSMT" w:hAnsi="Times New Roman PSMT"/>
          <w:sz w:val="28"/>
          <w:szCs w:val="28"/>
        </w:rPr>
        <w:t xml:space="preserve">и на срок </w:t>
      </w:r>
      <w:r w:rsidR="00241BF8" w:rsidRPr="00241BF8">
        <w:rPr>
          <w:rFonts w:ascii="Times New Roman PSMT" w:hAnsi="Times New Roman PSMT"/>
          <w:sz w:val="28"/>
          <w:szCs w:val="28"/>
        </w:rPr>
        <w:t xml:space="preserve">не менее чем на </w:t>
      </w:r>
      <w:r>
        <w:rPr>
          <w:rFonts w:ascii="Times New Roman PSMT" w:hAnsi="Times New Roman PSMT"/>
          <w:sz w:val="28"/>
          <w:szCs w:val="28"/>
        </w:rPr>
        <w:t>7</w:t>
      </w:r>
      <w:r w:rsidR="00241BF8" w:rsidRPr="00241BF8">
        <w:rPr>
          <w:rFonts w:ascii="Times New Roman PSMT" w:hAnsi="Times New Roman PSMT"/>
          <w:sz w:val="28"/>
          <w:szCs w:val="28"/>
        </w:rPr>
        <w:t xml:space="preserve"> календарных дней. Для направления заключений независимой антикоррупционной экспертизы указывается: дата начала и дата окончания приема заключений, почтовый адрес, адрес электронной почты.</w:t>
      </w:r>
    </w:p>
    <w:p w:rsidR="00241BF8" w:rsidRDefault="00ED1245" w:rsidP="00ED124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>
        <w:rPr>
          <w:rFonts w:ascii="Times New Roman PSMT" w:hAnsi="Times New Roman PSMT"/>
          <w:sz w:val="28"/>
          <w:szCs w:val="28"/>
        </w:rPr>
        <w:t xml:space="preserve">4.3. </w:t>
      </w:r>
      <w:r w:rsidR="00241BF8" w:rsidRPr="00241BF8">
        <w:rPr>
          <w:rFonts w:ascii="Times New Roman PSMT" w:hAnsi="Times New Roman PSMT"/>
          <w:sz w:val="28"/>
          <w:szCs w:val="28"/>
        </w:rPr>
        <w:t>Заключение, составленное по результатам независимой антикоррупционной экспертизы, носит рекомендательный характер и подлежит обязательному рассмотрению в 30-дневный срок со дня его получения.</w:t>
      </w:r>
    </w:p>
    <w:p w:rsidR="00241BF8" w:rsidRDefault="00ED1245" w:rsidP="00ED124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>
        <w:rPr>
          <w:rFonts w:ascii="Times New Roman PSMT" w:hAnsi="Times New Roman PSMT"/>
          <w:sz w:val="28"/>
          <w:szCs w:val="28"/>
        </w:rPr>
        <w:t xml:space="preserve">4.4. </w:t>
      </w:r>
      <w:proofErr w:type="gramStart"/>
      <w:r w:rsidR="00241BF8" w:rsidRPr="00241BF8">
        <w:rPr>
          <w:rFonts w:ascii="Times New Roman PSMT" w:hAnsi="Times New Roman PSMT"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ответ, в срок, установленный законодательством (за исключением случаев, когда в заключении отсутствует информация о </w:t>
      </w:r>
      <w:r w:rsidR="00241BF8" w:rsidRPr="00241BF8">
        <w:rPr>
          <w:rFonts w:ascii="Times New Roman PSMT" w:hAnsi="Times New Roman PSMT"/>
          <w:sz w:val="28"/>
          <w:szCs w:val="28"/>
        </w:rPr>
        <w:lastRenderedPageBreak/>
        <w:t xml:space="preserve">выявленных </w:t>
      </w:r>
      <w:proofErr w:type="spellStart"/>
      <w:r w:rsidR="00241BF8" w:rsidRPr="00241BF8">
        <w:rPr>
          <w:rFonts w:ascii="Times New Roman PSMT" w:hAnsi="Times New Roman PSMT"/>
          <w:sz w:val="28"/>
          <w:szCs w:val="28"/>
        </w:rPr>
        <w:t>коррупциогенных</w:t>
      </w:r>
      <w:proofErr w:type="spellEnd"/>
      <w:r w:rsidR="00241BF8" w:rsidRPr="00241BF8">
        <w:rPr>
          <w:rFonts w:ascii="Times New Roman PSMT" w:hAnsi="Times New Roman PSMT"/>
          <w:sz w:val="28"/>
          <w:szCs w:val="28"/>
        </w:rPr>
        <w:t xml:space="preserve"> факторах или предложениях о способе устранения выявленных </w:t>
      </w:r>
      <w:proofErr w:type="spellStart"/>
      <w:r w:rsidR="00241BF8" w:rsidRPr="00241BF8">
        <w:rPr>
          <w:rFonts w:ascii="Times New Roman PSMT" w:hAnsi="Times New Roman PSMT"/>
          <w:sz w:val="28"/>
          <w:szCs w:val="28"/>
        </w:rPr>
        <w:t>коррупциогенных</w:t>
      </w:r>
      <w:proofErr w:type="spellEnd"/>
      <w:r w:rsidR="00241BF8" w:rsidRPr="00241BF8">
        <w:rPr>
          <w:rFonts w:ascii="Times New Roman PSMT" w:hAnsi="Times New Roman PSMT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проекте </w:t>
      </w:r>
      <w:r w:rsidR="0048328A">
        <w:rPr>
          <w:rFonts w:ascii="Times New Roman PSMT" w:hAnsi="Times New Roman PSMT"/>
          <w:sz w:val="28"/>
          <w:szCs w:val="28"/>
        </w:rPr>
        <w:t>нормативного правового акта</w:t>
      </w:r>
      <w:r w:rsidR="00241BF8" w:rsidRPr="00241BF8">
        <w:rPr>
          <w:rFonts w:ascii="Times New Roman PSMT" w:hAnsi="Times New Roman PSMT"/>
          <w:sz w:val="28"/>
          <w:szCs w:val="28"/>
        </w:rPr>
        <w:t xml:space="preserve"> </w:t>
      </w:r>
      <w:proofErr w:type="spellStart"/>
      <w:r w:rsidR="00241BF8" w:rsidRPr="00241BF8">
        <w:rPr>
          <w:rFonts w:ascii="Times New Roman PSMT" w:hAnsi="Times New Roman PSMT"/>
          <w:sz w:val="28"/>
          <w:szCs w:val="28"/>
        </w:rPr>
        <w:t>коррупциогенным</w:t>
      </w:r>
      <w:proofErr w:type="spellEnd"/>
      <w:r w:rsidR="00241BF8" w:rsidRPr="00241BF8">
        <w:rPr>
          <w:rFonts w:ascii="Times New Roman PSMT" w:hAnsi="Times New Roman PSMT"/>
          <w:sz w:val="28"/>
          <w:szCs w:val="28"/>
        </w:rPr>
        <w:t xml:space="preserve"> фактором.</w:t>
      </w:r>
      <w:proofErr w:type="gramEnd"/>
    </w:p>
    <w:p w:rsidR="00BF58B7" w:rsidRDefault="00BF58B7" w:rsidP="00ED124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>
        <w:rPr>
          <w:rFonts w:ascii="Times New Roman PSMT" w:hAnsi="Times New Roman PSMT"/>
          <w:sz w:val="28"/>
          <w:szCs w:val="28"/>
        </w:rPr>
        <w:t xml:space="preserve">4.5. </w:t>
      </w:r>
      <w:r w:rsidRPr="00BF58B7">
        <w:rPr>
          <w:rFonts w:ascii="Times New Roman PSMT" w:hAnsi="Times New Roman PSMT"/>
          <w:sz w:val="28"/>
          <w:szCs w:val="28"/>
        </w:rPr>
        <w:t xml:space="preserve">В случае внесения изменений в проект </w:t>
      </w:r>
      <w:r>
        <w:rPr>
          <w:rFonts w:ascii="Times New Roman PSMT" w:hAnsi="Times New Roman PSMT"/>
          <w:sz w:val="28"/>
          <w:szCs w:val="28"/>
        </w:rPr>
        <w:t>нормативного правового акта</w:t>
      </w:r>
      <w:r w:rsidRPr="00BF58B7">
        <w:rPr>
          <w:rFonts w:ascii="Times New Roman PSMT" w:hAnsi="Times New Roman PSMT"/>
          <w:sz w:val="28"/>
          <w:szCs w:val="28"/>
        </w:rPr>
        <w:t xml:space="preserve">, устраняющих </w:t>
      </w:r>
      <w:proofErr w:type="spellStart"/>
      <w:r w:rsidRPr="00BF58B7">
        <w:rPr>
          <w:rFonts w:ascii="Times New Roman PSMT" w:hAnsi="Times New Roman PSMT"/>
          <w:sz w:val="28"/>
          <w:szCs w:val="28"/>
        </w:rPr>
        <w:t>коррупциогенные</w:t>
      </w:r>
      <w:proofErr w:type="spellEnd"/>
      <w:r w:rsidRPr="00BF58B7">
        <w:rPr>
          <w:rFonts w:ascii="Times New Roman PSMT" w:hAnsi="Times New Roman PSMT"/>
          <w:sz w:val="28"/>
          <w:szCs w:val="28"/>
        </w:rPr>
        <w:t xml:space="preserve"> факторы, выявленные по итогам проведенной Счетной палатой города антикоррупционной экспертизы, он подлежит повторному размещению на сайте для проведения независимой антикоррупционной экспертизы в порядке, предусмотренном пунктом </w:t>
      </w:r>
      <w:r>
        <w:rPr>
          <w:rFonts w:ascii="Times New Roman PSMT" w:hAnsi="Times New Roman PSMT"/>
          <w:sz w:val="28"/>
          <w:szCs w:val="28"/>
        </w:rPr>
        <w:t>4.</w:t>
      </w:r>
      <w:r w:rsidRPr="00BF58B7">
        <w:rPr>
          <w:rFonts w:ascii="Times New Roman PSMT" w:hAnsi="Times New Roman PSMT"/>
          <w:sz w:val="28"/>
          <w:szCs w:val="28"/>
        </w:rPr>
        <w:t>1 настоящего раздела.</w:t>
      </w:r>
    </w:p>
    <w:p w:rsidR="00BF58B7" w:rsidRDefault="00BF58B7" w:rsidP="00ED124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PSMT" w:hAnsi="Times New Roman PSMT"/>
          <w:sz w:val="28"/>
          <w:szCs w:val="28"/>
        </w:rPr>
      </w:pPr>
      <w:r>
        <w:rPr>
          <w:rFonts w:ascii="Times New Roman PSMT" w:hAnsi="Times New Roman PSMT"/>
          <w:sz w:val="28"/>
          <w:szCs w:val="28"/>
        </w:rPr>
        <w:t xml:space="preserve">4.6. </w:t>
      </w:r>
      <w:proofErr w:type="gramStart"/>
      <w:r w:rsidRPr="00BF58B7">
        <w:rPr>
          <w:rFonts w:ascii="Times New Roman PSMT" w:hAnsi="Times New Roman PSMT"/>
          <w:sz w:val="28"/>
          <w:szCs w:val="28"/>
        </w:rPr>
        <w:t xml:space="preserve">Антикоррупционная экспертиза </w:t>
      </w:r>
      <w:r>
        <w:rPr>
          <w:rFonts w:ascii="Times New Roman PSMT" w:hAnsi="Times New Roman PSMT"/>
          <w:sz w:val="28"/>
          <w:szCs w:val="28"/>
        </w:rPr>
        <w:t>нормативных правовых актов</w:t>
      </w:r>
      <w:r w:rsidRPr="00BF58B7">
        <w:rPr>
          <w:rFonts w:ascii="Times New Roman PSMT" w:hAnsi="Times New Roman PSMT"/>
          <w:sz w:val="28"/>
          <w:szCs w:val="28"/>
        </w:rPr>
        <w:t xml:space="preserve"> проводится в соответствии с Федеральным законом от 17.07.2009 </w:t>
      </w:r>
      <w:r>
        <w:rPr>
          <w:rFonts w:ascii="Times New Roman PSMT" w:hAnsi="Times New Roman PSMT"/>
          <w:sz w:val="28"/>
          <w:szCs w:val="28"/>
        </w:rPr>
        <w:t>№</w:t>
      </w:r>
      <w:r w:rsidRPr="00BF58B7">
        <w:rPr>
          <w:rFonts w:ascii="Times New Roman PSMT" w:hAnsi="Times New Roman PSMT"/>
          <w:sz w:val="28"/>
          <w:szCs w:val="28"/>
        </w:rPr>
        <w:t xml:space="preserve"> 172-ФЗ </w:t>
      </w:r>
      <w:r>
        <w:rPr>
          <w:rFonts w:ascii="Times New Roman PSMT" w:hAnsi="Times New Roman PSMT"/>
          <w:sz w:val="28"/>
          <w:szCs w:val="28"/>
        </w:rPr>
        <w:t>«</w:t>
      </w:r>
      <w:r w:rsidRPr="00BF58B7">
        <w:rPr>
          <w:rFonts w:ascii="Times New Roman PSMT" w:hAnsi="Times New Roman PSMT"/>
          <w:sz w:val="28"/>
          <w:szCs w:val="28"/>
        </w:rPr>
        <w:t>Об антикоррупционных экспертизе муниципальных нормативных правовых актов и проектов муниципальных нормативных правовых актов</w:t>
      </w:r>
      <w:r>
        <w:rPr>
          <w:rFonts w:ascii="Times New Roman PSMT" w:hAnsi="Times New Roman PSMT"/>
          <w:sz w:val="28"/>
          <w:szCs w:val="28"/>
        </w:rPr>
        <w:t>»</w:t>
      </w:r>
      <w:r w:rsidRPr="00BF58B7">
        <w:rPr>
          <w:rFonts w:ascii="Times New Roman PSMT" w:hAnsi="Times New Roman PSMT"/>
          <w:sz w:val="28"/>
          <w:szCs w:val="28"/>
        </w:rPr>
        <w:t>.</w:t>
      </w:r>
      <w:proofErr w:type="gramEnd"/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0EE7" w:rsidRDefault="00F00EE7" w:rsidP="0085274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60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69"/>
      </w:tblGrid>
      <w:tr w:rsidR="00F00EE7" w:rsidTr="00F00EE7">
        <w:trPr>
          <w:trHeight w:val="2006"/>
        </w:trPr>
        <w:tc>
          <w:tcPr>
            <w:tcW w:w="3969" w:type="dxa"/>
          </w:tcPr>
          <w:p w:rsidR="00F00EE7" w:rsidRPr="003F370E" w:rsidRDefault="00F00EE7" w:rsidP="00F00EE7">
            <w:pPr>
              <w:pStyle w:val="a4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00EE7" w:rsidRPr="003F370E" w:rsidRDefault="00F00EE7" w:rsidP="00F00EE7">
            <w:pPr>
              <w:pStyle w:val="a4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 Порядку проведения антикоррупционной экспертизы проектов нормативных правовых актов и действующих нормативных правовых актов Счетной палаты </w:t>
            </w:r>
            <w:r w:rsidRPr="003F370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70E">
              <w:rPr>
                <w:rFonts w:ascii="Times New Roman" w:hAnsi="Times New Roman" w:cs="Times New Roman"/>
                <w:sz w:val="24"/>
                <w:szCs w:val="24"/>
              </w:rPr>
              <w:t>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70E">
              <w:rPr>
                <w:rFonts w:ascii="Times New Roman" w:hAnsi="Times New Roman" w:cs="Times New Roman"/>
                <w:sz w:val="24"/>
                <w:szCs w:val="24"/>
              </w:rPr>
              <w:t>ансийска</w:t>
            </w:r>
            <w:proofErr w:type="spellEnd"/>
            <w:proofErr w:type="gramEnd"/>
          </w:p>
          <w:p w:rsidR="00F00EE7" w:rsidRDefault="00F00EE7" w:rsidP="00F00EE7">
            <w:pPr>
              <w:pStyle w:val="a4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B2B" w:rsidRDefault="00451B2B" w:rsidP="00451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A4FC1" w:rsidRPr="001A4FC1" w:rsidRDefault="001A4FC1" w:rsidP="00451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A4FC1">
        <w:rPr>
          <w:rFonts w:ascii="Times New Roman" w:hAnsi="Times New Roman" w:cs="Times New Roman"/>
          <w:sz w:val="26"/>
          <w:szCs w:val="26"/>
        </w:rPr>
        <w:t>ЗАКЛЮЧЕНИЕ</w:t>
      </w:r>
    </w:p>
    <w:p w:rsidR="001A4FC1" w:rsidRPr="001A4FC1" w:rsidRDefault="001A4FC1" w:rsidP="00451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A4FC1">
        <w:rPr>
          <w:rFonts w:ascii="Times New Roman" w:hAnsi="Times New Roman" w:cs="Times New Roman"/>
          <w:sz w:val="26"/>
          <w:szCs w:val="26"/>
        </w:rPr>
        <w:t xml:space="preserve">О ПРОВЕДЕННОЙ АНТИКОРРУПЦИОННОЙ ЭКСПЕРТИЗЕ </w:t>
      </w:r>
      <w:proofErr w:type="gramStart"/>
      <w:r w:rsidR="00451B2B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</w:p>
    <w:p w:rsidR="001A4FC1" w:rsidRPr="001A4FC1" w:rsidRDefault="001A4FC1" w:rsidP="00451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A4FC1">
        <w:rPr>
          <w:rFonts w:ascii="Times New Roman" w:hAnsi="Times New Roman" w:cs="Times New Roman"/>
          <w:sz w:val="26"/>
          <w:szCs w:val="26"/>
        </w:rPr>
        <w:t>ПРАВОВОГО АКТА (ПРОЕКТА)</w:t>
      </w:r>
    </w:p>
    <w:p w:rsidR="001A4FC1" w:rsidRPr="001A4FC1" w:rsidRDefault="001A4FC1" w:rsidP="00451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A4FC1">
        <w:rPr>
          <w:rFonts w:ascii="Times New Roman" w:hAnsi="Times New Roman" w:cs="Times New Roman"/>
          <w:sz w:val="26"/>
          <w:szCs w:val="26"/>
        </w:rPr>
        <w:t>(О НАЛИЧИИ КОРРУПЦИОГЕННЫХ ФАКТОРОВ)</w:t>
      </w:r>
    </w:p>
    <w:p w:rsidR="001A4FC1" w:rsidRPr="001A4FC1" w:rsidRDefault="001A4FC1" w:rsidP="001A4F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4FC1" w:rsidRPr="001A4FC1" w:rsidRDefault="001A4FC1" w:rsidP="001A4F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4FC1">
        <w:rPr>
          <w:rFonts w:ascii="Times New Roman" w:hAnsi="Times New Roman" w:cs="Times New Roman"/>
          <w:sz w:val="26"/>
          <w:szCs w:val="26"/>
        </w:rPr>
        <w:t xml:space="preserve">г. </w:t>
      </w:r>
      <w:r w:rsidR="00451B2B">
        <w:rPr>
          <w:rFonts w:ascii="Times New Roman" w:hAnsi="Times New Roman" w:cs="Times New Roman"/>
          <w:sz w:val="26"/>
          <w:szCs w:val="26"/>
        </w:rPr>
        <w:t>Ханты-Мансийск</w:t>
      </w:r>
      <w:r w:rsidRPr="001A4FC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51B2B">
        <w:rPr>
          <w:rFonts w:ascii="Times New Roman" w:hAnsi="Times New Roman" w:cs="Times New Roman"/>
          <w:sz w:val="26"/>
          <w:szCs w:val="26"/>
        </w:rPr>
        <w:t xml:space="preserve">                                         «</w:t>
      </w:r>
      <w:r w:rsidRPr="001A4FC1">
        <w:rPr>
          <w:rFonts w:ascii="Times New Roman" w:hAnsi="Times New Roman" w:cs="Times New Roman"/>
          <w:sz w:val="26"/>
          <w:szCs w:val="26"/>
        </w:rPr>
        <w:t>____</w:t>
      </w:r>
      <w:r w:rsidR="00451B2B">
        <w:rPr>
          <w:rFonts w:ascii="Times New Roman" w:hAnsi="Times New Roman" w:cs="Times New Roman"/>
          <w:sz w:val="26"/>
          <w:szCs w:val="26"/>
        </w:rPr>
        <w:t>»</w:t>
      </w:r>
      <w:r w:rsidRPr="001A4FC1">
        <w:rPr>
          <w:rFonts w:ascii="Times New Roman" w:hAnsi="Times New Roman" w:cs="Times New Roman"/>
          <w:sz w:val="26"/>
          <w:szCs w:val="26"/>
        </w:rPr>
        <w:t xml:space="preserve"> ________ 20___ г.</w:t>
      </w:r>
    </w:p>
    <w:p w:rsidR="001A4FC1" w:rsidRPr="001A4FC1" w:rsidRDefault="001A4FC1" w:rsidP="001A4F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4FC1" w:rsidRDefault="001A4FC1" w:rsidP="00451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A4FC1">
        <w:rPr>
          <w:rFonts w:ascii="Times New Roman" w:hAnsi="Times New Roman" w:cs="Times New Roman"/>
          <w:sz w:val="26"/>
          <w:szCs w:val="26"/>
        </w:rPr>
        <w:t>I. Вводная часть</w:t>
      </w:r>
    </w:p>
    <w:p w:rsidR="00451B2B" w:rsidRPr="001A4FC1" w:rsidRDefault="00451B2B" w:rsidP="00451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51B2B" w:rsidRDefault="001A4FC1" w:rsidP="00451B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4FC1">
        <w:rPr>
          <w:rFonts w:ascii="Times New Roman" w:hAnsi="Times New Roman" w:cs="Times New Roman"/>
          <w:sz w:val="26"/>
          <w:szCs w:val="26"/>
        </w:rPr>
        <w:t>Настоящее    заключение   подготовлено   по   результатам   проведенной</w:t>
      </w:r>
      <w:r w:rsidR="00451B2B">
        <w:rPr>
          <w:rFonts w:ascii="Times New Roman" w:hAnsi="Times New Roman" w:cs="Times New Roman"/>
          <w:sz w:val="26"/>
          <w:szCs w:val="26"/>
        </w:rPr>
        <w:t xml:space="preserve"> </w:t>
      </w:r>
      <w:r w:rsidRPr="001A4FC1">
        <w:rPr>
          <w:rFonts w:ascii="Times New Roman" w:hAnsi="Times New Roman" w:cs="Times New Roman"/>
          <w:sz w:val="26"/>
          <w:szCs w:val="26"/>
        </w:rPr>
        <w:t xml:space="preserve">антикоррупционной   экспертизы   </w:t>
      </w:r>
      <w:r w:rsidR="00451B2B">
        <w:rPr>
          <w:rFonts w:ascii="Times New Roman" w:hAnsi="Times New Roman" w:cs="Times New Roman"/>
          <w:sz w:val="26"/>
          <w:szCs w:val="26"/>
        </w:rPr>
        <w:t>нормативного</w:t>
      </w:r>
      <w:r w:rsidRPr="001A4FC1">
        <w:rPr>
          <w:rFonts w:ascii="Times New Roman" w:hAnsi="Times New Roman" w:cs="Times New Roman"/>
          <w:sz w:val="26"/>
          <w:szCs w:val="26"/>
        </w:rPr>
        <w:t xml:space="preserve">  правового  акта  (проекта)</w:t>
      </w:r>
      <w:r w:rsidR="00451B2B">
        <w:rPr>
          <w:rFonts w:ascii="Times New Roman" w:hAnsi="Times New Roman" w:cs="Times New Roman"/>
          <w:sz w:val="26"/>
          <w:szCs w:val="26"/>
        </w:rPr>
        <w:t xml:space="preserve"> </w:t>
      </w:r>
      <w:r w:rsidRPr="001A4FC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51B2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A4FC1" w:rsidRPr="001A4FC1" w:rsidRDefault="00451B2B" w:rsidP="00451B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A4FC1" w:rsidRPr="001A4FC1">
        <w:rPr>
          <w:rFonts w:ascii="Times New Roman" w:hAnsi="Times New Roman" w:cs="Times New Roman"/>
          <w:sz w:val="20"/>
          <w:szCs w:val="20"/>
        </w:rPr>
        <w:t>(наименование, заголовок)</w:t>
      </w:r>
    </w:p>
    <w:p w:rsidR="001A4FC1" w:rsidRPr="001A4FC1" w:rsidRDefault="001A4FC1" w:rsidP="00451B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4FC1">
        <w:rPr>
          <w:rFonts w:ascii="Times New Roman" w:hAnsi="Times New Roman" w:cs="Times New Roman"/>
          <w:sz w:val="26"/>
          <w:szCs w:val="26"/>
        </w:rPr>
        <w:t>Антикоррупционная  экспертиза  проведена  в  соответствии с Федеральным</w:t>
      </w:r>
      <w:r w:rsidR="0029153E" w:rsidRPr="003B677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1A4FC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4FC1">
        <w:rPr>
          <w:rFonts w:ascii="Times New Roman" w:hAnsi="Times New Roman" w:cs="Times New Roman"/>
          <w:sz w:val="26"/>
          <w:szCs w:val="26"/>
        </w:rPr>
        <w:t xml:space="preserve"> от 17.07.2009 </w:t>
      </w:r>
      <w:r w:rsidR="0029153E" w:rsidRPr="003B6777">
        <w:rPr>
          <w:rFonts w:ascii="Times New Roman" w:hAnsi="Times New Roman" w:cs="Times New Roman"/>
          <w:sz w:val="26"/>
          <w:szCs w:val="26"/>
        </w:rPr>
        <w:t>№</w:t>
      </w:r>
      <w:r w:rsidRPr="001A4FC1">
        <w:rPr>
          <w:rFonts w:ascii="Times New Roman" w:hAnsi="Times New Roman" w:cs="Times New Roman"/>
          <w:sz w:val="26"/>
          <w:szCs w:val="26"/>
        </w:rPr>
        <w:t xml:space="preserve"> 172-ФЗ </w:t>
      </w:r>
      <w:r w:rsidR="0029153E" w:rsidRPr="003B6777">
        <w:rPr>
          <w:rFonts w:ascii="Times New Roman" w:hAnsi="Times New Roman" w:cs="Times New Roman"/>
          <w:sz w:val="26"/>
          <w:szCs w:val="26"/>
        </w:rPr>
        <w:t>«</w:t>
      </w:r>
      <w:r w:rsidRPr="001A4FC1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</w:t>
      </w:r>
      <w:r w:rsidR="0029153E" w:rsidRPr="003B6777">
        <w:rPr>
          <w:rFonts w:ascii="Times New Roman" w:hAnsi="Times New Roman" w:cs="Times New Roman"/>
          <w:sz w:val="26"/>
          <w:szCs w:val="26"/>
        </w:rPr>
        <w:t xml:space="preserve"> </w:t>
      </w:r>
      <w:r w:rsidRPr="001A4FC1">
        <w:rPr>
          <w:rFonts w:ascii="Times New Roman" w:hAnsi="Times New Roman" w:cs="Times New Roman"/>
          <w:sz w:val="26"/>
          <w:szCs w:val="26"/>
        </w:rPr>
        <w:t>правовых  актов  и  проектов  нормативных  правовых  актов</w:t>
      </w:r>
      <w:r w:rsidR="0029153E" w:rsidRPr="003B6777">
        <w:rPr>
          <w:rFonts w:ascii="Times New Roman" w:hAnsi="Times New Roman" w:cs="Times New Roman"/>
          <w:sz w:val="26"/>
          <w:szCs w:val="26"/>
        </w:rPr>
        <w:t>»</w:t>
      </w:r>
      <w:r w:rsidRPr="001A4FC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1" w:history="1">
        <w:r w:rsidRPr="001A4FC1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10394F"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="0029153E" w:rsidRPr="003B6777">
        <w:rPr>
          <w:rFonts w:ascii="Times New Roman" w:hAnsi="Times New Roman" w:cs="Times New Roman"/>
          <w:sz w:val="26"/>
          <w:szCs w:val="26"/>
        </w:rPr>
        <w:t xml:space="preserve"> </w:t>
      </w:r>
      <w:r w:rsidRPr="001A4FC1">
        <w:rPr>
          <w:rFonts w:ascii="Times New Roman" w:hAnsi="Times New Roman" w:cs="Times New Roman"/>
          <w:sz w:val="26"/>
          <w:szCs w:val="26"/>
        </w:rPr>
        <w:t xml:space="preserve">Правительства   РФ  от  26.02.2010  </w:t>
      </w:r>
      <w:r w:rsidR="0029153E" w:rsidRPr="003B6777">
        <w:rPr>
          <w:rFonts w:ascii="Times New Roman" w:hAnsi="Times New Roman" w:cs="Times New Roman"/>
          <w:sz w:val="26"/>
          <w:szCs w:val="26"/>
        </w:rPr>
        <w:t>№</w:t>
      </w:r>
      <w:r w:rsidRPr="001A4FC1">
        <w:rPr>
          <w:rFonts w:ascii="Times New Roman" w:hAnsi="Times New Roman" w:cs="Times New Roman"/>
          <w:sz w:val="26"/>
          <w:szCs w:val="26"/>
        </w:rPr>
        <w:t xml:space="preserve">  96  </w:t>
      </w:r>
      <w:r w:rsidR="0029153E" w:rsidRPr="003B6777">
        <w:rPr>
          <w:rFonts w:ascii="Times New Roman" w:hAnsi="Times New Roman" w:cs="Times New Roman"/>
          <w:sz w:val="26"/>
          <w:szCs w:val="26"/>
        </w:rPr>
        <w:t>«</w:t>
      </w:r>
      <w:r w:rsidRPr="001A4FC1">
        <w:rPr>
          <w:rFonts w:ascii="Times New Roman" w:hAnsi="Times New Roman" w:cs="Times New Roman"/>
          <w:sz w:val="26"/>
          <w:szCs w:val="26"/>
        </w:rPr>
        <w:t>Об антикоррупционной экспертизе</w:t>
      </w:r>
      <w:r w:rsidR="0029153E">
        <w:rPr>
          <w:rFonts w:ascii="Times New Roman" w:hAnsi="Times New Roman" w:cs="Times New Roman"/>
          <w:sz w:val="26"/>
          <w:szCs w:val="26"/>
        </w:rPr>
        <w:t xml:space="preserve"> </w:t>
      </w:r>
      <w:r w:rsidRPr="001A4FC1">
        <w:rPr>
          <w:rFonts w:ascii="Times New Roman" w:hAnsi="Times New Roman" w:cs="Times New Roman"/>
          <w:sz w:val="26"/>
          <w:szCs w:val="26"/>
        </w:rPr>
        <w:t>нормативных  правовых  актов  и  проектов  нормативных  правовых  актов</w:t>
      </w:r>
      <w:r w:rsidR="0029153E">
        <w:rPr>
          <w:rFonts w:ascii="Times New Roman" w:hAnsi="Times New Roman" w:cs="Times New Roman"/>
          <w:sz w:val="26"/>
          <w:szCs w:val="26"/>
        </w:rPr>
        <w:t>»</w:t>
      </w:r>
      <w:r w:rsidRPr="001A4FC1">
        <w:rPr>
          <w:rFonts w:ascii="Times New Roman" w:hAnsi="Times New Roman" w:cs="Times New Roman"/>
          <w:sz w:val="26"/>
          <w:szCs w:val="26"/>
        </w:rPr>
        <w:t>.</w:t>
      </w:r>
    </w:p>
    <w:p w:rsidR="001A4FC1" w:rsidRPr="001A4FC1" w:rsidRDefault="001A4FC1" w:rsidP="00451B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4FC1" w:rsidRDefault="001A4FC1" w:rsidP="00A619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A4FC1">
        <w:rPr>
          <w:rFonts w:ascii="Times New Roman" w:hAnsi="Times New Roman" w:cs="Times New Roman"/>
          <w:sz w:val="26"/>
          <w:szCs w:val="26"/>
        </w:rPr>
        <w:t>II. Описательная часть</w:t>
      </w:r>
    </w:p>
    <w:p w:rsidR="00A61909" w:rsidRPr="001A4FC1" w:rsidRDefault="00A61909" w:rsidP="00A619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A4FC1" w:rsidRPr="001A4FC1" w:rsidRDefault="001A4FC1" w:rsidP="00451B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1A4FC1">
        <w:rPr>
          <w:rFonts w:ascii="Times New Roman" w:hAnsi="Times New Roman" w:cs="Times New Roman"/>
          <w:i/>
          <w:sz w:val="26"/>
          <w:szCs w:val="26"/>
        </w:rPr>
        <w:t>Дается  описание  выявленных коррупционных факторов, согласно методике,</w:t>
      </w:r>
      <w:r w:rsidR="00A61909" w:rsidRPr="00A619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4FC1">
        <w:rPr>
          <w:rFonts w:ascii="Times New Roman" w:hAnsi="Times New Roman" w:cs="Times New Roman"/>
          <w:i/>
          <w:sz w:val="26"/>
          <w:szCs w:val="26"/>
        </w:rPr>
        <w:t>определенной   Правительством   РФ,   поддающихся  выявлению  силами  лица,</w:t>
      </w:r>
      <w:r w:rsidR="00A61909" w:rsidRPr="00A619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4FC1">
        <w:rPr>
          <w:rFonts w:ascii="Times New Roman" w:hAnsi="Times New Roman" w:cs="Times New Roman"/>
          <w:i/>
          <w:sz w:val="26"/>
          <w:szCs w:val="26"/>
        </w:rPr>
        <w:t>проводящего  данную  экспертизу,  их  возможное  влияние  на  коррупционное</w:t>
      </w:r>
      <w:r w:rsidR="00A61909" w:rsidRPr="00A619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4FC1">
        <w:rPr>
          <w:rFonts w:ascii="Times New Roman" w:hAnsi="Times New Roman" w:cs="Times New Roman"/>
          <w:i/>
          <w:sz w:val="26"/>
          <w:szCs w:val="26"/>
        </w:rPr>
        <w:t>поведение.</w:t>
      </w:r>
    </w:p>
    <w:p w:rsidR="001A4FC1" w:rsidRPr="001A4FC1" w:rsidRDefault="001A4FC1" w:rsidP="00451B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4FC1" w:rsidRDefault="001A4FC1" w:rsidP="00A619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A4FC1">
        <w:rPr>
          <w:rFonts w:ascii="Times New Roman" w:hAnsi="Times New Roman" w:cs="Times New Roman"/>
          <w:sz w:val="26"/>
          <w:szCs w:val="26"/>
        </w:rPr>
        <w:t>III. Рекомендации</w:t>
      </w:r>
    </w:p>
    <w:p w:rsidR="00A61909" w:rsidRPr="001A4FC1" w:rsidRDefault="00A61909" w:rsidP="00A619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A4FC1" w:rsidRPr="001A4FC1" w:rsidRDefault="001A4FC1" w:rsidP="00451B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1A4FC1">
        <w:rPr>
          <w:rFonts w:ascii="Times New Roman" w:hAnsi="Times New Roman" w:cs="Times New Roman"/>
          <w:i/>
          <w:sz w:val="26"/>
          <w:szCs w:val="26"/>
        </w:rPr>
        <w:t>Указываются   предложения,   рекомендации   о   возможности  устранения</w:t>
      </w:r>
      <w:r w:rsidR="00A61909" w:rsidRPr="00A619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4FC1">
        <w:rPr>
          <w:rFonts w:ascii="Times New Roman" w:hAnsi="Times New Roman" w:cs="Times New Roman"/>
          <w:i/>
          <w:sz w:val="26"/>
          <w:szCs w:val="26"/>
        </w:rPr>
        <w:t>коррупционных факторов.</w:t>
      </w:r>
    </w:p>
    <w:p w:rsidR="001A4FC1" w:rsidRPr="001A4FC1" w:rsidRDefault="001A4FC1" w:rsidP="00451B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4FC1">
        <w:rPr>
          <w:rFonts w:ascii="Times New Roman" w:hAnsi="Times New Roman" w:cs="Times New Roman"/>
          <w:sz w:val="26"/>
          <w:szCs w:val="26"/>
        </w:rPr>
        <w:t xml:space="preserve">По  результатам  проведения  экспертизы рекомендовано </w:t>
      </w:r>
      <w:r w:rsidRPr="001A4FC1">
        <w:rPr>
          <w:rFonts w:ascii="Times New Roman" w:hAnsi="Times New Roman" w:cs="Times New Roman"/>
          <w:i/>
          <w:sz w:val="26"/>
          <w:szCs w:val="26"/>
        </w:rPr>
        <w:t>(даются суждения,</w:t>
      </w:r>
      <w:r w:rsidR="00A61909" w:rsidRPr="00A619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4FC1">
        <w:rPr>
          <w:rFonts w:ascii="Times New Roman" w:hAnsi="Times New Roman" w:cs="Times New Roman"/>
          <w:i/>
          <w:sz w:val="26"/>
          <w:szCs w:val="26"/>
        </w:rPr>
        <w:t>предложения о возможности принятия, опубликования проекта и т.п.).</w:t>
      </w:r>
    </w:p>
    <w:p w:rsidR="001A4FC1" w:rsidRPr="001A4FC1" w:rsidRDefault="001A4FC1" w:rsidP="00451B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4FC1" w:rsidRDefault="001A4FC1" w:rsidP="00517A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A4FC1">
        <w:rPr>
          <w:rFonts w:ascii="Times New Roman" w:hAnsi="Times New Roman" w:cs="Times New Roman"/>
          <w:sz w:val="26"/>
          <w:szCs w:val="26"/>
        </w:rPr>
        <w:t>IV. Выводы</w:t>
      </w:r>
    </w:p>
    <w:p w:rsidR="00517ABE" w:rsidRPr="001A4FC1" w:rsidRDefault="00517ABE" w:rsidP="00517A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A4FC1" w:rsidRPr="001A4FC1" w:rsidRDefault="00517ABE" w:rsidP="00451B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4FC1" w:rsidRPr="001A4FC1">
        <w:rPr>
          <w:rFonts w:ascii="Times New Roman" w:hAnsi="Times New Roman" w:cs="Times New Roman"/>
          <w:sz w:val="26"/>
          <w:szCs w:val="26"/>
        </w:rPr>
        <w:t>Представленный нормативный правовой акт (проект) содержит коррупционные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4FC1" w:rsidRPr="001A4FC1">
        <w:rPr>
          <w:rFonts w:ascii="Times New Roman" w:hAnsi="Times New Roman" w:cs="Times New Roman"/>
          <w:sz w:val="26"/>
          <w:szCs w:val="26"/>
        </w:rPr>
        <w:t>факторы,   указанные   в   описательной   части   данного  заключения  (</w:t>
      </w:r>
      <w:r w:rsidR="001A4FC1" w:rsidRPr="001A4FC1">
        <w:rPr>
          <w:rFonts w:ascii="Times New Roman" w:hAnsi="Times New Roman" w:cs="Times New Roman"/>
          <w:i/>
          <w:sz w:val="26"/>
          <w:szCs w:val="26"/>
        </w:rPr>
        <w:t>при</w:t>
      </w:r>
      <w:r w:rsidRPr="001039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A4FC1" w:rsidRPr="001A4FC1">
        <w:rPr>
          <w:rFonts w:ascii="Times New Roman" w:hAnsi="Times New Roman" w:cs="Times New Roman"/>
          <w:i/>
          <w:sz w:val="26"/>
          <w:szCs w:val="26"/>
        </w:rPr>
        <w:t>необходимости повторяются их н</w:t>
      </w:r>
      <w:r w:rsidR="0010394F">
        <w:rPr>
          <w:rFonts w:ascii="Times New Roman" w:hAnsi="Times New Roman" w:cs="Times New Roman"/>
          <w:i/>
          <w:sz w:val="26"/>
          <w:szCs w:val="26"/>
        </w:rPr>
        <w:t>аименования и суждения.</w:t>
      </w:r>
      <w:proofErr w:type="gramEnd"/>
    </w:p>
    <w:p w:rsidR="001A4FC1" w:rsidRPr="001A4FC1" w:rsidRDefault="001A4FC1" w:rsidP="00451B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4FC1" w:rsidRDefault="0010394F" w:rsidP="00103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1A4FC1" w:rsidRPr="001A4FC1">
        <w:rPr>
          <w:rFonts w:ascii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hAnsi="Times New Roman" w:cs="Times New Roman"/>
          <w:sz w:val="26"/>
          <w:szCs w:val="26"/>
        </w:rPr>
        <w:t>эксперта</w:t>
      </w:r>
    </w:p>
    <w:p w:rsidR="0010394F" w:rsidRDefault="0010394F" w:rsidP="00103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3969" w:type="dxa"/>
        <w:tblInd w:w="60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69"/>
      </w:tblGrid>
      <w:tr w:rsidR="0010394F" w:rsidTr="008C1931">
        <w:trPr>
          <w:trHeight w:val="2006"/>
        </w:trPr>
        <w:tc>
          <w:tcPr>
            <w:tcW w:w="3969" w:type="dxa"/>
          </w:tcPr>
          <w:p w:rsidR="0010394F" w:rsidRPr="003F370E" w:rsidRDefault="0010394F" w:rsidP="008C1931">
            <w:pPr>
              <w:pStyle w:val="a4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0394F" w:rsidRPr="003F370E" w:rsidRDefault="0010394F" w:rsidP="008C1931">
            <w:pPr>
              <w:pStyle w:val="a4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 Порядку проведения антикоррупционной экспертизы проектов нормативных правовых актов и действующих нормативных правовых актов Счетной палаты </w:t>
            </w:r>
            <w:r w:rsidRPr="003F37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1" w:name="_GoBack"/>
            <w:bookmarkEnd w:id="1"/>
            <w:r w:rsidRPr="003F370E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70E">
              <w:rPr>
                <w:rFonts w:ascii="Times New Roman" w:hAnsi="Times New Roman" w:cs="Times New Roman"/>
                <w:sz w:val="24"/>
                <w:szCs w:val="24"/>
              </w:rPr>
              <w:t>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70E">
              <w:rPr>
                <w:rFonts w:ascii="Times New Roman" w:hAnsi="Times New Roman" w:cs="Times New Roman"/>
                <w:sz w:val="24"/>
                <w:szCs w:val="24"/>
              </w:rPr>
              <w:t>ансийска</w:t>
            </w:r>
            <w:proofErr w:type="spellEnd"/>
            <w:proofErr w:type="gramEnd"/>
          </w:p>
          <w:p w:rsidR="0010394F" w:rsidRDefault="0010394F" w:rsidP="008C1931">
            <w:pPr>
              <w:pStyle w:val="a4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94F" w:rsidRPr="001A4FC1" w:rsidRDefault="0010394F" w:rsidP="00103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394F" w:rsidRPr="0010394F" w:rsidRDefault="0010394F" w:rsidP="001039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0394F">
        <w:rPr>
          <w:rFonts w:ascii="Times New Roman" w:hAnsi="Times New Roman" w:cs="Times New Roman"/>
          <w:sz w:val="26"/>
          <w:szCs w:val="26"/>
        </w:rPr>
        <w:t>ЗАКЛЮЧЕНИЕ</w:t>
      </w:r>
    </w:p>
    <w:p w:rsidR="0010394F" w:rsidRPr="0010394F" w:rsidRDefault="0010394F" w:rsidP="001039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0394F">
        <w:rPr>
          <w:rFonts w:ascii="Times New Roman" w:hAnsi="Times New Roman" w:cs="Times New Roman"/>
          <w:sz w:val="26"/>
          <w:szCs w:val="26"/>
        </w:rPr>
        <w:t xml:space="preserve">О ПРОВЕДЕННОЙ АНТИКОРРУПЦИОННОЙ ЭКСПЕРТИЗЕ </w:t>
      </w:r>
      <w:proofErr w:type="gramStart"/>
      <w:r w:rsidRPr="0010394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10394F" w:rsidRPr="0010394F" w:rsidRDefault="0010394F" w:rsidP="001039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0394F">
        <w:rPr>
          <w:rFonts w:ascii="Times New Roman" w:hAnsi="Times New Roman" w:cs="Times New Roman"/>
          <w:sz w:val="26"/>
          <w:szCs w:val="26"/>
        </w:rPr>
        <w:t>ПРАВОВОГО АКТА (ПРОЕКТА)</w:t>
      </w:r>
    </w:p>
    <w:p w:rsidR="0010394F" w:rsidRPr="0010394F" w:rsidRDefault="0010394F" w:rsidP="001039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0394F">
        <w:rPr>
          <w:rFonts w:ascii="Times New Roman" w:hAnsi="Times New Roman" w:cs="Times New Roman"/>
          <w:sz w:val="26"/>
          <w:szCs w:val="26"/>
        </w:rPr>
        <w:t>(ОБ ОТСУТСТВИИ КОРРУПЦИОГЕННЫХ ФАКТОРОВ)</w:t>
      </w:r>
    </w:p>
    <w:p w:rsidR="0010394F" w:rsidRPr="0010394F" w:rsidRDefault="0010394F" w:rsidP="00103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394F" w:rsidRPr="0010394F" w:rsidRDefault="0010394F" w:rsidP="00103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0394F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Ханты-Мансийск</w:t>
      </w:r>
      <w:r w:rsidRPr="0010394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0394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0394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0394F">
        <w:rPr>
          <w:rFonts w:ascii="Times New Roman" w:hAnsi="Times New Roman" w:cs="Times New Roman"/>
          <w:sz w:val="26"/>
          <w:szCs w:val="26"/>
        </w:rPr>
        <w:t xml:space="preserve"> ______ 20___ г.</w:t>
      </w:r>
    </w:p>
    <w:p w:rsidR="0010394F" w:rsidRPr="0010394F" w:rsidRDefault="0010394F" w:rsidP="00103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394F" w:rsidRDefault="0010394F" w:rsidP="001039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0394F">
        <w:rPr>
          <w:rFonts w:ascii="Times New Roman" w:hAnsi="Times New Roman" w:cs="Times New Roman"/>
          <w:sz w:val="26"/>
          <w:szCs w:val="26"/>
        </w:rPr>
        <w:t>I. Вводная часть</w:t>
      </w:r>
    </w:p>
    <w:p w:rsidR="0010394F" w:rsidRPr="0010394F" w:rsidRDefault="0010394F" w:rsidP="001039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0394F" w:rsidRPr="0010394F" w:rsidRDefault="0010394F" w:rsidP="001039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0394F">
        <w:rPr>
          <w:rFonts w:ascii="Times New Roman" w:hAnsi="Times New Roman" w:cs="Times New Roman"/>
          <w:sz w:val="26"/>
          <w:szCs w:val="26"/>
        </w:rPr>
        <w:t>Настоящее    заключение   подготовлено   по   результатам   проведенной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394F">
        <w:rPr>
          <w:rFonts w:ascii="Times New Roman" w:hAnsi="Times New Roman" w:cs="Times New Roman"/>
          <w:sz w:val="26"/>
          <w:szCs w:val="26"/>
        </w:rPr>
        <w:t>антикоррупционной   экспертизы   муниципального  правового  акта  (проекта)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394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10394F" w:rsidRPr="0010394F" w:rsidRDefault="0010394F" w:rsidP="00103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394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041F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10394F">
        <w:rPr>
          <w:rFonts w:ascii="Times New Roman" w:hAnsi="Times New Roman" w:cs="Times New Roman"/>
          <w:sz w:val="20"/>
          <w:szCs w:val="20"/>
        </w:rPr>
        <w:t>(наименование, заголовок)</w:t>
      </w:r>
    </w:p>
    <w:p w:rsidR="0010394F" w:rsidRPr="0010394F" w:rsidRDefault="0010394F" w:rsidP="00103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0394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0394F">
        <w:rPr>
          <w:rFonts w:ascii="Times New Roman" w:hAnsi="Times New Roman" w:cs="Times New Roman"/>
          <w:sz w:val="26"/>
          <w:szCs w:val="26"/>
        </w:rPr>
        <w:t>Антикоррупционная  экспертиза  проведена  в 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10394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0394F">
        <w:rPr>
          <w:rFonts w:ascii="Times New Roman" w:hAnsi="Times New Roman" w:cs="Times New Roman"/>
          <w:sz w:val="26"/>
          <w:szCs w:val="26"/>
        </w:rPr>
        <w:t xml:space="preserve"> от 17.07.2009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0394F">
        <w:rPr>
          <w:rFonts w:ascii="Times New Roman" w:hAnsi="Times New Roman" w:cs="Times New Roman"/>
          <w:sz w:val="26"/>
          <w:szCs w:val="26"/>
        </w:rPr>
        <w:t xml:space="preserve"> 172-ФЗ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0394F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394F">
        <w:rPr>
          <w:rFonts w:ascii="Times New Roman" w:hAnsi="Times New Roman" w:cs="Times New Roman"/>
          <w:sz w:val="26"/>
          <w:szCs w:val="26"/>
        </w:rPr>
        <w:t>правовых  актов  и  проектов  нормативных  правовых  актов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0394F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Pr="0010394F">
          <w:rPr>
            <w:rFonts w:ascii="Times New Roman" w:hAnsi="Times New Roman" w:cs="Times New Roman"/>
            <w:sz w:val="26"/>
            <w:szCs w:val="26"/>
          </w:rPr>
          <w:t>постановлени</w:t>
        </w:r>
        <w:r>
          <w:rPr>
            <w:rFonts w:ascii="Times New Roman" w:hAnsi="Times New Roman" w:cs="Times New Roman"/>
            <w:sz w:val="26"/>
            <w:szCs w:val="26"/>
          </w:rPr>
          <w:t>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394F">
        <w:rPr>
          <w:rFonts w:ascii="Times New Roman" w:hAnsi="Times New Roman" w:cs="Times New Roman"/>
          <w:sz w:val="26"/>
          <w:szCs w:val="26"/>
        </w:rPr>
        <w:t xml:space="preserve">Правительства   РФ  от  26.02.2010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0394F">
        <w:rPr>
          <w:rFonts w:ascii="Times New Roman" w:hAnsi="Times New Roman" w:cs="Times New Roman"/>
          <w:sz w:val="26"/>
          <w:szCs w:val="26"/>
        </w:rPr>
        <w:t xml:space="preserve">  96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0394F">
        <w:rPr>
          <w:rFonts w:ascii="Times New Roman" w:hAnsi="Times New Roman" w:cs="Times New Roman"/>
          <w:sz w:val="26"/>
          <w:szCs w:val="26"/>
        </w:rPr>
        <w:t>Об антикоррупционной экспертизе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394F">
        <w:rPr>
          <w:rFonts w:ascii="Times New Roman" w:hAnsi="Times New Roman" w:cs="Times New Roman"/>
          <w:sz w:val="26"/>
          <w:szCs w:val="26"/>
        </w:rPr>
        <w:t>нормативных  правовых  актов  и  проектов  нормативных  правовых  актов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0394F">
        <w:rPr>
          <w:rFonts w:ascii="Times New Roman" w:hAnsi="Times New Roman" w:cs="Times New Roman"/>
          <w:sz w:val="26"/>
          <w:szCs w:val="26"/>
        </w:rPr>
        <w:t>.</w:t>
      </w:r>
    </w:p>
    <w:p w:rsidR="0010394F" w:rsidRPr="0010394F" w:rsidRDefault="0010394F" w:rsidP="00103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394F" w:rsidRDefault="0010394F" w:rsidP="008035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0394F">
        <w:rPr>
          <w:rFonts w:ascii="Times New Roman" w:hAnsi="Times New Roman" w:cs="Times New Roman"/>
          <w:sz w:val="26"/>
          <w:szCs w:val="26"/>
        </w:rPr>
        <w:t>II. Выводы</w:t>
      </w:r>
    </w:p>
    <w:p w:rsidR="0080356E" w:rsidRPr="0010394F" w:rsidRDefault="0080356E" w:rsidP="008035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0394F" w:rsidRPr="0010394F" w:rsidRDefault="0010394F" w:rsidP="00103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0394F">
        <w:rPr>
          <w:rFonts w:ascii="Times New Roman" w:hAnsi="Times New Roman" w:cs="Times New Roman"/>
          <w:sz w:val="26"/>
          <w:szCs w:val="26"/>
        </w:rPr>
        <w:t xml:space="preserve">    </w:t>
      </w:r>
      <w:r w:rsidR="0080356E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10394F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10394F">
        <w:rPr>
          <w:rFonts w:ascii="Times New Roman" w:hAnsi="Times New Roman" w:cs="Times New Roman"/>
          <w:sz w:val="26"/>
          <w:szCs w:val="26"/>
        </w:rPr>
        <w:t xml:space="preserve">    факторы,    устанавливающие   для   </w:t>
      </w:r>
      <w:proofErr w:type="spellStart"/>
      <w:r w:rsidRPr="0010394F">
        <w:rPr>
          <w:rFonts w:ascii="Times New Roman" w:hAnsi="Times New Roman" w:cs="Times New Roman"/>
          <w:sz w:val="26"/>
          <w:szCs w:val="26"/>
        </w:rPr>
        <w:t>правоприменителя</w:t>
      </w:r>
      <w:proofErr w:type="spellEnd"/>
      <w:r w:rsidR="0080356E">
        <w:rPr>
          <w:rFonts w:ascii="Times New Roman" w:hAnsi="Times New Roman" w:cs="Times New Roman"/>
          <w:sz w:val="26"/>
          <w:szCs w:val="26"/>
        </w:rPr>
        <w:t xml:space="preserve"> </w:t>
      </w:r>
      <w:r w:rsidRPr="0010394F">
        <w:rPr>
          <w:rFonts w:ascii="Times New Roman" w:hAnsi="Times New Roman" w:cs="Times New Roman"/>
          <w:sz w:val="26"/>
          <w:szCs w:val="26"/>
        </w:rPr>
        <w:t>необоснованно  широкие  пределы  усмотрения или возможность необоснованного</w:t>
      </w:r>
      <w:r w:rsidR="0080356E">
        <w:rPr>
          <w:rFonts w:ascii="Times New Roman" w:hAnsi="Times New Roman" w:cs="Times New Roman"/>
          <w:sz w:val="26"/>
          <w:szCs w:val="26"/>
        </w:rPr>
        <w:t xml:space="preserve"> </w:t>
      </w:r>
      <w:r w:rsidRPr="0010394F">
        <w:rPr>
          <w:rFonts w:ascii="Times New Roman" w:hAnsi="Times New Roman" w:cs="Times New Roman"/>
          <w:sz w:val="26"/>
          <w:szCs w:val="26"/>
        </w:rPr>
        <w:t>применения  исключений  из общих правил, а также содержащие неопределенные,</w:t>
      </w:r>
      <w:r w:rsidR="0080356E">
        <w:rPr>
          <w:rFonts w:ascii="Times New Roman" w:hAnsi="Times New Roman" w:cs="Times New Roman"/>
          <w:sz w:val="26"/>
          <w:szCs w:val="26"/>
        </w:rPr>
        <w:t xml:space="preserve"> </w:t>
      </w:r>
      <w:r w:rsidRPr="0010394F">
        <w:rPr>
          <w:rFonts w:ascii="Times New Roman" w:hAnsi="Times New Roman" w:cs="Times New Roman"/>
          <w:sz w:val="26"/>
          <w:szCs w:val="26"/>
        </w:rPr>
        <w:t>трудновыполнимые   и   (или)   обременительные  требования  к  гражданам  и</w:t>
      </w:r>
      <w:r w:rsidR="0080356E">
        <w:rPr>
          <w:rFonts w:ascii="Times New Roman" w:hAnsi="Times New Roman" w:cs="Times New Roman"/>
          <w:sz w:val="26"/>
          <w:szCs w:val="26"/>
        </w:rPr>
        <w:t xml:space="preserve"> </w:t>
      </w:r>
      <w:r w:rsidRPr="0010394F">
        <w:rPr>
          <w:rFonts w:ascii="Times New Roman" w:hAnsi="Times New Roman" w:cs="Times New Roman"/>
          <w:sz w:val="26"/>
          <w:szCs w:val="26"/>
        </w:rPr>
        <w:t>организациям в нормативном правовом акте (в проекте) не выявлены.</w:t>
      </w:r>
    </w:p>
    <w:p w:rsidR="0010394F" w:rsidRDefault="0010394F" w:rsidP="00103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0356E" w:rsidRPr="0010394F" w:rsidRDefault="0080356E" w:rsidP="00103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C3E74" w:rsidRDefault="0080356E" w:rsidP="0080356E">
      <w:pPr>
        <w:shd w:val="clear" w:color="auto" w:fill="FFFFFF"/>
        <w:tabs>
          <w:tab w:val="left" w:pos="350"/>
        </w:tabs>
        <w:jc w:val="right"/>
        <w:rPr>
          <w:color w:val="000000"/>
          <w:sz w:val="28"/>
          <w:szCs w:val="28"/>
        </w:rPr>
      </w:pPr>
      <w:r w:rsidRPr="001A4FC1">
        <w:rPr>
          <w:rFonts w:ascii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hAnsi="Times New Roman" w:cs="Times New Roman"/>
          <w:sz w:val="26"/>
          <w:szCs w:val="26"/>
        </w:rPr>
        <w:t>эксперта</w:t>
      </w:r>
    </w:p>
    <w:sectPr w:rsidR="008C3E74" w:rsidSect="00517ABE">
      <w:headerReference w:type="default" r:id="rId14"/>
      <w:pgSz w:w="11906" w:h="16838"/>
      <w:pgMar w:top="993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28" w:rsidRDefault="00744B28" w:rsidP="001B2AF7">
      <w:pPr>
        <w:spacing w:after="0" w:line="240" w:lineRule="auto"/>
      </w:pPr>
      <w:r>
        <w:separator/>
      </w:r>
    </w:p>
  </w:endnote>
  <w:endnote w:type="continuationSeparator" w:id="0">
    <w:p w:rsidR="00744B28" w:rsidRDefault="00744B28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28" w:rsidRDefault="00744B28" w:rsidP="001B2AF7">
      <w:pPr>
        <w:spacing w:after="0" w:line="240" w:lineRule="auto"/>
      </w:pPr>
      <w:r>
        <w:separator/>
      </w:r>
    </w:p>
  </w:footnote>
  <w:footnote w:type="continuationSeparator" w:id="0">
    <w:p w:rsidR="00744B28" w:rsidRDefault="00744B28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F45967" w:rsidRDefault="00F459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F9D">
          <w:rPr>
            <w:noProof/>
          </w:rPr>
          <w:t>2</w:t>
        </w:r>
        <w:r>
          <w:fldChar w:fldCharType="end"/>
        </w:r>
      </w:p>
    </w:sdtContent>
  </w:sdt>
  <w:p w:rsidR="00F45967" w:rsidRDefault="00F459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61042"/>
    <w:multiLevelType w:val="hybridMultilevel"/>
    <w:tmpl w:val="EFD46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81"/>
    <w:multiLevelType w:val="hybridMultilevel"/>
    <w:tmpl w:val="32369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9521734"/>
    <w:multiLevelType w:val="hybridMultilevel"/>
    <w:tmpl w:val="B70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F70E6"/>
    <w:multiLevelType w:val="hybridMultilevel"/>
    <w:tmpl w:val="CC84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E7693D"/>
    <w:multiLevelType w:val="hybridMultilevel"/>
    <w:tmpl w:val="193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F6DAA"/>
    <w:multiLevelType w:val="hybridMultilevel"/>
    <w:tmpl w:val="DD908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63F2"/>
    <w:multiLevelType w:val="hybridMultilevel"/>
    <w:tmpl w:val="3B56A204"/>
    <w:lvl w:ilvl="0" w:tplc="66846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3AE6"/>
    <w:rsid w:val="00014B6F"/>
    <w:rsid w:val="0002752F"/>
    <w:rsid w:val="00037259"/>
    <w:rsid w:val="0004637D"/>
    <w:rsid w:val="00066619"/>
    <w:rsid w:val="00071B75"/>
    <w:rsid w:val="000729AF"/>
    <w:rsid w:val="0008381C"/>
    <w:rsid w:val="000917F2"/>
    <w:rsid w:val="0009349B"/>
    <w:rsid w:val="00094A5D"/>
    <w:rsid w:val="000C6714"/>
    <w:rsid w:val="000D073F"/>
    <w:rsid w:val="000E3756"/>
    <w:rsid w:val="000F7422"/>
    <w:rsid w:val="0010394F"/>
    <w:rsid w:val="00113106"/>
    <w:rsid w:val="0012564A"/>
    <w:rsid w:val="0014447C"/>
    <w:rsid w:val="00177D63"/>
    <w:rsid w:val="00191125"/>
    <w:rsid w:val="001A4FC1"/>
    <w:rsid w:val="001B2AF7"/>
    <w:rsid w:val="001B7EE5"/>
    <w:rsid w:val="001C59FB"/>
    <w:rsid w:val="001C69DC"/>
    <w:rsid w:val="001D606C"/>
    <w:rsid w:val="001F0358"/>
    <w:rsid w:val="002026DE"/>
    <w:rsid w:val="00210CB0"/>
    <w:rsid w:val="00223150"/>
    <w:rsid w:val="00230B18"/>
    <w:rsid w:val="00241BF8"/>
    <w:rsid w:val="002536BC"/>
    <w:rsid w:val="00263BB5"/>
    <w:rsid w:val="00267F11"/>
    <w:rsid w:val="002875E5"/>
    <w:rsid w:val="0029153E"/>
    <w:rsid w:val="00294DD6"/>
    <w:rsid w:val="002A23D5"/>
    <w:rsid w:val="002A6BCC"/>
    <w:rsid w:val="002B125E"/>
    <w:rsid w:val="002B5C92"/>
    <w:rsid w:val="002C2423"/>
    <w:rsid w:val="002F596A"/>
    <w:rsid w:val="00316D5F"/>
    <w:rsid w:val="00330AF1"/>
    <w:rsid w:val="00336151"/>
    <w:rsid w:val="00343225"/>
    <w:rsid w:val="00353B17"/>
    <w:rsid w:val="00361811"/>
    <w:rsid w:val="003721C2"/>
    <w:rsid w:val="00374623"/>
    <w:rsid w:val="00375AF8"/>
    <w:rsid w:val="003843F4"/>
    <w:rsid w:val="00390ED0"/>
    <w:rsid w:val="003A3025"/>
    <w:rsid w:val="003B3B12"/>
    <w:rsid w:val="003B6777"/>
    <w:rsid w:val="003E1B86"/>
    <w:rsid w:val="003F370E"/>
    <w:rsid w:val="004014BB"/>
    <w:rsid w:val="00422D22"/>
    <w:rsid w:val="00424F2C"/>
    <w:rsid w:val="00425827"/>
    <w:rsid w:val="00444700"/>
    <w:rsid w:val="00451B2B"/>
    <w:rsid w:val="00465F7B"/>
    <w:rsid w:val="00475A3E"/>
    <w:rsid w:val="0048328A"/>
    <w:rsid w:val="0048644C"/>
    <w:rsid w:val="00487047"/>
    <w:rsid w:val="00487773"/>
    <w:rsid w:val="004A1DEB"/>
    <w:rsid w:val="004A26F3"/>
    <w:rsid w:val="004A6E9E"/>
    <w:rsid w:val="004B3D51"/>
    <w:rsid w:val="004B3EBD"/>
    <w:rsid w:val="004C71C2"/>
    <w:rsid w:val="004E1BE8"/>
    <w:rsid w:val="004E6931"/>
    <w:rsid w:val="00515834"/>
    <w:rsid w:val="00517ABE"/>
    <w:rsid w:val="00525264"/>
    <w:rsid w:val="00527C05"/>
    <w:rsid w:val="00531D7C"/>
    <w:rsid w:val="00533AC0"/>
    <w:rsid w:val="00536BC4"/>
    <w:rsid w:val="00541E4C"/>
    <w:rsid w:val="00541F18"/>
    <w:rsid w:val="00542B06"/>
    <w:rsid w:val="00547336"/>
    <w:rsid w:val="00556D7A"/>
    <w:rsid w:val="005800BC"/>
    <w:rsid w:val="00597731"/>
    <w:rsid w:val="005A047D"/>
    <w:rsid w:val="005A3A9B"/>
    <w:rsid w:val="005B167B"/>
    <w:rsid w:val="005B3E5D"/>
    <w:rsid w:val="005B7EB5"/>
    <w:rsid w:val="005D7A6E"/>
    <w:rsid w:val="005E4C88"/>
    <w:rsid w:val="005F0041"/>
    <w:rsid w:val="00622AB7"/>
    <w:rsid w:val="00623A0F"/>
    <w:rsid w:val="00627EF0"/>
    <w:rsid w:val="00632EF9"/>
    <w:rsid w:val="00634ADE"/>
    <w:rsid w:val="00637A92"/>
    <w:rsid w:val="006417A6"/>
    <w:rsid w:val="00660EEB"/>
    <w:rsid w:val="006644DD"/>
    <w:rsid w:val="00680C20"/>
    <w:rsid w:val="006878D0"/>
    <w:rsid w:val="0069047A"/>
    <w:rsid w:val="006B54C3"/>
    <w:rsid w:val="006B6A60"/>
    <w:rsid w:val="006C3329"/>
    <w:rsid w:val="006D5CA9"/>
    <w:rsid w:val="006D7D45"/>
    <w:rsid w:val="006D7D66"/>
    <w:rsid w:val="00715478"/>
    <w:rsid w:val="007328E9"/>
    <w:rsid w:val="00732943"/>
    <w:rsid w:val="00736974"/>
    <w:rsid w:val="00744B28"/>
    <w:rsid w:val="00751A81"/>
    <w:rsid w:val="00752F6B"/>
    <w:rsid w:val="00756795"/>
    <w:rsid w:val="0076063C"/>
    <w:rsid w:val="00763ADB"/>
    <w:rsid w:val="00772134"/>
    <w:rsid w:val="00772C8D"/>
    <w:rsid w:val="00774F82"/>
    <w:rsid w:val="00776BDE"/>
    <w:rsid w:val="00783CBD"/>
    <w:rsid w:val="00787ED7"/>
    <w:rsid w:val="007934B2"/>
    <w:rsid w:val="0079553D"/>
    <w:rsid w:val="00795F7C"/>
    <w:rsid w:val="007B099B"/>
    <w:rsid w:val="007B1155"/>
    <w:rsid w:val="007B7BAB"/>
    <w:rsid w:val="007C7185"/>
    <w:rsid w:val="007D21E5"/>
    <w:rsid w:val="007D594F"/>
    <w:rsid w:val="007E761A"/>
    <w:rsid w:val="007F2465"/>
    <w:rsid w:val="007F2A6D"/>
    <w:rsid w:val="008010E9"/>
    <w:rsid w:val="0080356E"/>
    <w:rsid w:val="00825D98"/>
    <w:rsid w:val="008459DE"/>
    <w:rsid w:val="00852744"/>
    <w:rsid w:val="00857A6A"/>
    <w:rsid w:val="00873CE9"/>
    <w:rsid w:val="00875F04"/>
    <w:rsid w:val="00881455"/>
    <w:rsid w:val="008849E7"/>
    <w:rsid w:val="00886EED"/>
    <w:rsid w:val="00893ED4"/>
    <w:rsid w:val="008962F0"/>
    <w:rsid w:val="0089695F"/>
    <w:rsid w:val="008A2056"/>
    <w:rsid w:val="008A3A10"/>
    <w:rsid w:val="008C27F0"/>
    <w:rsid w:val="008C3E74"/>
    <w:rsid w:val="008C69F4"/>
    <w:rsid w:val="008C6D58"/>
    <w:rsid w:val="008C753E"/>
    <w:rsid w:val="008E74B5"/>
    <w:rsid w:val="008F35B0"/>
    <w:rsid w:val="008F4AD2"/>
    <w:rsid w:val="00910D2A"/>
    <w:rsid w:val="009311AA"/>
    <w:rsid w:val="00941C33"/>
    <w:rsid w:val="009440BA"/>
    <w:rsid w:val="00950D14"/>
    <w:rsid w:val="00957F27"/>
    <w:rsid w:val="00973F52"/>
    <w:rsid w:val="00990D84"/>
    <w:rsid w:val="00992A4C"/>
    <w:rsid w:val="009A0F36"/>
    <w:rsid w:val="009A1D95"/>
    <w:rsid w:val="009B245C"/>
    <w:rsid w:val="009B6A52"/>
    <w:rsid w:val="009C21A3"/>
    <w:rsid w:val="009C3A54"/>
    <w:rsid w:val="009D2438"/>
    <w:rsid w:val="009D4F85"/>
    <w:rsid w:val="009D5E13"/>
    <w:rsid w:val="009E2DC0"/>
    <w:rsid w:val="00A05634"/>
    <w:rsid w:val="00A250F8"/>
    <w:rsid w:val="00A262F0"/>
    <w:rsid w:val="00A26E8A"/>
    <w:rsid w:val="00A319A9"/>
    <w:rsid w:val="00A33A1B"/>
    <w:rsid w:val="00A43B6E"/>
    <w:rsid w:val="00A61909"/>
    <w:rsid w:val="00A74110"/>
    <w:rsid w:val="00A84844"/>
    <w:rsid w:val="00AA439B"/>
    <w:rsid w:val="00AA4CD2"/>
    <w:rsid w:val="00AB3980"/>
    <w:rsid w:val="00AB47B8"/>
    <w:rsid w:val="00AB5F9B"/>
    <w:rsid w:val="00AE512A"/>
    <w:rsid w:val="00B00B54"/>
    <w:rsid w:val="00B04C79"/>
    <w:rsid w:val="00B13719"/>
    <w:rsid w:val="00B24F52"/>
    <w:rsid w:val="00B502E6"/>
    <w:rsid w:val="00B67031"/>
    <w:rsid w:val="00B73F44"/>
    <w:rsid w:val="00B82C0B"/>
    <w:rsid w:val="00B90818"/>
    <w:rsid w:val="00B94015"/>
    <w:rsid w:val="00B945BA"/>
    <w:rsid w:val="00BA300C"/>
    <w:rsid w:val="00BA36C5"/>
    <w:rsid w:val="00BA72E5"/>
    <w:rsid w:val="00BA73A6"/>
    <w:rsid w:val="00BC0ACC"/>
    <w:rsid w:val="00BC43DE"/>
    <w:rsid w:val="00BC52FB"/>
    <w:rsid w:val="00BD4A4B"/>
    <w:rsid w:val="00BE78EE"/>
    <w:rsid w:val="00BF58B7"/>
    <w:rsid w:val="00C11BF9"/>
    <w:rsid w:val="00C140EE"/>
    <w:rsid w:val="00C14D96"/>
    <w:rsid w:val="00C157E6"/>
    <w:rsid w:val="00C2141A"/>
    <w:rsid w:val="00C31F9D"/>
    <w:rsid w:val="00C55B3B"/>
    <w:rsid w:val="00C5752C"/>
    <w:rsid w:val="00C606BD"/>
    <w:rsid w:val="00C647CC"/>
    <w:rsid w:val="00C66409"/>
    <w:rsid w:val="00C96FA7"/>
    <w:rsid w:val="00C97D84"/>
    <w:rsid w:val="00CA3511"/>
    <w:rsid w:val="00CD1302"/>
    <w:rsid w:val="00CD16FE"/>
    <w:rsid w:val="00CD48BF"/>
    <w:rsid w:val="00CF385C"/>
    <w:rsid w:val="00CF52B9"/>
    <w:rsid w:val="00CF65CE"/>
    <w:rsid w:val="00CF70C3"/>
    <w:rsid w:val="00D06158"/>
    <w:rsid w:val="00D106A5"/>
    <w:rsid w:val="00D43ADE"/>
    <w:rsid w:val="00D44D4A"/>
    <w:rsid w:val="00D70ADC"/>
    <w:rsid w:val="00D97150"/>
    <w:rsid w:val="00DA44CD"/>
    <w:rsid w:val="00DB3A92"/>
    <w:rsid w:val="00DC632E"/>
    <w:rsid w:val="00DD17A6"/>
    <w:rsid w:val="00DD3D51"/>
    <w:rsid w:val="00DF6C44"/>
    <w:rsid w:val="00E03448"/>
    <w:rsid w:val="00E06DD9"/>
    <w:rsid w:val="00E25CA1"/>
    <w:rsid w:val="00E325C6"/>
    <w:rsid w:val="00E32FC3"/>
    <w:rsid w:val="00E426B9"/>
    <w:rsid w:val="00E47D75"/>
    <w:rsid w:val="00E65207"/>
    <w:rsid w:val="00E72C72"/>
    <w:rsid w:val="00E7758B"/>
    <w:rsid w:val="00E84F4D"/>
    <w:rsid w:val="00E85EC6"/>
    <w:rsid w:val="00EA1C5F"/>
    <w:rsid w:val="00EA7E68"/>
    <w:rsid w:val="00EB23ED"/>
    <w:rsid w:val="00EC010C"/>
    <w:rsid w:val="00EC10C9"/>
    <w:rsid w:val="00ED1245"/>
    <w:rsid w:val="00EF3821"/>
    <w:rsid w:val="00F00EE7"/>
    <w:rsid w:val="00F041FA"/>
    <w:rsid w:val="00F072BB"/>
    <w:rsid w:val="00F07980"/>
    <w:rsid w:val="00F27F4F"/>
    <w:rsid w:val="00F31E86"/>
    <w:rsid w:val="00F45967"/>
    <w:rsid w:val="00F769EE"/>
    <w:rsid w:val="00F8778B"/>
    <w:rsid w:val="00F91AE9"/>
    <w:rsid w:val="00F9297F"/>
    <w:rsid w:val="00FA0AC5"/>
    <w:rsid w:val="00FA13E6"/>
    <w:rsid w:val="00FA5FD9"/>
    <w:rsid w:val="00FC3749"/>
    <w:rsid w:val="00FD3358"/>
    <w:rsid w:val="00FE31AA"/>
    <w:rsid w:val="00FE3293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0774A8C6447024E78821D6FC1D5F148082A92F45C616FC6DA4A6A01B0BE54650641D37F07ECB9B617499779B52GE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0774A8C6447024E78821D6FC1D5F148180A12645C216FC6DA4A6A01B0BE54650641D37F07ECB9B617499779B52G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65A6D516F294D17AE0DB19CF3F5DF6302233A312FEEE220E67C9E6E135B503E20CB1F4301BC53F53618D48F9h30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65A6D516F294D17AE0DB19CF3F5DF631203BAA12FAEE220E67C9E6E135B503E20CB1F4301BC53F53618D48F9h30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70F0-AA0B-4C0E-B204-2D7DD7FE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Швецов Дмитрий Викторович</cp:lastModifiedBy>
  <cp:revision>115</cp:revision>
  <cp:lastPrinted>2022-06-24T03:56:00Z</cp:lastPrinted>
  <dcterms:created xsi:type="dcterms:W3CDTF">2022-05-16T07:24:00Z</dcterms:created>
  <dcterms:modified xsi:type="dcterms:W3CDTF">2022-06-24T03:56:00Z</dcterms:modified>
</cp:coreProperties>
</file>