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05" w:rsidRPr="00B40805" w:rsidRDefault="00B40805" w:rsidP="00B40805">
      <w:pPr>
        <w:pStyle w:val="ConsPlusTitle"/>
        <w:jc w:val="center"/>
        <w:outlineLvl w:val="0"/>
      </w:pPr>
      <w:r w:rsidRPr="00B40805">
        <w:t>АДМИНИСТРАЦИЯ ГОРОДА ХАНТЫ-МАНСИЙСКА</w:t>
      </w:r>
    </w:p>
    <w:p w:rsidR="00B40805" w:rsidRPr="00B40805" w:rsidRDefault="00B40805" w:rsidP="00B40805">
      <w:pPr>
        <w:pStyle w:val="ConsPlusTitle"/>
        <w:jc w:val="center"/>
      </w:pPr>
    </w:p>
    <w:p w:rsidR="00B40805" w:rsidRPr="00B40805" w:rsidRDefault="00B40805" w:rsidP="00B40805">
      <w:pPr>
        <w:pStyle w:val="ConsPlusTitle"/>
        <w:jc w:val="center"/>
      </w:pPr>
      <w:r w:rsidRPr="00B40805">
        <w:t>ПОСТАНОВЛЕНИЕ</w:t>
      </w:r>
    </w:p>
    <w:p w:rsidR="00B40805" w:rsidRPr="00B40805" w:rsidRDefault="00B40805" w:rsidP="00B40805">
      <w:pPr>
        <w:pStyle w:val="ConsPlusTitle"/>
        <w:jc w:val="center"/>
      </w:pPr>
      <w:r w:rsidRPr="00B40805">
        <w:t>от 29 сентября 2014 г. N 927</w:t>
      </w:r>
    </w:p>
    <w:p w:rsidR="00B40805" w:rsidRPr="00B40805" w:rsidRDefault="00B40805" w:rsidP="00B40805">
      <w:pPr>
        <w:pStyle w:val="ConsPlusTitle"/>
        <w:jc w:val="center"/>
      </w:pPr>
    </w:p>
    <w:p w:rsidR="00B40805" w:rsidRPr="00B40805" w:rsidRDefault="00B40805" w:rsidP="00B40805">
      <w:pPr>
        <w:pStyle w:val="ConsPlusTitle"/>
        <w:jc w:val="center"/>
      </w:pPr>
      <w:r w:rsidRPr="00B40805">
        <w:t>О МУНИЦИПАЛЬНОЙ ПРОГРАММЕ "МОЛОДЕЖЬ ГОРОДА ХАНТЫ-МАНСИЙСКА"</w:t>
      </w:r>
    </w:p>
    <w:p w:rsidR="00B40805" w:rsidRPr="00B40805" w:rsidRDefault="00B40805" w:rsidP="00B40805">
      <w:pPr>
        <w:pStyle w:val="ConsPlusNormal"/>
        <w:jc w:val="center"/>
      </w:pPr>
    </w:p>
    <w:p w:rsidR="00B40805" w:rsidRPr="00B40805" w:rsidRDefault="00B40805" w:rsidP="00B40805">
      <w:pPr>
        <w:pStyle w:val="ConsPlusNormal"/>
        <w:ind w:firstLine="540"/>
        <w:jc w:val="both"/>
      </w:pPr>
      <w:proofErr w:type="gramStart"/>
      <w:r w:rsidRPr="00B40805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во исполнение распоряжения Администрации города Ханты-Мансийска от 21.08.2014 N 152-р "О разработке муниципальной программы "Молодежь города Ханты-Мансийска" на 2015 - 2020 годы, постановления Администрации города Ханты-Мансийска от 01.10.2018 N 1046-1 "О муниципальных программах города Ханты-Мансийска", руководствуясь статьей 71 Устава города Ханты-Мансийска</w:t>
      </w:r>
      <w:proofErr w:type="gramEnd"/>
      <w:r w:rsidRPr="00B40805">
        <w:t xml:space="preserve"> и в связи с одобрением проекта муниципальной программы "Молодежь города Ханты-Мансийска" на 2015 - 2020 годы депутатами Думы города Ханты-Мансийска на заседании совместной комиссии 23 сентября 2014 года:</w:t>
      </w:r>
    </w:p>
    <w:p w:rsidR="00B40805" w:rsidRPr="00B40805" w:rsidRDefault="00B40805" w:rsidP="00B40805">
      <w:pPr>
        <w:pStyle w:val="ConsPlusNormal"/>
        <w:jc w:val="both"/>
      </w:pPr>
      <w:r w:rsidRPr="00B40805">
        <w:t>(в ред. постановления Администрации города Ханты-Мансийска от 23.11.2018 N 1277)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1. Утвердить муниципальную программу "Молодежь города Ханты-Мансийска" согласно приложению к настоящему постановлению.</w:t>
      </w:r>
    </w:p>
    <w:p w:rsidR="00B40805" w:rsidRPr="00B40805" w:rsidRDefault="00B40805" w:rsidP="00B40805">
      <w:pPr>
        <w:pStyle w:val="ConsPlusNormal"/>
        <w:jc w:val="both"/>
      </w:pPr>
      <w:r w:rsidRPr="00B40805">
        <w:t>(в ред. постановлений Администрации города Ханты-Мансийска от 30.12.2015 N 1527, от 23.11.2018 N 1277)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2. Настоящее постановление вступает в силу с 01.01.2015, но не ранее чем после дня его официального опубликования.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 xml:space="preserve">3. </w:t>
      </w:r>
      <w:proofErr w:type="gramStart"/>
      <w:r w:rsidRPr="00B40805">
        <w:t>Контроль за</w:t>
      </w:r>
      <w:proofErr w:type="gramEnd"/>
      <w:r w:rsidRPr="00B40805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B40805" w:rsidRPr="00B40805" w:rsidRDefault="00B40805" w:rsidP="00B40805">
      <w:pPr>
        <w:pStyle w:val="ConsPlusNormal"/>
        <w:jc w:val="both"/>
      </w:pPr>
      <w:r w:rsidRPr="00B40805">
        <w:t>(п. 3 в ред. постановления Администрации города Ханты-Мансийска от 07.08.2017 N 738)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Normal"/>
        <w:jc w:val="right"/>
      </w:pPr>
      <w:r w:rsidRPr="00B40805">
        <w:t>Глава Администрации</w:t>
      </w:r>
    </w:p>
    <w:p w:rsidR="00B40805" w:rsidRPr="00B40805" w:rsidRDefault="00B40805" w:rsidP="00B40805">
      <w:pPr>
        <w:pStyle w:val="ConsPlusNormal"/>
        <w:jc w:val="right"/>
      </w:pPr>
      <w:r w:rsidRPr="00B40805">
        <w:t>города Ханты-Мансийска</w:t>
      </w:r>
    </w:p>
    <w:p w:rsidR="00B40805" w:rsidRPr="00B40805" w:rsidRDefault="00B40805" w:rsidP="00B40805">
      <w:pPr>
        <w:pStyle w:val="ConsPlusNormal"/>
        <w:jc w:val="right"/>
      </w:pPr>
      <w:r w:rsidRPr="00B40805">
        <w:t>М.П.РЯШИН</w:t>
      </w:r>
    </w:p>
    <w:p w:rsidR="00B40805" w:rsidRPr="00B40805" w:rsidRDefault="00B40805" w:rsidP="00B40805">
      <w:pPr>
        <w:pStyle w:val="ConsPlusNormal"/>
      </w:pPr>
    </w:p>
    <w:p w:rsidR="00B40805" w:rsidRPr="00B40805" w:rsidRDefault="00B40805" w:rsidP="00B40805">
      <w:pPr>
        <w:pStyle w:val="ConsPlusNormal"/>
      </w:pPr>
    </w:p>
    <w:p w:rsidR="00B40805" w:rsidRPr="00B40805" w:rsidRDefault="00B40805" w:rsidP="00B40805">
      <w:pPr>
        <w:pStyle w:val="ConsPlusNormal"/>
      </w:pPr>
    </w:p>
    <w:p w:rsidR="00B40805" w:rsidRDefault="00B40805" w:rsidP="00B40805">
      <w:pPr>
        <w:pStyle w:val="ConsPlusNormal"/>
        <w:jc w:val="right"/>
        <w:outlineLvl w:val="0"/>
      </w:pPr>
      <w:bookmarkStart w:id="0" w:name="P30"/>
      <w:bookmarkEnd w:id="0"/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Default="00B40805" w:rsidP="00B40805">
      <w:pPr>
        <w:pStyle w:val="ConsPlusNormal"/>
        <w:jc w:val="right"/>
        <w:outlineLvl w:val="0"/>
      </w:pPr>
    </w:p>
    <w:p w:rsidR="00B40805" w:rsidRPr="00B40805" w:rsidRDefault="00B40805" w:rsidP="00B40805">
      <w:pPr>
        <w:pStyle w:val="ConsPlusNormal"/>
        <w:jc w:val="right"/>
        <w:outlineLvl w:val="0"/>
      </w:pPr>
      <w:r w:rsidRPr="00B40805">
        <w:lastRenderedPageBreak/>
        <w:t>Приложение</w:t>
      </w:r>
    </w:p>
    <w:p w:rsidR="00B40805" w:rsidRPr="00B40805" w:rsidRDefault="00B40805" w:rsidP="00B40805">
      <w:pPr>
        <w:pStyle w:val="ConsPlusNormal"/>
        <w:jc w:val="right"/>
      </w:pPr>
      <w:r w:rsidRPr="00B40805">
        <w:t>к постановлению Администрации</w:t>
      </w:r>
    </w:p>
    <w:p w:rsidR="00B40805" w:rsidRPr="00B40805" w:rsidRDefault="00B40805" w:rsidP="00B40805">
      <w:pPr>
        <w:pStyle w:val="ConsPlusNormal"/>
        <w:jc w:val="right"/>
      </w:pPr>
      <w:r w:rsidRPr="00B40805">
        <w:t>города Ханты-Мансийска</w:t>
      </w:r>
    </w:p>
    <w:p w:rsidR="00B40805" w:rsidRPr="00B40805" w:rsidRDefault="00B40805" w:rsidP="00B40805">
      <w:pPr>
        <w:pStyle w:val="ConsPlusNormal"/>
        <w:jc w:val="right"/>
      </w:pPr>
      <w:r w:rsidRPr="00B40805">
        <w:t>от 29.09.2014 N 927</w:t>
      </w:r>
    </w:p>
    <w:p w:rsidR="00B40805" w:rsidRPr="00B40805" w:rsidRDefault="00B40805" w:rsidP="00B40805">
      <w:pPr>
        <w:spacing w:after="0" w:line="240" w:lineRule="auto"/>
        <w:jc w:val="right"/>
      </w:pPr>
      <w:r>
        <w:t>(Редакция от 23.11.2018 № 1277)</w:t>
      </w:r>
    </w:p>
    <w:p w:rsidR="00B40805" w:rsidRPr="00B40805" w:rsidRDefault="00B40805" w:rsidP="00B40805">
      <w:pPr>
        <w:pStyle w:val="ConsPlusNormal"/>
        <w:jc w:val="center"/>
      </w:pPr>
    </w:p>
    <w:p w:rsidR="00B40805" w:rsidRPr="00B40805" w:rsidRDefault="00B40805" w:rsidP="00B40805">
      <w:pPr>
        <w:pStyle w:val="ConsPlusTitle"/>
        <w:jc w:val="center"/>
        <w:outlineLvl w:val="1"/>
      </w:pPr>
      <w:r w:rsidRPr="00B40805">
        <w:t>Паспорт</w:t>
      </w:r>
    </w:p>
    <w:p w:rsidR="00B40805" w:rsidRPr="00B40805" w:rsidRDefault="00B40805" w:rsidP="00B40805">
      <w:pPr>
        <w:pStyle w:val="ConsPlusTitle"/>
        <w:jc w:val="center"/>
      </w:pPr>
      <w:r w:rsidRPr="00B40805">
        <w:t>муниципальной программы "Молодежь города Ханты-Мансийска"</w:t>
      </w:r>
    </w:p>
    <w:p w:rsidR="00B40805" w:rsidRPr="00B40805" w:rsidRDefault="00B40805" w:rsidP="00B40805">
      <w:pPr>
        <w:pStyle w:val="ConsPlusTitle"/>
        <w:jc w:val="center"/>
      </w:pPr>
      <w:r w:rsidRPr="00B40805">
        <w:t>(далее - муниципальная программа)</w:t>
      </w:r>
    </w:p>
    <w:p w:rsidR="00B40805" w:rsidRPr="00B40805" w:rsidRDefault="00B40805" w:rsidP="00B4080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6"/>
        <w:gridCol w:w="5983"/>
      </w:tblGrid>
      <w:tr w:rsidR="00B40805" w:rsidRPr="00B40805" w:rsidTr="00B40805">
        <w:tc>
          <w:tcPr>
            <w:tcW w:w="1844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Наименование муниципальной программы</w:t>
            </w:r>
          </w:p>
        </w:tc>
        <w:tc>
          <w:tcPr>
            <w:tcW w:w="315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Молодежь города Ханты-Мансийска</w:t>
            </w:r>
          </w:p>
        </w:tc>
      </w:tr>
      <w:tr w:rsidR="00B40805" w:rsidRPr="00B40805" w:rsidTr="00B40805">
        <w:tc>
          <w:tcPr>
            <w:tcW w:w="184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56" w:type="pct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Постановление Администрации города Ханты-Мансийска от 29.09.2014 N 927 "О муниципальной программе "Молодежь города Ханты-Мансийска"</w:t>
            </w:r>
          </w:p>
        </w:tc>
      </w:tr>
      <w:tr w:rsidR="00B40805" w:rsidRPr="00B40805" w:rsidTr="00B40805">
        <w:tc>
          <w:tcPr>
            <w:tcW w:w="184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Координатор муниципальной программы</w:t>
            </w:r>
          </w:p>
        </w:tc>
        <w:tc>
          <w:tcPr>
            <w:tcW w:w="3156" w:type="pct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B40805" w:rsidRPr="00B40805" w:rsidTr="00B40805">
        <w:tc>
          <w:tcPr>
            <w:tcW w:w="184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Исполнители муниципальной программы</w:t>
            </w:r>
          </w:p>
        </w:tc>
        <w:tc>
          <w:tcPr>
            <w:tcW w:w="3156" w:type="pct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Муниципальное бюджетное учреждение "Молодежный центр"</w:t>
            </w:r>
          </w:p>
        </w:tc>
      </w:tr>
      <w:tr w:rsidR="00B40805" w:rsidRPr="00B40805" w:rsidTr="00B40805">
        <w:tc>
          <w:tcPr>
            <w:tcW w:w="184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Цель муниципальной программы</w:t>
            </w:r>
          </w:p>
        </w:tc>
        <w:tc>
          <w:tcPr>
            <w:tcW w:w="3156" w:type="pct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B40805" w:rsidRPr="00B40805" w:rsidTr="00B40805">
        <w:tc>
          <w:tcPr>
            <w:tcW w:w="184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Задачи муниципальной программы</w:t>
            </w:r>
          </w:p>
        </w:tc>
        <w:tc>
          <w:tcPr>
            <w:tcW w:w="3156" w:type="pct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4. Повышение качества оказания муниципальных услуг для молодежи</w:t>
            </w:r>
          </w:p>
        </w:tc>
      </w:tr>
      <w:tr w:rsidR="00B40805" w:rsidRPr="00B40805" w:rsidTr="00B40805">
        <w:tc>
          <w:tcPr>
            <w:tcW w:w="184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Подпрограммы или основные мероприятия</w:t>
            </w:r>
          </w:p>
        </w:tc>
        <w:tc>
          <w:tcPr>
            <w:tcW w:w="3156" w:type="pct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Основное мероприятие 1: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организация и проведение мероприятий в сфере молодежной политики;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основное мероприятие 2: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обеспечение деятельности муниципального бюджетного учреждения "Молодежный центр"</w:t>
            </w:r>
          </w:p>
        </w:tc>
      </w:tr>
      <w:tr w:rsidR="00B40805" w:rsidRPr="00B40805" w:rsidTr="00B40805">
        <w:tc>
          <w:tcPr>
            <w:tcW w:w="184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 xml:space="preserve">Наименование проекта (мероприятия), </w:t>
            </w:r>
            <w:proofErr w:type="gramStart"/>
            <w:r w:rsidRPr="00B40805">
              <w:t>направленного</w:t>
            </w:r>
            <w:proofErr w:type="gramEnd"/>
            <w:r w:rsidRPr="00B40805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</w:t>
            </w:r>
            <w:r w:rsidRPr="00B40805">
              <w:lastRenderedPageBreak/>
              <w:t>округа - Югры, муниципальных проектов города Ханты-Мансийска</w:t>
            </w:r>
          </w:p>
        </w:tc>
        <w:tc>
          <w:tcPr>
            <w:tcW w:w="3156" w:type="pct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lastRenderedPageBreak/>
              <w:t>Проект "Социальная активность" в рамках национального проекта "Образование"</w:t>
            </w:r>
          </w:p>
        </w:tc>
      </w:tr>
      <w:tr w:rsidR="00B40805" w:rsidRPr="00B40805" w:rsidTr="00B40805">
        <w:tc>
          <w:tcPr>
            <w:tcW w:w="184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lastRenderedPageBreak/>
              <w:t>Целевые показатели муниципальной программы</w:t>
            </w:r>
          </w:p>
        </w:tc>
        <w:tc>
          <w:tcPr>
            <w:tcW w:w="3156" w:type="pct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1. Увеличение количества мероприятий в сфере молодежной политики с 60 до 67 единиц в год.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2. Увеличение количества молодых людей в возрасте 14 - 30 лет, охваченных мероприятиями в сфере молодежной политики с 14500 до 14850 человек в год.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3. Увеличение количества трудоустроенных несовершеннолетних граждан с 715 до 750 человек в год.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4. Увеличение количества молодых людей в возрасте 14 - 30 лет, вовлеченных в добровольческую (волонтерскую) деятельность с 1500 до 2200 человек в год.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5. Увеличение численности обучающихся, вовлеченных в деятельность общественных объединений, в том числе волонтерских и добровольческих с 600 до 1400 человек (накопительным итогом)</w:t>
            </w:r>
          </w:p>
        </w:tc>
      </w:tr>
      <w:tr w:rsidR="00B40805" w:rsidRPr="00B40805" w:rsidTr="00B40805">
        <w:tc>
          <w:tcPr>
            <w:tcW w:w="184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Сроки реализации муниципальной программы</w:t>
            </w:r>
          </w:p>
        </w:tc>
        <w:tc>
          <w:tcPr>
            <w:tcW w:w="3156" w:type="pct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2019 - 2025 годы и период до 2030 года</w:t>
            </w:r>
          </w:p>
        </w:tc>
      </w:tr>
      <w:tr w:rsidR="00B40805" w:rsidRPr="00B40805" w:rsidTr="00B40805">
        <w:tc>
          <w:tcPr>
            <w:tcW w:w="184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Объемы и источники финансового обеспечения муниципальной программы</w:t>
            </w:r>
          </w:p>
        </w:tc>
        <w:tc>
          <w:tcPr>
            <w:tcW w:w="3156" w:type="pct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Общий объем финансирования муниципальной программы за счет средств бюджета Ханты-Мансийского автономного округа - Югры, бюджета города Ханты-Мансийска составляет 225033230,36 рублей, в том числе по годам: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2019 год - 18742502,53 рубля;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2020 год - 18753702,53 рубля;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2021 год - 18753702,53 рубля;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2022 год - 18753702,53 рубля;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2023 год - 18753702,53 рубля;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2024 год - 18753702,53 рубля;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2025 год - 18753702,53 рубля;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2026 - 2030 годы - 93768512,65 рублей</w:t>
            </w:r>
          </w:p>
        </w:tc>
      </w:tr>
      <w:tr w:rsidR="00B40805" w:rsidRPr="00B40805" w:rsidTr="00B40805">
        <w:tc>
          <w:tcPr>
            <w:tcW w:w="184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 xml:space="preserve">Объемы и источники финансового обеспечения проектов (мероприятий), </w:t>
            </w:r>
            <w:proofErr w:type="gramStart"/>
            <w:r w:rsidRPr="00B40805">
              <w:t>направленных</w:t>
            </w:r>
            <w:proofErr w:type="gramEnd"/>
            <w:r w:rsidRPr="00B40805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56" w:type="pct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Общий объем финансирования мероприятий проектов (мероприятий) составляет 0,0 рублей</w:t>
            </w:r>
          </w:p>
        </w:tc>
      </w:tr>
    </w:tbl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Title"/>
        <w:jc w:val="center"/>
        <w:outlineLvl w:val="1"/>
      </w:pPr>
      <w:r w:rsidRPr="00B40805">
        <w:t xml:space="preserve">Раздел 1. О СТИМУЛИРОВАНИИ </w:t>
      </w:r>
      <w:proofErr w:type="gramStart"/>
      <w:r w:rsidRPr="00B40805">
        <w:t>ИНВЕСТИЦИОННОЙ</w:t>
      </w:r>
      <w:proofErr w:type="gramEnd"/>
      <w:r w:rsidRPr="00B40805">
        <w:t xml:space="preserve"> И ИННОВАЦИОННОЙ</w:t>
      </w:r>
    </w:p>
    <w:p w:rsidR="00B40805" w:rsidRPr="00B40805" w:rsidRDefault="00B40805" w:rsidP="00B40805">
      <w:pPr>
        <w:pStyle w:val="ConsPlusTitle"/>
        <w:jc w:val="center"/>
      </w:pPr>
      <w:r w:rsidRPr="00B40805">
        <w:t xml:space="preserve">ДЕЯТЕЛЬНОСТИ, РАЗВИТИИ КОНКУРЕНЦИИ И </w:t>
      </w:r>
      <w:proofErr w:type="gramStart"/>
      <w:r w:rsidRPr="00B40805">
        <w:t>НЕГОСУДАРСТВЕННОГО</w:t>
      </w:r>
      <w:proofErr w:type="gramEnd"/>
    </w:p>
    <w:p w:rsidR="00B40805" w:rsidRPr="00B40805" w:rsidRDefault="00B40805" w:rsidP="00B40805">
      <w:pPr>
        <w:pStyle w:val="ConsPlusTitle"/>
        <w:jc w:val="center"/>
      </w:pPr>
      <w:r w:rsidRPr="00B40805">
        <w:t>СЕКТОРА ЭКОНОМИКИ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Title"/>
        <w:jc w:val="center"/>
        <w:outlineLvl w:val="2"/>
      </w:pPr>
      <w:r w:rsidRPr="00B40805">
        <w:t>1.1. Формирование благоприятной деловой среды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Normal"/>
        <w:ind w:firstLine="540"/>
        <w:jc w:val="both"/>
      </w:pPr>
      <w:proofErr w:type="gramStart"/>
      <w:r w:rsidRPr="00B40805">
        <w:t xml:space="preserve">В Основах государственной молодежной политики Российской Федерации на период до 2025 года определено, что работа с молодежью - это профессиональная деятельность, направленная на решение комплексных задач по реализации молодежной политики в сферах </w:t>
      </w:r>
      <w:r w:rsidRPr="00B40805">
        <w:lastRenderedPageBreak/>
        <w:t>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работодателями.</w:t>
      </w:r>
      <w:proofErr w:type="gramEnd"/>
    </w:p>
    <w:p w:rsidR="00B40805" w:rsidRPr="00B40805" w:rsidRDefault="00B40805" w:rsidP="00B40805">
      <w:pPr>
        <w:pStyle w:val="ConsPlusNormal"/>
        <w:ind w:firstLine="540"/>
        <w:jc w:val="both"/>
      </w:pPr>
      <w:proofErr w:type="gramStart"/>
      <w:r w:rsidRPr="00B40805">
        <w:t>Государство и общество должны создать базовые условия для 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  <w:proofErr w:type="gramEnd"/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По статистическим данным в городе Ханты-Мансийске (далее - город) доля молодежи составляет около 28% от общей численности населения города.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Молодежь города 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B40805" w:rsidRPr="00B40805" w:rsidRDefault="00B40805" w:rsidP="00B40805">
      <w:pPr>
        <w:pStyle w:val="ConsPlusNormal"/>
        <w:ind w:firstLine="540"/>
        <w:jc w:val="both"/>
      </w:pPr>
      <w:proofErr w:type="gramStart"/>
      <w:r w:rsidRPr="00B40805">
        <w:t>Муниципальной программой предусмотрены мероприятия, направленные на оказание содействия молодежи в вопросах трудоустройства, социальной реабилитации, трудоустройство несовершеннолетних граждан,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вовлечение молодежи в</w:t>
      </w:r>
      <w:proofErr w:type="gramEnd"/>
      <w:r w:rsidRPr="00B40805">
        <w:t xml:space="preserve">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Title"/>
        <w:jc w:val="center"/>
        <w:outlineLvl w:val="2"/>
      </w:pPr>
      <w:r w:rsidRPr="00B40805">
        <w:t>1.2. Инвестиционные проекты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Муниципальной программой не предусмотрена реализация инвестиционных проектов.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Title"/>
        <w:jc w:val="center"/>
        <w:outlineLvl w:val="2"/>
      </w:pPr>
      <w:r w:rsidRPr="00B40805">
        <w:t>1.3. Развитие конкуренции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Normal"/>
        <w:ind w:firstLine="540"/>
        <w:jc w:val="both"/>
      </w:pPr>
      <w:proofErr w:type="gramStart"/>
      <w:r w:rsidRPr="00B40805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Управлением физической культуры, спорта и молодежной политики Администрации города Ханты-Мансийска осуществляются мероприятия, направленные на соблюдение порядка закупок у</w:t>
      </w:r>
      <w:proofErr w:type="gramEnd"/>
      <w:r w:rsidRPr="00B40805">
        <w:t xml:space="preserve"> </w:t>
      </w:r>
      <w:proofErr w:type="gramStart"/>
      <w:r w:rsidRPr="00B40805">
        <w:t>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</w:t>
      </w:r>
      <w:proofErr w:type="gramEnd"/>
      <w:r w:rsidRPr="00B40805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Title"/>
        <w:jc w:val="center"/>
        <w:outlineLvl w:val="1"/>
      </w:pPr>
      <w:r w:rsidRPr="00B40805">
        <w:t>Раздел 2. МЕХАНИЗМ РЕАЛИЗАЦИИ МУНИЦИПАЛЬНОЙ ПРОГРАММЫ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Механизм реализации муниципальной программы включает: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разработку и принятие муниципальных правовых актов, необходимых для выполнения муниципальной программы;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 xml:space="preserve"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</w:t>
      </w:r>
      <w:r w:rsidRPr="00B40805">
        <w:lastRenderedPageBreak/>
        <w:t>достигнутых и целевых показателей реализации муниципальной программы;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информирование общественности через сеть Интернет о ходе и результатах реализации муниципальной программы, финансировании основных мероприятий муниципальной программы.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Управление ходом реализации муниципальной программы осуществляет координатор.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Координатор муниципальной программы: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передает при необходимости часть функций подведомственным учреждениям (организациям) для реализации программы;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осуществляет координацию деятельности исполнителей муниципальной программы;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осуществляет управление, обеспечивает эффективное использование средств, выделяемых на ее реализацию;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готовит отчет о ходе реализации основных мероприятий муниципальной программы, отраженных в таблице 2, анализ показателей эффективности реализации программы.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Исполнитель муниципальной программы: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несет ответственность за целевое и эффективное использование выделенных бюджетных средств;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представляет по запросу координатора необходимую информацию в установленные сроки.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Муниципальной программой предусмотрена реализация проекта "Социальная активность" в рамках национального проекта "Образование", отраженного в таблице 3.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Закупка товаров, работ, услуг необходимых для реализации муниципальной программы осуществляется в порядке, установленном действующим законодательством Российской Федерации в сфере закупок товаров, работ, услуг для обеспечения муниципальных нужд.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B40805" w:rsidRPr="00B40805" w:rsidRDefault="00B40805" w:rsidP="00B40805">
      <w:pPr>
        <w:pStyle w:val="ConsPlusNormal"/>
        <w:ind w:firstLine="540"/>
        <w:jc w:val="both"/>
      </w:pPr>
      <w:r w:rsidRPr="00B40805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в </w:t>
      </w:r>
      <w:proofErr w:type="gramStart"/>
      <w:r w:rsidRPr="00B40805">
        <w:t>связи</w:t>
      </w:r>
      <w:proofErr w:type="gramEnd"/>
      <w:r w:rsidRPr="00B40805">
        <w:t xml:space="preserve"> с чем внедрение механизмов реализации данных мероприятий не предполагается.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Normal"/>
        <w:jc w:val="right"/>
        <w:outlineLvl w:val="1"/>
      </w:pPr>
      <w:r w:rsidRPr="00B40805">
        <w:t>Таблица 1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Title"/>
        <w:jc w:val="center"/>
      </w:pPr>
      <w:bookmarkStart w:id="1" w:name="P129"/>
      <w:bookmarkEnd w:id="1"/>
      <w:r w:rsidRPr="00B40805">
        <w:t>Целевые показатели муниципальной программы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spacing w:after="0" w:line="240" w:lineRule="auto"/>
        <w:sectPr w:rsidR="00B40805" w:rsidRPr="00B40805" w:rsidSect="002C13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4109"/>
        <w:gridCol w:w="1635"/>
        <w:gridCol w:w="1003"/>
        <w:gridCol w:w="1003"/>
        <w:gridCol w:w="1003"/>
        <w:gridCol w:w="878"/>
        <w:gridCol w:w="910"/>
        <w:gridCol w:w="972"/>
        <w:gridCol w:w="934"/>
        <w:gridCol w:w="1635"/>
      </w:tblGrid>
      <w:tr w:rsidR="00B40805" w:rsidRPr="00B40805" w:rsidTr="00B40805">
        <w:tc>
          <w:tcPr>
            <w:tcW w:w="240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lastRenderedPageBreak/>
              <w:t xml:space="preserve">N </w:t>
            </w:r>
            <w:proofErr w:type="gramStart"/>
            <w:r w:rsidRPr="00B40805">
              <w:t>п</w:t>
            </w:r>
            <w:proofErr w:type="gramEnd"/>
            <w:r w:rsidRPr="00B40805">
              <w:t>/п</w:t>
            </w:r>
          </w:p>
        </w:tc>
        <w:tc>
          <w:tcPr>
            <w:tcW w:w="1430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Наименование целевых показателей, единица измерения</w:t>
            </w:r>
          </w:p>
        </w:tc>
        <w:tc>
          <w:tcPr>
            <w:tcW w:w="404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Базовый показатель на начало реализации муниципальной программы</w:t>
            </w:r>
          </w:p>
        </w:tc>
        <w:tc>
          <w:tcPr>
            <w:tcW w:w="2500" w:type="pct"/>
            <w:gridSpan w:val="7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Значение показателя по годам</w:t>
            </w:r>
          </w:p>
        </w:tc>
        <w:tc>
          <w:tcPr>
            <w:tcW w:w="426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Целевое значение показателя на дату окончания реализации муниципальной программы</w:t>
            </w:r>
          </w:p>
        </w:tc>
      </w:tr>
      <w:tr w:rsidR="00B40805" w:rsidRPr="00B40805" w:rsidTr="00B40805">
        <w:tc>
          <w:tcPr>
            <w:tcW w:w="240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1430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2019 год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2020 год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2021 год</w:t>
            </w:r>
          </w:p>
        </w:tc>
        <w:tc>
          <w:tcPr>
            <w:tcW w:w="33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2022 год</w:t>
            </w:r>
          </w:p>
        </w:tc>
        <w:tc>
          <w:tcPr>
            <w:tcW w:w="34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2023 год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2024 год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2025 год</w:t>
            </w:r>
          </w:p>
        </w:tc>
        <w:tc>
          <w:tcPr>
            <w:tcW w:w="426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</w:tr>
      <w:tr w:rsidR="00B40805" w:rsidRPr="00B40805" w:rsidTr="00B40805">
        <w:tc>
          <w:tcPr>
            <w:tcW w:w="2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</w:t>
            </w:r>
          </w:p>
        </w:tc>
        <w:tc>
          <w:tcPr>
            <w:tcW w:w="143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</w:t>
            </w:r>
          </w:p>
        </w:tc>
        <w:tc>
          <w:tcPr>
            <w:tcW w:w="404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3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4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5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6</w:t>
            </w:r>
          </w:p>
        </w:tc>
        <w:tc>
          <w:tcPr>
            <w:tcW w:w="33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</w:t>
            </w:r>
          </w:p>
        </w:tc>
        <w:tc>
          <w:tcPr>
            <w:tcW w:w="34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9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10</w:t>
            </w:r>
          </w:p>
        </w:tc>
        <w:tc>
          <w:tcPr>
            <w:tcW w:w="42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11</w:t>
            </w:r>
          </w:p>
        </w:tc>
      </w:tr>
      <w:tr w:rsidR="00B40805" w:rsidRPr="00B40805" w:rsidTr="00B40805">
        <w:tc>
          <w:tcPr>
            <w:tcW w:w="2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1.</w:t>
            </w:r>
          </w:p>
        </w:tc>
        <w:tc>
          <w:tcPr>
            <w:tcW w:w="1430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Количество мероприятий в сфере молодежной политики, единиц/в год</w:t>
            </w:r>
          </w:p>
        </w:tc>
        <w:tc>
          <w:tcPr>
            <w:tcW w:w="404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60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61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62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63</w:t>
            </w:r>
          </w:p>
        </w:tc>
        <w:tc>
          <w:tcPr>
            <w:tcW w:w="33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64</w:t>
            </w:r>
          </w:p>
        </w:tc>
        <w:tc>
          <w:tcPr>
            <w:tcW w:w="34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65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66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67</w:t>
            </w:r>
          </w:p>
        </w:tc>
        <w:tc>
          <w:tcPr>
            <w:tcW w:w="42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67</w:t>
            </w:r>
          </w:p>
        </w:tc>
      </w:tr>
      <w:tr w:rsidR="00B40805" w:rsidRPr="00B40805" w:rsidTr="00B40805">
        <w:tc>
          <w:tcPr>
            <w:tcW w:w="2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2.</w:t>
            </w:r>
          </w:p>
        </w:tc>
        <w:tc>
          <w:tcPr>
            <w:tcW w:w="1430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Количество молодых людей в возрасте 14 - 30 лет, охваченных мероприятиями в сфере молодежной политики, человек/в год</w:t>
            </w:r>
          </w:p>
        </w:tc>
        <w:tc>
          <w:tcPr>
            <w:tcW w:w="404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14500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14550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14600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14650</w:t>
            </w:r>
          </w:p>
        </w:tc>
        <w:tc>
          <w:tcPr>
            <w:tcW w:w="33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14700</w:t>
            </w:r>
          </w:p>
        </w:tc>
        <w:tc>
          <w:tcPr>
            <w:tcW w:w="34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14750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14800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14850</w:t>
            </w:r>
          </w:p>
        </w:tc>
        <w:tc>
          <w:tcPr>
            <w:tcW w:w="42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14850</w:t>
            </w:r>
          </w:p>
        </w:tc>
      </w:tr>
      <w:tr w:rsidR="00B40805" w:rsidRPr="00B40805" w:rsidTr="00B40805">
        <w:tc>
          <w:tcPr>
            <w:tcW w:w="2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3.</w:t>
            </w:r>
          </w:p>
        </w:tc>
        <w:tc>
          <w:tcPr>
            <w:tcW w:w="1430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Количество трудоустроенных несовершеннолетних граждан, человек/в год</w:t>
            </w:r>
          </w:p>
        </w:tc>
        <w:tc>
          <w:tcPr>
            <w:tcW w:w="404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715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720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725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730</w:t>
            </w:r>
          </w:p>
        </w:tc>
        <w:tc>
          <w:tcPr>
            <w:tcW w:w="33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735</w:t>
            </w:r>
          </w:p>
        </w:tc>
        <w:tc>
          <w:tcPr>
            <w:tcW w:w="34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740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745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750</w:t>
            </w:r>
          </w:p>
        </w:tc>
        <w:tc>
          <w:tcPr>
            <w:tcW w:w="42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750</w:t>
            </w:r>
          </w:p>
        </w:tc>
      </w:tr>
      <w:tr w:rsidR="00B40805" w:rsidRPr="00B40805" w:rsidTr="00B40805">
        <w:tc>
          <w:tcPr>
            <w:tcW w:w="2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4.</w:t>
            </w:r>
          </w:p>
        </w:tc>
        <w:tc>
          <w:tcPr>
            <w:tcW w:w="1430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Количество молодых людей в возрасте 14 - 30 лет, вовлеченных в добровольческую (волонтерскую) деятельность, человек/в год</w:t>
            </w:r>
          </w:p>
        </w:tc>
        <w:tc>
          <w:tcPr>
            <w:tcW w:w="404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1500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1600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1700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1800</w:t>
            </w:r>
          </w:p>
        </w:tc>
        <w:tc>
          <w:tcPr>
            <w:tcW w:w="33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1900</w:t>
            </w:r>
          </w:p>
        </w:tc>
        <w:tc>
          <w:tcPr>
            <w:tcW w:w="34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2000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2100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2200</w:t>
            </w:r>
          </w:p>
        </w:tc>
        <w:tc>
          <w:tcPr>
            <w:tcW w:w="42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2200</w:t>
            </w:r>
          </w:p>
        </w:tc>
      </w:tr>
      <w:tr w:rsidR="00B40805" w:rsidRPr="00B40805" w:rsidTr="00B40805">
        <w:tc>
          <w:tcPr>
            <w:tcW w:w="2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5.</w:t>
            </w:r>
          </w:p>
        </w:tc>
        <w:tc>
          <w:tcPr>
            <w:tcW w:w="1430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 xml:space="preserve">Численность обучающихся, вовлеченных в деятельность общественных объединений, в </w:t>
            </w:r>
            <w:proofErr w:type="spellStart"/>
            <w:r w:rsidRPr="00B40805">
              <w:t>т.ч</w:t>
            </w:r>
            <w:proofErr w:type="spellEnd"/>
            <w:r w:rsidRPr="00B40805">
              <w:t>. волонтерских и добровольческих, человек (накопительным итогом)</w:t>
            </w:r>
          </w:p>
        </w:tc>
        <w:tc>
          <w:tcPr>
            <w:tcW w:w="404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600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700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800</w:t>
            </w:r>
          </w:p>
        </w:tc>
        <w:tc>
          <w:tcPr>
            <w:tcW w:w="37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900</w:t>
            </w:r>
          </w:p>
        </w:tc>
        <w:tc>
          <w:tcPr>
            <w:tcW w:w="33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1000</w:t>
            </w:r>
          </w:p>
        </w:tc>
        <w:tc>
          <w:tcPr>
            <w:tcW w:w="34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1100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1200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1300</w:t>
            </w:r>
          </w:p>
        </w:tc>
        <w:tc>
          <w:tcPr>
            <w:tcW w:w="42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1400</w:t>
            </w:r>
          </w:p>
        </w:tc>
      </w:tr>
    </w:tbl>
    <w:p w:rsidR="00B40805" w:rsidRPr="00B40805" w:rsidRDefault="00B40805" w:rsidP="00B40805">
      <w:pPr>
        <w:pStyle w:val="ConsPlusNormal"/>
        <w:jc w:val="both"/>
      </w:pPr>
    </w:p>
    <w:p w:rsidR="00B40805" w:rsidRDefault="00B40805" w:rsidP="00B40805">
      <w:pPr>
        <w:pStyle w:val="ConsPlusNormal"/>
        <w:jc w:val="right"/>
        <w:outlineLvl w:val="1"/>
      </w:pPr>
    </w:p>
    <w:p w:rsidR="00B40805" w:rsidRDefault="00B40805" w:rsidP="00B40805">
      <w:pPr>
        <w:pStyle w:val="ConsPlusNormal"/>
        <w:jc w:val="right"/>
        <w:outlineLvl w:val="1"/>
      </w:pPr>
    </w:p>
    <w:p w:rsidR="00B40805" w:rsidRPr="00B40805" w:rsidRDefault="00B40805" w:rsidP="00B40805">
      <w:pPr>
        <w:pStyle w:val="ConsPlusNormal"/>
        <w:jc w:val="right"/>
        <w:outlineLvl w:val="1"/>
      </w:pPr>
      <w:r w:rsidRPr="00B40805">
        <w:lastRenderedPageBreak/>
        <w:t>Таблица 2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Title"/>
        <w:jc w:val="center"/>
      </w:pPr>
      <w:bookmarkStart w:id="2" w:name="P212"/>
      <w:bookmarkEnd w:id="2"/>
      <w:r w:rsidRPr="00B40805">
        <w:t>Перечень основных мероприятий муниципальной программы</w:t>
      </w:r>
    </w:p>
    <w:p w:rsidR="00B40805" w:rsidRPr="00B40805" w:rsidRDefault="00B40805" w:rsidP="00B4080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1320"/>
        <w:gridCol w:w="1263"/>
        <w:gridCol w:w="1286"/>
        <w:gridCol w:w="1324"/>
        <w:gridCol w:w="1091"/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 w:rsidR="00B40805" w:rsidRPr="00B40805" w:rsidTr="00B40805">
        <w:tc>
          <w:tcPr>
            <w:tcW w:w="137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 xml:space="preserve">N </w:t>
            </w:r>
            <w:proofErr w:type="gramStart"/>
            <w:r w:rsidRPr="00B40805">
              <w:t>п</w:t>
            </w:r>
            <w:proofErr w:type="gramEnd"/>
            <w:r w:rsidRPr="00B40805">
              <w:t>/п</w:t>
            </w:r>
          </w:p>
        </w:tc>
        <w:tc>
          <w:tcPr>
            <w:tcW w:w="561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99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Главный распорядитель бюджетных средств</w:t>
            </w:r>
          </w:p>
        </w:tc>
        <w:tc>
          <w:tcPr>
            <w:tcW w:w="374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Исполнители программы</w:t>
            </w:r>
          </w:p>
        </w:tc>
        <w:tc>
          <w:tcPr>
            <w:tcW w:w="299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Источники финансирования</w:t>
            </w:r>
          </w:p>
        </w:tc>
        <w:tc>
          <w:tcPr>
            <w:tcW w:w="3229" w:type="pct"/>
            <w:gridSpan w:val="9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Финансовые затраты на реализацию (рублей)</w:t>
            </w:r>
          </w:p>
        </w:tc>
      </w:tr>
      <w:tr w:rsidR="00B40805" w:rsidRPr="00B40805" w:rsidTr="00B40805">
        <w:tc>
          <w:tcPr>
            <w:tcW w:w="137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86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Всего</w:t>
            </w:r>
          </w:p>
        </w:tc>
        <w:tc>
          <w:tcPr>
            <w:tcW w:w="2843" w:type="pct"/>
            <w:gridSpan w:val="8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в том числе:</w:t>
            </w:r>
          </w:p>
        </w:tc>
      </w:tr>
      <w:tr w:rsidR="00B40805" w:rsidRPr="00B40805" w:rsidTr="00B40805">
        <w:tc>
          <w:tcPr>
            <w:tcW w:w="137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2019 год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2020 год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2021 год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2022 год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2023 год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2024 год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2025 год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2026 - 2030 годы</w:t>
            </w:r>
          </w:p>
        </w:tc>
      </w:tr>
      <w:tr w:rsidR="00B40805" w:rsidRPr="00B40805" w:rsidTr="00B40805">
        <w:tc>
          <w:tcPr>
            <w:tcW w:w="137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</w:t>
            </w:r>
          </w:p>
        </w:tc>
        <w:tc>
          <w:tcPr>
            <w:tcW w:w="561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</w:t>
            </w:r>
          </w:p>
        </w:tc>
        <w:tc>
          <w:tcPr>
            <w:tcW w:w="399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3</w:t>
            </w:r>
          </w:p>
        </w:tc>
        <w:tc>
          <w:tcPr>
            <w:tcW w:w="374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4</w:t>
            </w: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5</w:t>
            </w:r>
          </w:p>
        </w:tc>
        <w:tc>
          <w:tcPr>
            <w:tcW w:w="386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6</w:t>
            </w:r>
          </w:p>
        </w:tc>
        <w:tc>
          <w:tcPr>
            <w:tcW w:w="349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</w:t>
            </w:r>
          </w:p>
        </w:tc>
        <w:tc>
          <w:tcPr>
            <w:tcW w:w="349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</w:t>
            </w:r>
          </w:p>
        </w:tc>
        <w:tc>
          <w:tcPr>
            <w:tcW w:w="349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9</w:t>
            </w:r>
          </w:p>
        </w:tc>
        <w:tc>
          <w:tcPr>
            <w:tcW w:w="362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10</w:t>
            </w:r>
          </w:p>
        </w:tc>
        <w:tc>
          <w:tcPr>
            <w:tcW w:w="362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11</w:t>
            </w:r>
          </w:p>
        </w:tc>
        <w:tc>
          <w:tcPr>
            <w:tcW w:w="362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12</w:t>
            </w:r>
          </w:p>
        </w:tc>
        <w:tc>
          <w:tcPr>
            <w:tcW w:w="349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13</w:t>
            </w:r>
          </w:p>
        </w:tc>
        <w:tc>
          <w:tcPr>
            <w:tcW w:w="362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14</w:t>
            </w:r>
          </w:p>
        </w:tc>
      </w:tr>
      <w:tr w:rsidR="00B40805" w:rsidRPr="00B40805" w:rsidTr="00B40805">
        <w:tc>
          <w:tcPr>
            <w:tcW w:w="137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1.</w:t>
            </w:r>
          </w:p>
        </w:tc>
        <w:tc>
          <w:tcPr>
            <w:tcW w:w="561" w:type="pct"/>
            <w:vMerge w:val="restart"/>
          </w:tcPr>
          <w:p w:rsidR="00B40805" w:rsidRPr="00B40805" w:rsidRDefault="00B40805" w:rsidP="00B40805">
            <w:pPr>
              <w:pStyle w:val="ConsPlusNormal"/>
            </w:pPr>
            <w:r w:rsidRPr="00B40805">
              <w:t>Организация и проведение мероприятий в сфере молодежной политики (показатели 1 - 5)</w:t>
            </w:r>
          </w:p>
        </w:tc>
        <w:tc>
          <w:tcPr>
            <w:tcW w:w="399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74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Муниципальное бюджетное учреждение "Молодежный центр"</w:t>
            </w: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всего</w:t>
            </w:r>
          </w:p>
        </w:tc>
        <w:tc>
          <w:tcPr>
            <w:tcW w:w="386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117489212,00</w:t>
            </w:r>
          </w:p>
        </w:tc>
        <w:tc>
          <w:tcPr>
            <w:tcW w:w="349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9780501,00</w:t>
            </w:r>
          </w:p>
        </w:tc>
        <w:tc>
          <w:tcPr>
            <w:tcW w:w="349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9791701,00</w:t>
            </w:r>
          </w:p>
        </w:tc>
        <w:tc>
          <w:tcPr>
            <w:tcW w:w="349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9791701,00</w:t>
            </w:r>
          </w:p>
        </w:tc>
        <w:tc>
          <w:tcPr>
            <w:tcW w:w="362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9791701,00</w:t>
            </w:r>
          </w:p>
        </w:tc>
        <w:tc>
          <w:tcPr>
            <w:tcW w:w="362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9791701,00</w:t>
            </w:r>
          </w:p>
        </w:tc>
        <w:tc>
          <w:tcPr>
            <w:tcW w:w="362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9791701,00</w:t>
            </w:r>
          </w:p>
        </w:tc>
        <w:tc>
          <w:tcPr>
            <w:tcW w:w="349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9791701,00</w:t>
            </w:r>
          </w:p>
        </w:tc>
        <w:tc>
          <w:tcPr>
            <w:tcW w:w="362" w:type="pct"/>
            <w:vAlign w:val="center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48958505,00</w:t>
            </w:r>
          </w:p>
        </w:tc>
      </w:tr>
      <w:tr w:rsidR="00B40805" w:rsidRPr="00B40805" w:rsidTr="00B40805">
        <w:tc>
          <w:tcPr>
            <w:tcW w:w="137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бюджет автономного округа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9497600,00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781200,00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792400,00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792400,00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792400,00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792400,00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792400,00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792400,00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3962000,00</w:t>
            </w:r>
          </w:p>
        </w:tc>
      </w:tr>
      <w:tr w:rsidR="00B40805" w:rsidRPr="00B40805" w:rsidTr="00B40805">
        <w:tc>
          <w:tcPr>
            <w:tcW w:w="137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561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74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бюджет города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107991612,00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8999301,00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8999301,00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8999301,00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8999301,00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8999301,00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8999301,00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8999301,00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44996505,00</w:t>
            </w:r>
          </w:p>
        </w:tc>
      </w:tr>
      <w:tr w:rsidR="00B40805" w:rsidRPr="00B40805" w:rsidTr="00B40805">
        <w:tc>
          <w:tcPr>
            <w:tcW w:w="137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2.</w:t>
            </w:r>
          </w:p>
        </w:tc>
        <w:tc>
          <w:tcPr>
            <w:tcW w:w="561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 xml:space="preserve">Обеспечение </w:t>
            </w:r>
            <w:r w:rsidRPr="00B40805">
              <w:lastRenderedPageBreak/>
              <w:t>деятельности муниципального бюджетного учреждения "Молодежный центр" (показатели 1 - 4)</w:t>
            </w:r>
          </w:p>
        </w:tc>
        <w:tc>
          <w:tcPr>
            <w:tcW w:w="39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lastRenderedPageBreak/>
              <w:t xml:space="preserve">Управление физической </w:t>
            </w:r>
            <w:r w:rsidRPr="00B40805">
              <w:lastRenderedPageBreak/>
              <w:t>культуры, спорта и молодежной политики Администрации города Ханты-Мансийска</w:t>
            </w:r>
          </w:p>
        </w:tc>
        <w:tc>
          <w:tcPr>
            <w:tcW w:w="374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lastRenderedPageBreak/>
              <w:t xml:space="preserve">Муниципальное </w:t>
            </w:r>
            <w:r w:rsidRPr="00B40805">
              <w:lastRenderedPageBreak/>
              <w:t>бюджетное учреждение "Молодежный центр"</w:t>
            </w:r>
          </w:p>
        </w:tc>
        <w:tc>
          <w:tcPr>
            <w:tcW w:w="299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lastRenderedPageBreak/>
              <w:t>бюджет города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107544018,36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8962001,53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8962001,53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8962001,53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8962001,53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8962001,53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8962001,53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8962001,53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44810007,65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 w:val="restart"/>
          </w:tcPr>
          <w:p w:rsidR="00B40805" w:rsidRPr="00B40805" w:rsidRDefault="00B40805" w:rsidP="00B40805">
            <w:pPr>
              <w:pStyle w:val="ConsPlusNormal"/>
            </w:pPr>
            <w:r w:rsidRPr="00B40805">
              <w:lastRenderedPageBreak/>
              <w:t>Всего по муниципальной программе:</w:t>
            </w:r>
          </w:p>
        </w:tc>
        <w:tc>
          <w:tcPr>
            <w:tcW w:w="299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всего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225033230,36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18742502,53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18753702,53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18753702,53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18753702,53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18753702,53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18753702,53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18753702,53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93768512,65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бюджет автономного округа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9497600,00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781200,00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792400,00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792400,00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792400,00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792400,00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792400,00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792400,00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3962000,00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бюджет города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215535630,36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17961302,53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17961302,53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17961302,53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17961302,53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17961302,53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17961302,53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17961302,53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89806512,65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 w:val="restart"/>
          </w:tcPr>
          <w:p w:rsidR="00B40805" w:rsidRPr="00B40805" w:rsidRDefault="00B40805" w:rsidP="00B40805">
            <w:pPr>
              <w:pStyle w:val="ConsPlusNormal"/>
            </w:pPr>
            <w:r w:rsidRPr="00B40805">
              <w:t>инвестиции в объекты муниципальной собственности</w:t>
            </w: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всего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федеральный бюджет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бюджет автономного округа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бюджет города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471" w:type="pct"/>
            <w:gridSpan w:val="4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в том числе:</w:t>
            </w: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</w:pP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</w:pP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</w:pP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</w:pP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</w:pP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</w:pP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</w:pP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</w:pP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</w:pP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</w:pPr>
          </w:p>
        </w:tc>
      </w:tr>
      <w:tr w:rsidR="00B40805" w:rsidRPr="00B40805" w:rsidTr="00B40805">
        <w:tc>
          <w:tcPr>
            <w:tcW w:w="1471" w:type="pct"/>
            <w:gridSpan w:val="4"/>
            <w:vMerge w:val="restart"/>
          </w:tcPr>
          <w:p w:rsidR="00B40805" w:rsidRPr="00B40805" w:rsidRDefault="00B40805" w:rsidP="00B40805">
            <w:pPr>
              <w:pStyle w:val="ConsPlusNormal"/>
            </w:pPr>
            <w:r w:rsidRPr="00B40805">
              <w:lastRenderedPageBreak/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всего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федеральный бюджет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бюджет автономного округа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бюджет города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 w:val="restart"/>
          </w:tcPr>
          <w:p w:rsidR="00B40805" w:rsidRPr="00B40805" w:rsidRDefault="00B40805" w:rsidP="00B40805">
            <w:pPr>
              <w:pStyle w:val="ConsPlusNormal"/>
            </w:pPr>
            <w:r w:rsidRPr="00B40805">
              <w:t>инвестиции в объекты муниципальной собственности</w:t>
            </w: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всего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федеральный бюджет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бюджет автономного округа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бюджет города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 w:val="restart"/>
          </w:tcPr>
          <w:p w:rsidR="00B40805" w:rsidRPr="00B40805" w:rsidRDefault="00B40805" w:rsidP="00B40805">
            <w:pPr>
              <w:pStyle w:val="ConsPlusNormal"/>
            </w:pPr>
            <w:proofErr w:type="gramStart"/>
            <w:r w:rsidRPr="00B40805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</w:pPr>
            <w:r w:rsidRPr="00B40805">
              <w:t>всего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федеральный бюджет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бюджет автономного округа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471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299" w:type="pct"/>
            <w:vAlign w:val="center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бюджет города</w:t>
            </w:r>
          </w:p>
        </w:tc>
        <w:tc>
          <w:tcPr>
            <w:tcW w:w="386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</w:tbl>
    <w:p w:rsidR="00B40805" w:rsidRPr="00B40805" w:rsidRDefault="00B40805" w:rsidP="00B40805">
      <w:pPr>
        <w:spacing w:after="0" w:line="240" w:lineRule="auto"/>
        <w:sectPr w:rsidR="00B40805" w:rsidRPr="00B408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0805" w:rsidRPr="00B40805" w:rsidRDefault="00B40805" w:rsidP="00B40805">
      <w:pPr>
        <w:pStyle w:val="ConsPlusNormal"/>
        <w:jc w:val="right"/>
        <w:outlineLvl w:val="1"/>
      </w:pPr>
      <w:r w:rsidRPr="00B40805">
        <w:lastRenderedPageBreak/>
        <w:t>Таблица 3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Title"/>
        <w:jc w:val="center"/>
      </w:pPr>
      <w:bookmarkStart w:id="3" w:name="P501"/>
      <w:bookmarkEnd w:id="3"/>
      <w:r w:rsidRPr="00B40805">
        <w:t>Проекты (мероприятия), направленные в том числе</w:t>
      </w:r>
    </w:p>
    <w:p w:rsidR="00B40805" w:rsidRPr="00B40805" w:rsidRDefault="00B40805" w:rsidP="00B40805">
      <w:pPr>
        <w:pStyle w:val="ConsPlusTitle"/>
        <w:jc w:val="center"/>
      </w:pPr>
      <w:r w:rsidRPr="00B40805">
        <w:t xml:space="preserve">на реализацию национальных и федеральных проектов </w:t>
      </w:r>
      <w:proofErr w:type="gramStart"/>
      <w:r w:rsidRPr="00B40805">
        <w:t>Российской</w:t>
      </w:r>
      <w:proofErr w:type="gramEnd"/>
    </w:p>
    <w:p w:rsidR="00B40805" w:rsidRPr="00B40805" w:rsidRDefault="00B40805" w:rsidP="00B40805">
      <w:pPr>
        <w:pStyle w:val="ConsPlusTitle"/>
        <w:jc w:val="center"/>
      </w:pPr>
      <w:r w:rsidRPr="00B40805">
        <w:t xml:space="preserve">Федерации, портфелей проектов Ханты-Мансийского </w:t>
      </w:r>
      <w:proofErr w:type="gramStart"/>
      <w:r w:rsidRPr="00B40805">
        <w:t>автономного</w:t>
      </w:r>
      <w:proofErr w:type="gramEnd"/>
    </w:p>
    <w:p w:rsidR="00B40805" w:rsidRPr="00B40805" w:rsidRDefault="00B40805" w:rsidP="00B40805">
      <w:pPr>
        <w:pStyle w:val="ConsPlusTitle"/>
        <w:jc w:val="center"/>
      </w:pPr>
      <w:r w:rsidRPr="00B40805">
        <w:t>округа - Югры</w:t>
      </w:r>
    </w:p>
    <w:p w:rsidR="00B40805" w:rsidRPr="00B40805" w:rsidRDefault="00B40805" w:rsidP="00B4080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7"/>
        <w:gridCol w:w="1376"/>
        <w:gridCol w:w="1325"/>
        <w:gridCol w:w="1241"/>
        <w:gridCol w:w="2199"/>
        <w:gridCol w:w="953"/>
        <w:gridCol w:w="889"/>
        <w:gridCol w:w="953"/>
        <w:gridCol w:w="953"/>
        <w:gridCol w:w="953"/>
        <w:gridCol w:w="1015"/>
        <w:gridCol w:w="950"/>
      </w:tblGrid>
      <w:tr w:rsidR="00B40805" w:rsidRPr="00B40805" w:rsidTr="00B40805">
        <w:tc>
          <w:tcPr>
            <w:tcW w:w="658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Наименование проекта или мероприятия</w:t>
            </w:r>
          </w:p>
        </w:tc>
        <w:tc>
          <w:tcPr>
            <w:tcW w:w="361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Номер основного мероприятия</w:t>
            </w:r>
          </w:p>
        </w:tc>
        <w:tc>
          <w:tcPr>
            <w:tcW w:w="467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Цели</w:t>
            </w:r>
          </w:p>
        </w:tc>
        <w:tc>
          <w:tcPr>
            <w:tcW w:w="372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Срок реализации</w:t>
            </w:r>
          </w:p>
        </w:tc>
        <w:tc>
          <w:tcPr>
            <w:tcW w:w="764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Источники финансирования</w:t>
            </w:r>
          </w:p>
        </w:tc>
        <w:tc>
          <w:tcPr>
            <w:tcW w:w="2378" w:type="pct"/>
            <w:gridSpan w:val="7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Параметры финансового обеспечения, рублей</w:t>
            </w:r>
          </w:p>
        </w:tc>
      </w:tr>
      <w:tr w:rsidR="00B40805" w:rsidRPr="00B40805" w:rsidTr="00B40805">
        <w:tc>
          <w:tcPr>
            <w:tcW w:w="658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467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764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всего</w:t>
            </w:r>
          </w:p>
        </w:tc>
        <w:tc>
          <w:tcPr>
            <w:tcW w:w="31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2019 год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2020 год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2021 год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2022 год</w:t>
            </w:r>
          </w:p>
        </w:tc>
        <w:tc>
          <w:tcPr>
            <w:tcW w:w="36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2023 год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2024 год</w:t>
            </w:r>
          </w:p>
        </w:tc>
      </w:tr>
      <w:tr w:rsidR="00B40805" w:rsidRPr="00B40805" w:rsidTr="00B40805">
        <w:tc>
          <w:tcPr>
            <w:tcW w:w="65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</w:t>
            </w:r>
          </w:p>
        </w:tc>
        <w:tc>
          <w:tcPr>
            <w:tcW w:w="36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</w:t>
            </w:r>
          </w:p>
        </w:tc>
        <w:tc>
          <w:tcPr>
            <w:tcW w:w="467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3</w:t>
            </w:r>
          </w:p>
        </w:tc>
        <w:tc>
          <w:tcPr>
            <w:tcW w:w="37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4</w:t>
            </w:r>
          </w:p>
        </w:tc>
        <w:tc>
          <w:tcPr>
            <w:tcW w:w="764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5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6</w:t>
            </w:r>
          </w:p>
        </w:tc>
        <w:tc>
          <w:tcPr>
            <w:tcW w:w="31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7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8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9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10</w:t>
            </w:r>
          </w:p>
        </w:tc>
        <w:tc>
          <w:tcPr>
            <w:tcW w:w="36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11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12</w:t>
            </w:r>
          </w:p>
        </w:tc>
      </w:tr>
      <w:tr w:rsidR="00B40805" w:rsidRPr="00B40805" w:rsidTr="00B40805">
        <w:tc>
          <w:tcPr>
            <w:tcW w:w="658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Социальная активность</w:t>
            </w:r>
          </w:p>
        </w:tc>
        <w:tc>
          <w:tcPr>
            <w:tcW w:w="361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</w:t>
            </w:r>
          </w:p>
        </w:tc>
        <w:tc>
          <w:tcPr>
            <w:tcW w:w="467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Согласно паспорту проекта</w:t>
            </w:r>
          </w:p>
        </w:tc>
        <w:tc>
          <w:tcPr>
            <w:tcW w:w="372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2019 - 2024 годы</w:t>
            </w:r>
          </w:p>
        </w:tc>
        <w:tc>
          <w:tcPr>
            <w:tcW w:w="76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всего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1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658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467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76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федеральный бюджет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1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658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467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76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бюджет автономного округа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1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658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467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76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бюджет города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1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658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467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372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76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иные источники финансирования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1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858" w:type="pct"/>
            <w:gridSpan w:val="4"/>
            <w:vMerge w:val="restart"/>
          </w:tcPr>
          <w:p w:rsidR="00B40805" w:rsidRPr="00B40805" w:rsidRDefault="00B40805" w:rsidP="00B40805">
            <w:pPr>
              <w:pStyle w:val="ConsPlusNormal"/>
            </w:pPr>
            <w:r w:rsidRPr="00B40805">
              <w:t>Итого:</w:t>
            </w:r>
          </w:p>
        </w:tc>
        <w:tc>
          <w:tcPr>
            <w:tcW w:w="76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всего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1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858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76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федеральный бюджет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1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858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76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бюджет автономного округа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1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858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76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бюджет города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1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  <w:tr w:rsidR="00B40805" w:rsidRPr="00B40805" w:rsidTr="00B40805">
        <w:tc>
          <w:tcPr>
            <w:tcW w:w="1858" w:type="pct"/>
            <w:gridSpan w:val="4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764" w:type="pct"/>
          </w:tcPr>
          <w:p w:rsidR="00B40805" w:rsidRPr="00B40805" w:rsidRDefault="00B40805" w:rsidP="00B40805">
            <w:pPr>
              <w:pStyle w:val="ConsPlusNormal"/>
            </w:pPr>
            <w:r w:rsidRPr="00B40805">
              <w:t>иные источники финансирования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1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6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  <w:tc>
          <w:tcPr>
            <w:tcW w:w="340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0,0</w:t>
            </w:r>
          </w:p>
        </w:tc>
      </w:tr>
    </w:tbl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Normal"/>
        <w:jc w:val="right"/>
        <w:outlineLvl w:val="1"/>
      </w:pPr>
      <w:r w:rsidRPr="00B40805">
        <w:t>Таблица 4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Title"/>
        <w:jc w:val="center"/>
      </w:pPr>
      <w:bookmarkStart w:id="4" w:name="P619"/>
      <w:bookmarkEnd w:id="4"/>
      <w:r w:rsidRPr="00B40805">
        <w:t>Характеристика основных мероприятий муниципальной программы,</w:t>
      </w:r>
    </w:p>
    <w:p w:rsidR="00B40805" w:rsidRPr="00B40805" w:rsidRDefault="00B40805" w:rsidP="00B40805">
      <w:pPr>
        <w:pStyle w:val="ConsPlusTitle"/>
        <w:jc w:val="center"/>
      </w:pPr>
      <w:r w:rsidRPr="00B40805">
        <w:t>их связь с целевыми показателями</w:t>
      </w:r>
    </w:p>
    <w:p w:rsidR="00B40805" w:rsidRPr="00B40805" w:rsidRDefault="00B40805" w:rsidP="00B4080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228"/>
        <w:gridCol w:w="4117"/>
        <w:gridCol w:w="3562"/>
        <w:gridCol w:w="4120"/>
      </w:tblGrid>
      <w:tr w:rsidR="00B40805" w:rsidRPr="00B40805" w:rsidTr="00B40805">
        <w:tc>
          <w:tcPr>
            <w:tcW w:w="227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 xml:space="preserve">N </w:t>
            </w:r>
            <w:proofErr w:type="gramStart"/>
            <w:r w:rsidRPr="00B40805">
              <w:t>п</w:t>
            </w:r>
            <w:proofErr w:type="gramEnd"/>
            <w:r w:rsidRPr="00B40805">
              <w:t>/п</w:t>
            </w:r>
          </w:p>
        </w:tc>
        <w:tc>
          <w:tcPr>
            <w:tcW w:w="3371" w:type="pct"/>
            <w:gridSpan w:val="3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Основные мероприятия</w:t>
            </w:r>
          </w:p>
        </w:tc>
        <w:tc>
          <w:tcPr>
            <w:tcW w:w="1401" w:type="pct"/>
            <w:vMerge w:val="restar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Наименование целевого показателя</w:t>
            </w:r>
          </w:p>
        </w:tc>
      </w:tr>
      <w:tr w:rsidR="00B40805" w:rsidRPr="00B40805" w:rsidTr="00B40805">
        <w:tc>
          <w:tcPr>
            <w:tcW w:w="227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  <w:tc>
          <w:tcPr>
            <w:tcW w:w="75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Наименование</w:t>
            </w:r>
          </w:p>
        </w:tc>
        <w:tc>
          <w:tcPr>
            <w:tcW w:w="140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Содержание (направления расходов)</w:t>
            </w:r>
          </w:p>
        </w:tc>
        <w:tc>
          <w:tcPr>
            <w:tcW w:w="121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401" w:type="pct"/>
            <w:vMerge/>
          </w:tcPr>
          <w:p w:rsidR="00B40805" w:rsidRPr="00B40805" w:rsidRDefault="00B40805" w:rsidP="00B40805">
            <w:pPr>
              <w:spacing w:after="0" w:line="240" w:lineRule="auto"/>
            </w:pPr>
          </w:p>
        </w:tc>
      </w:tr>
      <w:tr w:rsidR="00B40805" w:rsidRPr="00B40805" w:rsidTr="00B40805">
        <w:tc>
          <w:tcPr>
            <w:tcW w:w="227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</w:t>
            </w:r>
          </w:p>
        </w:tc>
        <w:tc>
          <w:tcPr>
            <w:tcW w:w="75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</w:t>
            </w:r>
          </w:p>
        </w:tc>
        <w:tc>
          <w:tcPr>
            <w:tcW w:w="140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3</w:t>
            </w:r>
          </w:p>
        </w:tc>
        <w:tc>
          <w:tcPr>
            <w:tcW w:w="121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4</w:t>
            </w:r>
          </w:p>
        </w:tc>
        <w:tc>
          <w:tcPr>
            <w:tcW w:w="1401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5</w:t>
            </w:r>
          </w:p>
        </w:tc>
      </w:tr>
      <w:tr w:rsidR="00B40805" w:rsidRPr="00B40805" w:rsidTr="00B40805">
        <w:tc>
          <w:tcPr>
            <w:tcW w:w="5000" w:type="pct"/>
            <w:gridSpan w:val="5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Цель: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B40805" w:rsidRPr="00B40805" w:rsidTr="00B40805">
        <w:tc>
          <w:tcPr>
            <w:tcW w:w="5000" w:type="pct"/>
            <w:gridSpan w:val="5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Задачи: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4. Повышение качества оказания муниципальных услуг для молодежи</w:t>
            </w:r>
          </w:p>
        </w:tc>
      </w:tr>
      <w:tr w:rsidR="00B40805" w:rsidRPr="00B40805" w:rsidTr="00B40805">
        <w:tc>
          <w:tcPr>
            <w:tcW w:w="227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1.</w:t>
            </w:r>
          </w:p>
        </w:tc>
        <w:tc>
          <w:tcPr>
            <w:tcW w:w="75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Организация и проведение мероприятий в сфере молодежной политики</w:t>
            </w:r>
          </w:p>
        </w:tc>
        <w:tc>
          <w:tcPr>
            <w:tcW w:w="1401" w:type="pct"/>
          </w:tcPr>
          <w:p w:rsidR="00B40805" w:rsidRPr="00B40805" w:rsidRDefault="00B40805" w:rsidP="00B40805">
            <w:pPr>
              <w:pStyle w:val="ConsPlusNormal"/>
              <w:jc w:val="both"/>
            </w:pPr>
            <w:proofErr w:type="gramStart"/>
            <w:r w:rsidRPr="00B40805">
              <w:t xml:space="preserve">Проведение мероприятий, направленных на оказание содействия молодежи в вопросах трудоустройства, социальной реабилитации, трудоустройство несовершеннолетних граждан, а также проведение форумов, конференций, семинаров, фестивалей, конкурсов, </w:t>
            </w:r>
            <w:r w:rsidRPr="00B40805">
              <w:lastRenderedPageBreak/>
              <w:t>чемпионатов, турниров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</w:t>
            </w:r>
            <w:proofErr w:type="gramEnd"/>
            <w:r w:rsidRPr="00B40805">
              <w:t xml:space="preserve"> молодежной среде, формирование правовых, культурных и нравственных ценностей среди молодежи,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      </w:r>
          </w:p>
          <w:p w:rsidR="00B40805" w:rsidRPr="00B40805" w:rsidRDefault="00B40805" w:rsidP="00B40805">
            <w:pPr>
              <w:pStyle w:val="ConsPlusNormal"/>
              <w:ind w:firstLine="34"/>
              <w:jc w:val="both"/>
            </w:pPr>
            <w:r w:rsidRPr="00B40805">
              <w:t xml:space="preserve">Реализация проектов </w:t>
            </w:r>
            <w:proofErr w:type="gramStart"/>
            <w:r w:rsidRPr="00B40805">
              <w:t>инициативного</w:t>
            </w:r>
            <w:proofErr w:type="gramEnd"/>
            <w:r w:rsidRPr="00B40805">
              <w:t xml:space="preserve"> бюджетирования</w:t>
            </w:r>
          </w:p>
        </w:tc>
        <w:tc>
          <w:tcPr>
            <w:tcW w:w="121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 xml:space="preserve">распоряжение Правительства Российской Федерации от </w:t>
            </w:r>
            <w:r w:rsidRPr="00B40805">
              <w:lastRenderedPageBreak/>
              <w:t>29.11.2014 N 2403-р "Об утверждении Основ государственной молодежной политики Российской Федерации на период до 2025 года";</w:t>
            </w:r>
          </w:p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 xml:space="preserve">Закон Ханты-Мансийского автономного округа - Югры от 30.04.2011 N 27-оз "О реализации государственной молодежной политики </w:t>
            </w:r>
            <w:proofErr w:type="gramStart"/>
            <w:r w:rsidRPr="00B40805">
              <w:t>в</w:t>
            </w:r>
            <w:proofErr w:type="gramEnd"/>
            <w:r w:rsidRPr="00B40805">
              <w:t xml:space="preserve"> </w:t>
            </w:r>
            <w:proofErr w:type="gramStart"/>
            <w:r w:rsidRPr="00B40805">
              <w:t>Ханты-Мансийском</w:t>
            </w:r>
            <w:proofErr w:type="gramEnd"/>
            <w:r w:rsidRPr="00B40805">
              <w:t xml:space="preserve"> автономном округе - Югре";</w:t>
            </w:r>
          </w:p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Устав города Ханты-Мансийска</w:t>
            </w:r>
          </w:p>
        </w:tc>
        <w:tc>
          <w:tcPr>
            <w:tcW w:w="1401" w:type="pct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lastRenderedPageBreak/>
              <w:t>Показатель 1. Количество мероприятий в сфере молодежной политики (ед./в год).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 xml:space="preserve">Показатель 2. Количество молодых людей </w:t>
            </w:r>
            <w:r w:rsidRPr="00B40805">
              <w:lastRenderedPageBreak/>
              <w:t>в возрасте 14 - 30 лет, охваченных мероприятиями в сфере молодежной политики (чел./в год).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Показатель 3. Количество трудоустроенных несовершеннолетних граждан (чел./в год).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Показатель 4. Количество молодых людей в возрасте 14 - 30 лет, вовлеченных в добровольческую (волонтерскую) деятельность (чел./в год).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 xml:space="preserve">Показатель 5. Численность обучающихся, вовлеченных в деятельность общественных объединений, в </w:t>
            </w:r>
            <w:proofErr w:type="spellStart"/>
            <w:r w:rsidRPr="00B40805">
              <w:t>т.ч</w:t>
            </w:r>
            <w:proofErr w:type="spellEnd"/>
            <w:r w:rsidRPr="00B40805">
              <w:t>. волонтерских и добровольческих (человек) (накопительным итогом).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 xml:space="preserve">Показатель определяется по итогам года на основании данных федерального статистического наблюдения N 1-молодежь "Сведения о сфере государственной молодежной политики", утвержденного Приказом Федеральной </w:t>
            </w:r>
            <w:r w:rsidRPr="00B40805">
              <w:lastRenderedPageBreak/>
              <w:t>службы государственной статистики от 28.03.2016 N 154</w:t>
            </w:r>
          </w:p>
        </w:tc>
      </w:tr>
      <w:tr w:rsidR="00B40805" w:rsidRPr="00B40805" w:rsidTr="00B40805">
        <w:tc>
          <w:tcPr>
            <w:tcW w:w="227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lastRenderedPageBreak/>
              <w:t>2.</w:t>
            </w:r>
          </w:p>
        </w:tc>
        <w:tc>
          <w:tcPr>
            <w:tcW w:w="758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Обеспечение деятельности муниципального бюджетного учреждения "Молодежный центр"</w:t>
            </w:r>
          </w:p>
        </w:tc>
        <w:tc>
          <w:tcPr>
            <w:tcW w:w="1401" w:type="pct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Оплата труда и обеспечение социально-экономических гарантий работников.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Мероприятия по повышению квалификации руководителей и специалистов.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Уплата налогов, сборов и иных платежей в бюджетную систему.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Осуществление закупок товаров, работ и услуг, направленных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на содержание имущества, находящегося в муниципальной собственности</w:t>
            </w:r>
          </w:p>
        </w:tc>
        <w:tc>
          <w:tcPr>
            <w:tcW w:w="121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 xml:space="preserve">решение Думы города Ханты-Мансийска от 25.11.2011 N 130 "О </w:t>
            </w:r>
            <w:proofErr w:type="gramStart"/>
            <w:r w:rsidRPr="00B40805">
              <w:t>Положении</w:t>
            </w:r>
            <w:proofErr w:type="gramEnd"/>
            <w:r w:rsidRPr="00B40805">
              <w:t xml:space="preserve"> об оплате труда работников муниципального бюджетного учреждения "Молодежный центр";</w:t>
            </w:r>
          </w:p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 xml:space="preserve">решение Думы города Ханты-Мансийска от 26.09.2014 N 537 "О размерах, условиях оплаты труда и иных </w:t>
            </w:r>
            <w:proofErr w:type="gramStart"/>
            <w:r w:rsidRPr="00B40805">
              <w:t>выплатах руководителей</w:t>
            </w:r>
            <w:proofErr w:type="gramEnd"/>
            <w:r w:rsidRPr="00B40805">
              <w:t>, заместителей руководителей, главных бухгалтеров муниципальных бюджетных учреждений города Ханты-Мансийска";</w:t>
            </w:r>
          </w:p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 xml:space="preserve">решение Думы города Ханты-Мансийска от 28.05.2010 N 982 "О </w:t>
            </w:r>
            <w:proofErr w:type="gramStart"/>
            <w:r w:rsidRPr="00B40805">
              <w:t>Положении</w:t>
            </w:r>
            <w:proofErr w:type="gramEnd"/>
            <w:r w:rsidRPr="00B40805"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получивших субсидии из бюджета города Ханты-Мансийска на </w:t>
            </w:r>
            <w:r w:rsidRPr="00B40805">
              <w:lastRenderedPageBreak/>
              <w:t>финансовое обеспечение выполнения муниципального задания"</w:t>
            </w:r>
          </w:p>
        </w:tc>
        <w:tc>
          <w:tcPr>
            <w:tcW w:w="1401" w:type="pct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lastRenderedPageBreak/>
              <w:t>Показатель 1. Количество мероприятий в сфере молодежной политики (ед./в год).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Показатель 2. Количество молодых людей в возрасте 14 - 30 лет, охваченных мероприятиями в сфере молодежной политики (чел./в год).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Показатель 3. Количество трудоустроенных несовершеннолетних граждан (чел./в год).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Показатель определяется ежемесячно на основании отчета, представляемого муниципальным бюджетным учреждением "Молодежный центр".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Показатель 4. Количество молодых людей в возрасте 14 - 30 лет, вовлеченных в добровольческую (волонтерскую) деятельность (чел./в год).</w:t>
            </w:r>
          </w:p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Показатель определяется ежемесячно на основании отчета, представляемого муниципальным бюджетным учреждением "Молодежный центр"</w:t>
            </w:r>
          </w:p>
        </w:tc>
      </w:tr>
    </w:tbl>
    <w:p w:rsidR="00B40805" w:rsidRPr="00B40805" w:rsidRDefault="00B40805" w:rsidP="00B40805">
      <w:pPr>
        <w:spacing w:after="0" w:line="240" w:lineRule="auto"/>
        <w:sectPr w:rsidR="00B40805" w:rsidRPr="00B408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0805" w:rsidRPr="00B40805" w:rsidRDefault="00B40805" w:rsidP="00B40805">
      <w:pPr>
        <w:pStyle w:val="ConsPlusNormal"/>
        <w:jc w:val="right"/>
        <w:outlineLvl w:val="1"/>
      </w:pPr>
      <w:r w:rsidRPr="00B40805">
        <w:lastRenderedPageBreak/>
        <w:t>Таблица 5</w:t>
      </w:r>
    </w:p>
    <w:p w:rsidR="00B40805" w:rsidRPr="00B40805" w:rsidRDefault="00B40805" w:rsidP="00B40805">
      <w:pPr>
        <w:pStyle w:val="ConsPlusNormal"/>
        <w:jc w:val="both"/>
      </w:pPr>
    </w:p>
    <w:p w:rsidR="00B40805" w:rsidRPr="00B40805" w:rsidRDefault="00B40805" w:rsidP="00B40805">
      <w:pPr>
        <w:pStyle w:val="ConsPlusTitle"/>
        <w:jc w:val="center"/>
      </w:pPr>
      <w:r w:rsidRPr="00B40805">
        <w:t>Перечень объектов капитального строительства</w:t>
      </w:r>
    </w:p>
    <w:p w:rsidR="00B40805" w:rsidRPr="00B40805" w:rsidRDefault="00B40805" w:rsidP="00B4080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2963"/>
        <w:gridCol w:w="1539"/>
        <w:gridCol w:w="2311"/>
        <w:gridCol w:w="2072"/>
      </w:tblGrid>
      <w:tr w:rsidR="00B40805" w:rsidRPr="00B40805" w:rsidTr="00B40805">
        <w:tc>
          <w:tcPr>
            <w:tcW w:w="31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 xml:space="preserve">N </w:t>
            </w:r>
            <w:proofErr w:type="gramStart"/>
            <w:r w:rsidRPr="00B40805">
              <w:t>п</w:t>
            </w:r>
            <w:proofErr w:type="gramEnd"/>
            <w:r w:rsidRPr="00B40805">
              <w:t>/п</w:t>
            </w:r>
          </w:p>
        </w:tc>
        <w:tc>
          <w:tcPr>
            <w:tcW w:w="156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Наименование объекта</w:t>
            </w:r>
          </w:p>
        </w:tc>
        <w:tc>
          <w:tcPr>
            <w:tcW w:w="81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Мощность</w:t>
            </w:r>
          </w:p>
        </w:tc>
        <w:tc>
          <w:tcPr>
            <w:tcW w:w="121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Срок строительства, проектирования</w:t>
            </w:r>
          </w:p>
        </w:tc>
        <w:tc>
          <w:tcPr>
            <w:tcW w:w="1094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Источник финансирования</w:t>
            </w:r>
          </w:p>
        </w:tc>
      </w:tr>
      <w:tr w:rsidR="00B40805" w:rsidRPr="00B40805" w:rsidTr="00B40805">
        <w:tc>
          <w:tcPr>
            <w:tcW w:w="31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1</w:t>
            </w:r>
          </w:p>
        </w:tc>
        <w:tc>
          <w:tcPr>
            <w:tcW w:w="1563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2</w:t>
            </w:r>
          </w:p>
        </w:tc>
        <w:tc>
          <w:tcPr>
            <w:tcW w:w="812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3</w:t>
            </w:r>
          </w:p>
        </w:tc>
        <w:tc>
          <w:tcPr>
            <w:tcW w:w="1219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4</w:t>
            </w:r>
          </w:p>
        </w:tc>
        <w:tc>
          <w:tcPr>
            <w:tcW w:w="1094" w:type="pct"/>
          </w:tcPr>
          <w:p w:rsidR="00B40805" w:rsidRPr="00B40805" w:rsidRDefault="00B40805" w:rsidP="00B40805">
            <w:pPr>
              <w:pStyle w:val="ConsPlusNormal"/>
              <w:jc w:val="center"/>
            </w:pPr>
            <w:r w:rsidRPr="00B40805">
              <w:t>5</w:t>
            </w:r>
          </w:p>
        </w:tc>
      </w:tr>
      <w:tr w:rsidR="00B40805" w:rsidRPr="00B40805" w:rsidTr="00B40805">
        <w:tc>
          <w:tcPr>
            <w:tcW w:w="313" w:type="pct"/>
          </w:tcPr>
          <w:p w:rsidR="00B40805" w:rsidRPr="00B40805" w:rsidRDefault="00B40805" w:rsidP="00B40805">
            <w:pPr>
              <w:pStyle w:val="ConsPlusNormal"/>
            </w:pPr>
          </w:p>
        </w:tc>
        <w:tc>
          <w:tcPr>
            <w:tcW w:w="4687" w:type="pct"/>
            <w:gridSpan w:val="4"/>
          </w:tcPr>
          <w:p w:rsidR="00B40805" w:rsidRPr="00B40805" w:rsidRDefault="00B40805" w:rsidP="00B40805">
            <w:pPr>
              <w:pStyle w:val="ConsPlusNormal"/>
              <w:jc w:val="both"/>
            </w:pPr>
            <w:r w:rsidRPr="00B40805">
              <w:t>Муниципальная программа не содержит объекты капитального строительства</w:t>
            </w:r>
          </w:p>
        </w:tc>
      </w:tr>
    </w:tbl>
    <w:p w:rsidR="00B40805" w:rsidRPr="00B40805" w:rsidRDefault="00B40805" w:rsidP="00B40805">
      <w:pPr>
        <w:pStyle w:val="ConsPlusNormal"/>
        <w:jc w:val="both"/>
      </w:pPr>
    </w:p>
    <w:p w:rsidR="00A766A7" w:rsidRPr="00B40805" w:rsidRDefault="00A766A7" w:rsidP="00B40805">
      <w:pPr>
        <w:spacing w:after="0" w:line="240" w:lineRule="auto"/>
      </w:pPr>
      <w:bookmarkStart w:id="5" w:name="_GoBack"/>
      <w:bookmarkEnd w:id="5"/>
    </w:p>
    <w:sectPr w:rsidR="00A766A7" w:rsidRPr="00B40805" w:rsidSect="00C411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05"/>
    <w:rsid w:val="00A766A7"/>
    <w:rsid w:val="00B4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0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0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0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0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08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0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0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0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0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0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08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2019-01-29T08:59:00Z</dcterms:created>
  <dcterms:modified xsi:type="dcterms:W3CDTF">2019-01-29T09:01:00Z</dcterms:modified>
</cp:coreProperties>
</file>