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412" w:rsidRDefault="0076141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61412" w:rsidRDefault="00761412">
      <w:pPr>
        <w:pStyle w:val="ConsPlusNormal"/>
        <w:outlineLvl w:val="0"/>
      </w:pPr>
    </w:p>
    <w:p w:rsidR="00761412" w:rsidRDefault="00761412">
      <w:pPr>
        <w:pStyle w:val="ConsPlusTitle"/>
        <w:jc w:val="center"/>
        <w:outlineLvl w:val="0"/>
      </w:pPr>
      <w:r>
        <w:t>ДУМА ГОРОДА ХАНТЫ-МАНСИЙСКА</w:t>
      </w:r>
    </w:p>
    <w:p w:rsidR="00761412" w:rsidRDefault="00761412">
      <w:pPr>
        <w:pStyle w:val="ConsPlusTitle"/>
        <w:jc w:val="center"/>
      </w:pPr>
    </w:p>
    <w:p w:rsidR="00761412" w:rsidRDefault="00761412">
      <w:pPr>
        <w:pStyle w:val="ConsPlusTitle"/>
        <w:jc w:val="center"/>
      </w:pPr>
      <w:r>
        <w:t>РЕШЕНИЕ</w:t>
      </w:r>
    </w:p>
    <w:p w:rsidR="00761412" w:rsidRDefault="00761412">
      <w:pPr>
        <w:pStyle w:val="ConsPlusTitle"/>
        <w:jc w:val="center"/>
      </w:pPr>
      <w:r>
        <w:t>от 20 декабря 2013 г. N 465-V РД</w:t>
      </w:r>
    </w:p>
    <w:p w:rsidR="00761412" w:rsidRDefault="00761412">
      <w:pPr>
        <w:pStyle w:val="ConsPlusTitle"/>
        <w:jc w:val="center"/>
      </w:pPr>
    </w:p>
    <w:p w:rsidR="00761412" w:rsidRDefault="00761412">
      <w:pPr>
        <w:pStyle w:val="ConsPlusTitle"/>
        <w:jc w:val="center"/>
      </w:pPr>
      <w:r>
        <w:t>О КОМИССИИ ПО СОБЛЮДЕНИЮ ОГРАНИЧЕНИЙ И ЗАПРЕТОВ,</w:t>
      </w:r>
    </w:p>
    <w:p w:rsidR="00761412" w:rsidRDefault="00761412">
      <w:pPr>
        <w:pStyle w:val="ConsPlusTitle"/>
        <w:jc w:val="center"/>
      </w:pPr>
      <w:proofErr w:type="gramStart"/>
      <w:r>
        <w:t>УСТАНОВЛЕННЫХ</w:t>
      </w:r>
      <w:proofErr w:type="gramEnd"/>
      <w:r>
        <w:t xml:space="preserve"> ЗАКОНОДАТЕЛЬНЫМИ АКТАМИ РОССИЙСКОЙ ФЕДЕРАЦИИ,</w:t>
      </w:r>
    </w:p>
    <w:p w:rsidR="00761412" w:rsidRDefault="00761412">
      <w:pPr>
        <w:pStyle w:val="ConsPlusTitle"/>
        <w:jc w:val="center"/>
      </w:pPr>
      <w:r>
        <w:t>ЛИЦАМИ, ЗАМЕЩАЮЩИМИ МУНИЦИПАЛЬНЫЕ ДОЛЖНОСТИ,</w:t>
      </w:r>
    </w:p>
    <w:p w:rsidR="00761412" w:rsidRDefault="00761412">
      <w:pPr>
        <w:pStyle w:val="ConsPlusTitle"/>
        <w:jc w:val="center"/>
      </w:pPr>
      <w:r>
        <w:t>И УРЕГУЛИРОВАНИЮ КОНФЛИКТА ИНТЕРЕСОВ</w:t>
      </w:r>
    </w:p>
    <w:p w:rsidR="00761412" w:rsidRDefault="00761412">
      <w:pPr>
        <w:pStyle w:val="ConsPlusNormal"/>
        <w:jc w:val="center"/>
      </w:pPr>
    </w:p>
    <w:p w:rsidR="00761412" w:rsidRDefault="00761412">
      <w:pPr>
        <w:pStyle w:val="ConsPlusNormal"/>
        <w:jc w:val="center"/>
      </w:pPr>
      <w:r>
        <w:t>Принято 20 декабря 2013 года</w:t>
      </w:r>
    </w:p>
    <w:p w:rsidR="00761412" w:rsidRDefault="007614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614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1412" w:rsidRDefault="007614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1412" w:rsidRDefault="0076141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Думы города Ханты-Мансийска от 29.09.2014 </w:t>
            </w:r>
            <w:hyperlink r:id="rId6" w:history="1">
              <w:r>
                <w:rPr>
                  <w:color w:val="0000FF"/>
                </w:rPr>
                <w:t>N 543-V РД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61412" w:rsidRDefault="007614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30.03.2015 </w:t>
            </w:r>
            <w:hyperlink r:id="rId7" w:history="1">
              <w:r>
                <w:rPr>
                  <w:color w:val="0000FF"/>
                </w:rPr>
                <w:t>N 637-V РД</w:t>
              </w:r>
            </w:hyperlink>
            <w:r>
              <w:rPr>
                <w:color w:val="392C69"/>
              </w:rPr>
              <w:t xml:space="preserve">, от 30.11.2015 </w:t>
            </w:r>
            <w:hyperlink r:id="rId8" w:history="1">
              <w:r>
                <w:rPr>
                  <w:color w:val="0000FF"/>
                </w:rPr>
                <w:t>N 734-V РД</w:t>
              </w:r>
            </w:hyperlink>
            <w:r>
              <w:rPr>
                <w:color w:val="392C69"/>
              </w:rPr>
              <w:t>,</w:t>
            </w:r>
          </w:p>
          <w:p w:rsidR="00761412" w:rsidRDefault="007614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04.03.2016 </w:t>
            </w:r>
            <w:hyperlink r:id="rId9" w:history="1">
              <w:r>
                <w:rPr>
                  <w:color w:val="0000FF"/>
                </w:rPr>
                <w:t>N 787-V РД</w:t>
              </w:r>
            </w:hyperlink>
            <w:r>
              <w:rPr>
                <w:color w:val="392C69"/>
              </w:rPr>
              <w:t xml:space="preserve">, от 28.04.2017 </w:t>
            </w:r>
            <w:hyperlink r:id="rId10" w:history="1">
              <w:r>
                <w:rPr>
                  <w:color w:val="0000FF"/>
                </w:rPr>
                <w:t>N 115-VI РД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61412" w:rsidRDefault="00761412">
      <w:pPr>
        <w:pStyle w:val="ConsPlusNormal"/>
      </w:pPr>
    </w:p>
    <w:p w:rsidR="00761412" w:rsidRDefault="00761412">
      <w:pPr>
        <w:pStyle w:val="ConsPlusNormal"/>
        <w:ind w:firstLine="540"/>
        <w:jc w:val="both"/>
      </w:pPr>
      <w:r>
        <w:t xml:space="preserve">Рассмотрев проект Решения Думы города Ханты-Мансийска "О Комиссии по соблюдению ограничений и запретов, установленных законодательными актами Российской Федерации, лицами, замещающими муниципальные должности на постоянной основе, и урегулированию конфликта интересов", руководствуясь </w:t>
      </w:r>
      <w:hyperlink r:id="rId11" w:history="1">
        <w:r>
          <w:rPr>
            <w:color w:val="0000FF"/>
          </w:rPr>
          <w:t>частью 1 статьи 69</w:t>
        </w:r>
      </w:hyperlink>
      <w:r>
        <w:t xml:space="preserve"> Устава города Ханты-Мансийска, Дума города Ханты-Мансийска решила:</w:t>
      </w:r>
    </w:p>
    <w:p w:rsidR="00761412" w:rsidRDefault="00761412">
      <w:pPr>
        <w:pStyle w:val="ConsPlusNormal"/>
        <w:spacing w:before="220"/>
        <w:ind w:firstLine="540"/>
        <w:jc w:val="both"/>
      </w:pPr>
      <w:r>
        <w:t>1. Создать Комиссию по соблюдению ограничений и запретов, установленных законодательными актами Российской Федерации, лицами, замещающими муниципальные должности, и урегулированию конфликта интересов.</w:t>
      </w:r>
    </w:p>
    <w:p w:rsidR="00761412" w:rsidRDefault="00761412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30.11.2015 N 734-V РД)</w:t>
      </w:r>
    </w:p>
    <w:p w:rsidR="00761412" w:rsidRDefault="00761412">
      <w:pPr>
        <w:pStyle w:val="ConsPlusNormal"/>
        <w:spacing w:before="220"/>
        <w:ind w:firstLine="540"/>
        <w:jc w:val="both"/>
      </w:pPr>
      <w:r>
        <w:t>2. Утвердить:</w:t>
      </w:r>
    </w:p>
    <w:p w:rsidR="00761412" w:rsidRDefault="00761412">
      <w:pPr>
        <w:pStyle w:val="ConsPlusNormal"/>
        <w:spacing w:before="220"/>
        <w:ind w:firstLine="540"/>
        <w:jc w:val="both"/>
      </w:pPr>
      <w:r>
        <w:t xml:space="preserve">1) Персональный </w:t>
      </w:r>
      <w:hyperlink w:anchor="P39" w:history="1">
        <w:r>
          <w:rPr>
            <w:color w:val="0000FF"/>
          </w:rPr>
          <w:t>состав</w:t>
        </w:r>
      </w:hyperlink>
      <w:r>
        <w:t xml:space="preserve"> Комиссии по соблюдению ограничений и запретов, установленных законодательными актами Российской Федерации, лицами, замещающими муниципальные должности, и урегулированию конфликта интересов, согласно приложению 1 к настоящему Решению;</w:t>
      </w:r>
    </w:p>
    <w:p w:rsidR="00761412" w:rsidRDefault="00761412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30.11.2015 N 734-V РД)</w:t>
      </w:r>
    </w:p>
    <w:p w:rsidR="00761412" w:rsidRDefault="00761412">
      <w:pPr>
        <w:pStyle w:val="ConsPlusNormal"/>
        <w:spacing w:before="220"/>
        <w:ind w:firstLine="540"/>
        <w:jc w:val="both"/>
      </w:pPr>
      <w:r>
        <w:t xml:space="preserve">2) </w:t>
      </w:r>
      <w:hyperlink w:anchor="P81" w:history="1">
        <w:r>
          <w:rPr>
            <w:color w:val="0000FF"/>
          </w:rPr>
          <w:t>Положение</w:t>
        </w:r>
      </w:hyperlink>
      <w:r>
        <w:t xml:space="preserve"> о Комиссии по соблюдению ограничений и запретов, установленных законодательными актами Российской Федерации, лицами, замещающими муниципальные должности, и урегулированию конфликта интересов, согласно приложению 2 к настоящему Решению.</w:t>
      </w:r>
    </w:p>
    <w:p w:rsidR="00761412" w:rsidRDefault="00761412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30.11.2015 N 734-V РД)</w:t>
      </w:r>
    </w:p>
    <w:p w:rsidR="00761412" w:rsidRDefault="00761412">
      <w:pPr>
        <w:pStyle w:val="ConsPlusNormal"/>
      </w:pPr>
    </w:p>
    <w:p w:rsidR="00761412" w:rsidRDefault="00761412">
      <w:pPr>
        <w:pStyle w:val="ConsPlusNormal"/>
        <w:jc w:val="right"/>
      </w:pPr>
      <w:r>
        <w:t>Глава города Ханты-Мансийска</w:t>
      </w:r>
    </w:p>
    <w:p w:rsidR="00761412" w:rsidRDefault="00761412">
      <w:pPr>
        <w:pStyle w:val="ConsPlusNormal"/>
        <w:jc w:val="right"/>
      </w:pPr>
      <w:r>
        <w:t>В.А.ФИЛИПЕНКО</w:t>
      </w:r>
    </w:p>
    <w:p w:rsidR="00761412" w:rsidRDefault="00761412">
      <w:pPr>
        <w:pStyle w:val="ConsPlusNormal"/>
      </w:pPr>
      <w:r>
        <w:t>Подписано</w:t>
      </w:r>
    </w:p>
    <w:p w:rsidR="00761412" w:rsidRDefault="00761412">
      <w:pPr>
        <w:pStyle w:val="ConsPlusNormal"/>
        <w:spacing w:before="220"/>
      </w:pPr>
      <w:r>
        <w:t>20 декабря 2013 года</w:t>
      </w:r>
    </w:p>
    <w:p w:rsidR="00761412" w:rsidRDefault="00761412">
      <w:pPr>
        <w:pStyle w:val="ConsPlusNormal"/>
      </w:pPr>
    </w:p>
    <w:p w:rsidR="00761412" w:rsidRDefault="00761412">
      <w:pPr>
        <w:pStyle w:val="ConsPlusNormal"/>
      </w:pPr>
    </w:p>
    <w:p w:rsidR="00761412" w:rsidRDefault="00761412">
      <w:pPr>
        <w:pStyle w:val="ConsPlusNormal"/>
      </w:pPr>
    </w:p>
    <w:p w:rsidR="00761412" w:rsidRDefault="00761412">
      <w:pPr>
        <w:pStyle w:val="ConsPlusNormal"/>
      </w:pPr>
    </w:p>
    <w:p w:rsidR="00761412" w:rsidRDefault="00761412">
      <w:pPr>
        <w:pStyle w:val="ConsPlusNormal"/>
      </w:pPr>
    </w:p>
    <w:p w:rsidR="00761412" w:rsidRDefault="00761412">
      <w:pPr>
        <w:pStyle w:val="ConsPlusNormal"/>
        <w:jc w:val="right"/>
        <w:outlineLvl w:val="0"/>
      </w:pPr>
      <w:r>
        <w:t>Приложение 1</w:t>
      </w:r>
    </w:p>
    <w:p w:rsidR="00761412" w:rsidRDefault="00761412">
      <w:pPr>
        <w:pStyle w:val="ConsPlusNormal"/>
        <w:jc w:val="right"/>
      </w:pPr>
      <w:r>
        <w:t>к Решению Думы города Ханты-Мансийска</w:t>
      </w:r>
    </w:p>
    <w:p w:rsidR="00761412" w:rsidRDefault="00761412">
      <w:pPr>
        <w:pStyle w:val="ConsPlusNormal"/>
        <w:jc w:val="right"/>
      </w:pPr>
      <w:r>
        <w:t>от 20 декабря 2013 года N 465-V РД</w:t>
      </w:r>
    </w:p>
    <w:p w:rsidR="00761412" w:rsidRDefault="00761412">
      <w:pPr>
        <w:pStyle w:val="ConsPlusNormal"/>
      </w:pPr>
    </w:p>
    <w:p w:rsidR="00761412" w:rsidRDefault="00761412">
      <w:pPr>
        <w:pStyle w:val="ConsPlusTitle"/>
        <w:jc w:val="center"/>
      </w:pPr>
      <w:bookmarkStart w:id="0" w:name="P39"/>
      <w:bookmarkEnd w:id="0"/>
      <w:r>
        <w:t>ПЕРСОНАЛЬНЫЙ СОСТАВ</w:t>
      </w:r>
    </w:p>
    <w:p w:rsidR="00761412" w:rsidRDefault="00761412">
      <w:pPr>
        <w:pStyle w:val="ConsPlusTitle"/>
        <w:jc w:val="center"/>
      </w:pPr>
      <w:r>
        <w:t>КОМИССИИ ПО СОБЛЮДЕНИЮ ОГРАНИЧЕНИЙ И ЗАПРЕТОВ, УСТАНОВЛЕННЫХ</w:t>
      </w:r>
    </w:p>
    <w:p w:rsidR="00761412" w:rsidRDefault="00761412">
      <w:pPr>
        <w:pStyle w:val="ConsPlusTitle"/>
        <w:jc w:val="center"/>
      </w:pPr>
      <w:r>
        <w:t>ЗАКОНОДАТЕЛЬНЫМИ АКТАМИ РОССИЙСКОЙ ФЕДЕРАЦИИ, ЛИЦАМИ,</w:t>
      </w:r>
    </w:p>
    <w:p w:rsidR="00761412" w:rsidRDefault="00761412">
      <w:pPr>
        <w:pStyle w:val="ConsPlusTitle"/>
        <w:jc w:val="center"/>
      </w:pPr>
      <w:proofErr w:type="gramStart"/>
      <w:r>
        <w:t>ЗАМЕЩАЮЩИМИ</w:t>
      </w:r>
      <w:proofErr w:type="gramEnd"/>
      <w:r>
        <w:t xml:space="preserve"> МУНИЦИПАЛЬНЫЕ ДОЛЖНОСТИ,</w:t>
      </w:r>
    </w:p>
    <w:p w:rsidR="00761412" w:rsidRDefault="00761412">
      <w:pPr>
        <w:pStyle w:val="ConsPlusTitle"/>
        <w:jc w:val="center"/>
      </w:pPr>
      <w:r>
        <w:t>И УРЕГУЛИРОВАНИЮ КОНФЛИКТА ИНТЕРЕСОВ</w:t>
      </w:r>
    </w:p>
    <w:p w:rsidR="00761412" w:rsidRDefault="007614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614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1412" w:rsidRDefault="007614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1412" w:rsidRDefault="007614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города Ханты-Мансийска от 28.04.2017 N 115-VI РД)</w:t>
            </w:r>
          </w:p>
        </w:tc>
      </w:tr>
    </w:tbl>
    <w:p w:rsidR="00761412" w:rsidRDefault="00761412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066"/>
      </w:tblGrid>
      <w:tr w:rsidR="00761412">
        <w:tc>
          <w:tcPr>
            <w:tcW w:w="2665" w:type="dxa"/>
          </w:tcPr>
          <w:p w:rsidR="00761412" w:rsidRDefault="00761412">
            <w:pPr>
              <w:pStyle w:val="ConsPlusNormal"/>
              <w:jc w:val="both"/>
            </w:pPr>
            <w:r>
              <w:t>Казакова Валентина</w:t>
            </w:r>
          </w:p>
          <w:p w:rsidR="00761412" w:rsidRDefault="00761412">
            <w:pPr>
              <w:pStyle w:val="ConsPlusNormal"/>
              <w:jc w:val="both"/>
            </w:pPr>
            <w:r>
              <w:t>Алексеевна</w:t>
            </w:r>
          </w:p>
        </w:tc>
        <w:tc>
          <w:tcPr>
            <w:tcW w:w="6066" w:type="dxa"/>
          </w:tcPr>
          <w:p w:rsidR="00761412" w:rsidRDefault="00761412">
            <w:pPr>
              <w:pStyle w:val="ConsPlusNormal"/>
              <w:jc w:val="both"/>
            </w:pPr>
            <w:r>
              <w:t>депутат Думы города Ханты-Мансийска шестого созыва, председатель Комиссии</w:t>
            </w:r>
          </w:p>
        </w:tc>
      </w:tr>
      <w:tr w:rsidR="00761412">
        <w:tc>
          <w:tcPr>
            <w:tcW w:w="2665" w:type="dxa"/>
          </w:tcPr>
          <w:p w:rsidR="00761412" w:rsidRDefault="00761412">
            <w:pPr>
              <w:pStyle w:val="ConsPlusNormal"/>
              <w:jc w:val="both"/>
            </w:pPr>
            <w:r>
              <w:t>Трефилова Наталья</w:t>
            </w:r>
          </w:p>
          <w:p w:rsidR="00761412" w:rsidRDefault="00761412">
            <w:pPr>
              <w:pStyle w:val="ConsPlusNormal"/>
              <w:jc w:val="both"/>
            </w:pPr>
            <w:r>
              <w:t>Юрьевна</w:t>
            </w:r>
          </w:p>
        </w:tc>
        <w:tc>
          <w:tcPr>
            <w:tcW w:w="6066" w:type="dxa"/>
          </w:tcPr>
          <w:p w:rsidR="00761412" w:rsidRDefault="00761412">
            <w:pPr>
              <w:pStyle w:val="ConsPlusNormal"/>
              <w:jc w:val="both"/>
            </w:pPr>
            <w:r>
              <w:t>начальник организационного управления аппарата Думы города Ханты-Мансийска, секретарь комиссии</w:t>
            </w:r>
          </w:p>
        </w:tc>
      </w:tr>
      <w:tr w:rsidR="00761412">
        <w:tblPrEx>
          <w:tblBorders>
            <w:left w:val="nil"/>
            <w:right w:val="nil"/>
          </w:tblBorders>
        </w:tblPrEx>
        <w:tc>
          <w:tcPr>
            <w:tcW w:w="8731" w:type="dxa"/>
            <w:gridSpan w:val="2"/>
            <w:tcBorders>
              <w:left w:val="nil"/>
              <w:right w:val="nil"/>
            </w:tcBorders>
          </w:tcPr>
          <w:p w:rsidR="00761412" w:rsidRDefault="00761412">
            <w:pPr>
              <w:pStyle w:val="ConsPlusNormal"/>
              <w:jc w:val="both"/>
            </w:pPr>
            <w:r>
              <w:t>Члены Комиссии:</w:t>
            </w:r>
          </w:p>
        </w:tc>
      </w:tr>
      <w:tr w:rsidR="00761412">
        <w:tc>
          <w:tcPr>
            <w:tcW w:w="2665" w:type="dxa"/>
          </w:tcPr>
          <w:p w:rsidR="00761412" w:rsidRDefault="00761412">
            <w:pPr>
              <w:pStyle w:val="ConsPlusNormal"/>
              <w:jc w:val="both"/>
            </w:pPr>
            <w:r>
              <w:t>Горбачев Юрий</w:t>
            </w:r>
          </w:p>
          <w:p w:rsidR="00761412" w:rsidRDefault="00761412">
            <w:pPr>
              <w:pStyle w:val="ConsPlusNormal"/>
              <w:jc w:val="both"/>
            </w:pPr>
            <w:r>
              <w:t>Иванович</w:t>
            </w:r>
          </w:p>
        </w:tc>
        <w:tc>
          <w:tcPr>
            <w:tcW w:w="6066" w:type="dxa"/>
          </w:tcPr>
          <w:p w:rsidR="00761412" w:rsidRDefault="00761412">
            <w:pPr>
              <w:pStyle w:val="ConsPlusNormal"/>
              <w:jc w:val="both"/>
            </w:pPr>
            <w:r>
              <w:t>депутат Думы города Ханты-Мансийска, председатель постоянного комитета по городскому хозяйству Думы города Ханты-Мансийска шестого созыва</w:t>
            </w:r>
          </w:p>
        </w:tc>
      </w:tr>
      <w:tr w:rsidR="00761412">
        <w:tc>
          <w:tcPr>
            <w:tcW w:w="2665" w:type="dxa"/>
          </w:tcPr>
          <w:p w:rsidR="00761412" w:rsidRDefault="00761412">
            <w:pPr>
              <w:pStyle w:val="ConsPlusNormal"/>
              <w:jc w:val="both"/>
            </w:pPr>
            <w:r>
              <w:t>Мари Яков</w:t>
            </w:r>
          </w:p>
          <w:p w:rsidR="00761412" w:rsidRDefault="00761412">
            <w:pPr>
              <w:pStyle w:val="ConsPlusNormal"/>
              <w:jc w:val="both"/>
            </w:pPr>
            <w:r>
              <w:t>Иоганович</w:t>
            </w:r>
          </w:p>
        </w:tc>
        <w:tc>
          <w:tcPr>
            <w:tcW w:w="6066" w:type="dxa"/>
          </w:tcPr>
          <w:p w:rsidR="00761412" w:rsidRDefault="00761412">
            <w:pPr>
              <w:pStyle w:val="ConsPlusNormal"/>
              <w:jc w:val="both"/>
            </w:pPr>
            <w:r>
              <w:t>депутат Думы города Ханты-Мансийска, председатель постоянного комитета по социальной политике Думы города Ханты-Мансийска шестого созыва</w:t>
            </w:r>
          </w:p>
        </w:tc>
      </w:tr>
      <w:tr w:rsidR="00761412">
        <w:tc>
          <w:tcPr>
            <w:tcW w:w="2665" w:type="dxa"/>
          </w:tcPr>
          <w:p w:rsidR="00761412" w:rsidRDefault="00761412">
            <w:pPr>
              <w:pStyle w:val="ConsPlusNormal"/>
              <w:jc w:val="both"/>
            </w:pPr>
            <w:r>
              <w:t>Корнеева Любовь</w:t>
            </w:r>
          </w:p>
          <w:p w:rsidR="00761412" w:rsidRDefault="00761412">
            <w:pPr>
              <w:pStyle w:val="ConsPlusNormal"/>
              <w:jc w:val="both"/>
            </w:pPr>
            <w:r>
              <w:t>Павловна</w:t>
            </w:r>
          </w:p>
        </w:tc>
        <w:tc>
          <w:tcPr>
            <w:tcW w:w="6066" w:type="dxa"/>
          </w:tcPr>
          <w:p w:rsidR="00761412" w:rsidRDefault="00761412">
            <w:pPr>
              <w:pStyle w:val="ConsPlusNormal"/>
              <w:jc w:val="both"/>
            </w:pPr>
            <w:r>
              <w:t>депутат Думы города Ханты-Мансийска, председатель комиссии по местному самоуправлению Думы города Ханты-Мансийска шестого созыва</w:t>
            </w:r>
          </w:p>
        </w:tc>
      </w:tr>
      <w:tr w:rsidR="00761412">
        <w:tc>
          <w:tcPr>
            <w:tcW w:w="2665" w:type="dxa"/>
          </w:tcPr>
          <w:p w:rsidR="00761412" w:rsidRDefault="00761412">
            <w:pPr>
              <w:pStyle w:val="ConsPlusNormal"/>
              <w:jc w:val="both"/>
            </w:pPr>
            <w:r>
              <w:t>Охлопков Алексей</w:t>
            </w:r>
          </w:p>
          <w:p w:rsidR="00761412" w:rsidRDefault="00761412">
            <w:pPr>
              <w:pStyle w:val="ConsPlusNormal"/>
              <w:jc w:val="both"/>
            </w:pPr>
            <w:r>
              <w:t>Анатольевич</w:t>
            </w:r>
          </w:p>
        </w:tc>
        <w:tc>
          <w:tcPr>
            <w:tcW w:w="6066" w:type="dxa"/>
          </w:tcPr>
          <w:p w:rsidR="00761412" w:rsidRDefault="00761412">
            <w:pPr>
              <w:pStyle w:val="ConsPlusNormal"/>
              <w:jc w:val="both"/>
            </w:pPr>
            <w:r>
              <w:t>депутат Думы города Ханты-Мансийска, председатель постоянного комитета по бюджету Думы города Ханты-Мансийска шестого созыва</w:t>
            </w:r>
          </w:p>
        </w:tc>
      </w:tr>
      <w:tr w:rsidR="00761412">
        <w:tc>
          <w:tcPr>
            <w:tcW w:w="2665" w:type="dxa"/>
          </w:tcPr>
          <w:p w:rsidR="00761412" w:rsidRDefault="00761412">
            <w:pPr>
              <w:pStyle w:val="ConsPlusNormal"/>
              <w:jc w:val="both"/>
            </w:pPr>
            <w:r>
              <w:t>Солодовникова Ульяна</w:t>
            </w:r>
          </w:p>
          <w:p w:rsidR="00761412" w:rsidRDefault="00761412">
            <w:pPr>
              <w:pStyle w:val="ConsPlusNormal"/>
              <w:jc w:val="both"/>
            </w:pPr>
            <w:r>
              <w:t>Николаевна</w:t>
            </w:r>
          </w:p>
        </w:tc>
        <w:tc>
          <w:tcPr>
            <w:tcW w:w="6066" w:type="dxa"/>
          </w:tcPr>
          <w:p w:rsidR="00761412" w:rsidRDefault="00761412">
            <w:pPr>
              <w:pStyle w:val="ConsPlusNormal"/>
              <w:jc w:val="both"/>
            </w:pPr>
            <w:r>
              <w:t>доцент кафедры экономики Института менеджмента и экономики Федерального государственного бюджетного образовательного учреждения высшего образования "Югорский государственный университет" (по согласованию)</w:t>
            </w:r>
          </w:p>
        </w:tc>
      </w:tr>
      <w:tr w:rsidR="00761412">
        <w:tc>
          <w:tcPr>
            <w:tcW w:w="2665" w:type="dxa"/>
          </w:tcPr>
          <w:p w:rsidR="00761412" w:rsidRDefault="00761412">
            <w:pPr>
              <w:pStyle w:val="ConsPlusNormal"/>
              <w:jc w:val="both"/>
            </w:pPr>
            <w:r>
              <w:t>Струженко Валентина</w:t>
            </w:r>
          </w:p>
          <w:p w:rsidR="00761412" w:rsidRDefault="00761412">
            <w:pPr>
              <w:pStyle w:val="ConsPlusNormal"/>
              <w:jc w:val="both"/>
            </w:pPr>
            <w:r>
              <w:t>Ивановна</w:t>
            </w:r>
          </w:p>
        </w:tc>
        <w:tc>
          <w:tcPr>
            <w:tcW w:w="6066" w:type="dxa"/>
          </w:tcPr>
          <w:p w:rsidR="00761412" w:rsidRDefault="00761412">
            <w:pPr>
              <w:pStyle w:val="ConsPlusNormal"/>
              <w:jc w:val="both"/>
            </w:pPr>
            <w:r>
              <w:t>член Общественного совета города Ханты-Мансийска (по согласованию)</w:t>
            </w:r>
          </w:p>
        </w:tc>
      </w:tr>
    </w:tbl>
    <w:p w:rsidR="00761412" w:rsidRDefault="00761412">
      <w:pPr>
        <w:pStyle w:val="ConsPlusNormal"/>
      </w:pPr>
    </w:p>
    <w:p w:rsidR="00761412" w:rsidRDefault="00761412">
      <w:pPr>
        <w:pStyle w:val="ConsPlusNormal"/>
      </w:pPr>
    </w:p>
    <w:p w:rsidR="00761412" w:rsidRDefault="00761412">
      <w:pPr>
        <w:pStyle w:val="ConsPlusNormal"/>
      </w:pPr>
    </w:p>
    <w:p w:rsidR="00761412" w:rsidRDefault="00761412">
      <w:pPr>
        <w:pStyle w:val="ConsPlusNormal"/>
      </w:pPr>
    </w:p>
    <w:p w:rsidR="00761412" w:rsidRDefault="00761412">
      <w:pPr>
        <w:pStyle w:val="ConsPlusNormal"/>
      </w:pPr>
    </w:p>
    <w:p w:rsidR="00761412" w:rsidRDefault="00761412">
      <w:pPr>
        <w:pStyle w:val="ConsPlusNormal"/>
        <w:jc w:val="right"/>
        <w:outlineLvl w:val="0"/>
      </w:pPr>
      <w:r>
        <w:t>Приложение 2</w:t>
      </w:r>
    </w:p>
    <w:p w:rsidR="00761412" w:rsidRDefault="00761412">
      <w:pPr>
        <w:pStyle w:val="ConsPlusNormal"/>
        <w:jc w:val="right"/>
      </w:pPr>
      <w:r>
        <w:t>к Решению Думы города Ханты-Мансийска</w:t>
      </w:r>
    </w:p>
    <w:p w:rsidR="00761412" w:rsidRDefault="00761412">
      <w:pPr>
        <w:pStyle w:val="ConsPlusNormal"/>
        <w:jc w:val="right"/>
      </w:pPr>
      <w:r>
        <w:t>от 20 декабря 2013 года N 465-V РД</w:t>
      </w:r>
    </w:p>
    <w:p w:rsidR="00761412" w:rsidRDefault="00761412">
      <w:pPr>
        <w:pStyle w:val="ConsPlusNormal"/>
      </w:pPr>
    </w:p>
    <w:p w:rsidR="00761412" w:rsidRDefault="00761412">
      <w:pPr>
        <w:pStyle w:val="ConsPlusTitle"/>
        <w:jc w:val="center"/>
      </w:pPr>
      <w:bookmarkStart w:id="1" w:name="P81"/>
      <w:bookmarkEnd w:id="1"/>
      <w:r>
        <w:lastRenderedPageBreak/>
        <w:t>ПОЛОЖЕНИЕ</w:t>
      </w:r>
    </w:p>
    <w:p w:rsidR="00761412" w:rsidRDefault="00761412">
      <w:pPr>
        <w:pStyle w:val="ConsPlusTitle"/>
        <w:jc w:val="center"/>
      </w:pPr>
      <w:r>
        <w:t>О КОМИССИИ ПО СОБЛЮДЕНИЮ ОГРАНИЧЕНИЙ И ЗАПРЕТОВ,</w:t>
      </w:r>
    </w:p>
    <w:p w:rsidR="00761412" w:rsidRDefault="00761412">
      <w:pPr>
        <w:pStyle w:val="ConsPlusTitle"/>
        <w:jc w:val="center"/>
      </w:pPr>
      <w:proofErr w:type="gramStart"/>
      <w:r>
        <w:t>УСТАНОВЛЕННЫХ</w:t>
      </w:r>
      <w:proofErr w:type="gramEnd"/>
      <w:r>
        <w:t xml:space="preserve"> ЗАКОНОДАТЕЛЬНЫМИ АКТАМИ РОССИЙСКОЙ ФЕДЕРАЦИИ,</w:t>
      </w:r>
    </w:p>
    <w:p w:rsidR="00761412" w:rsidRDefault="00761412">
      <w:pPr>
        <w:pStyle w:val="ConsPlusTitle"/>
        <w:jc w:val="center"/>
      </w:pPr>
      <w:r>
        <w:t>ЛИЦАМИ, ЗАМЕЩАЮЩИМИ МУНИЦИПАЛЬНЫЕ ДОЛЖНОСТИ,</w:t>
      </w:r>
    </w:p>
    <w:p w:rsidR="00761412" w:rsidRDefault="00761412">
      <w:pPr>
        <w:pStyle w:val="ConsPlusTitle"/>
        <w:jc w:val="center"/>
      </w:pPr>
      <w:r>
        <w:t>И УРЕГУЛИРОВАНИЮ КОНФЛИКТА ИНТЕРЕСОВ</w:t>
      </w:r>
    </w:p>
    <w:p w:rsidR="00761412" w:rsidRDefault="00761412">
      <w:pPr>
        <w:pStyle w:val="ConsPlusTitle"/>
        <w:jc w:val="center"/>
      </w:pPr>
      <w:r>
        <w:t>(ДАЛЕЕ - ПОЛОЖЕНИЕ)</w:t>
      </w:r>
    </w:p>
    <w:p w:rsidR="00761412" w:rsidRDefault="007614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614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1412" w:rsidRDefault="007614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1412" w:rsidRDefault="0076141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Думы города Ханты-Мансийска от 30.03.2015 </w:t>
            </w:r>
            <w:hyperlink r:id="rId16" w:history="1">
              <w:r>
                <w:rPr>
                  <w:color w:val="0000FF"/>
                </w:rPr>
                <w:t>N 637-V РД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61412" w:rsidRDefault="007614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30.11.2015 </w:t>
            </w:r>
            <w:hyperlink r:id="rId17" w:history="1">
              <w:r>
                <w:rPr>
                  <w:color w:val="0000FF"/>
                </w:rPr>
                <w:t>N 734-V РД</w:t>
              </w:r>
            </w:hyperlink>
            <w:r>
              <w:rPr>
                <w:color w:val="392C69"/>
              </w:rPr>
              <w:t xml:space="preserve">, от 04.03.2016 </w:t>
            </w:r>
            <w:hyperlink r:id="rId18" w:history="1">
              <w:r>
                <w:rPr>
                  <w:color w:val="0000FF"/>
                </w:rPr>
                <w:t>N 787-V РД</w:t>
              </w:r>
            </w:hyperlink>
            <w:r>
              <w:rPr>
                <w:color w:val="392C69"/>
              </w:rPr>
              <w:t>,</w:t>
            </w:r>
          </w:p>
          <w:p w:rsidR="00761412" w:rsidRDefault="007614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28.04.2017 </w:t>
            </w:r>
            <w:hyperlink r:id="rId19" w:history="1">
              <w:r>
                <w:rPr>
                  <w:color w:val="0000FF"/>
                </w:rPr>
                <w:t>N 115-VI РД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61412" w:rsidRDefault="00761412">
      <w:pPr>
        <w:pStyle w:val="ConsPlusNormal"/>
      </w:pPr>
    </w:p>
    <w:p w:rsidR="00761412" w:rsidRDefault="0076141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разработано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21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21.09.2009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и определяет порядок деятельности</w:t>
      </w:r>
      <w:proofErr w:type="gramEnd"/>
      <w:r>
        <w:t xml:space="preserve"> комиссии по соблюдению ограничений и запретов, установленных законодательными актами Российской Федерации, лицами, замещающими муниципальные должности, и урегулированию конфликта интересов (далее - Комиссия).</w:t>
      </w:r>
    </w:p>
    <w:p w:rsidR="00761412" w:rsidRDefault="00761412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30.11.2015 N 734-V РД)</w:t>
      </w:r>
    </w:p>
    <w:p w:rsidR="00761412" w:rsidRDefault="00761412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23" w:history="1">
        <w:r>
          <w:rPr>
            <w:color w:val="0000FF"/>
          </w:rPr>
          <w:t>Конституцией</w:t>
        </w:r>
      </w:hyperlink>
      <w:r>
        <w:t xml:space="preserve"> Российской Федерации, нормативными правовыми актами Российской Федерации, регулирующими правоотношения в сфере антикоррупционной деятельности, и настоящим Положением.</w:t>
      </w:r>
    </w:p>
    <w:p w:rsidR="00761412" w:rsidRDefault="0076141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30.03.2015 N 637-V РД)</w:t>
      </w:r>
    </w:p>
    <w:p w:rsidR="00761412" w:rsidRDefault="00761412">
      <w:pPr>
        <w:pStyle w:val="ConsPlusNormal"/>
        <w:spacing w:before="220"/>
        <w:ind w:firstLine="540"/>
        <w:jc w:val="both"/>
      </w:pPr>
      <w:r>
        <w:t>3. Основной задачей Комиссии является осуществление мер по противодействию коррупции лицами, замещающими муниципальные должности.</w:t>
      </w:r>
    </w:p>
    <w:p w:rsidR="00761412" w:rsidRDefault="0076141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30.11.2015 N 734-V РД)</w:t>
      </w:r>
    </w:p>
    <w:p w:rsidR="00761412" w:rsidRDefault="00761412">
      <w:pPr>
        <w:pStyle w:val="ConsPlusNormal"/>
        <w:spacing w:before="220"/>
        <w:ind w:firstLine="540"/>
        <w:jc w:val="both"/>
      </w:pPr>
      <w:r>
        <w:t>4. Комиссия рассматривает вопросы, связанные с соблюдением ограничений и запретов, установленных лицам, замещающим муниципальные должности законодательными актами Российской Федерации, а также предупреждением и урегулированием конфликта интересов.</w:t>
      </w:r>
    </w:p>
    <w:p w:rsidR="00761412" w:rsidRDefault="0076141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30.11.2015 N 734-V РД)</w:t>
      </w:r>
    </w:p>
    <w:p w:rsidR="00761412" w:rsidRDefault="00761412">
      <w:pPr>
        <w:pStyle w:val="ConsPlusNormal"/>
        <w:spacing w:before="220"/>
        <w:ind w:firstLine="540"/>
        <w:jc w:val="both"/>
      </w:pPr>
      <w:r>
        <w:t>5. В состав Комиссии входят: председатель Комиссии, шесть членов Комиссии, обладающих правом решающего голоса, а также секретарь Комиссии, который не вправе принимать участие в обсуждении и голосовании по поставленным перед Комиссией вопросам.</w:t>
      </w:r>
    </w:p>
    <w:p w:rsidR="00761412" w:rsidRDefault="00761412">
      <w:pPr>
        <w:pStyle w:val="ConsPlusNormal"/>
        <w:spacing w:before="220"/>
        <w:ind w:firstLine="540"/>
        <w:jc w:val="both"/>
      </w:pPr>
      <w:r>
        <w:t>В состав Комиссии с правом решающего голоса включаются председатели постоянных комитетов Думы города Ханты-Мансийска, председатель комиссии по местному самоуправлению Думы города Ханты-Мансийска, представитель научных организаций и (или) образовательных учреждений среднего, высшего и дополнительного профессионального образования, деятельность которых связана с муниципальной службой, а также представитель Общественного совета города Ханты-Мансийска.</w:t>
      </w:r>
    </w:p>
    <w:p w:rsidR="00761412" w:rsidRDefault="0076141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28.04.2017 N 115-VI РД)</w:t>
      </w:r>
    </w:p>
    <w:p w:rsidR="00761412" w:rsidRDefault="00761412">
      <w:pPr>
        <w:pStyle w:val="ConsPlusNormal"/>
        <w:jc w:val="both"/>
      </w:pPr>
      <w:r>
        <w:t xml:space="preserve">(п. 5 в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30.03.2015 N 637-V РД)</w:t>
      </w:r>
    </w:p>
    <w:p w:rsidR="00761412" w:rsidRDefault="00761412">
      <w:pPr>
        <w:pStyle w:val="ConsPlusNormal"/>
        <w:spacing w:before="220"/>
        <w:ind w:firstLine="540"/>
        <w:jc w:val="both"/>
      </w:pPr>
      <w:r>
        <w:t xml:space="preserve">6. По решению председателя Комиссии или лица, его замещающего, на заседание Комиссии могут быть приглашены руководители Счетной палаты города Ханты-Мансийска, юридического управления аппарата Думы города Ханты-Мансийска, юридического управления Администрации города Ханты-Мансийска, иные должностные лица органов местного самоуправления города </w:t>
      </w:r>
      <w:r>
        <w:lastRenderedPageBreak/>
        <w:t>Ханты-Мансийска. Приглашенные на заседание Комиссии лица не вправе принимать участие в голосовании по поставленным перед Комиссией вопросам.</w:t>
      </w:r>
    </w:p>
    <w:p w:rsidR="00761412" w:rsidRDefault="0076141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 ред. </w:t>
      </w:r>
      <w:hyperlink r:id="rId29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28.04.2017 N 115-VI РД)</w:t>
      </w:r>
    </w:p>
    <w:p w:rsidR="00761412" w:rsidRDefault="00761412">
      <w:pPr>
        <w:pStyle w:val="ConsPlusNormal"/>
        <w:spacing w:before="220"/>
        <w:ind w:firstLine="540"/>
        <w:jc w:val="both"/>
      </w:pPr>
      <w:r>
        <w:t>7. Все члены Комиссии при принятии решений обладают равными правами. Заседание Комиссии считается правомочным, если на нем присутствует не менее двух третей от числа ее членов, обладающих правом решающего голоса.</w:t>
      </w:r>
    </w:p>
    <w:p w:rsidR="00761412" w:rsidRDefault="00761412">
      <w:pPr>
        <w:pStyle w:val="ConsPlusNormal"/>
        <w:spacing w:before="220"/>
        <w:ind w:firstLine="540"/>
        <w:jc w:val="both"/>
      </w:pPr>
      <w:r>
        <w:t>7.1. Членство в Комиссии на период рассмотрения вопроса, включенного в повестку дня заседания Комиссии, приостанавливается:</w:t>
      </w:r>
    </w:p>
    <w:p w:rsidR="00761412" w:rsidRDefault="00761412">
      <w:pPr>
        <w:pStyle w:val="ConsPlusNormal"/>
        <w:spacing w:before="220"/>
        <w:ind w:firstLine="540"/>
        <w:jc w:val="both"/>
      </w:pPr>
      <w:r>
        <w:t>-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о чем он обязан заявить до начала заседания;</w:t>
      </w:r>
    </w:p>
    <w:p w:rsidR="00761412" w:rsidRDefault="00761412">
      <w:pPr>
        <w:pStyle w:val="ConsPlusNormal"/>
        <w:spacing w:before="220"/>
        <w:ind w:firstLine="540"/>
        <w:jc w:val="both"/>
      </w:pPr>
      <w:r>
        <w:t>- при рассмотрении вопроса в отношении лица, замещающего муниципальную должность, являющегося членом Комиссии.</w:t>
      </w:r>
    </w:p>
    <w:p w:rsidR="00761412" w:rsidRDefault="00761412">
      <w:pPr>
        <w:pStyle w:val="ConsPlusNormal"/>
        <w:jc w:val="both"/>
      </w:pPr>
      <w:r>
        <w:t xml:space="preserve">(п. 7.1 </w:t>
      </w:r>
      <w:proofErr w:type="gramStart"/>
      <w:r>
        <w:t>введен</w:t>
      </w:r>
      <w:proofErr w:type="gramEnd"/>
      <w:r>
        <w:t xml:space="preserve"> </w:t>
      </w:r>
      <w:hyperlink r:id="rId30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04.03.2016 N 787-V РД)</w:t>
      </w:r>
    </w:p>
    <w:p w:rsidR="00761412" w:rsidRDefault="00761412">
      <w:pPr>
        <w:pStyle w:val="ConsPlusNormal"/>
        <w:spacing w:before="220"/>
        <w:ind w:firstLine="540"/>
        <w:jc w:val="both"/>
      </w:pPr>
      <w:r>
        <w:t>8. Основаниями для проведения заседания Комиссии является информация, представленная в письменном виде в установленном порядке:</w:t>
      </w:r>
    </w:p>
    <w:p w:rsidR="00761412" w:rsidRDefault="00761412">
      <w:pPr>
        <w:pStyle w:val="ConsPlusNormal"/>
        <w:spacing w:before="220"/>
        <w:ind w:firstLine="540"/>
        <w:jc w:val="both"/>
      </w:pPr>
      <w:r>
        <w:t>а) правоохранительными и налоговыми органами, иными государственными органами, органами местного самоуправления и их должностными лицами;</w:t>
      </w:r>
    </w:p>
    <w:p w:rsidR="00761412" w:rsidRDefault="00761412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761412" w:rsidRDefault="00761412">
      <w:pPr>
        <w:pStyle w:val="ConsPlusNormal"/>
        <w:spacing w:before="220"/>
        <w:ind w:firstLine="540"/>
        <w:jc w:val="both"/>
      </w:pPr>
      <w:r>
        <w:t>в) Общественной палатой Ханты-Мансийского автономного округа - Югры;</w:t>
      </w:r>
    </w:p>
    <w:p w:rsidR="00761412" w:rsidRDefault="00761412">
      <w:pPr>
        <w:pStyle w:val="ConsPlusNormal"/>
        <w:spacing w:before="220"/>
        <w:ind w:firstLine="540"/>
        <w:jc w:val="both"/>
      </w:pPr>
      <w:r>
        <w:t>г) заявление лица, замещающего муниципальную должность,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761412" w:rsidRDefault="00761412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30.11.2015 N 734-V РД)</w:t>
      </w:r>
    </w:p>
    <w:p w:rsidR="00761412" w:rsidRDefault="00761412">
      <w:pPr>
        <w:pStyle w:val="ConsPlusNormal"/>
        <w:spacing w:before="220"/>
        <w:ind w:firstLine="540"/>
        <w:jc w:val="both"/>
      </w:pPr>
      <w:r>
        <w:t>9. Комиссия не рассматривает сообщения о преступлениях и административных правонарушениях, а также анонимные обращения.</w:t>
      </w:r>
    </w:p>
    <w:p w:rsidR="00761412" w:rsidRDefault="00761412">
      <w:pPr>
        <w:pStyle w:val="ConsPlusNormal"/>
        <w:spacing w:before="220"/>
        <w:ind w:firstLine="540"/>
        <w:jc w:val="both"/>
      </w:pPr>
      <w:r>
        <w:t>10. Председатель Комиссии при поступлении к нему информации, содержащей основания для проведения заседания Комиссии:</w:t>
      </w:r>
    </w:p>
    <w:p w:rsidR="00761412" w:rsidRDefault="00761412">
      <w:pPr>
        <w:pStyle w:val="ConsPlusNormal"/>
        <w:spacing w:before="220"/>
        <w:ind w:firstLine="540"/>
        <w:jc w:val="both"/>
      </w:pPr>
      <w:r>
        <w:t>в пятидневный срок назначает дату заседания Комиссии, направляет материалы членам Комиссии для ознакомления;</w:t>
      </w:r>
    </w:p>
    <w:p w:rsidR="00761412" w:rsidRDefault="00761412">
      <w:pPr>
        <w:pStyle w:val="ConsPlusNormal"/>
        <w:spacing w:before="220"/>
        <w:ind w:firstLine="540"/>
        <w:jc w:val="both"/>
      </w:pPr>
      <w:r>
        <w:t>направляет материалы лицу, замещающему муниципальную должность, в отношении которого поступила информация.</w:t>
      </w:r>
    </w:p>
    <w:p w:rsidR="00761412" w:rsidRDefault="00761412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30.11.2015 N 734-V РД)</w:t>
      </w:r>
    </w:p>
    <w:p w:rsidR="00761412" w:rsidRDefault="00761412">
      <w:pPr>
        <w:pStyle w:val="ConsPlusNormal"/>
        <w:spacing w:before="220"/>
        <w:ind w:firstLine="540"/>
        <w:jc w:val="both"/>
      </w:pPr>
      <w:r>
        <w:t>11. Заседание Комиссии проводится в присутствии лица, замещающего муниципальную должность, в отношении которого поступила информация.</w:t>
      </w:r>
    </w:p>
    <w:p w:rsidR="00761412" w:rsidRDefault="0076141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30.11.2015 N 734-V РД)</w:t>
      </w:r>
    </w:p>
    <w:p w:rsidR="00761412" w:rsidRDefault="00761412">
      <w:pPr>
        <w:pStyle w:val="ConsPlusNormal"/>
        <w:spacing w:before="220"/>
        <w:ind w:firstLine="540"/>
        <w:jc w:val="both"/>
      </w:pPr>
      <w:r>
        <w:t>При наличии письменной просьбы лица, замещающего муниципальную должность, о рассмотрении указанного вопроса без его участия, заседание Комиссии проводится в его отсутствие.</w:t>
      </w:r>
    </w:p>
    <w:p w:rsidR="00761412" w:rsidRDefault="00761412">
      <w:pPr>
        <w:pStyle w:val="ConsPlusNormal"/>
        <w:jc w:val="both"/>
      </w:pPr>
      <w:r>
        <w:lastRenderedPageBreak/>
        <w:t xml:space="preserve">(в ред. </w:t>
      </w:r>
      <w:hyperlink r:id="rId34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30.11.2015 N 734-V РД)</w:t>
      </w:r>
    </w:p>
    <w:p w:rsidR="00761412" w:rsidRDefault="00761412">
      <w:pPr>
        <w:pStyle w:val="ConsPlusNormal"/>
        <w:spacing w:before="220"/>
        <w:ind w:firstLine="540"/>
        <w:jc w:val="both"/>
      </w:pPr>
      <w:r>
        <w:t>12. На заседании Комиссии заслушиваются пояснения лица, в отношении которого рассматриваются материалы по существу вопроса.</w:t>
      </w:r>
    </w:p>
    <w:p w:rsidR="00761412" w:rsidRDefault="00761412">
      <w:pPr>
        <w:pStyle w:val="ConsPlusNormal"/>
        <w:spacing w:before="220"/>
        <w:ind w:firstLine="540"/>
        <w:jc w:val="both"/>
      </w:pPr>
      <w:r>
        <w:t>13.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61412" w:rsidRDefault="00761412">
      <w:pPr>
        <w:pStyle w:val="ConsPlusNormal"/>
        <w:spacing w:before="220"/>
        <w:ind w:firstLine="540"/>
        <w:jc w:val="both"/>
      </w:pPr>
      <w:r>
        <w:t>14. По итогам рассмотрения вопроса Комиссия принимает одно из следующих решений:</w:t>
      </w:r>
    </w:p>
    <w:p w:rsidR="00761412" w:rsidRDefault="00761412">
      <w:pPr>
        <w:pStyle w:val="ConsPlusNormal"/>
        <w:spacing w:before="220"/>
        <w:ind w:firstLine="540"/>
        <w:jc w:val="both"/>
      </w:pPr>
      <w:r>
        <w:t>а) установить, что представленные лицом, замещающим муниципальную должность, сведения о доходах, об имуществе и обязательствах имущественного характера являются достоверными и полными;</w:t>
      </w:r>
    </w:p>
    <w:p w:rsidR="00761412" w:rsidRDefault="00761412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30.11.2015 N 734-V РД)</w:t>
      </w:r>
    </w:p>
    <w:p w:rsidR="00761412" w:rsidRDefault="00761412">
      <w:pPr>
        <w:pStyle w:val="ConsPlusNormal"/>
        <w:spacing w:before="220"/>
        <w:ind w:firstLine="540"/>
        <w:jc w:val="both"/>
      </w:pPr>
      <w:r>
        <w:t>б) установить, что лицо, замещающее муниципальную должность, соблюдало требования по урегулированию конфликта интересов;</w:t>
      </w:r>
    </w:p>
    <w:p w:rsidR="00761412" w:rsidRDefault="00761412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30.11.2015 N 734-V РД)</w:t>
      </w:r>
    </w:p>
    <w:p w:rsidR="00761412" w:rsidRDefault="00761412">
      <w:pPr>
        <w:pStyle w:val="ConsPlusNormal"/>
        <w:spacing w:before="220"/>
        <w:ind w:firstLine="540"/>
        <w:jc w:val="both"/>
      </w:pPr>
      <w:r>
        <w:t>в) установить, что представленные лицом, замещающим муниципальную должность, сведения о доходах, об имуществе и обязательствах имущественного характера являются недостоверными и (или) неполными;</w:t>
      </w:r>
    </w:p>
    <w:p w:rsidR="00761412" w:rsidRDefault="00761412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30.11.2015 N 734-V РД)</w:t>
      </w:r>
    </w:p>
    <w:p w:rsidR="00761412" w:rsidRDefault="00761412">
      <w:pPr>
        <w:pStyle w:val="ConsPlusNormal"/>
        <w:spacing w:before="220"/>
        <w:ind w:firstLine="540"/>
        <w:jc w:val="both"/>
      </w:pPr>
      <w:r>
        <w:t>г) установить, что лицо, замещающее муниципальную должность, не соблюдало ограничения и запреты, установленные законодательными актами Российской Федерации.</w:t>
      </w:r>
    </w:p>
    <w:p w:rsidR="00761412" w:rsidRDefault="00761412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30.11.2015 N 734-V РД)</w:t>
      </w:r>
    </w:p>
    <w:p w:rsidR="00761412" w:rsidRDefault="00761412">
      <w:pPr>
        <w:pStyle w:val="ConsPlusNormal"/>
        <w:spacing w:before="220"/>
        <w:ind w:firstLine="540"/>
        <w:jc w:val="both"/>
      </w:pPr>
      <w:r>
        <w:t>В этом случае Комиссия в пятидневный срок направляет материалы комиссии в Думу города Ханты-Мансийска для информации;</w:t>
      </w:r>
    </w:p>
    <w:p w:rsidR="00761412" w:rsidRDefault="00761412">
      <w:pPr>
        <w:pStyle w:val="ConsPlusNormal"/>
        <w:spacing w:before="220"/>
        <w:ind w:firstLine="540"/>
        <w:jc w:val="both"/>
      </w:pPr>
      <w:r>
        <w:t>д)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61412" w:rsidRDefault="00761412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30.11.2015 N 734-V РД)</w:t>
      </w:r>
    </w:p>
    <w:p w:rsidR="00761412" w:rsidRDefault="00761412">
      <w:pPr>
        <w:pStyle w:val="ConsPlusNormal"/>
        <w:spacing w:before="220"/>
        <w:ind w:firstLine="540"/>
        <w:jc w:val="both"/>
      </w:pPr>
      <w:r>
        <w:t>е)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</w:t>
      </w:r>
    </w:p>
    <w:p w:rsidR="00761412" w:rsidRDefault="00761412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30.11.2015 N 734-V РД)</w:t>
      </w:r>
    </w:p>
    <w:p w:rsidR="00761412" w:rsidRDefault="00761412">
      <w:pPr>
        <w:pStyle w:val="ConsPlusNormal"/>
        <w:spacing w:before="220"/>
        <w:ind w:firstLine="540"/>
        <w:jc w:val="both"/>
      </w:pPr>
      <w:r>
        <w:t>В этом случае Комиссия рекомендует лицу, замещающему муниципальную должность, принять меры по представлению указанных сведений;</w:t>
      </w:r>
    </w:p>
    <w:p w:rsidR="00761412" w:rsidRDefault="00761412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30.11.2015 N 734-V РД)</w:t>
      </w:r>
    </w:p>
    <w:p w:rsidR="00761412" w:rsidRDefault="00761412">
      <w:pPr>
        <w:pStyle w:val="ConsPlusNormal"/>
        <w:spacing w:before="220"/>
        <w:ind w:firstLine="540"/>
        <w:jc w:val="both"/>
      </w:pPr>
      <w:r>
        <w:t>ж) установить, что лицо, замещающее муниципальную должность, соблюдало ограничения и запреты, установленные законодательными актами Российской Федерации.</w:t>
      </w:r>
    </w:p>
    <w:p w:rsidR="00761412" w:rsidRDefault="00761412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30.11.2015 N 734-V РД)</w:t>
      </w:r>
    </w:p>
    <w:p w:rsidR="00761412" w:rsidRDefault="00761412">
      <w:pPr>
        <w:pStyle w:val="ConsPlusNormal"/>
        <w:spacing w:before="220"/>
        <w:ind w:firstLine="540"/>
        <w:jc w:val="both"/>
      </w:pPr>
      <w:r>
        <w:t>15. Решения Комиссии принимаются простым большинством голосов присутствующих на заседании членов Комиссии.</w:t>
      </w:r>
    </w:p>
    <w:p w:rsidR="00761412" w:rsidRDefault="00761412">
      <w:pPr>
        <w:pStyle w:val="ConsPlusNormal"/>
        <w:spacing w:before="220"/>
        <w:ind w:firstLine="540"/>
        <w:jc w:val="both"/>
      </w:pPr>
      <w:r>
        <w:t>16. По итогам рассмотрения вопроса Комиссия принимает соответствующее решение. Решение Комиссии оформляется протоколом, который подписывают члены Комиссии, принимавшие участие в ее заседании.</w:t>
      </w:r>
    </w:p>
    <w:p w:rsidR="00761412" w:rsidRDefault="00761412">
      <w:pPr>
        <w:pStyle w:val="ConsPlusNormal"/>
        <w:spacing w:before="220"/>
        <w:ind w:firstLine="540"/>
        <w:jc w:val="both"/>
      </w:pPr>
      <w:r>
        <w:lastRenderedPageBreak/>
        <w:t>17. В протоколе заседания Комиссии указываются:</w:t>
      </w:r>
    </w:p>
    <w:p w:rsidR="00761412" w:rsidRDefault="00761412">
      <w:pPr>
        <w:pStyle w:val="ConsPlusNormal"/>
        <w:spacing w:before="220"/>
        <w:ind w:firstLine="540"/>
        <w:jc w:val="both"/>
      </w:pPr>
      <w:r>
        <w:t>а) дата заседания, фамилии, имена, отчества членов Комиссии и других лиц, присутствующих на заседании;</w:t>
      </w:r>
    </w:p>
    <w:p w:rsidR="00761412" w:rsidRDefault="00761412">
      <w:pPr>
        <w:pStyle w:val="ConsPlusNormal"/>
        <w:spacing w:before="220"/>
        <w:ind w:firstLine="540"/>
        <w:jc w:val="both"/>
      </w:pPr>
      <w:proofErr w:type="gramStart"/>
      <w:r>
        <w:t>б) формулировка каждого из рассматриваемых на заседании Комиссии вопросов с указанием фамилии, имени, отчества лица, в отношении которого рассматривается вопрос;</w:t>
      </w:r>
      <w:proofErr w:type="gramEnd"/>
    </w:p>
    <w:p w:rsidR="00761412" w:rsidRDefault="00761412">
      <w:pPr>
        <w:pStyle w:val="ConsPlusNormal"/>
        <w:spacing w:before="220"/>
        <w:ind w:firstLine="540"/>
        <w:jc w:val="both"/>
      </w:pPr>
      <w:hyperlink r:id="rId43" w:history="1">
        <w:r>
          <w:rPr>
            <w:color w:val="0000FF"/>
          </w:rPr>
          <w:t>в</w:t>
        </w:r>
      </w:hyperlink>
      <w:r>
        <w:t>) содержание пояснений лица, в отношении которого рассматривается вопрос, и других лиц по существу рассматриваемого вопроса;</w:t>
      </w:r>
    </w:p>
    <w:p w:rsidR="00761412" w:rsidRDefault="00761412">
      <w:pPr>
        <w:pStyle w:val="ConsPlusNormal"/>
        <w:spacing w:before="220"/>
        <w:ind w:firstLine="540"/>
        <w:jc w:val="both"/>
      </w:pPr>
      <w:hyperlink r:id="rId44" w:history="1">
        <w:proofErr w:type="gramStart"/>
        <w:r>
          <w:rPr>
            <w:color w:val="0000FF"/>
          </w:rPr>
          <w:t>г</w:t>
        </w:r>
        <w:proofErr w:type="gramEnd"/>
      </w:hyperlink>
      <w:r>
        <w:t>) фамилии и инициалы выступивших на заседании лиц и краткое изложение их выступлений;</w:t>
      </w:r>
    </w:p>
    <w:p w:rsidR="00761412" w:rsidRDefault="00761412">
      <w:pPr>
        <w:pStyle w:val="ConsPlusNormal"/>
        <w:spacing w:before="220"/>
        <w:ind w:firstLine="540"/>
        <w:jc w:val="both"/>
      </w:pPr>
      <w:hyperlink r:id="rId45" w:history="1">
        <w:r>
          <w:rPr>
            <w:color w:val="0000FF"/>
          </w:rPr>
          <w:t>д</w:t>
        </w:r>
      </w:hyperlink>
      <w:r>
        <w:t>) источник информации, содержащей основания для проведения заседания Комиссии, дата поступления информации в Думу города Ханты-Мансийска;</w:t>
      </w:r>
    </w:p>
    <w:p w:rsidR="00761412" w:rsidRDefault="00761412">
      <w:pPr>
        <w:pStyle w:val="ConsPlusNormal"/>
        <w:spacing w:before="220"/>
        <w:ind w:firstLine="540"/>
        <w:jc w:val="both"/>
      </w:pPr>
      <w:hyperlink r:id="rId46" w:history="1">
        <w:r>
          <w:rPr>
            <w:color w:val="0000FF"/>
          </w:rPr>
          <w:t>е</w:t>
        </w:r>
      </w:hyperlink>
      <w:r>
        <w:t>) результаты голосования;</w:t>
      </w:r>
    </w:p>
    <w:p w:rsidR="00761412" w:rsidRDefault="00761412">
      <w:pPr>
        <w:pStyle w:val="ConsPlusNormal"/>
        <w:spacing w:before="220"/>
        <w:ind w:firstLine="540"/>
        <w:jc w:val="both"/>
      </w:pPr>
      <w:hyperlink r:id="rId47" w:history="1">
        <w:proofErr w:type="gramStart"/>
        <w:r>
          <w:rPr>
            <w:color w:val="0000FF"/>
          </w:rPr>
          <w:t>ж</w:t>
        </w:r>
        <w:proofErr w:type="gramEnd"/>
      </w:hyperlink>
      <w:r>
        <w:t>) решение и обоснование его принятия.</w:t>
      </w:r>
    </w:p>
    <w:p w:rsidR="00761412" w:rsidRDefault="00761412">
      <w:pPr>
        <w:pStyle w:val="ConsPlusNormal"/>
        <w:spacing w:before="220"/>
        <w:ind w:firstLine="540"/>
        <w:jc w:val="both"/>
      </w:pPr>
      <w:r>
        <w:t>18. Члены Комиссии, несогласные с принятым решением, вправе в письменной форме изложить свое мнение, которое подлежит обязательному приобщению к протоколу заседания Комиссии, с которым должно быть ознакомлено лицо, замещающее муниципальную должность.</w:t>
      </w:r>
    </w:p>
    <w:p w:rsidR="00761412" w:rsidRDefault="0076141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8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30.11.2015 N 734-V РД)</w:t>
      </w:r>
    </w:p>
    <w:p w:rsidR="00761412" w:rsidRDefault="00761412">
      <w:pPr>
        <w:pStyle w:val="ConsPlusNormal"/>
        <w:spacing w:before="220"/>
        <w:ind w:firstLine="540"/>
        <w:jc w:val="both"/>
      </w:pPr>
      <w:r>
        <w:t>19. Организационно-техническое и документационное обеспечение деятельности Комиссии, а также информирование ее членов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заседании, осуществляются секретарем Комиссии.</w:t>
      </w:r>
    </w:p>
    <w:p w:rsidR="00761412" w:rsidRDefault="00761412">
      <w:pPr>
        <w:pStyle w:val="ConsPlusNormal"/>
        <w:jc w:val="both"/>
      </w:pPr>
    </w:p>
    <w:p w:rsidR="00761412" w:rsidRDefault="00761412">
      <w:pPr>
        <w:pStyle w:val="ConsPlusNormal"/>
        <w:jc w:val="both"/>
      </w:pPr>
    </w:p>
    <w:p w:rsidR="00761412" w:rsidRDefault="007614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2D3D" w:rsidRDefault="00662D3D">
      <w:bookmarkStart w:id="2" w:name="_GoBack"/>
      <w:bookmarkEnd w:id="2"/>
    </w:p>
    <w:sectPr w:rsidR="00662D3D" w:rsidSect="00F03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412"/>
    <w:rsid w:val="00662D3D"/>
    <w:rsid w:val="0076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14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14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14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14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14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14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DF3CF6335B2111176402B40556DF75E60651322E9DB24BE109EFA693A085B8F2A09643AA2B9AA77AEA355B13A7E2E3E472345B7EC7507E9D8476CFFMFy4K" TargetMode="External"/><Relationship Id="rId18" Type="http://schemas.openxmlformats.org/officeDocument/2006/relationships/hyperlink" Target="consultantplus://offline/ref=3DF3CF6335B2111176402B40556DF75E60651322E9DB2FB8129BFA693A085B8F2A09643AA2B9AA77AEA355B1357E2E3E472345B7EC7507E9D8476CFFMFy4K" TargetMode="External"/><Relationship Id="rId26" Type="http://schemas.openxmlformats.org/officeDocument/2006/relationships/hyperlink" Target="consultantplus://offline/ref=3DF3CF6335B2111176402B40556DF75E60651322E9DB24BE109EFA693A085B8F2A09643AA2B9AA77AEA355B1347E2E3E472345B7EC7507E9D8476CFFMFy4K" TargetMode="External"/><Relationship Id="rId39" Type="http://schemas.openxmlformats.org/officeDocument/2006/relationships/hyperlink" Target="consultantplus://offline/ref=3DF3CF6335B2111176402B40556DF75E60651322E9DB24BE109EFA693A085B8F2A09643AA2B9AA77AEA355B1347E2E3E472345B7EC7507E9D8476CFFMFy4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DF3CF6335B211117640354D4301A0516467452FEADC2CEC49CBFC3E65585DDA6A49626FE1FDA776A7A801E07920776D056849B7F46906EAMCyEK" TargetMode="External"/><Relationship Id="rId34" Type="http://schemas.openxmlformats.org/officeDocument/2006/relationships/hyperlink" Target="consultantplus://offline/ref=3DF3CF6335B2111176402B40556DF75E60651322E9DB24BE109EFA693A085B8F2A09643AA2B9AA77AEA355B1347E2E3E472345B7EC7507E9D8476CFFMFy4K" TargetMode="External"/><Relationship Id="rId42" Type="http://schemas.openxmlformats.org/officeDocument/2006/relationships/hyperlink" Target="consultantplus://offline/ref=3DF3CF6335B2111176402B40556DF75E60651322E9DB24BE109EFA693A085B8F2A09643AA2B9AA77AEA355B1347E2E3E472345B7EC7507E9D8476CFFMFy4K" TargetMode="External"/><Relationship Id="rId47" Type="http://schemas.openxmlformats.org/officeDocument/2006/relationships/hyperlink" Target="consultantplus://offline/ref=3DF3CF6335B2111176402B40556DF75E60651322E9D825BB109EFA693A085B8F2A09643AA2B9AA77AEA355B33E7E2E3E472345B7EC7507E9D8476CFFMFy4K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3DF3CF6335B2111176402B40556DF75E60651322E9D825BB109EFA693A085B8F2A09643AA2B9AA77AEA355B13B7E2E3E472345B7EC7507E9D8476CFFMFy4K" TargetMode="External"/><Relationship Id="rId12" Type="http://schemas.openxmlformats.org/officeDocument/2006/relationships/hyperlink" Target="consultantplus://offline/ref=3DF3CF6335B2111176402B40556DF75E60651322E9DB24BE109EFA693A085B8F2A09643AA2B9AA77AEA355B13A7E2E3E472345B7EC7507E9D8476CFFMFy4K" TargetMode="External"/><Relationship Id="rId17" Type="http://schemas.openxmlformats.org/officeDocument/2006/relationships/hyperlink" Target="consultantplus://offline/ref=3DF3CF6335B2111176402B40556DF75E60651322E9DB24BE109EFA693A085B8F2A09643AA2B9AA77AEA355B1347E2E3E472345B7EC7507E9D8476CFFMFy4K" TargetMode="External"/><Relationship Id="rId25" Type="http://schemas.openxmlformats.org/officeDocument/2006/relationships/hyperlink" Target="consultantplus://offline/ref=3DF3CF6335B2111176402B40556DF75E60651322E9DB24BE109EFA693A085B8F2A09643AA2B9AA77AEA355B1347E2E3E472345B7EC7507E9D8476CFFMFy4K" TargetMode="External"/><Relationship Id="rId33" Type="http://schemas.openxmlformats.org/officeDocument/2006/relationships/hyperlink" Target="consultantplus://offline/ref=3DF3CF6335B2111176402B40556DF75E60651322E9DB24BE109EFA693A085B8F2A09643AA2B9AA77AEA355B1347E2E3E472345B7EC7507E9D8476CFFMFy4K" TargetMode="External"/><Relationship Id="rId38" Type="http://schemas.openxmlformats.org/officeDocument/2006/relationships/hyperlink" Target="consultantplus://offline/ref=3DF3CF6335B2111176402B40556DF75E60651322E9DB24BE109EFA693A085B8F2A09643AA2B9AA77AEA355B1347E2E3E472345B7EC7507E9D8476CFFMFy4K" TargetMode="External"/><Relationship Id="rId46" Type="http://schemas.openxmlformats.org/officeDocument/2006/relationships/hyperlink" Target="consultantplus://offline/ref=3DF3CF6335B2111176402B40556DF75E60651322E9D825BB109EFA693A085B8F2A09643AA2B9AA77AEA355B33E7E2E3E472345B7EC7507E9D8476CFFMFy4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DF3CF6335B2111176402B40556DF75E60651322E9D825BB109EFA693A085B8F2A09643AA2B9AA77AEA355B1357E2E3E472345B7EC7507E9D8476CFFMFy4K" TargetMode="External"/><Relationship Id="rId20" Type="http://schemas.openxmlformats.org/officeDocument/2006/relationships/hyperlink" Target="consultantplus://offline/ref=3DF3CF6335B211117640354D4301A051656F4D2EEBDC2CEC49CBFC3E65585DDA78493A63E3FBB977ACBD57B13CM7yDK" TargetMode="External"/><Relationship Id="rId29" Type="http://schemas.openxmlformats.org/officeDocument/2006/relationships/hyperlink" Target="consultantplus://offline/ref=3DF3CF6335B2111176402B40556DF75E60651322E9DC27B21299FA693A085B8F2A09643AA2B9AA77AEA355B03D7E2E3E472345B7EC7507E9D8476CFFMFy4K" TargetMode="External"/><Relationship Id="rId41" Type="http://schemas.openxmlformats.org/officeDocument/2006/relationships/hyperlink" Target="consultantplus://offline/ref=3DF3CF6335B2111176402B40556DF75E60651322E9DB24BE109EFA693A085B8F2A09643AA2B9AA77AEA355B1347E2E3E472345B7EC7507E9D8476CFFMFy4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DF3CF6335B2111176402B40556DF75E60651322E9D923B9179BFA693A085B8F2A09643AA2B9AA77AEA355B13B7E2E3E472345B7EC7507E9D8476CFFMFy4K" TargetMode="External"/><Relationship Id="rId11" Type="http://schemas.openxmlformats.org/officeDocument/2006/relationships/hyperlink" Target="consultantplus://offline/ref=3DF3CF6335B2111176402B40556DF75E60651322E9D126BE149FFA693A085B8F2A09643AA2B9AA77AEA352B73E7E2E3E472345B7EC7507E9D8476CFFMFy4K" TargetMode="External"/><Relationship Id="rId24" Type="http://schemas.openxmlformats.org/officeDocument/2006/relationships/hyperlink" Target="consultantplus://offline/ref=3DF3CF6335B2111176402B40556DF75E60651322E9D825BB109EFA693A085B8F2A09643AA2B9AA77AEA355B03B7E2E3E472345B7EC7507E9D8476CFFMFy4K" TargetMode="External"/><Relationship Id="rId32" Type="http://schemas.openxmlformats.org/officeDocument/2006/relationships/hyperlink" Target="consultantplus://offline/ref=3DF3CF6335B2111176402B40556DF75E60651322E9DB24BE109EFA693A085B8F2A09643AA2B9AA77AEA355B1347E2E3E472345B7EC7507E9D8476CFFMFy4K" TargetMode="External"/><Relationship Id="rId37" Type="http://schemas.openxmlformats.org/officeDocument/2006/relationships/hyperlink" Target="consultantplus://offline/ref=3DF3CF6335B2111176402B40556DF75E60651322E9DB24BE109EFA693A085B8F2A09643AA2B9AA77AEA355B1347E2E3E472345B7EC7507E9D8476CFFMFy4K" TargetMode="External"/><Relationship Id="rId40" Type="http://schemas.openxmlformats.org/officeDocument/2006/relationships/hyperlink" Target="consultantplus://offline/ref=3DF3CF6335B2111176402B40556DF75E60651322E9DB24BE109EFA693A085B8F2A09643AA2B9AA77AEA355B1347E2E3E472345B7EC7507E9D8476CFFMFy4K" TargetMode="External"/><Relationship Id="rId45" Type="http://schemas.openxmlformats.org/officeDocument/2006/relationships/hyperlink" Target="consultantplus://offline/ref=3DF3CF6335B2111176402B40556DF75E60651322E9D825BB109EFA693A085B8F2A09643AA2B9AA77AEA355B33E7E2E3E472345B7EC7507E9D8476CFFMFy4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DF3CF6335B2111176402B40556DF75E60651322E9DC27B21299FA693A085B8F2A09643AA2B9AA77AEA355B13A7E2E3E472345B7EC7507E9D8476CFFMFy4K" TargetMode="External"/><Relationship Id="rId23" Type="http://schemas.openxmlformats.org/officeDocument/2006/relationships/hyperlink" Target="consultantplus://offline/ref=3DF3CF6335B211117640354D4301A05164664A2AE38F7BEE189EF23B6D0807CA7C006D68FFFCA568ACA354MBy9K" TargetMode="External"/><Relationship Id="rId28" Type="http://schemas.openxmlformats.org/officeDocument/2006/relationships/hyperlink" Target="consultantplus://offline/ref=3DF3CF6335B2111176402B40556DF75E60651322E9D825BB109EFA693A085B8F2A09643AA2B9AA77AEA355B0357E2E3E472345B7EC7507E9D8476CFFMFy4K" TargetMode="External"/><Relationship Id="rId36" Type="http://schemas.openxmlformats.org/officeDocument/2006/relationships/hyperlink" Target="consultantplus://offline/ref=3DF3CF6335B2111176402B40556DF75E60651322E9DB24BE109EFA693A085B8F2A09643AA2B9AA77AEA355B1347E2E3E472345B7EC7507E9D8476CFFMFy4K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3DF3CF6335B2111176402B40556DF75E60651322E9DC27B21299FA693A085B8F2A09643AA2B9AA77AEA355B13B7E2E3E472345B7EC7507E9D8476CFFMFy4K" TargetMode="External"/><Relationship Id="rId19" Type="http://schemas.openxmlformats.org/officeDocument/2006/relationships/hyperlink" Target="consultantplus://offline/ref=3DF3CF6335B2111176402B40556DF75E60651322E9DC27B21299FA693A085B8F2A09643AA2B9AA77AEA355B1357E2E3E472345B7EC7507E9D8476CFFMFy4K" TargetMode="External"/><Relationship Id="rId31" Type="http://schemas.openxmlformats.org/officeDocument/2006/relationships/hyperlink" Target="consultantplus://offline/ref=3DF3CF6335B2111176402B40556DF75E60651322E9DB24BE109EFA693A085B8F2A09643AA2B9AA77AEA355B1347E2E3E472345B7EC7507E9D8476CFFMFy4K" TargetMode="External"/><Relationship Id="rId44" Type="http://schemas.openxmlformats.org/officeDocument/2006/relationships/hyperlink" Target="consultantplus://offline/ref=3DF3CF6335B2111176402B40556DF75E60651322E9D825BB109EFA693A085B8F2A09643AA2B9AA77AEA355B33E7E2E3E472345B7EC7507E9D8476CFFMFy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F3CF6335B2111176402B40556DF75E60651322E9DB2FB8129BFA693A085B8F2A09643AA2B9AA77AEA355B13B7E2E3E472345B7EC7507E9D8476CFFMFy4K" TargetMode="External"/><Relationship Id="rId14" Type="http://schemas.openxmlformats.org/officeDocument/2006/relationships/hyperlink" Target="consultantplus://offline/ref=3DF3CF6335B2111176402B40556DF75E60651322E9DB24BE109EFA693A085B8F2A09643AA2B9AA77AEA355B13A7E2E3E472345B7EC7507E9D8476CFFMFy4K" TargetMode="External"/><Relationship Id="rId22" Type="http://schemas.openxmlformats.org/officeDocument/2006/relationships/hyperlink" Target="consultantplus://offline/ref=3DF3CF6335B2111176402B40556DF75E60651322E9DB24BE109EFA693A085B8F2A09643AA2B9AA77AEA355B1347E2E3E472345B7EC7507E9D8476CFFMFy4K" TargetMode="External"/><Relationship Id="rId27" Type="http://schemas.openxmlformats.org/officeDocument/2006/relationships/hyperlink" Target="consultantplus://offline/ref=3DF3CF6335B2111176402B40556DF75E60651322E9DC27B21299FA693A085B8F2A09643AA2B9AA77AEA355B1347E2E3E472345B7EC7507E9D8476CFFMFy4K" TargetMode="External"/><Relationship Id="rId30" Type="http://schemas.openxmlformats.org/officeDocument/2006/relationships/hyperlink" Target="consultantplus://offline/ref=3DF3CF6335B2111176402B40556DF75E60651322E9DB2FB8129BFA693A085B8F2A09643AA2B9AA77AEA355B1357E2E3E472345B7EC7507E9D8476CFFMFy4K" TargetMode="External"/><Relationship Id="rId35" Type="http://schemas.openxmlformats.org/officeDocument/2006/relationships/hyperlink" Target="consultantplus://offline/ref=3DF3CF6335B2111176402B40556DF75E60651322E9DB24BE109EFA693A085B8F2A09643AA2B9AA77AEA355B1347E2E3E472345B7EC7507E9D8476CFFMFy4K" TargetMode="External"/><Relationship Id="rId43" Type="http://schemas.openxmlformats.org/officeDocument/2006/relationships/hyperlink" Target="consultantplus://offline/ref=3DF3CF6335B2111176402B40556DF75E60651322E9D825BB109EFA693A085B8F2A09643AA2B9AA77AEA355B33E7E2E3E472345B7EC7507E9D8476CFFMFy4K" TargetMode="External"/><Relationship Id="rId48" Type="http://schemas.openxmlformats.org/officeDocument/2006/relationships/hyperlink" Target="consultantplus://offline/ref=3DF3CF6335B2111176402B40556DF75E60651322E9DB24BE109EFA693A085B8F2A09643AA2B9AA77AEA355B1347E2E3E472345B7EC7507E9D8476CFFMFy4K" TargetMode="External"/><Relationship Id="rId8" Type="http://schemas.openxmlformats.org/officeDocument/2006/relationships/hyperlink" Target="consultantplus://offline/ref=3DF3CF6335B2111176402B40556DF75E60651322E9DB24BE109EFA693A085B8F2A09643AA2B9AA77AEA355B13B7E2E3E472345B7EC7507E9D8476CFFMFy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3148</Words>
  <Characters>17944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Нерябова Елена Александровна</dc:creator>
  <cp:lastModifiedBy>Нерябова Елена Александровна</cp:lastModifiedBy>
  <cp:revision>1</cp:revision>
  <dcterms:created xsi:type="dcterms:W3CDTF">2018-12-26T10:50:00Z</dcterms:created>
  <dcterms:modified xsi:type="dcterms:W3CDTF">2018-12-26T10:50:00Z</dcterms:modified>
</cp:coreProperties>
</file>