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A3" w:rsidRPr="000500A3" w:rsidRDefault="000500A3" w:rsidP="000500A3">
      <w:pPr>
        <w:pStyle w:val="ConsPlusTitle"/>
        <w:jc w:val="center"/>
        <w:outlineLvl w:val="0"/>
      </w:pPr>
      <w:r w:rsidRPr="000500A3">
        <w:t>АДМИНИСТРАЦИЯ ГОРОДА ХАНТЫ-МАНСИЙСКА</w:t>
      </w:r>
    </w:p>
    <w:p w:rsidR="000500A3" w:rsidRPr="000500A3" w:rsidRDefault="000500A3" w:rsidP="000500A3">
      <w:pPr>
        <w:pStyle w:val="ConsPlusTitle"/>
        <w:jc w:val="center"/>
      </w:pPr>
    </w:p>
    <w:p w:rsidR="000500A3" w:rsidRPr="000500A3" w:rsidRDefault="000500A3" w:rsidP="000500A3">
      <w:pPr>
        <w:pStyle w:val="ConsPlusTitle"/>
        <w:jc w:val="center"/>
      </w:pPr>
      <w:r w:rsidRPr="000500A3">
        <w:t>ПОСТАНОВЛЕНИЕ</w:t>
      </w:r>
    </w:p>
    <w:p w:rsidR="000500A3" w:rsidRPr="000500A3" w:rsidRDefault="000500A3" w:rsidP="000500A3">
      <w:pPr>
        <w:pStyle w:val="ConsPlusTitle"/>
        <w:jc w:val="center"/>
      </w:pPr>
      <w:r w:rsidRPr="000500A3">
        <w:t>от 24 октября 2013 г. N 1370</w:t>
      </w:r>
    </w:p>
    <w:p w:rsidR="000500A3" w:rsidRPr="000500A3" w:rsidRDefault="000500A3" w:rsidP="000500A3">
      <w:pPr>
        <w:pStyle w:val="ConsPlusTitle"/>
        <w:jc w:val="center"/>
      </w:pPr>
    </w:p>
    <w:p w:rsidR="000500A3" w:rsidRPr="000500A3" w:rsidRDefault="000500A3" w:rsidP="000500A3">
      <w:pPr>
        <w:pStyle w:val="ConsPlusTitle"/>
        <w:jc w:val="center"/>
      </w:pPr>
      <w:r w:rsidRPr="000500A3">
        <w:t>ОБ УТВЕРЖДЕНИИ МУНИЦИПАЛЬНОЙ ПРОГРАММЫ "РАЗВИТИЕ КУЛЬТУРЫ</w:t>
      </w:r>
    </w:p>
    <w:p w:rsidR="000500A3" w:rsidRPr="000500A3" w:rsidRDefault="000500A3" w:rsidP="000500A3">
      <w:pPr>
        <w:pStyle w:val="ConsPlusTitle"/>
        <w:jc w:val="center"/>
      </w:pPr>
      <w:r w:rsidRPr="000500A3">
        <w:t>В ГОРОДЕ ХАНТЫ-МАНСИЙСКЕ"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Normal"/>
        <w:ind w:firstLine="540"/>
        <w:jc w:val="both"/>
      </w:pPr>
      <w:proofErr w:type="gramStart"/>
      <w:r w:rsidRPr="000500A3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постановления Администрации города Ханты-Мансийска от 01.10.2018 N 1046-1 "О муниципальных программах города Ханты-Мансийска" и в связи с</w:t>
      </w:r>
      <w:proofErr w:type="gramEnd"/>
      <w:r w:rsidRPr="000500A3">
        <w:t xml:space="preserve"> одобрением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</w:p>
    <w:p w:rsidR="000500A3" w:rsidRPr="000500A3" w:rsidRDefault="000500A3" w:rsidP="000500A3">
      <w:pPr>
        <w:pStyle w:val="ConsPlusNormal"/>
        <w:jc w:val="both"/>
      </w:pPr>
      <w:r w:rsidRPr="000500A3">
        <w:t>(в ред. постановлений Администрации города Ханты-Мансийска от 09.04.2015 N 538, от 12.11.2018 N 1208)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1. Утвердить муниципальную программу "Развитие культуры в городе Ханты-Мансийске" согласно приложению к настоящему постановлению.</w:t>
      </w:r>
    </w:p>
    <w:p w:rsidR="000500A3" w:rsidRPr="000500A3" w:rsidRDefault="000500A3" w:rsidP="000500A3">
      <w:pPr>
        <w:pStyle w:val="ConsPlusNormal"/>
        <w:jc w:val="both"/>
      </w:pPr>
      <w:r w:rsidRPr="000500A3">
        <w:t>(в ред. постановлений Администрации города Ханты-Мансийска от 09.04.2015 N 538, от 30.12.2015 N 1531, от 12.11.2018 N 1208)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2. Признать утратившими силу постановления Администрации города Ханты-Мансийска: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от 28.06.2011 N 805 "О долгосрочной целевой программе "О поддержке библиотечного дела в городе Ханты-Мансийске на 2011 - 2015 годы";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от 15.09.2011 N 1086 "О внесении изменений в постановление Администрации города Ханты-Мансийска от 28.06.2011 N 805";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от 11.11.2011 N 1277 "О внесении изменений в постановление Администрации города Ханты-Мансийска от 28.06.2011 N 805";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от 13.12.2011 N 1401 "О внесении изменений в постановление Администрации города Ханты-Мансийска от 28.06.2011 N 805" (в редакции постановления Администрации города Ханты-Мансийска от 15.09.2011 N 1086);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от 22.03.2012 N 336 "О внесении изменений в постановление Администрации города Ханты-Мансийска от 28.06.2011 N 805";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от 27.02.2013 N 164 "О внесении изменений в постановление Администрации города Ханты-Мансийска от 28.06.2011 N 805";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от 24.05.2013 N 550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от 15.04.2013 N 374 "О ведомственной целевой программе "Организация культурного досуга населения города Ханты-Мансийска на 2013 - 2015 годы";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от 15.04.2013 N 375 "О ведомственной целевой программе "Библиотечное обслуживание населения города Ханты-Мансийска на 2013 - 2015 годы".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3. Настоящее постановление вступает в силу с 01.01.2014, но не ранее чем после дня его официального опубликования.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 xml:space="preserve">4. </w:t>
      </w:r>
      <w:proofErr w:type="gramStart"/>
      <w:r w:rsidRPr="000500A3">
        <w:t>Контроль за</w:t>
      </w:r>
      <w:proofErr w:type="gramEnd"/>
      <w:r w:rsidRPr="000500A3">
        <w:t xml:space="preserve"> выполнением постановления возложить на заместителя Главы города Ханты-Мансийска Черкунову И.А.</w:t>
      </w:r>
    </w:p>
    <w:p w:rsidR="000500A3" w:rsidRPr="000500A3" w:rsidRDefault="000500A3" w:rsidP="000500A3">
      <w:pPr>
        <w:pStyle w:val="ConsPlusNormal"/>
        <w:jc w:val="both"/>
      </w:pPr>
      <w:r w:rsidRPr="000500A3">
        <w:t>(в ред. постановления Администрации города Ханты-Мансийска от 12.11.2018 N 1208)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Normal"/>
        <w:jc w:val="right"/>
      </w:pPr>
      <w:proofErr w:type="gramStart"/>
      <w:r w:rsidRPr="000500A3">
        <w:t>Исполняющий</w:t>
      </w:r>
      <w:proofErr w:type="gramEnd"/>
      <w:r w:rsidRPr="000500A3">
        <w:t xml:space="preserve"> полномочия</w:t>
      </w:r>
    </w:p>
    <w:p w:rsidR="000500A3" w:rsidRPr="000500A3" w:rsidRDefault="000500A3" w:rsidP="000500A3">
      <w:pPr>
        <w:pStyle w:val="ConsPlusNormal"/>
        <w:jc w:val="right"/>
      </w:pPr>
      <w:r w:rsidRPr="000500A3">
        <w:t>Главы Администрации</w:t>
      </w:r>
    </w:p>
    <w:p w:rsidR="000500A3" w:rsidRPr="000500A3" w:rsidRDefault="000500A3" w:rsidP="000500A3">
      <w:pPr>
        <w:pStyle w:val="ConsPlusNormal"/>
        <w:jc w:val="right"/>
      </w:pPr>
      <w:r w:rsidRPr="000500A3">
        <w:t>города Ханты-Мансийска</w:t>
      </w:r>
    </w:p>
    <w:p w:rsidR="000500A3" w:rsidRPr="000500A3" w:rsidRDefault="000500A3" w:rsidP="000500A3">
      <w:pPr>
        <w:pStyle w:val="ConsPlusNormal"/>
        <w:jc w:val="right"/>
      </w:pPr>
      <w:r w:rsidRPr="000500A3">
        <w:t>Н.А.ДУНАЕВСКАЯ</w:t>
      </w:r>
    </w:p>
    <w:p w:rsidR="000500A3" w:rsidRPr="000500A3" w:rsidRDefault="000500A3" w:rsidP="000500A3">
      <w:pPr>
        <w:pStyle w:val="ConsPlusNormal"/>
        <w:jc w:val="right"/>
        <w:outlineLvl w:val="0"/>
      </w:pPr>
      <w:bookmarkStart w:id="0" w:name="P43"/>
      <w:bookmarkEnd w:id="0"/>
      <w:r w:rsidRPr="000500A3">
        <w:lastRenderedPageBreak/>
        <w:t>Приложение</w:t>
      </w:r>
    </w:p>
    <w:p w:rsidR="000500A3" w:rsidRPr="000500A3" w:rsidRDefault="000500A3" w:rsidP="000500A3">
      <w:pPr>
        <w:pStyle w:val="ConsPlusNormal"/>
        <w:jc w:val="right"/>
      </w:pPr>
      <w:r w:rsidRPr="000500A3">
        <w:t>к постановлению Администрации</w:t>
      </w:r>
    </w:p>
    <w:p w:rsidR="000500A3" w:rsidRPr="000500A3" w:rsidRDefault="000500A3" w:rsidP="000500A3">
      <w:pPr>
        <w:pStyle w:val="ConsPlusNormal"/>
        <w:jc w:val="right"/>
      </w:pPr>
      <w:r w:rsidRPr="000500A3">
        <w:t>города Ханты-Мансийска</w:t>
      </w:r>
    </w:p>
    <w:p w:rsidR="000500A3" w:rsidRPr="000500A3" w:rsidRDefault="000500A3" w:rsidP="000500A3">
      <w:pPr>
        <w:pStyle w:val="ConsPlusNormal"/>
        <w:jc w:val="right"/>
      </w:pPr>
      <w:r w:rsidRPr="000500A3">
        <w:t>от 24.10.2013 N 1370</w:t>
      </w:r>
    </w:p>
    <w:p w:rsidR="000500A3" w:rsidRPr="000500A3" w:rsidRDefault="000500A3" w:rsidP="000500A3">
      <w:pPr>
        <w:spacing w:after="0" w:line="240" w:lineRule="auto"/>
        <w:jc w:val="right"/>
      </w:pPr>
      <w:r>
        <w:t>(Редакция от 12.11.2018 № 1208)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  <w:outlineLvl w:val="1"/>
      </w:pPr>
      <w:r w:rsidRPr="000500A3">
        <w:t>Паспорт</w:t>
      </w:r>
    </w:p>
    <w:p w:rsidR="000500A3" w:rsidRPr="000500A3" w:rsidRDefault="000500A3" w:rsidP="000500A3">
      <w:pPr>
        <w:pStyle w:val="ConsPlusTitle"/>
        <w:jc w:val="center"/>
      </w:pPr>
      <w:r w:rsidRPr="000500A3">
        <w:t>муниципальной программы города Ханты-Мансийска</w:t>
      </w:r>
    </w:p>
    <w:p w:rsidR="000500A3" w:rsidRPr="000500A3" w:rsidRDefault="000500A3" w:rsidP="000500A3">
      <w:pPr>
        <w:pStyle w:val="ConsPlusTitle"/>
        <w:jc w:val="center"/>
      </w:pPr>
      <w:r w:rsidRPr="000500A3">
        <w:t>(далее - муниципальная программа)</w:t>
      </w:r>
    </w:p>
    <w:p w:rsidR="000500A3" w:rsidRPr="000500A3" w:rsidRDefault="000500A3" w:rsidP="000500A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5"/>
        <w:gridCol w:w="5924"/>
      </w:tblGrid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Наименование</w:t>
            </w:r>
          </w:p>
          <w:p w:rsidR="000500A3" w:rsidRPr="000500A3" w:rsidRDefault="000500A3" w:rsidP="000500A3">
            <w:pPr>
              <w:pStyle w:val="ConsPlusNormal"/>
            </w:pPr>
            <w:r w:rsidRPr="000500A3">
              <w:t>муниципальной программы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Муниципальная программа "Развитие культуры в городе Ханты-Мансийске"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Постановление Администрации города Ханты-Мансийска от 24.10.2013 N 1370 "Об утверждении муниципальной программы "Развитие культуры в городе Ханты-Мансийске на 2016 - 2020 годы"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Координатор муниципальной программы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Управление культуры Администрации города Ханты-Мансийска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Исполнители муниципальной программы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Управление культуры Администрации города Ханты-Мансийска (далее - управление культуры);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муниципальное бюджетное учреждение "Культурно-досуговый центр "Октябрь" (далее - МБУ "КДЦ "Октябрь");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муниципальное казенное учреждение "Управление логистики" (далее - МКУ "Управление логистики")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Цели муниципальной программы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Цели программы: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1. Повышение качества услуг, предоставляемых в области библиотечного и архивного дела.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Задачи муниципальной программы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0500A3">
              <w:t>модернизационного</w:t>
            </w:r>
            <w:proofErr w:type="spellEnd"/>
            <w:r w:rsidRPr="000500A3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3. Реализация комплекса мер, направленных на сохранение, </w:t>
            </w:r>
            <w:r w:rsidRPr="000500A3">
              <w:lastRenderedPageBreak/>
              <w:t>использование, популяризацию и охрану объектов культурного наследия местного (муниципального) значения.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4. Создание условий для творческой самореализации населения, широкого участия в культурной жизни города Ханты-Мансийска.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lastRenderedPageBreak/>
              <w:t>Подпрограммы или основные мероприятия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Подпрограмма I "Обеспечение прав граждан на доступ к культурным ценностям и информации";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подпрограмма II "Организация культурного досуга населения города Ханты-Мансийска"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Наименование проекта (мероприятия), направленного</w:t>
            </w:r>
          </w:p>
          <w:p w:rsidR="000500A3" w:rsidRPr="000500A3" w:rsidRDefault="000500A3" w:rsidP="000500A3">
            <w:pPr>
              <w:pStyle w:val="ConsPlusNormal"/>
            </w:pPr>
            <w:r w:rsidRPr="000500A3">
              <w:t>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Мероприятие "Модернизация детской библиотеки"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Целевые показатели муниципальной программы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1. Обновление библиотечного фонда за период реализации программы на 38250 экземпляров документов.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2. Сохранение доли библиотечных фондов библиотек, отраженных в электронных каталогах, в размере не менее 100%.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3. Сохранение доли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в размере не менее 100%.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4. Увеличение средней численности пользователей архивной информацией с 115 до 150 человек на 10 тыс. человек населения.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5. Увеличение числа граждан, принимающих участие в культурной деятельности, на 15% к базовому значению.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6. Сохранение уровня фактической обеспеченности клубами и учреждениями клубного типа от нормативной потребности в размере 20%.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7. Сохранение уровня фактической обеспеченности библиотеками от нормативной потребности в размере 100%.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8. Увеличение числа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Ханты-Мансийска, на организацию и проведение социально значимых просветительских мероприятий и (или) проектов в сфере духовно-нравственной культуры народов России, с 6579 до 72000 человек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lastRenderedPageBreak/>
              <w:t>Сроки реализации муниципальной программы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2019 - 2025 годы и период до 2030 года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Объемы и источники финансового обеспечения муниципальной программы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Всего по программе - 1 481 741 884,36 рубля,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в том числе по годам: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2019 год - 123 561 182,03 рубля;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2020 год - 123 561 882,03 рубля;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2021 год - 123 461 882,03 рубля;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2022 год - 123 461 882,03 рубля;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2023 год - 123 461 882,03 рубля;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2024 год - 123 461 882,03 рубля;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2025 год - 123 461 882,03 рубля;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2026 - 2030 годы - 617 309 410,15 рублей</w:t>
            </w:r>
          </w:p>
        </w:tc>
      </w:tr>
      <w:tr w:rsidR="000500A3" w:rsidRPr="000500A3" w:rsidTr="000500A3">
        <w:tc>
          <w:tcPr>
            <w:tcW w:w="1875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 xml:space="preserve">Объемы и источники финансового обеспечения проектов (мероприятий), </w:t>
            </w:r>
            <w:proofErr w:type="gramStart"/>
            <w:r w:rsidRPr="000500A3">
              <w:t>направленных</w:t>
            </w:r>
            <w:proofErr w:type="gramEnd"/>
            <w:r w:rsidRPr="000500A3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25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Общий объем финансирования мероприятия составляет 0,0 тыс. рублей.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Источники финансирования: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федеральный бюджет - 0,0 рублей;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бюджет Ханты-Мансийского автономного округа - Югры - 0,0 рублей;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бюджет города - 0,0 рублей</w:t>
            </w:r>
          </w:p>
        </w:tc>
      </w:tr>
    </w:tbl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  <w:outlineLvl w:val="1"/>
      </w:pPr>
      <w:r w:rsidRPr="000500A3">
        <w:t xml:space="preserve">Раздел 1. О СТИМУЛИРОВАНИИ </w:t>
      </w:r>
      <w:proofErr w:type="gramStart"/>
      <w:r w:rsidRPr="000500A3">
        <w:t>ИНВЕСТИЦИОННОЙ</w:t>
      </w:r>
      <w:proofErr w:type="gramEnd"/>
      <w:r w:rsidRPr="000500A3">
        <w:t xml:space="preserve"> И ИННОВАЦИОННОЙ</w:t>
      </w:r>
    </w:p>
    <w:p w:rsidR="000500A3" w:rsidRPr="000500A3" w:rsidRDefault="000500A3" w:rsidP="000500A3">
      <w:pPr>
        <w:pStyle w:val="ConsPlusTitle"/>
        <w:jc w:val="center"/>
      </w:pPr>
      <w:r w:rsidRPr="000500A3">
        <w:t xml:space="preserve">ДЕЯТЕЛЬНОСТИ, РАЗВИТИИ КОНКУРЕНЦИИ И </w:t>
      </w:r>
      <w:proofErr w:type="gramStart"/>
      <w:r w:rsidRPr="000500A3">
        <w:t>НЕГОСУДАРСТВЕННОГО</w:t>
      </w:r>
      <w:proofErr w:type="gramEnd"/>
    </w:p>
    <w:p w:rsidR="000500A3" w:rsidRPr="000500A3" w:rsidRDefault="000500A3" w:rsidP="000500A3">
      <w:pPr>
        <w:pStyle w:val="ConsPlusTitle"/>
        <w:jc w:val="center"/>
      </w:pPr>
      <w:r w:rsidRPr="000500A3">
        <w:t>СЕКТОРА ЭКОНОМИКИ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  <w:outlineLvl w:val="2"/>
      </w:pPr>
      <w:r w:rsidRPr="000500A3">
        <w:t>1.1. Формирование благоприятной деловой среды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В настоящее время Ханты-Мансийск, учитывая обилие культурных событий и эстетичную культурную среду, по праву считается культурным центром Ханты-Мансийского автономного округа - Югры.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В столице Югры регулярно проводятся мероприятия международного и всероссийского уровней, среди которых: Международный фестиваль кинематографических дебютов, Международный Северный археологический конгресс, Международный фестиваль ремесел коренных народов мира, Международный конгресс традиционной художественной культуры.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Немаловажную роль в формировании идентичности и уникального образа города Ханты-Мансийска играют городские социально значимые мероприятия и проекты гражданско-патриотической направленности, способствующие гармонизации межэтнических отношений, формирующие единое культурное пространство. О росте культурных потребностей жителей говорит широкое их участие в реализуемых учреждениями культуры мероприятиях и проектах.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 xml:space="preserve">Реализация культурного потенциала населения города </w:t>
      </w:r>
      <w:proofErr w:type="gramStart"/>
      <w:r w:rsidRPr="000500A3">
        <w:t>обеспечивается</w:t>
      </w:r>
      <w:proofErr w:type="gramEnd"/>
      <w:r w:rsidRPr="000500A3">
        <w:t xml:space="preserve"> в том числе и сотрудничеством с некоммерческими организациями.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В муниципальной программе предусмотрена финансовая поддержка социально ориентированных некоммерческих организаций на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  <w:outlineLvl w:val="2"/>
      </w:pPr>
      <w:r w:rsidRPr="000500A3">
        <w:t>1.2. Инвестиционные проекты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 xml:space="preserve">Муниципальная программа не содержит инвестиционных проектов, реализуемых и (или) </w:t>
      </w:r>
      <w:r w:rsidRPr="000500A3">
        <w:lastRenderedPageBreak/>
        <w:t>планируемых к реализации, в том числе на принципах проектного управления.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  <w:outlineLvl w:val="2"/>
      </w:pPr>
      <w:r w:rsidRPr="000500A3">
        <w:t>1.3. Развитие конкуренции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В муниципальную программу включены мероприятия, направленные на создание условий для повышения конкурентоспособности организаций различных форм собственности, осуществляющих предоставление услуг в сфере культуры, улучшение доступа к оказанию услуг поставщиков услуг, учитывая необходимость повышение качества и привлекательности услуг для потребителей, доступности культурных благ для всех слоев населения.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В качестве мер по развитию конкуренции в сфере культуры управление культуры организует и проводит конкурс на предоставление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  <w:outlineLvl w:val="1"/>
      </w:pPr>
      <w:r w:rsidRPr="000500A3">
        <w:t>Раздел 2. МЕХАНИЗМ РЕАЛИЗАЦИИ МУНИЦИПАЛЬНОЙ ПРОГРАММЫ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Реализация муниципальной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Механизм реализации муниципальной программы включает: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информирование общественности в сети Интернет о ходе и результатах реализации программы, финансировании основных мероприятий программы;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координатора и исполнителей муниципальной программы.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Управление ходом реализации муниципальной программы осуществляет координатор - управление культуры. Координатор муниципальной программы несет ответственность за исполнение, уточнение сроков реализации мероприятий и объемы их финансирования, выполняет свои функции во взаимодействии с заинтересованными органами исполнительной власти Ханты-Мансийского автономного округа - Югры, органами местного самоуправления города Ханты-Мансийска.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Реализация мероприятий муниципальной программы осуществляется управлением культуры, МБУ "ГЦБС", МБУ "КДЦ "Октябрь", архивным отделом управления культуры и МКУ "Управление логистики".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Исполнители мероприятий муниципальной программы: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несут ответственность за рациональное, целевое и эффективное использование выделенных им бюджетных сре</w:t>
      </w:r>
      <w:proofErr w:type="gramStart"/>
      <w:r w:rsidRPr="000500A3">
        <w:t>дств в с</w:t>
      </w:r>
      <w:proofErr w:type="gramEnd"/>
      <w:r w:rsidRPr="000500A3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Координатор муниципальной программы обеспечивает: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lastRenderedPageBreak/>
        <w:t>разработку проектов муниципальных правовых актов города Ханты-Мансийска, необходимых для реализации муниципальной программы;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подготовку предложений по составлению плана текущих расходов на очередной год;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корректировку плана реализации муниципальной программы по источникам и объемам бюджетных ассигнований на финансовое обеспечение реализации муниципальной программы и по перечню предлагаемых к реализации задач муниципальной программы после утверждения бюджета города Ханты-Мансийска и уточнения возможных объемов финансирования из других источников;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контролирует выполнение основных мероприятий муниципальной программы; готовит отчет о ходе реализации муниципальной программы и использовании финансовых средств;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муниципальной программы, проводит оценку эффективности реализации муниципальной программы по итогам ее исполнения за отчетный финансовый год и в целом после завершения ее реализации.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В рамках муниципальной программы за счет средств бюджета города Ханты-Мансийска осуществляется предоставление субсидии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0500A3" w:rsidRPr="000500A3" w:rsidRDefault="000500A3" w:rsidP="000500A3">
      <w:pPr>
        <w:pStyle w:val="ConsPlusNormal"/>
        <w:ind w:firstLine="540"/>
        <w:jc w:val="both"/>
      </w:pPr>
      <w:r w:rsidRPr="000500A3">
        <w:t>Порядок и условия предоставления субсидии устанавливаются муниципальным правовым актом Администрации города Ханты-Мансийска.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Normal"/>
        <w:jc w:val="right"/>
        <w:outlineLvl w:val="1"/>
      </w:pPr>
      <w:r w:rsidRPr="000500A3">
        <w:t>Таблица 1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</w:pPr>
      <w:r w:rsidRPr="000500A3">
        <w:t>Целевые показатели муниципальной программы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spacing w:after="0" w:line="240" w:lineRule="auto"/>
        <w:sectPr w:rsidR="000500A3" w:rsidRPr="000500A3" w:rsidSect="00E40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6201"/>
        <w:gridCol w:w="1635"/>
        <w:gridCol w:w="571"/>
        <w:gridCol w:w="571"/>
        <w:gridCol w:w="571"/>
        <w:gridCol w:w="571"/>
        <w:gridCol w:w="571"/>
        <w:gridCol w:w="625"/>
        <w:gridCol w:w="571"/>
        <w:gridCol w:w="1635"/>
      </w:tblGrid>
      <w:tr w:rsidR="000500A3" w:rsidRPr="000500A3" w:rsidTr="000500A3">
        <w:tc>
          <w:tcPr>
            <w:tcW w:w="250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N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показателя</w:t>
            </w:r>
          </w:p>
        </w:tc>
        <w:tc>
          <w:tcPr>
            <w:tcW w:w="2149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Наименование целевых показателей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(единицы измерения)</w:t>
            </w:r>
          </w:p>
        </w:tc>
        <w:tc>
          <w:tcPr>
            <w:tcW w:w="543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Базовый показатель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на начало реализации муниципальной программы</w:t>
            </w:r>
          </w:p>
        </w:tc>
        <w:tc>
          <w:tcPr>
            <w:tcW w:w="1578" w:type="pct"/>
            <w:gridSpan w:val="7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Значения показателя по годам</w:t>
            </w:r>
          </w:p>
        </w:tc>
        <w:tc>
          <w:tcPr>
            <w:tcW w:w="480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Целевое значение показателя на момент окончания действия муниципальной программы</w:t>
            </w:r>
          </w:p>
        </w:tc>
      </w:tr>
      <w:tr w:rsidR="000500A3" w:rsidRPr="000500A3" w:rsidTr="000500A3">
        <w:tc>
          <w:tcPr>
            <w:tcW w:w="25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2149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43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2019 год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2020 год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2021 год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2022 год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2023 год</w:t>
            </w:r>
          </w:p>
        </w:tc>
        <w:tc>
          <w:tcPr>
            <w:tcW w:w="2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2024 год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2025 год</w:t>
            </w:r>
          </w:p>
        </w:tc>
        <w:tc>
          <w:tcPr>
            <w:tcW w:w="48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</w:tr>
      <w:tr w:rsidR="000500A3" w:rsidRPr="000500A3" w:rsidTr="000500A3">
        <w:tc>
          <w:tcPr>
            <w:tcW w:w="25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</w:t>
            </w:r>
          </w:p>
        </w:tc>
        <w:tc>
          <w:tcPr>
            <w:tcW w:w="214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</w:t>
            </w: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8</w:t>
            </w:r>
          </w:p>
        </w:tc>
        <w:tc>
          <w:tcPr>
            <w:tcW w:w="2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9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</w:t>
            </w:r>
          </w:p>
        </w:tc>
        <w:tc>
          <w:tcPr>
            <w:tcW w:w="4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11</w:t>
            </w:r>
          </w:p>
        </w:tc>
      </w:tr>
      <w:tr w:rsidR="000500A3" w:rsidRPr="000500A3" w:rsidTr="000500A3">
        <w:tc>
          <w:tcPr>
            <w:tcW w:w="25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1.</w:t>
            </w:r>
          </w:p>
        </w:tc>
        <w:tc>
          <w:tcPr>
            <w:tcW w:w="214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Обновление библиотечного фонда (документов) (единиц)</w:t>
            </w: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5104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5417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5418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5419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5419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5420</w:t>
            </w:r>
          </w:p>
        </w:tc>
        <w:tc>
          <w:tcPr>
            <w:tcW w:w="2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5420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5421</w:t>
            </w:r>
          </w:p>
        </w:tc>
        <w:tc>
          <w:tcPr>
            <w:tcW w:w="4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43354</w:t>
            </w:r>
          </w:p>
        </w:tc>
      </w:tr>
      <w:tr w:rsidR="000500A3" w:rsidRPr="000500A3" w:rsidTr="000500A3">
        <w:tc>
          <w:tcPr>
            <w:tcW w:w="25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2.</w:t>
            </w:r>
          </w:p>
        </w:tc>
        <w:tc>
          <w:tcPr>
            <w:tcW w:w="214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Доля библиотечных фондов библиотек, отраженных в электронных каталогах</w:t>
            </w:r>
            <w:proofErr w:type="gramStart"/>
            <w:r w:rsidRPr="000500A3">
              <w:t xml:space="preserve"> (%)</w:t>
            </w:r>
            <w:proofErr w:type="gramEnd"/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4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</w:tr>
      <w:tr w:rsidR="000500A3" w:rsidRPr="000500A3" w:rsidTr="000500A3">
        <w:tc>
          <w:tcPr>
            <w:tcW w:w="25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3.</w:t>
            </w:r>
          </w:p>
        </w:tc>
        <w:tc>
          <w:tcPr>
            <w:tcW w:w="214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Доля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</w:t>
            </w:r>
            <w:proofErr w:type="gramStart"/>
            <w:r w:rsidRPr="000500A3">
              <w:t xml:space="preserve"> (%)</w:t>
            </w:r>
            <w:proofErr w:type="gramEnd"/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4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</w:tr>
      <w:tr w:rsidR="000500A3" w:rsidRPr="000500A3" w:rsidTr="000500A3">
        <w:tc>
          <w:tcPr>
            <w:tcW w:w="25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4.</w:t>
            </w:r>
          </w:p>
        </w:tc>
        <w:tc>
          <w:tcPr>
            <w:tcW w:w="214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Средняя численность пользователей архивной информацией на 10 тыс. человек населения (человек) &lt;*&gt;</w:t>
            </w: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115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125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130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135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140</w:t>
            </w:r>
          </w:p>
        </w:tc>
        <w:tc>
          <w:tcPr>
            <w:tcW w:w="2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145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150</w:t>
            </w:r>
          </w:p>
        </w:tc>
        <w:tc>
          <w:tcPr>
            <w:tcW w:w="4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150</w:t>
            </w:r>
          </w:p>
        </w:tc>
      </w:tr>
      <w:tr w:rsidR="000500A3" w:rsidRPr="000500A3" w:rsidTr="000500A3">
        <w:tc>
          <w:tcPr>
            <w:tcW w:w="25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5.</w:t>
            </w:r>
          </w:p>
        </w:tc>
        <w:tc>
          <w:tcPr>
            <w:tcW w:w="214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Увеличение числа граждан, принимающих участие в культурной деятельности (проценты к базовому значению) &lt;*&gt;</w:t>
            </w: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142,9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тыс. человек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1,8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3,8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5,65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7,94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9,9</w:t>
            </w:r>
          </w:p>
        </w:tc>
        <w:tc>
          <w:tcPr>
            <w:tcW w:w="2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12,13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13,0</w:t>
            </w:r>
          </w:p>
        </w:tc>
        <w:tc>
          <w:tcPr>
            <w:tcW w:w="4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15,0</w:t>
            </w:r>
          </w:p>
        </w:tc>
      </w:tr>
      <w:tr w:rsidR="000500A3" w:rsidRPr="000500A3" w:rsidTr="000500A3">
        <w:tc>
          <w:tcPr>
            <w:tcW w:w="25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6.</w:t>
            </w:r>
          </w:p>
        </w:tc>
        <w:tc>
          <w:tcPr>
            <w:tcW w:w="214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Уровень фактической обеспеченности клубами и учреждениями клубного типа от нормативной потребности</w:t>
            </w:r>
            <w:proofErr w:type="gramStart"/>
            <w:r w:rsidRPr="000500A3">
              <w:t xml:space="preserve"> (%)</w:t>
            </w:r>
            <w:proofErr w:type="gramEnd"/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</w:t>
            </w:r>
          </w:p>
        </w:tc>
        <w:tc>
          <w:tcPr>
            <w:tcW w:w="2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</w:t>
            </w:r>
          </w:p>
        </w:tc>
        <w:tc>
          <w:tcPr>
            <w:tcW w:w="4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</w:t>
            </w:r>
          </w:p>
        </w:tc>
      </w:tr>
      <w:tr w:rsidR="000500A3" w:rsidRPr="000500A3" w:rsidTr="000500A3">
        <w:tc>
          <w:tcPr>
            <w:tcW w:w="25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7.</w:t>
            </w:r>
          </w:p>
        </w:tc>
        <w:tc>
          <w:tcPr>
            <w:tcW w:w="214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Уровень фактической обеспеченности библиотеками от нормативной потребности</w:t>
            </w:r>
            <w:proofErr w:type="gramStart"/>
            <w:r w:rsidRPr="000500A3">
              <w:t xml:space="preserve"> (%)</w:t>
            </w:r>
            <w:proofErr w:type="gramEnd"/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  <w:tc>
          <w:tcPr>
            <w:tcW w:w="4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</w:t>
            </w:r>
          </w:p>
        </w:tc>
      </w:tr>
      <w:tr w:rsidR="000500A3" w:rsidRPr="000500A3" w:rsidTr="000500A3">
        <w:tc>
          <w:tcPr>
            <w:tcW w:w="25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8.</w:t>
            </w:r>
          </w:p>
        </w:tc>
        <w:tc>
          <w:tcPr>
            <w:tcW w:w="214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Увеличение числа граждан, получающих услуги, предоставляемые социально ориентированными </w:t>
            </w:r>
            <w:r w:rsidRPr="000500A3">
              <w:lastRenderedPageBreak/>
              <w:t>некоммерческими организациями, являющимися получателями субсидии из бюджета города Ханты-Мансийска на организацию и проведение социально значимых просветительских мероприятий и (или) проектов в сфере духовно-нравственной культуры народов России (человек) &lt;**&gt;</w:t>
            </w: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6579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6000</w:t>
            </w:r>
          </w:p>
        </w:tc>
        <w:tc>
          <w:tcPr>
            <w:tcW w:w="2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6000</w:t>
            </w:r>
          </w:p>
        </w:tc>
        <w:tc>
          <w:tcPr>
            <w:tcW w:w="222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6000</w:t>
            </w:r>
          </w:p>
        </w:tc>
        <w:tc>
          <w:tcPr>
            <w:tcW w:w="4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72000</w:t>
            </w:r>
          </w:p>
        </w:tc>
      </w:tr>
    </w:tbl>
    <w:p w:rsidR="000500A3" w:rsidRPr="000500A3" w:rsidRDefault="000500A3" w:rsidP="000500A3">
      <w:pPr>
        <w:pStyle w:val="ConsPlusNormal"/>
        <w:ind w:firstLine="540"/>
        <w:jc w:val="both"/>
      </w:pPr>
      <w:bookmarkStart w:id="1" w:name="P279"/>
      <w:bookmarkEnd w:id="1"/>
      <w:r w:rsidRPr="000500A3">
        <w:lastRenderedPageBreak/>
        <w:t>&lt;*&gt; 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</w:r>
    </w:p>
    <w:p w:rsidR="000500A3" w:rsidRPr="000500A3" w:rsidRDefault="000500A3" w:rsidP="000500A3">
      <w:pPr>
        <w:pStyle w:val="ConsPlusNormal"/>
        <w:ind w:firstLine="540"/>
        <w:jc w:val="both"/>
      </w:pPr>
      <w:bookmarkStart w:id="2" w:name="P280"/>
      <w:bookmarkEnd w:id="2"/>
      <w:r w:rsidRPr="000500A3">
        <w:t>&lt;**&gt; Указ Президента Российской Федерации от 24.12.2014 N 808 "Об утверждении Основ государственной культурной политики"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Normal"/>
        <w:jc w:val="right"/>
        <w:outlineLvl w:val="1"/>
      </w:pPr>
      <w:r w:rsidRPr="000500A3">
        <w:t>Таблица 2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</w:pPr>
      <w:r w:rsidRPr="000500A3">
        <w:t>Перечень</w:t>
      </w:r>
    </w:p>
    <w:p w:rsidR="000500A3" w:rsidRPr="000500A3" w:rsidRDefault="000500A3" w:rsidP="000500A3">
      <w:pPr>
        <w:pStyle w:val="ConsPlusTitle"/>
        <w:jc w:val="center"/>
      </w:pPr>
      <w:r w:rsidRPr="000500A3">
        <w:t>основных мероприятий муниципальной программы</w:t>
      </w:r>
    </w:p>
    <w:p w:rsidR="000500A3" w:rsidRPr="000500A3" w:rsidRDefault="000500A3" w:rsidP="000500A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1300"/>
        <w:gridCol w:w="1146"/>
        <w:gridCol w:w="972"/>
        <w:gridCol w:w="1213"/>
        <w:gridCol w:w="1076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0500A3" w:rsidRPr="000500A3" w:rsidTr="000500A3">
        <w:tc>
          <w:tcPr>
            <w:tcW w:w="216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Номер основного мероприятия</w:t>
            </w:r>
          </w:p>
        </w:tc>
        <w:tc>
          <w:tcPr>
            <w:tcW w:w="509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Основные мероприятия муниципальной программы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(их связь с целевыми показателями муниципальной программы)</w:t>
            </w:r>
          </w:p>
        </w:tc>
        <w:tc>
          <w:tcPr>
            <w:tcW w:w="420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Главный распорядитель бюджетных средств</w:t>
            </w:r>
          </w:p>
        </w:tc>
        <w:tc>
          <w:tcPr>
            <w:tcW w:w="445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Исполнители программы</w:t>
            </w:r>
          </w:p>
        </w:tc>
        <w:tc>
          <w:tcPr>
            <w:tcW w:w="344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Источники финансирования</w:t>
            </w:r>
          </w:p>
        </w:tc>
        <w:tc>
          <w:tcPr>
            <w:tcW w:w="3065" w:type="pct"/>
            <w:gridSpan w:val="9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Финансовые затраты на реализацию (рублей)</w:t>
            </w:r>
          </w:p>
        </w:tc>
      </w:tr>
      <w:tr w:rsidR="000500A3" w:rsidRPr="000500A3" w:rsidTr="000500A3">
        <w:tc>
          <w:tcPr>
            <w:tcW w:w="216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09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65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всего</w:t>
            </w:r>
          </w:p>
        </w:tc>
        <w:tc>
          <w:tcPr>
            <w:tcW w:w="2701" w:type="pct"/>
            <w:gridSpan w:val="8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в том числе:</w:t>
            </w:r>
          </w:p>
        </w:tc>
      </w:tr>
      <w:tr w:rsidR="000500A3" w:rsidRPr="000500A3" w:rsidTr="000500A3">
        <w:tc>
          <w:tcPr>
            <w:tcW w:w="216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09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2019 год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2020 год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2021 год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2022 год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2023 год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2024 год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2025 год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2026 - 2030 годы</w:t>
            </w:r>
          </w:p>
        </w:tc>
      </w:tr>
      <w:tr w:rsidR="000500A3" w:rsidRPr="000500A3" w:rsidTr="000500A3">
        <w:tc>
          <w:tcPr>
            <w:tcW w:w="21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</w:t>
            </w:r>
          </w:p>
        </w:tc>
        <w:tc>
          <w:tcPr>
            <w:tcW w:w="50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</w:t>
            </w:r>
          </w:p>
        </w:tc>
        <w:tc>
          <w:tcPr>
            <w:tcW w:w="42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</w:t>
            </w:r>
          </w:p>
        </w:tc>
        <w:tc>
          <w:tcPr>
            <w:tcW w:w="44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8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9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11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14</w:t>
            </w:r>
          </w:p>
        </w:tc>
      </w:tr>
      <w:tr w:rsidR="000500A3" w:rsidRPr="000500A3" w:rsidTr="000500A3">
        <w:tc>
          <w:tcPr>
            <w:tcW w:w="5000" w:type="pct"/>
            <w:gridSpan w:val="14"/>
          </w:tcPr>
          <w:p w:rsidR="000500A3" w:rsidRPr="000500A3" w:rsidRDefault="000500A3" w:rsidP="000500A3">
            <w:pPr>
              <w:pStyle w:val="ConsPlusNormal"/>
              <w:jc w:val="center"/>
              <w:outlineLvl w:val="2"/>
            </w:pPr>
            <w:bookmarkStart w:id="3" w:name="P318"/>
            <w:bookmarkEnd w:id="3"/>
            <w:r w:rsidRPr="000500A3">
              <w:t>Подпрограмма I "Обеспечение прав граждан на доступ к культурным ценностям и информации"</w:t>
            </w:r>
          </w:p>
        </w:tc>
      </w:tr>
      <w:tr w:rsidR="000500A3" w:rsidRPr="000500A3" w:rsidTr="000500A3">
        <w:tc>
          <w:tcPr>
            <w:tcW w:w="216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1.1.</w:t>
            </w:r>
          </w:p>
        </w:tc>
        <w:tc>
          <w:tcPr>
            <w:tcW w:w="509" w:type="pct"/>
            <w:vMerge w:val="restar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Развитие </w:t>
            </w:r>
            <w:r w:rsidRPr="000500A3">
              <w:lastRenderedPageBreak/>
              <w:t>библиотечного дела (1, 2, 5, 7)</w:t>
            </w:r>
          </w:p>
        </w:tc>
        <w:tc>
          <w:tcPr>
            <w:tcW w:w="420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Админист</w:t>
            </w:r>
            <w:r w:rsidRPr="000500A3">
              <w:lastRenderedPageBreak/>
              <w:t>рация города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Ханты-Мансийска</w:t>
            </w:r>
          </w:p>
        </w:tc>
        <w:tc>
          <w:tcPr>
            <w:tcW w:w="445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 xml:space="preserve">МБУ </w:t>
            </w:r>
            <w:r w:rsidRPr="000500A3">
              <w:lastRenderedPageBreak/>
              <w:t>"ГЦБС"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lastRenderedPageBreak/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52916702</w:t>
            </w:r>
            <w:r w:rsidRPr="000500A3">
              <w:lastRenderedPageBreak/>
              <w:t>1,12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4409725</w:t>
            </w:r>
            <w:r w:rsidRPr="000500A3">
              <w:lastRenderedPageBreak/>
              <w:t>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4409725</w:t>
            </w:r>
            <w:r w:rsidRPr="000500A3">
              <w:lastRenderedPageBreak/>
              <w:t>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4409725</w:t>
            </w:r>
            <w:r w:rsidRPr="000500A3">
              <w:lastRenderedPageBreak/>
              <w:t>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4409725</w:t>
            </w:r>
            <w:r w:rsidRPr="000500A3">
              <w:lastRenderedPageBreak/>
              <w:t>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4409725</w:t>
            </w:r>
            <w:r w:rsidRPr="000500A3">
              <w:lastRenderedPageBreak/>
              <w:t>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4409725</w:t>
            </w:r>
            <w:r w:rsidRPr="000500A3">
              <w:lastRenderedPageBreak/>
              <w:t>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4409725</w:t>
            </w:r>
            <w:r w:rsidRPr="000500A3">
              <w:lastRenderedPageBreak/>
              <w:t>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2204862</w:t>
            </w:r>
            <w:r w:rsidRPr="000500A3">
              <w:lastRenderedPageBreak/>
              <w:t>58,80</w:t>
            </w:r>
          </w:p>
        </w:tc>
      </w:tr>
      <w:tr w:rsidR="000500A3" w:rsidRPr="000500A3" w:rsidTr="000500A3">
        <w:tc>
          <w:tcPr>
            <w:tcW w:w="216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09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федеральный бюджет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216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09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7297200,00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3040500,00</w:t>
            </w:r>
          </w:p>
        </w:tc>
      </w:tr>
      <w:tr w:rsidR="000500A3" w:rsidRPr="000500A3" w:rsidTr="000500A3">
        <w:tc>
          <w:tcPr>
            <w:tcW w:w="216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09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521869821,12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43489151,76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43489151,76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43489151,76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43489151,76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43489151,76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43489151,76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43489151,76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217445758,80</w:t>
            </w:r>
          </w:p>
        </w:tc>
      </w:tr>
      <w:tr w:rsidR="000500A3" w:rsidRPr="000500A3" w:rsidTr="000500A3">
        <w:tc>
          <w:tcPr>
            <w:tcW w:w="21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1.2.</w:t>
            </w:r>
          </w:p>
        </w:tc>
        <w:tc>
          <w:tcPr>
            <w:tcW w:w="50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Выполнение отдельных государственных полномочий автономного округа в сфере архивного дела (3, 4)</w:t>
            </w:r>
          </w:p>
        </w:tc>
        <w:tc>
          <w:tcPr>
            <w:tcW w:w="42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Администрация города Ханты-Мансийска</w:t>
            </w:r>
          </w:p>
        </w:tc>
        <w:tc>
          <w:tcPr>
            <w:tcW w:w="44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Архивный отдел управления культуры;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МКУ "Управление логистики"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199300,00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99300,00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100000,00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21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1.3.</w:t>
            </w:r>
          </w:p>
        </w:tc>
        <w:tc>
          <w:tcPr>
            <w:tcW w:w="50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Выявление объектов, обладающих признаками объекта культурного наследия (5)</w:t>
            </w:r>
          </w:p>
        </w:tc>
        <w:tc>
          <w:tcPr>
            <w:tcW w:w="42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Администрация города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Ханты-Мансийска</w:t>
            </w:r>
          </w:p>
        </w:tc>
        <w:tc>
          <w:tcPr>
            <w:tcW w:w="44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Управление культуры;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МБУ "КДЦ "Октябрь"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21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1.4.</w:t>
            </w:r>
          </w:p>
        </w:tc>
        <w:tc>
          <w:tcPr>
            <w:tcW w:w="50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Поддержка </w:t>
            </w:r>
            <w:r w:rsidRPr="000500A3">
              <w:lastRenderedPageBreak/>
              <w:t>социально ориентированных некоммерческих организаций, осуществляющих культурно-просветительскую деятельность на территории города Ханты-Мансийска (8)</w:t>
            </w:r>
          </w:p>
        </w:tc>
        <w:tc>
          <w:tcPr>
            <w:tcW w:w="42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Админист</w:t>
            </w:r>
            <w:r w:rsidRPr="000500A3">
              <w:lastRenderedPageBreak/>
              <w:t>рация города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Ханты-Мансийска</w:t>
            </w:r>
          </w:p>
        </w:tc>
        <w:tc>
          <w:tcPr>
            <w:tcW w:w="44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Управле</w:t>
            </w:r>
            <w:r w:rsidRPr="000500A3">
              <w:lastRenderedPageBreak/>
              <w:t>ние культуры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lastRenderedPageBreak/>
              <w:t xml:space="preserve">бюджет </w:t>
            </w:r>
            <w:r w:rsidRPr="000500A3">
              <w:lastRenderedPageBreak/>
              <w:t>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69600000,</w:t>
            </w:r>
            <w:r w:rsidRPr="000500A3">
              <w:lastRenderedPageBreak/>
              <w:t>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5800000,</w:t>
            </w:r>
            <w:r w:rsidRPr="000500A3">
              <w:lastRenderedPageBreak/>
              <w:t>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5800000,</w:t>
            </w:r>
            <w:r w:rsidRPr="000500A3">
              <w:lastRenderedPageBreak/>
              <w:t>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5800000,</w:t>
            </w:r>
            <w:r w:rsidRPr="000500A3">
              <w:lastRenderedPageBreak/>
              <w:t>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5800000,</w:t>
            </w:r>
            <w:r w:rsidRPr="000500A3">
              <w:lastRenderedPageBreak/>
              <w:t>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5800000,</w:t>
            </w:r>
            <w:r w:rsidRPr="000500A3">
              <w:lastRenderedPageBreak/>
              <w:t>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5800000,</w:t>
            </w:r>
            <w:r w:rsidRPr="000500A3">
              <w:lastRenderedPageBreak/>
              <w:t>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5800000,</w:t>
            </w:r>
            <w:r w:rsidRPr="000500A3">
              <w:lastRenderedPageBreak/>
              <w:t>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2900000</w:t>
            </w:r>
            <w:r w:rsidRPr="000500A3">
              <w:lastRenderedPageBreak/>
              <w:t>0,00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 w:val="restar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>Итого по подпрограмме I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598966321,12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49996551,76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49997251,76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49897251,76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49897251,76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49897251,76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49897251,76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49897251,76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249486258,80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федеральный бюджет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7496500,00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707400,00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3040500,00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</w:t>
            </w:r>
          </w:p>
          <w:p w:rsidR="000500A3" w:rsidRPr="000500A3" w:rsidRDefault="000500A3" w:rsidP="000500A3">
            <w:pPr>
              <w:pStyle w:val="ConsPlusNormal"/>
            </w:pPr>
            <w:r w:rsidRPr="000500A3">
              <w:t>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591469821,12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49289151,76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49289151,76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49289151,76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49289151,76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49289151,76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49289151,76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49289151,76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246445758,80</w:t>
            </w:r>
          </w:p>
        </w:tc>
      </w:tr>
      <w:tr w:rsidR="000500A3" w:rsidRPr="000500A3" w:rsidTr="000500A3">
        <w:tc>
          <w:tcPr>
            <w:tcW w:w="1591" w:type="pct"/>
            <w:gridSpan w:val="4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в том числе: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</w:tr>
      <w:tr w:rsidR="000500A3" w:rsidRPr="000500A3" w:rsidTr="000500A3">
        <w:tc>
          <w:tcPr>
            <w:tcW w:w="1591" w:type="pct"/>
            <w:gridSpan w:val="4"/>
            <w:vMerge w:val="restar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 (2, 5)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федеральный бюджет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5000" w:type="pct"/>
            <w:gridSpan w:val="14"/>
          </w:tcPr>
          <w:p w:rsidR="000500A3" w:rsidRPr="000500A3" w:rsidRDefault="000500A3" w:rsidP="000500A3">
            <w:pPr>
              <w:pStyle w:val="ConsPlusNormal"/>
              <w:jc w:val="center"/>
              <w:outlineLvl w:val="2"/>
            </w:pPr>
            <w:bookmarkStart w:id="4" w:name="P504"/>
            <w:bookmarkEnd w:id="4"/>
            <w:r w:rsidRPr="000500A3">
              <w:t>Подпрограмма II "Организация культурного досуга населения города Ханты-Мансийска"</w:t>
            </w:r>
          </w:p>
        </w:tc>
      </w:tr>
      <w:tr w:rsidR="000500A3" w:rsidRPr="000500A3" w:rsidTr="000500A3">
        <w:tc>
          <w:tcPr>
            <w:tcW w:w="216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2.1.</w:t>
            </w:r>
          </w:p>
        </w:tc>
        <w:tc>
          <w:tcPr>
            <w:tcW w:w="509" w:type="pct"/>
            <w:vMerge w:val="restar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Реализация творческого потенциала жителей города Ханты-Мансийска (5, 6)</w:t>
            </w:r>
          </w:p>
        </w:tc>
        <w:tc>
          <w:tcPr>
            <w:tcW w:w="420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Администрация города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Ханты-Мансийска</w:t>
            </w:r>
          </w:p>
        </w:tc>
        <w:tc>
          <w:tcPr>
            <w:tcW w:w="445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МБУ "КДЦ "Октябрь"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882775563,24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367823151,35</w:t>
            </w:r>
          </w:p>
        </w:tc>
      </w:tr>
      <w:tr w:rsidR="000500A3" w:rsidRPr="000500A3" w:rsidTr="000500A3">
        <w:tc>
          <w:tcPr>
            <w:tcW w:w="216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09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216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09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882775563,24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367823151,35</w:t>
            </w:r>
          </w:p>
        </w:tc>
      </w:tr>
      <w:tr w:rsidR="000500A3" w:rsidRPr="000500A3" w:rsidTr="000500A3">
        <w:tc>
          <w:tcPr>
            <w:tcW w:w="21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2.2.</w:t>
            </w:r>
          </w:p>
        </w:tc>
        <w:tc>
          <w:tcPr>
            <w:tcW w:w="509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Организация </w:t>
            </w:r>
            <w:proofErr w:type="gramStart"/>
            <w:r w:rsidRPr="000500A3">
              <w:t>проведения независимой оценки качества оказания услуг</w:t>
            </w:r>
            <w:proofErr w:type="gramEnd"/>
            <w:r w:rsidRPr="000500A3">
              <w:t xml:space="preserve"> МБУ "КДЦ "Октябрь, МБУ "ГЦБС" </w:t>
            </w:r>
            <w:r w:rsidRPr="000500A3">
              <w:lastRenderedPageBreak/>
              <w:t>(5)</w:t>
            </w:r>
          </w:p>
        </w:tc>
        <w:tc>
          <w:tcPr>
            <w:tcW w:w="42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Администрация города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Ханты-Мансийска</w:t>
            </w:r>
          </w:p>
        </w:tc>
        <w:tc>
          <w:tcPr>
            <w:tcW w:w="44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МКУ "Управление логистики"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 w:val="restart"/>
          </w:tcPr>
          <w:p w:rsidR="000500A3" w:rsidRPr="000500A3" w:rsidRDefault="000500A3" w:rsidP="000500A3">
            <w:pPr>
              <w:pStyle w:val="ConsPlusNormal"/>
            </w:pPr>
            <w:r w:rsidRPr="000500A3">
              <w:lastRenderedPageBreak/>
              <w:t>Итого по подпрограмме II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882775563,24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367823151,35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882775563,24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73564630,27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367823151,35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 w:val="restar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 по муниципальной программе: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1481741884,36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123561182,03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123561882,03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123461882,03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123461882,03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123461882,03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123461882,03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123461882,03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617309410,15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федеральный бюджет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7496500,00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707400,00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608100,00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3040500,00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1474245384,36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122853782,03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122853782,03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122853782,03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122853782,03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122853782,03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122853782,03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122853782,03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614268910,15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 w:val="restart"/>
          </w:tcPr>
          <w:p w:rsidR="000500A3" w:rsidRPr="000500A3" w:rsidRDefault="000500A3" w:rsidP="000500A3">
            <w:pPr>
              <w:pStyle w:val="ConsPlusNormal"/>
            </w:pPr>
            <w:r w:rsidRPr="000500A3">
              <w:t>инвестиции в объекты муниципальной собственности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федеральный бюджет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>в том числе: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</w:pPr>
          </w:p>
        </w:tc>
      </w:tr>
      <w:tr w:rsidR="000500A3" w:rsidRPr="000500A3" w:rsidTr="000500A3">
        <w:tc>
          <w:tcPr>
            <w:tcW w:w="1591" w:type="pct"/>
            <w:gridSpan w:val="4"/>
            <w:vMerge w:val="restar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федеральный бюджет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</w:t>
            </w:r>
          </w:p>
          <w:p w:rsidR="000500A3" w:rsidRPr="000500A3" w:rsidRDefault="000500A3" w:rsidP="000500A3">
            <w:pPr>
              <w:pStyle w:val="ConsPlusNormal"/>
            </w:pPr>
            <w:r w:rsidRPr="000500A3">
              <w:t>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 w:val="restar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в том числе инвестиции в объекты муниципальной собственности</w:t>
            </w: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федеральный бюджет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</w:t>
            </w:r>
          </w:p>
          <w:p w:rsidR="000500A3" w:rsidRPr="000500A3" w:rsidRDefault="000500A3" w:rsidP="000500A3">
            <w:pPr>
              <w:pStyle w:val="ConsPlusNormal"/>
            </w:pPr>
            <w:r w:rsidRPr="000500A3">
              <w:t>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 w:val="restart"/>
          </w:tcPr>
          <w:p w:rsidR="000500A3" w:rsidRPr="000500A3" w:rsidRDefault="000500A3" w:rsidP="000500A3">
            <w:pPr>
              <w:pStyle w:val="ConsPlusNormal"/>
              <w:jc w:val="both"/>
            </w:pPr>
            <w:proofErr w:type="gramStart"/>
            <w:r w:rsidRPr="000500A3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федеральный бюджет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1591" w:type="pct"/>
            <w:gridSpan w:val="4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44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</w:t>
            </w:r>
          </w:p>
          <w:p w:rsidR="000500A3" w:rsidRPr="000500A3" w:rsidRDefault="000500A3" w:rsidP="000500A3">
            <w:pPr>
              <w:pStyle w:val="ConsPlusNormal"/>
            </w:pPr>
            <w:r w:rsidRPr="000500A3">
              <w:lastRenderedPageBreak/>
              <w:t>города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3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</w:tbl>
    <w:p w:rsidR="000500A3" w:rsidRPr="000500A3" w:rsidRDefault="000500A3" w:rsidP="000500A3">
      <w:pPr>
        <w:spacing w:after="0" w:line="240" w:lineRule="auto"/>
        <w:sectPr w:rsidR="000500A3" w:rsidRPr="000500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00A3" w:rsidRPr="000500A3" w:rsidRDefault="000500A3" w:rsidP="000500A3">
      <w:pPr>
        <w:pStyle w:val="ConsPlusNormal"/>
        <w:jc w:val="right"/>
        <w:outlineLvl w:val="1"/>
      </w:pPr>
      <w:r w:rsidRPr="000500A3">
        <w:lastRenderedPageBreak/>
        <w:t>Таблица 3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</w:pPr>
      <w:r w:rsidRPr="000500A3">
        <w:t>Проекты</w:t>
      </w:r>
    </w:p>
    <w:p w:rsidR="000500A3" w:rsidRPr="000500A3" w:rsidRDefault="000500A3" w:rsidP="000500A3">
      <w:pPr>
        <w:pStyle w:val="ConsPlusTitle"/>
        <w:jc w:val="center"/>
      </w:pPr>
      <w:r w:rsidRPr="000500A3">
        <w:t xml:space="preserve">(мероприятия), </w:t>
      </w:r>
      <w:proofErr w:type="gramStart"/>
      <w:r w:rsidRPr="000500A3">
        <w:t>направленные</w:t>
      </w:r>
      <w:proofErr w:type="gramEnd"/>
      <w:r w:rsidRPr="000500A3">
        <w:t xml:space="preserve"> в том числе на реализацию</w:t>
      </w:r>
    </w:p>
    <w:p w:rsidR="000500A3" w:rsidRPr="000500A3" w:rsidRDefault="000500A3" w:rsidP="000500A3">
      <w:pPr>
        <w:pStyle w:val="ConsPlusTitle"/>
        <w:jc w:val="center"/>
      </w:pPr>
      <w:r w:rsidRPr="000500A3">
        <w:t>национальных и федеральных проектов Российской Федерации,</w:t>
      </w:r>
    </w:p>
    <w:p w:rsidR="000500A3" w:rsidRPr="000500A3" w:rsidRDefault="000500A3" w:rsidP="000500A3">
      <w:pPr>
        <w:pStyle w:val="ConsPlusTitle"/>
        <w:jc w:val="center"/>
      </w:pPr>
      <w:r w:rsidRPr="000500A3">
        <w:t xml:space="preserve">портфелей проектов Ханты-Мансийского </w:t>
      </w:r>
      <w:proofErr w:type="gramStart"/>
      <w:r w:rsidRPr="000500A3">
        <w:t>автономного</w:t>
      </w:r>
      <w:proofErr w:type="gramEnd"/>
    </w:p>
    <w:p w:rsidR="000500A3" w:rsidRPr="000500A3" w:rsidRDefault="000500A3" w:rsidP="000500A3">
      <w:pPr>
        <w:pStyle w:val="ConsPlusTitle"/>
        <w:jc w:val="center"/>
      </w:pPr>
      <w:r w:rsidRPr="000500A3">
        <w:t>округа - Югры</w:t>
      </w:r>
    </w:p>
    <w:p w:rsidR="000500A3" w:rsidRPr="000500A3" w:rsidRDefault="000500A3" w:rsidP="000500A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725"/>
        <w:gridCol w:w="1376"/>
        <w:gridCol w:w="1175"/>
        <w:gridCol w:w="1241"/>
        <w:gridCol w:w="1716"/>
        <w:gridCol w:w="1175"/>
        <w:gridCol w:w="1020"/>
        <w:gridCol w:w="867"/>
        <w:gridCol w:w="1023"/>
        <w:gridCol w:w="1020"/>
        <w:gridCol w:w="868"/>
        <w:gridCol w:w="865"/>
      </w:tblGrid>
      <w:tr w:rsidR="000500A3" w:rsidRPr="000500A3" w:rsidTr="000500A3">
        <w:tc>
          <w:tcPr>
            <w:tcW w:w="230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N</w:t>
            </w:r>
          </w:p>
          <w:p w:rsidR="000500A3" w:rsidRPr="000500A3" w:rsidRDefault="000500A3" w:rsidP="000500A3">
            <w:pPr>
              <w:pStyle w:val="ConsPlusNormal"/>
              <w:jc w:val="center"/>
            </w:pPr>
            <w:proofErr w:type="gramStart"/>
            <w:r w:rsidRPr="000500A3">
              <w:t>п</w:t>
            </w:r>
            <w:proofErr w:type="gramEnd"/>
            <w:r w:rsidRPr="000500A3">
              <w:t>/п</w:t>
            </w:r>
          </w:p>
        </w:tc>
        <w:tc>
          <w:tcPr>
            <w:tcW w:w="605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Наименование проекта или мероприятия</w:t>
            </w:r>
          </w:p>
        </w:tc>
        <w:tc>
          <w:tcPr>
            <w:tcW w:w="397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Номер основного мероприятия</w:t>
            </w:r>
          </w:p>
        </w:tc>
        <w:tc>
          <w:tcPr>
            <w:tcW w:w="418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Цели</w:t>
            </w:r>
          </w:p>
        </w:tc>
        <w:tc>
          <w:tcPr>
            <w:tcW w:w="355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Срок реализации</w:t>
            </w:r>
          </w:p>
        </w:tc>
        <w:tc>
          <w:tcPr>
            <w:tcW w:w="543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Источники финансирования</w:t>
            </w:r>
          </w:p>
        </w:tc>
        <w:tc>
          <w:tcPr>
            <w:tcW w:w="2453" w:type="pct"/>
            <w:gridSpan w:val="7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Параметры финансового обеспечения, рублей</w:t>
            </w:r>
          </w:p>
        </w:tc>
      </w:tr>
      <w:tr w:rsidR="000500A3" w:rsidRPr="000500A3" w:rsidTr="000500A3">
        <w:tc>
          <w:tcPr>
            <w:tcW w:w="23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60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43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всего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2019 год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2020 год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2021 год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2022 год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2023 год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2024 год</w:t>
            </w:r>
          </w:p>
        </w:tc>
      </w:tr>
      <w:tr w:rsidR="000500A3" w:rsidRPr="000500A3" w:rsidTr="000500A3">
        <w:tc>
          <w:tcPr>
            <w:tcW w:w="23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</w:t>
            </w:r>
          </w:p>
        </w:tc>
        <w:tc>
          <w:tcPr>
            <w:tcW w:w="60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</w:t>
            </w:r>
          </w:p>
        </w:tc>
        <w:tc>
          <w:tcPr>
            <w:tcW w:w="397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</w:t>
            </w:r>
          </w:p>
        </w:tc>
        <w:tc>
          <w:tcPr>
            <w:tcW w:w="35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</w:t>
            </w: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6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7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8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9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11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12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13</w:t>
            </w:r>
          </w:p>
        </w:tc>
      </w:tr>
      <w:tr w:rsidR="000500A3" w:rsidRPr="000500A3" w:rsidTr="000500A3">
        <w:tc>
          <w:tcPr>
            <w:tcW w:w="230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1.</w:t>
            </w:r>
          </w:p>
        </w:tc>
        <w:tc>
          <w:tcPr>
            <w:tcW w:w="605" w:type="pct"/>
            <w:vMerge w:val="restart"/>
          </w:tcPr>
          <w:p w:rsidR="000500A3" w:rsidRPr="000500A3" w:rsidRDefault="000500A3" w:rsidP="000500A3">
            <w:pPr>
              <w:pStyle w:val="ConsPlusNormal"/>
            </w:pPr>
            <w:r w:rsidRPr="000500A3">
              <w:t>Модернизация детской библиотеки</w:t>
            </w:r>
          </w:p>
          <w:p w:rsidR="000500A3" w:rsidRPr="000500A3" w:rsidRDefault="000500A3" w:rsidP="000500A3">
            <w:pPr>
              <w:pStyle w:val="ConsPlusNormal"/>
            </w:pPr>
            <w:r w:rsidRPr="000500A3">
              <w:t>(2, 5)</w:t>
            </w:r>
          </w:p>
        </w:tc>
        <w:tc>
          <w:tcPr>
            <w:tcW w:w="397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1.1.</w:t>
            </w:r>
          </w:p>
        </w:tc>
        <w:tc>
          <w:tcPr>
            <w:tcW w:w="418" w:type="pct"/>
            <w:vMerge w:val="restar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Согласно паспорту проекта</w:t>
            </w:r>
          </w:p>
        </w:tc>
        <w:tc>
          <w:tcPr>
            <w:tcW w:w="355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2021</w:t>
            </w: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23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60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федеральный бюджет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23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60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автономного округа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23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60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города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230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60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иные источники финансирования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2004" w:type="pct"/>
            <w:gridSpan w:val="5"/>
            <w:vMerge w:val="restart"/>
          </w:tcPr>
          <w:p w:rsidR="000500A3" w:rsidRPr="000500A3" w:rsidRDefault="000500A3" w:rsidP="000500A3">
            <w:pPr>
              <w:pStyle w:val="ConsPlusNormal"/>
            </w:pPr>
            <w:r w:rsidRPr="000500A3">
              <w:t>Итого:</w:t>
            </w: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всего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2004" w:type="pct"/>
            <w:gridSpan w:val="5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федеральный бюджет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2004" w:type="pct"/>
            <w:gridSpan w:val="5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 xml:space="preserve">бюджет автономного </w:t>
            </w:r>
            <w:r w:rsidRPr="000500A3">
              <w:lastRenderedPageBreak/>
              <w:t>округа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2004" w:type="pct"/>
            <w:gridSpan w:val="5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бюджет города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  <w:tr w:rsidR="000500A3" w:rsidRPr="000500A3" w:rsidTr="000500A3">
        <w:tc>
          <w:tcPr>
            <w:tcW w:w="2004" w:type="pct"/>
            <w:gridSpan w:val="5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43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иные источники финансирования</w:t>
            </w:r>
          </w:p>
        </w:tc>
        <w:tc>
          <w:tcPr>
            <w:tcW w:w="4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65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  <w:tc>
          <w:tcPr>
            <w:tcW w:w="313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0,0</w:t>
            </w:r>
          </w:p>
        </w:tc>
      </w:tr>
    </w:tbl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Normal"/>
        <w:jc w:val="right"/>
        <w:outlineLvl w:val="1"/>
      </w:pPr>
      <w:r w:rsidRPr="000500A3">
        <w:t>Таблица 4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</w:pPr>
      <w:r w:rsidRPr="000500A3">
        <w:t>Характеристика</w:t>
      </w:r>
    </w:p>
    <w:p w:rsidR="000500A3" w:rsidRPr="000500A3" w:rsidRDefault="000500A3" w:rsidP="000500A3">
      <w:pPr>
        <w:pStyle w:val="ConsPlusTitle"/>
        <w:jc w:val="center"/>
      </w:pPr>
      <w:r w:rsidRPr="000500A3">
        <w:t>основных мероприятий муниципальной программы, их связь</w:t>
      </w:r>
    </w:p>
    <w:p w:rsidR="000500A3" w:rsidRPr="000500A3" w:rsidRDefault="000500A3" w:rsidP="000500A3">
      <w:pPr>
        <w:pStyle w:val="ConsPlusTitle"/>
        <w:jc w:val="center"/>
      </w:pPr>
      <w:r w:rsidRPr="000500A3">
        <w:t>с целевыми показателями</w:t>
      </w:r>
    </w:p>
    <w:p w:rsidR="000500A3" w:rsidRPr="000500A3" w:rsidRDefault="000500A3" w:rsidP="000500A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846"/>
        <w:gridCol w:w="4425"/>
        <w:gridCol w:w="3245"/>
        <w:gridCol w:w="4688"/>
      </w:tblGrid>
      <w:tr w:rsidR="000500A3" w:rsidRPr="000500A3" w:rsidTr="000500A3">
        <w:tc>
          <w:tcPr>
            <w:tcW w:w="179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 xml:space="preserve">N </w:t>
            </w:r>
            <w:proofErr w:type="gramStart"/>
            <w:r w:rsidRPr="000500A3">
              <w:t>п</w:t>
            </w:r>
            <w:proofErr w:type="gramEnd"/>
            <w:r w:rsidRPr="000500A3">
              <w:t>/п</w:t>
            </w:r>
          </w:p>
        </w:tc>
        <w:tc>
          <w:tcPr>
            <w:tcW w:w="3214" w:type="pct"/>
            <w:gridSpan w:val="3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Основные мероприятия</w:t>
            </w:r>
          </w:p>
        </w:tc>
        <w:tc>
          <w:tcPr>
            <w:tcW w:w="1607" w:type="pct"/>
            <w:vMerge w:val="restar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Наименование целевого показателя</w:t>
            </w:r>
          </w:p>
        </w:tc>
      </w:tr>
      <w:tr w:rsidR="000500A3" w:rsidRPr="000500A3" w:rsidTr="000500A3">
        <w:tc>
          <w:tcPr>
            <w:tcW w:w="179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  <w:tc>
          <w:tcPr>
            <w:tcW w:w="5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Наименование</w:t>
            </w:r>
          </w:p>
        </w:tc>
        <w:tc>
          <w:tcPr>
            <w:tcW w:w="15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Содержание (направления расходов)</w:t>
            </w:r>
          </w:p>
        </w:tc>
        <w:tc>
          <w:tcPr>
            <w:tcW w:w="111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07" w:type="pct"/>
            <w:vMerge/>
          </w:tcPr>
          <w:p w:rsidR="000500A3" w:rsidRPr="000500A3" w:rsidRDefault="000500A3" w:rsidP="000500A3">
            <w:pPr>
              <w:spacing w:after="0" w:line="240" w:lineRule="auto"/>
            </w:pPr>
          </w:p>
        </w:tc>
      </w:tr>
      <w:tr w:rsidR="000500A3" w:rsidRPr="000500A3" w:rsidTr="000500A3">
        <w:tc>
          <w:tcPr>
            <w:tcW w:w="17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</w:t>
            </w:r>
          </w:p>
        </w:tc>
        <w:tc>
          <w:tcPr>
            <w:tcW w:w="580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</w:t>
            </w:r>
          </w:p>
        </w:tc>
        <w:tc>
          <w:tcPr>
            <w:tcW w:w="151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</w:t>
            </w:r>
          </w:p>
        </w:tc>
        <w:tc>
          <w:tcPr>
            <w:tcW w:w="111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</w:t>
            </w:r>
          </w:p>
        </w:tc>
        <w:tc>
          <w:tcPr>
            <w:tcW w:w="1607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</w:t>
            </w:r>
          </w:p>
        </w:tc>
      </w:tr>
      <w:tr w:rsidR="000500A3" w:rsidRPr="000500A3" w:rsidTr="000500A3">
        <w:tc>
          <w:tcPr>
            <w:tcW w:w="5000" w:type="pct"/>
            <w:gridSpan w:val="5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Цели: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1. Повышение качества услуг, предоставляемых в области библиотечного и архивного дела.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2. Сохранение, использование, популяризация и охрана объектов культурного наследия (памятников истории и </w:t>
            </w:r>
            <w:proofErr w:type="gramStart"/>
            <w:r w:rsidRPr="000500A3">
              <w:t>культуры</w:t>
            </w:r>
            <w:proofErr w:type="gramEnd"/>
            <w:r w:rsidRPr="000500A3">
              <w:t xml:space="preserve"> находящихся в муниципальной собственности и расположенных на территории города Ханты-Мансийска)</w:t>
            </w:r>
          </w:p>
        </w:tc>
      </w:tr>
      <w:tr w:rsidR="000500A3" w:rsidRPr="000500A3" w:rsidTr="000500A3">
        <w:tc>
          <w:tcPr>
            <w:tcW w:w="5000" w:type="pct"/>
            <w:gridSpan w:val="5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Задачи: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0500A3">
              <w:t>модернизационного</w:t>
            </w:r>
            <w:proofErr w:type="spellEnd"/>
            <w:r w:rsidRPr="000500A3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</w:t>
            </w:r>
          </w:p>
        </w:tc>
      </w:tr>
      <w:tr w:rsidR="000500A3" w:rsidRPr="000500A3" w:rsidTr="000500A3">
        <w:tc>
          <w:tcPr>
            <w:tcW w:w="5000" w:type="pct"/>
            <w:gridSpan w:val="5"/>
          </w:tcPr>
          <w:p w:rsidR="000500A3" w:rsidRPr="000500A3" w:rsidRDefault="000500A3" w:rsidP="000500A3">
            <w:pPr>
              <w:pStyle w:val="ConsPlusNormal"/>
              <w:outlineLvl w:val="2"/>
            </w:pPr>
            <w:r w:rsidRPr="000500A3">
              <w:lastRenderedPageBreak/>
              <w:t>Подпрограмма I "Обеспечение прав граждан на доступ к культурным ценностям и информации"</w:t>
            </w:r>
          </w:p>
        </w:tc>
      </w:tr>
      <w:tr w:rsidR="000500A3" w:rsidRPr="000500A3" w:rsidTr="000500A3">
        <w:tc>
          <w:tcPr>
            <w:tcW w:w="17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1.1.</w:t>
            </w:r>
          </w:p>
        </w:tc>
        <w:tc>
          <w:tcPr>
            <w:tcW w:w="580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Развитие библиотечного дела (1, 2, 5, 7)</w:t>
            </w:r>
          </w:p>
        </w:tc>
        <w:tc>
          <w:tcPr>
            <w:tcW w:w="1518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Основными направлениями мероприятия являются: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модернизация муниципальных библиотек включающая: автоматизацию библиотек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обеспечение бесперебойного доступа к сети Интернет; модернизацию сайтов; обновление электронных баз данных;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проведение просветительских мероприятий, призванных поддерживать престиж читающего человека, активизировать интерес к чтению;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обеспечение деятельности МБУ "ГЦБС"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мероприятия по подготовке и повышению квалификации библиотечных специалистов: участие в курсах, семинарах в области </w:t>
            </w:r>
            <w:r w:rsidRPr="000500A3">
              <w:lastRenderedPageBreak/>
              <w:t>передовых информационных технологий;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реализация проектов </w:t>
            </w:r>
            <w:proofErr w:type="gramStart"/>
            <w:r w:rsidRPr="000500A3">
              <w:t>инициативного</w:t>
            </w:r>
            <w:proofErr w:type="gramEnd"/>
            <w:r w:rsidRPr="000500A3">
              <w:t xml:space="preserve"> бюджетирования</w:t>
            </w:r>
          </w:p>
        </w:tc>
        <w:tc>
          <w:tcPr>
            <w:tcW w:w="1116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>Федеральный закон от 29.12.1994 N 78-ФЗ "О библиотечном деле";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Закон Ханты-Мансийского автономного округа - Югры от 28.10.2011 N 105-оз "О регулировании отдельных вопросов библиотечного дела и обязательного экземпляра документов Ханты-Мансийского автономного округа - Югры";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постановление Правительства Ханты-Мансийского автономного округа - Югры от 19.01.2018 N 11-п "О Концепции поддержки и развития чтения </w:t>
            </w:r>
            <w:proofErr w:type="gramStart"/>
            <w:r w:rsidRPr="000500A3">
              <w:t>в</w:t>
            </w:r>
            <w:proofErr w:type="gramEnd"/>
            <w:r w:rsidRPr="000500A3">
              <w:t xml:space="preserve"> </w:t>
            </w:r>
            <w:proofErr w:type="gramStart"/>
            <w:r w:rsidRPr="000500A3">
              <w:t>Ханты-Мансийском</w:t>
            </w:r>
            <w:proofErr w:type="gramEnd"/>
            <w:r w:rsidRPr="000500A3">
              <w:t xml:space="preserve"> автономном округе - Югре на 2018 - 2025 годы";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постановление Правительства Ханты-Мансийского автономного округа - Югры от 05.10.2018 N 341-п "О государственной программе Ханты-Мансийского автономного округа - Югры "Культурное пространство"</w:t>
            </w:r>
          </w:p>
        </w:tc>
        <w:tc>
          <w:tcPr>
            <w:tcW w:w="1607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Показатель 1 "Обновление библиотечного фонда (документов) (единиц)".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Источником данных является годовая форма статистического наблюдения 6-НК.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Показатель 2 "Доля библиотечных фондов библиотек, отраженных в электронных каталогах</w:t>
            </w:r>
            <w:proofErr w:type="gramStart"/>
            <w:r w:rsidRPr="000500A3">
              <w:t xml:space="preserve"> (%)".</w:t>
            </w:r>
            <w:proofErr w:type="gramEnd"/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Значение показателя определяется по формуле: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De</w:t>
            </w:r>
            <w:proofErr w:type="spellEnd"/>
            <w:r w:rsidRPr="000500A3">
              <w:t xml:space="preserve"> = </w:t>
            </w:r>
            <w:proofErr w:type="spellStart"/>
            <w:r w:rsidRPr="000500A3">
              <w:t>Fe</w:t>
            </w:r>
            <w:proofErr w:type="spellEnd"/>
            <w:r w:rsidRPr="000500A3">
              <w:t xml:space="preserve"> x 100 / F, где: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De</w:t>
            </w:r>
            <w:proofErr w:type="spellEnd"/>
            <w:r w:rsidRPr="000500A3">
              <w:t xml:space="preserve"> - доля библиотечного фонда библиотек, отраженного в электронных каталогах;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Fe</w:t>
            </w:r>
            <w:proofErr w:type="spellEnd"/>
            <w:r w:rsidRPr="000500A3">
              <w:t xml:space="preserve"> - количество изданий, внесенных в электронные каталоги библиотек (экземпляров);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F - объем фондов библиотеки (экземпляров).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Источником информации является годовая форма федерального статистического наблюдения 6-НК и данные мониторинга управления культуры. Расчет значения показателя позволит обеспечить контроль за достижением контрольного </w:t>
            </w:r>
            <w:proofErr w:type="gramStart"/>
            <w:r w:rsidRPr="000500A3">
              <w:t>значения показателя Стратегии развития информационного общества</w:t>
            </w:r>
            <w:proofErr w:type="gramEnd"/>
            <w:r w:rsidRPr="000500A3">
              <w:t xml:space="preserve"> в Российской Федерации, мониторинг динамики значения показателя продемонстрирует эффективность принимаемых мер.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Показатель 5 "Увеличение числа граждан, принимающих участие в культурной деятельности (проценты к базовому значению)".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>Значение показателя определяется по формуле: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Pos</w:t>
            </w:r>
            <w:proofErr w:type="spellEnd"/>
            <w:r w:rsidRPr="000500A3">
              <w:t xml:space="preserve"> = </w:t>
            </w: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расч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/ </w:t>
            </w: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пред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x 100% - 100%, где: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Pos</w:t>
            </w:r>
            <w:proofErr w:type="spellEnd"/>
            <w:r w:rsidRPr="000500A3">
              <w:t xml:space="preserve"> - рост числа граждан, принимающих участие в культурной деятельности по отношению к базовому значению;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расч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- число граждан, принявших участие в культурной деятельности в расчетном году;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пред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- базовое значение показателя.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Источником данных являются годовые формы N 6-НК, 7-НК федерального статистического наблюдения.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Показатель 7 "Уровень фактической обеспеченности библиотеками от нормативной потребности</w:t>
            </w:r>
            <w:proofErr w:type="gramStart"/>
            <w:r w:rsidRPr="000500A3">
              <w:t xml:space="preserve"> (%)".</w:t>
            </w:r>
            <w:proofErr w:type="gramEnd"/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Значение показателя определяется по формуле: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Обесп</w:t>
            </w:r>
            <w:r w:rsidRPr="000500A3">
              <w:rPr>
                <w:vertAlign w:val="subscript"/>
              </w:rPr>
              <w:t>бс</w:t>
            </w:r>
            <w:proofErr w:type="spellEnd"/>
            <w:r w:rsidRPr="000500A3">
              <w:t xml:space="preserve"> = БС / НБС x 100, где: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Обесп</w:t>
            </w:r>
            <w:proofErr w:type="spellEnd"/>
            <w:r w:rsidRPr="000500A3">
              <w:t>. - обеспеченность библиотеками;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БС - библиотечная сеть;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НБС - норматив размещения библиотек (распоряжение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культуры"). Информация о достижении показателя: ежегодно</w:t>
            </w:r>
          </w:p>
        </w:tc>
      </w:tr>
      <w:tr w:rsidR="000500A3" w:rsidRPr="000500A3" w:rsidTr="000500A3">
        <w:tc>
          <w:tcPr>
            <w:tcW w:w="17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1.2.</w:t>
            </w:r>
          </w:p>
        </w:tc>
        <w:tc>
          <w:tcPr>
            <w:tcW w:w="580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Выполнение </w:t>
            </w:r>
            <w:r w:rsidRPr="000500A3">
              <w:lastRenderedPageBreak/>
              <w:t>отдельных государственных полномочий автономного округа в сфере архивного дела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(3, 4)</w:t>
            </w:r>
          </w:p>
        </w:tc>
        <w:tc>
          <w:tcPr>
            <w:tcW w:w="1518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 xml:space="preserve">Основными направлениями мероприятия </w:t>
            </w:r>
            <w:r w:rsidRPr="000500A3">
              <w:lastRenderedPageBreak/>
              <w:t>являются: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создание нормативных условий для хранения архивных документов;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проведение работ по реставрации и улучшению физического состояния архивных документов, хранящихся в муниципальном архиве;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перевод архивных дел и научно-справочного аппарата к ним в электронный вид</w:t>
            </w:r>
          </w:p>
        </w:tc>
        <w:tc>
          <w:tcPr>
            <w:tcW w:w="1116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 xml:space="preserve">Федеральный закон от </w:t>
            </w:r>
            <w:r w:rsidRPr="000500A3">
              <w:lastRenderedPageBreak/>
              <w:t>22.10.2004 N 125-ФЗ "Об архивном деле в Российской Федерации";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Закон Ханты-Мансийского автономного округа - Югры от 07.06.2005 N 42-оз "Об архивном деле </w:t>
            </w:r>
            <w:proofErr w:type="gramStart"/>
            <w:r w:rsidRPr="000500A3">
              <w:t>в</w:t>
            </w:r>
            <w:proofErr w:type="gramEnd"/>
            <w:r w:rsidRPr="000500A3">
              <w:t xml:space="preserve"> </w:t>
            </w:r>
            <w:proofErr w:type="gramStart"/>
            <w:r w:rsidRPr="000500A3">
              <w:t>Ханты-Мансийском</w:t>
            </w:r>
            <w:proofErr w:type="gramEnd"/>
            <w:r w:rsidRPr="000500A3">
              <w:t xml:space="preserve"> автономном округе - Югре"</w:t>
            </w:r>
          </w:p>
        </w:tc>
        <w:tc>
          <w:tcPr>
            <w:tcW w:w="1607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>Показатель 3 "Доля архивных дел Ханты-</w:t>
            </w:r>
            <w:r w:rsidRPr="000500A3">
              <w:lastRenderedPageBreak/>
              <w:t>Мансийского автономного округа - Югры, находящихся в удовлетворительном физическом состоянии, от общего объема принятых архивных документов</w:t>
            </w:r>
            <w:proofErr w:type="gramStart"/>
            <w:r w:rsidRPr="000500A3">
              <w:t xml:space="preserve"> (%)".</w:t>
            </w:r>
            <w:proofErr w:type="gramEnd"/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Значение показателя определяется фактическим объемом архивных дел, находящихся в удовлетворительном физическом состоянии.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Источником информации является годовая федеральная статистическая форма N 1 планово-отчетной документации архивных учреждений "Показатели основных направлений и результатов деятельности архива на/за 20... год".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Показатель 4 "Средняя численность пользователей архивной информацией на 10 тыс. человек населения (человек)".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Значение показателя определяется по формуле: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N польз / </w:t>
            </w:r>
            <w:proofErr w:type="gramStart"/>
            <w:r w:rsidRPr="000500A3">
              <w:t>Р</w:t>
            </w:r>
            <w:proofErr w:type="gramEnd"/>
            <w:r w:rsidRPr="000500A3">
              <w:t xml:space="preserve"> * 10 000,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N польз - число пользователей архивной информацией, человек; </w:t>
            </w:r>
            <w:proofErr w:type="gramStart"/>
            <w:r w:rsidRPr="000500A3">
              <w:t>Р</w:t>
            </w:r>
            <w:proofErr w:type="gramEnd"/>
            <w:r w:rsidRPr="000500A3">
              <w:t xml:space="preserve"> - численность постоянного населения города Ханты-Мансийска на 01 января отчетного года, человек.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Получение сведений: о численности постоянного населения автономного округа на 01 января отчетного года (Р) осуществляется по официальным данным Росстата; о числе пользователей архивной информацией (N пользователя) осуществляется в соответствии с формой N 1 планово-отчетной документации </w:t>
            </w:r>
            <w:r w:rsidRPr="000500A3">
              <w:lastRenderedPageBreak/>
              <w:t xml:space="preserve">архивных учреждений, утвержденной приказом </w:t>
            </w:r>
            <w:proofErr w:type="spellStart"/>
            <w:r w:rsidRPr="000500A3">
              <w:t>Росархива</w:t>
            </w:r>
            <w:proofErr w:type="spellEnd"/>
            <w:r w:rsidRPr="000500A3">
              <w:t xml:space="preserve"> от 12.10.2006 N 59</w:t>
            </w:r>
          </w:p>
        </w:tc>
      </w:tr>
      <w:tr w:rsidR="000500A3" w:rsidRPr="000500A3" w:rsidTr="000500A3">
        <w:tc>
          <w:tcPr>
            <w:tcW w:w="17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1.3.</w:t>
            </w:r>
          </w:p>
        </w:tc>
        <w:tc>
          <w:tcPr>
            <w:tcW w:w="580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Выявление объектов, обладающих признаками объекта культурного наследия (5)</w:t>
            </w:r>
          </w:p>
        </w:tc>
        <w:tc>
          <w:tcPr>
            <w:tcW w:w="1518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Основными направлениями мероприятия являются: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выявление объектов, обладающих признаками объекта культурного наследия;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организация работ по выявлению исторических построек, находящихся на территории города, обладающих признаками объектов культурного наследия</w:t>
            </w:r>
          </w:p>
        </w:tc>
        <w:tc>
          <w:tcPr>
            <w:tcW w:w="1116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Федеральный закон от 25.06.2002 N 73-ФЗ "Об объектах культурного наследия (памятниках истории и культуры) народов Российской Федерации";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Закон Ханты-Мансийского автономного округа - Югры от 29.06.2006 N 64-оз "О регулировании отдельных отношений в области сохранения, использования, популяризации и государственной охраны объектов культурного наследия"</w:t>
            </w:r>
          </w:p>
        </w:tc>
        <w:tc>
          <w:tcPr>
            <w:tcW w:w="1607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Показатель 5 "Увеличение числа граждан, принимающих участие в культурной деятельности (проценты к базовому значению)".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Значение показателя определяется по формуле: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Pos</w:t>
            </w:r>
            <w:proofErr w:type="spellEnd"/>
            <w:r w:rsidRPr="000500A3">
              <w:t xml:space="preserve"> = </w:t>
            </w: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расч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/ </w:t>
            </w: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пред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x 100% - 100%, где: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Pos</w:t>
            </w:r>
            <w:proofErr w:type="spellEnd"/>
            <w:r w:rsidRPr="000500A3">
              <w:t xml:space="preserve"> - рост числа граждан, принимающих участие в культурной деятельности по отношению к базовому значению;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расч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- число граждан, принявших участие в культурной деятельности в расчетном году;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пред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- базовое значение показателя.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Источником данных являются годовые формы N 6-НК, 7-НК федерального статистического наблюдения</w:t>
            </w:r>
          </w:p>
        </w:tc>
      </w:tr>
      <w:tr w:rsidR="000500A3" w:rsidRPr="000500A3" w:rsidTr="000500A3">
        <w:tc>
          <w:tcPr>
            <w:tcW w:w="17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1.4.</w:t>
            </w:r>
          </w:p>
        </w:tc>
        <w:tc>
          <w:tcPr>
            <w:tcW w:w="580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 (8)</w:t>
            </w:r>
          </w:p>
        </w:tc>
        <w:tc>
          <w:tcPr>
            <w:tcW w:w="1518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Основными направлениями мероприятия является 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Для реализации данного мероприятия планируется: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</w:t>
            </w:r>
            <w:r w:rsidRPr="000500A3">
              <w:lastRenderedPageBreak/>
              <w:t>духовно-нравственной культуры народов России;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предоставление муниципальных грантов на реализацию социально значимых проектов в области культуры</w:t>
            </w:r>
          </w:p>
        </w:tc>
        <w:tc>
          <w:tcPr>
            <w:tcW w:w="1116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>Указ Президента Российской Федерации от 24.12.2014 N 808 "Об утверждении Основ государственной культурной политики"</w:t>
            </w:r>
          </w:p>
        </w:tc>
        <w:tc>
          <w:tcPr>
            <w:tcW w:w="1607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Показатель 8 "Увеличение числа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 на организацию и проведение социально значимых просветительских мероприятий и (или) проектов в сфере духовно-нравственной культуры народов России (человек)".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Источником информации является ежеквартальный отчет организаций получивших субсидию на организацию и </w:t>
            </w:r>
            <w:r w:rsidRPr="000500A3">
              <w:lastRenderedPageBreak/>
              <w:t>проведение социально значимых просветительских мероприятий и (или) проектов в сфере духовно-нравственной культуры народов России</w:t>
            </w:r>
          </w:p>
        </w:tc>
      </w:tr>
      <w:tr w:rsidR="000500A3" w:rsidRPr="000500A3" w:rsidTr="000500A3">
        <w:tc>
          <w:tcPr>
            <w:tcW w:w="5000" w:type="pct"/>
            <w:gridSpan w:val="5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>Цель: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0500A3" w:rsidRPr="000500A3" w:rsidTr="000500A3">
        <w:tc>
          <w:tcPr>
            <w:tcW w:w="5000" w:type="pct"/>
            <w:gridSpan w:val="5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Задачи: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4. Создание условий для творческой самореализации населения, широкого участия в культурной жизни города Ханты-Мансийска.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</w:t>
            </w:r>
          </w:p>
        </w:tc>
      </w:tr>
      <w:tr w:rsidR="000500A3" w:rsidRPr="000500A3" w:rsidTr="000500A3">
        <w:tc>
          <w:tcPr>
            <w:tcW w:w="5000" w:type="pct"/>
            <w:gridSpan w:val="5"/>
          </w:tcPr>
          <w:p w:rsidR="000500A3" w:rsidRPr="000500A3" w:rsidRDefault="000500A3" w:rsidP="000500A3">
            <w:pPr>
              <w:pStyle w:val="ConsPlusNormal"/>
              <w:outlineLvl w:val="2"/>
            </w:pPr>
            <w:r w:rsidRPr="000500A3">
              <w:t>Подпрограмма II "Организация культурного досуга населения города Ханты-Мансийска"</w:t>
            </w:r>
          </w:p>
        </w:tc>
      </w:tr>
      <w:tr w:rsidR="000500A3" w:rsidRPr="000500A3" w:rsidTr="000500A3">
        <w:tc>
          <w:tcPr>
            <w:tcW w:w="17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2.1.</w:t>
            </w:r>
          </w:p>
        </w:tc>
        <w:tc>
          <w:tcPr>
            <w:tcW w:w="580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>Реализация творческого потенциала жителей города</w:t>
            </w:r>
          </w:p>
          <w:p w:rsidR="000500A3" w:rsidRPr="000500A3" w:rsidRDefault="000500A3" w:rsidP="000500A3">
            <w:pPr>
              <w:pStyle w:val="ConsPlusNormal"/>
            </w:pPr>
            <w:r w:rsidRPr="000500A3">
              <w:t>Ханты-Мансийска (5, 6)</w:t>
            </w:r>
          </w:p>
        </w:tc>
        <w:tc>
          <w:tcPr>
            <w:tcW w:w="1518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Основными направлениями мероприятия являются: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ситуации, сохранению, возрождению и развитию народных художественных промыслов и ремесел;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обеспечение деятельности МБУ "КДЦ "Октябрь" (расходы на содержание здания, укрепление материально-технической базы учреждения, оплату труда и обеспечение </w:t>
            </w:r>
            <w:r w:rsidRPr="000500A3">
              <w:lastRenderedPageBreak/>
              <w:t>социально-экономических гарантий работников);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мероприятия по подготовке и повышению квалификации руководителей и специалистов;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реализация проектов </w:t>
            </w:r>
            <w:proofErr w:type="gramStart"/>
            <w:r w:rsidRPr="000500A3">
              <w:t>инициативного</w:t>
            </w:r>
            <w:proofErr w:type="gramEnd"/>
            <w:r w:rsidRPr="000500A3">
              <w:t xml:space="preserve"> бюджетирования</w:t>
            </w:r>
          </w:p>
        </w:tc>
        <w:tc>
          <w:tcPr>
            <w:tcW w:w="1116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lastRenderedPageBreak/>
              <w:t xml:space="preserve">Постановление Правительства Ханты-Мансийского автономного округа - Югры от 18.05.2013 N 185-п "О стратегии развития культуры </w:t>
            </w:r>
            <w:proofErr w:type="gramStart"/>
            <w:r w:rsidRPr="000500A3">
              <w:t>в</w:t>
            </w:r>
            <w:proofErr w:type="gramEnd"/>
            <w:r w:rsidRPr="000500A3">
              <w:t xml:space="preserve"> </w:t>
            </w:r>
            <w:proofErr w:type="gramStart"/>
            <w:r w:rsidRPr="000500A3">
              <w:t>Ханты-Мансийском</w:t>
            </w:r>
            <w:proofErr w:type="gramEnd"/>
            <w:r w:rsidRPr="000500A3">
              <w:t xml:space="preserve"> автономном округе - Югре до 2020 года и на период до 2030 года"</w:t>
            </w:r>
          </w:p>
        </w:tc>
        <w:tc>
          <w:tcPr>
            <w:tcW w:w="1607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Показатель 5 "Увеличение числа граждан, принимающих участие в культурной деятельности (проценты к базовому значению)".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Значение показателя определяется по формуле: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Pos</w:t>
            </w:r>
            <w:proofErr w:type="spellEnd"/>
            <w:r w:rsidRPr="000500A3">
              <w:t xml:space="preserve"> = </w:t>
            </w: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расч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/ </w:t>
            </w: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пред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x 100% - 100%, где: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Pos</w:t>
            </w:r>
            <w:proofErr w:type="spellEnd"/>
            <w:r w:rsidRPr="000500A3">
              <w:t xml:space="preserve"> - рост числа граждан, принимающих участие в культурной деятельности по отношению к базовому значению;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расч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- число граждан, принявших участие в культурной деятельности в расчетном году;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пред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- базовое значение показателя.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Источником данных являются годовые формы N 6-НК, 7-НК федерального статистического наблюдения.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 xml:space="preserve">Показатель 6 "Уровень фактической </w:t>
            </w:r>
            <w:r w:rsidRPr="000500A3">
              <w:lastRenderedPageBreak/>
              <w:t>обеспеченности клубами и учреждениями клубного типа от нормативной потребности</w:t>
            </w:r>
            <w:proofErr w:type="gramStart"/>
            <w:r w:rsidRPr="000500A3">
              <w:t xml:space="preserve"> (%)".</w:t>
            </w:r>
            <w:proofErr w:type="gramEnd"/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Значение показателя определяется по формуле: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Обесп</w:t>
            </w:r>
            <w:r w:rsidRPr="000500A3">
              <w:rPr>
                <w:vertAlign w:val="subscript"/>
              </w:rPr>
              <w:t>кс</w:t>
            </w:r>
            <w:proofErr w:type="spellEnd"/>
            <w:r w:rsidRPr="000500A3">
              <w:t xml:space="preserve"> = КС / НКС x 100, где: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Обесп</w:t>
            </w:r>
            <w:proofErr w:type="spellEnd"/>
            <w:r w:rsidRPr="000500A3">
              <w:t>. - обеспеченность клубами и учреждениями клубного типа;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КС - сеть клубов и учреждений клубного типа;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НКС - норматив размещения клубов и учреждений клубного типа (распоряжение Министерства культуры Российской Федерации от 02.08.2017 N Р-965 "Об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культуры"). Информация о достижении показателя: ежегодно</w:t>
            </w:r>
          </w:p>
        </w:tc>
      </w:tr>
      <w:tr w:rsidR="000500A3" w:rsidRPr="000500A3" w:rsidTr="000500A3">
        <w:tc>
          <w:tcPr>
            <w:tcW w:w="17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lastRenderedPageBreak/>
              <w:t>2.2.</w:t>
            </w:r>
          </w:p>
        </w:tc>
        <w:tc>
          <w:tcPr>
            <w:tcW w:w="580" w:type="pct"/>
          </w:tcPr>
          <w:p w:rsidR="000500A3" w:rsidRPr="000500A3" w:rsidRDefault="000500A3" w:rsidP="000500A3">
            <w:pPr>
              <w:pStyle w:val="ConsPlusNormal"/>
            </w:pPr>
            <w:r w:rsidRPr="000500A3">
              <w:t xml:space="preserve">Организация </w:t>
            </w:r>
            <w:proofErr w:type="gramStart"/>
            <w:r w:rsidRPr="000500A3">
              <w:t>проведения независимой оценки качества условий оказания услуг</w:t>
            </w:r>
            <w:proofErr w:type="gramEnd"/>
          </w:p>
          <w:p w:rsidR="000500A3" w:rsidRPr="000500A3" w:rsidRDefault="000500A3" w:rsidP="000500A3">
            <w:pPr>
              <w:pStyle w:val="ConsPlusNormal"/>
            </w:pPr>
            <w:r w:rsidRPr="000500A3">
              <w:t>МБУ "КДЦ "Октябрь,</w:t>
            </w:r>
          </w:p>
          <w:p w:rsidR="000500A3" w:rsidRPr="000500A3" w:rsidRDefault="000500A3" w:rsidP="000500A3">
            <w:pPr>
              <w:pStyle w:val="ConsPlusNormal"/>
            </w:pPr>
            <w:r w:rsidRPr="000500A3">
              <w:t>МБУ "ГЦБС" (5)</w:t>
            </w:r>
          </w:p>
        </w:tc>
        <w:tc>
          <w:tcPr>
            <w:tcW w:w="1518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Основными направлениями мероприятия являются: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для реализации данного мероприятия планируется заключение договора с организацией-оператором для проведения работ по сбору, обобщению и анализу информации о качестве условий оказания услуг МБУ "ГЦБС", МБУ "КДЦ "Октябрь"</w:t>
            </w:r>
          </w:p>
        </w:tc>
        <w:tc>
          <w:tcPr>
            <w:tcW w:w="1116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1607" w:type="pct"/>
          </w:tcPr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Показатель 5 "Увеличение числа граждан, принимающих участие в культурной деятельности (проценты к базовому значению)".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Значение показателя определяется по формуле: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Pos</w:t>
            </w:r>
            <w:proofErr w:type="spellEnd"/>
            <w:r w:rsidRPr="000500A3">
              <w:t xml:space="preserve"> = </w:t>
            </w: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расч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/ </w:t>
            </w: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пред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x 100% - 100%, где:</w:t>
            </w:r>
          </w:p>
          <w:p w:rsidR="000500A3" w:rsidRPr="000500A3" w:rsidRDefault="000500A3" w:rsidP="000500A3">
            <w:pPr>
              <w:pStyle w:val="ConsPlusNormal"/>
            </w:pP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Pos</w:t>
            </w:r>
            <w:proofErr w:type="spellEnd"/>
            <w:r w:rsidRPr="000500A3">
              <w:t xml:space="preserve"> - рост числа граждан, принимающих участие в культурной деятельности по отношению к базовому значению;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t>КП</w:t>
            </w:r>
            <w:r w:rsidRPr="000500A3">
              <w:rPr>
                <w:vertAlign w:val="subscript"/>
              </w:rPr>
              <w:t>расч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- число граждан, принявших участие в культурной деятельности в расчетном году;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proofErr w:type="spellStart"/>
            <w:r w:rsidRPr="000500A3">
              <w:lastRenderedPageBreak/>
              <w:t>КП</w:t>
            </w:r>
            <w:r w:rsidRPr="000500A3">
              <w:rPr>
                <w:vertAlign w:val="subscript"/>
              </w:rPr>
              <w:t>пред</w:t>
            </w:r>
            <w:proofErr w:type="spellEnd"/>
            <w:r w:rsidRPr="000500A3">
              <w:rPr>
                <w:vertAlign w:val="subscript"/>
              </w:rPr>
              <w:t>.</w:t>
            </w:r>
            <w:r w:rsidRPr="000500A3">
              <w:t xml:space="preserve"> - базовое значение показателя.</w:t>
            </w:r>
          </w:p>
          <w:p w:rsidR="000500A3" w:rsidRPr="000500A3" w:rsidRDefault="000500A3" w:rsidP="000500A3">
            <w:pPr>
              <w:pStyle w:val="ConsPlusNormal"/>
              <w:jc w:val="both"/>
            </w:pPr>
            <w:r w:rsidRPr="000500A3">
              <w:t>Источником данных являются годовые формы N 6-НК, 7-НК федерального статистического наблюдения</w:t>
            </w:r>
          </w:p>
        </w:tc>
      </w:tr>
    </w:tbl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Normal"/>
        <w:jc w:val="right"/>
        <w:outlineLvl w:val="1"/>
      </w:pPr>
      <w:r w:rsidRPr="000500A3">
        <w:t>Таблица 5</w:t>
      </w:r>
    </w:p>
    <w:p w:rsidR="000500A3" w:rsidRPr="000500A3" w:rsidRDefault="000500A3" w:rsidP="000500A3">
      <w:pPr>
        <w:pStyle w:val="ConsPlusNormal"/>
        <w:jc w:val="both"/>
      </w:pPr>
    </w:p>
    <w:p w:rsidR="000500A3" w:rsidRPr="000500A3" w:rsidRDefault="000500A3" w:rsidP="000500A3">
      <w:pPr>
        <w:pStyle w:val="ConsPlusTitle"/>
        <w:jc w:val="center"/>
      </w:pPr>
      <w:r w:rsidRPr="000500A3">
        <w:t>Перечень</w:t>
      </w:r>
    </w:p>
    <w:p w:rsidR="000500A3" w:rsidRPr="000500A3" w:rsidRDefault="000500A3" w:rsidP="000500A3">
      <w:pPr>
        <w:pStyle w:val="ConsPlusTitle"/>
        <w:jc w:val="center"/>
      </w:pPr>
      <w:r w:rsidRPr="000500A3">
        <w:t>объектов капитального строительства</w:t>
      </w:r>
    </w:p>
    <w:p w:rsidR="000500A3" w:rsidRPr="000500A3" w:rsidRDefault="000500A3" w:rsidP="000500A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844"/>
        <w:gridCol w:w="3844"/>
        <w:gridCol w:w="3074"/>
        <w:gridCol w:w="3318"/>
      </w:tblGrid>
      <w:tr w:rsidR="000500A3" w:rsidRPr="000500A3" w:rsidTr="000500A3">
        <w:tc>
          <w:tcPr>
            <w:tcW w:w="20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 xml:space="preserve">N </w:t>
            </w:r>
            <w:proofErr w:type="gramStart"/>
            <w:r w:rsidRPr="000500A3">
              <w:t>п</w:t>
            </w:r>
            <w:proofErr w:type="gramEnd"/>
            <w:r w:rsidRPr="000500A3">
              <w:t>/п</w:t>
            </w:r>
          </w:p>
        </w:tc>
        <w:tc>
          <w:tcPr>
            <w:tcW w:w="130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Наименование объекта</w:t>
            </w:r>
          </w:p>
        </w:tc>
        <w:tc>
          <w:tcPr>
            <w:tcW w:w="130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Мощность</w:t>
            </w:r>
          </w:p>
        </w:tc>
        <w:tc>
          <w:tcPr>
            <w:tcW w:w="104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Срок строительства, проектирования</w:t>
            </w:r>
          </w:p>
        </w:tc>
        <w:tc>
          <w:tcPr>
            <w:tcW w:w="112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Источник финансирования</w:t>
            </w:r>
          </w:p>
        </w:tc>
      </w:tr>
      <w:tr w:rsidR="000500A3" w:rsidRPr="000500A3" w:rsidTr="000500A3">
        <w:tc>
          <w:tcPr>
            <w:tcW w:w="20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1</w:t>
            </w:r>
          </w:p>
        </w:tc>
        <w:tc>
          <w:tcPr>
            <w:tcW w:w="130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2</w:t>
            </w:r>
          </w:p>
        </w:tc>
        <w:tc>
          <w:tcPr>
            <w:tcW w:w="1308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3</w:t>
            </w:r>
          </w:p>
        </w:tc>
        <w:tc>
          <w:tcPr>
            <w:tcW w:w="1046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4</w:t>
            </w:r>
          </w:p>
        </w:tc>
        <w:tc>
          <w:tcPr>
            <w:tcW w:w="1129" w:type="pct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5</w:t>
            </w:r>
          </w:p>
        </w:tc>
      </w:tr>
      <w:tr w:rsidR="000500A3" w:rsidRPr="000500A3" w:rsidTr="000500A3">
        <w:tc>
          <w:tcPr>
            <w:tcW w:w="209" w:type="pct"/>
          </w:tcPr>
          <w:p w:rsidR="000500A3" w:rsidRPr="000500A3" w:rsidRDefault="000500A3" w:rsidP="000500A3">
            <w:pPr>
              <w:pStyle w:val="ConsPlusNormal"/>
            </w:pPr>
          </w:p>
        </w:tc>
        <w:tc>
          <w:tcPr>
            <w:tcW w:w="4791" w:type="pct"/>
            <w:gridSpan w:val="4"/>
          </w:tcPr>
          <w:p w:rsidR="000500A3" w:rsidRPr="000500A3" w:rsidRDefault="000500A3" w:rsidP="000500A3">
            <w:pPr>
              <w:pStyle w:val="ConsPlusNormal"/>
              <w:jc w:val="center"/>
            </w:pPr>
            <w:r w:rsidRPr="000500A3">
              <w:t>Муниципальная программа не содержит объектов капитального строительства</w:t>
            </w:r>
          </w:p>
        </w:tc>
      </w:tr>
    </w:tbl>
    <w:p w:rsidR="005964B8" w:rsidRPr="000500A3" w:rsidRDefault="005964B8" w:rsidP="000500A3">
      <w:pPr>
        <w:pStyle w:val="ConsPlusNormal"/>
        <w:jc w:val="both"/>
      </w:pPr>
      <w:bookmarkStart w:id="5" w:name="_GoBack"/>
      <w:bookmarkEnd w:id="5"/>
    </w:p>
    <w:sectPr w:rsidR="005964B8" w:rsidRPr="000500A3" w:rsidSect="006E00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3"/>
    <w:rsid w:val="000500A3"/>
    <w:rsid w:val="005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0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0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0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0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00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0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0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0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0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00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5663</Words>
  <Characters>32283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2019-01-29T07:33:00Z</dcterms:created>
  <dcterms:modified xsi:type="dcterms:W3CDTF">2019-01-29T07:37:00Z</dcterms:modified>
</cp:coreProperties>
</file>