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F" w:rsidRDefault="00BF7A8F" w:rsidP="00BF7A8F">
      <w:pPr>
        <w:pStyle w:val="ConsPlusNormal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7A8F" w:rsidRDefault="00BF7A8F" w:rsidP="00BF7A8F">
      <w:pPr>
        <w:pStyle w:val="ConsPlusNormal"/>
        <w:jc w:val="both"/>
        <w:outlineLvl w:val="0"/>
      </w:pPr>
    </w:p>
    <w:p w:rsidR="00BF7A8F" w:rsidRDefault="00BF7A8F" w:rsidP="00BF7A8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ХАНТЫ-МАНСИЙСКА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от 10 мая 2011 г. N 602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МЕЖВЕДОМСТВЕННОЙ КОМИССИИ ПО ОБЕСПЕЧЕНИЮ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ДОРОЖНОГО ДВИЖЕНИЯ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ГОРОДА ХАНТЫ-МАНСИЙСКА</w:t>
      </w:r>
    </w:p>
    <w:p w:rsidR="00BF7A8F" w:rsidRDefault="00BF7A8F" w:rsidP="00BF7A8F">
      <w:pPr>
        <w:pStyle w:val="ConsPlusNormal"/>
        <w:jc w:val="center"/>
      </w:pPr>
      <w:r>
        <w:t>Список изменяющих документов</w:t>
      </w:r>
    </w:p>
    <w:p w:rsidR="00BF7A8F" w:rsidRDefault="00BF7A8F" w:rsidP="00BF7A8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F7A8F" w:rsidRDefault="00BF7A8F" w:rsidP="00BF7A8F">
      <w:pPr>
        <w:pStyle w:val="ConsPlusNormal"/>
        <w:jc w:val="center"/>
      </w:pPr>
      <w:r>
        <w:t>от 27.12.2011 N 1485)</w:t>
      </w:r>
    </w:p>
    <w:p w:rsidR="00BF7A8F" w:rsidRDefault="00BF7A8F" w:rsidP="00BF7A8F">
      <w:pPr>
        <w:pStyle w:val="ConsPlusNormal"/>
        <w:jc w:val="center"/>
      </w:pPr>
    </w:p>
    <w:p w:rsidR="00BF7A8F" w:rsidRDefault="00BF7A8F" w:rsidP="00BF7A8F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10.12.95 N 196-ФЗ "О безопасности дорожного движения",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25.04.2006 N 237 "О Правительственной комиссии по обеспечению безопасности дорожного движения",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09.01.2001 N 1-п "О комиссии по обеспечению безопасности дорожного движения при Правительстве</w:t>
      </w:r>
      <w:proofErr w:type="gramEnd"/>
      <w:r>
        <w:t xml:space="preserve"> Ханты-Мансийского автономного округа - Югры", в целях обеспечения безопасности дорожного движения в городе Ханты-Мансийске:</w:t>
      </w:r>
    </w:p>
    <w:p w:rsidR="00BF7A8F" w:rsidRDefault="00BF7A8F" w:rsidP="00BF7A8F">
      <w:pPr>
        <w:pStyle w:val="ConsPlusNormal"/>
        <w:ind w:firstLine="540"/>
        <w:jc w:val="both"/>
      </w:pPr>
      <w:r>
        <w:t>1. Образовать Межведомственную комиссию по обеспечению безопасности дорожного движения при Администрации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2. Утвердить </w:t>
      </w:r>
      <w:hyperlink w:anchor="Par36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обеспечению безопасности дорожного движения при Администрации города Ханты-Мансийска согласно приложению 1.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 Утвердить </w:t>
      </w:r>
      <w:hyperlink w:anchor="Par89" w:history="1">
        <w:r>
          <w:rPr>
            <w:color w:val="0000FF"/>
          </w:rPr>
          <w:t>Регламент</w:t>
        </w:r>
      </w:hyperlink>
      <w:r>
        <w:t xml:space="preserve"> работы Межведомственной комиссии по обеспечению безопасности дорожного движения при Администрации города Ханты-Мансийска согласно приложению 2.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4. Утвердить </w:t>
      </w:r>
      <w:hyperlink w:anchor="Par191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обеспечению безопасности дорожного движения при Администрации города Ханты-Мансийска согласно приложению 3.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5. </w:t>
      </w:r>
      <w:proofErr w:type="gramStart"/>
      <w:r>
        <w:t>Исключен</w:t>
      </w:r>
      <w:proofErr w:type="gramEnd"/>
      <w:r>
        <w:t xml:space="preserve"> с 27 декабря 2011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27.12.2011 N 1485.</w:t>
      </w:r>
    </w:p>
    <w:p w:rsidR="00BF7A8F" w:rsidRDefault="00C32C1D" w:rsidP="00BF7A8F">
      <w:pPr>
        <w:pStyle w:val="ConsPlusNormal"/>
        <w:ind w:firstLine="540"/>
        <w:jc w:val="both"/>
      </w:pPr>
      <w:hyperlink r:id="rId12" w:history="1">
        <w:r w:rsidR="00BF7A8F">
          <w:rPr>
            <w:color w:val="0000FF"/>
          </w:rPr>
          <w:t>5</w:t>
        </w:r>
      </w:hyperlink>
      <w:r w:rsidR="00BF7A8F">
        <w:t>. Настоящее постановление вступает в силу со дня его подписания.</w:t>
      </w:r>
    </w:p>
    <w:p w:rsidR="00BF7A8F" w:rsidRDefault="00C32C1D" w:rsidP="00BF7A8F">
      <w:pPr>
        <w:pStyle w:val="ConsPlusNormal"/>
        <w:ind w:firstLine="540"/>
        <w:jc w:val="both"/>
      </w:pPr>
      <w:hyperlink r:id="rId13" w:history="1">
        <w:r w:rsidR="00BF7A8F">
          <w:rPr>
            <w:color w:val="0000FF"/>
          </w:rPr>
          <w:t>6</w:t>
        </w:r>
      </w:hyperlink>
      <w:r w:rsidR="00BF7A8F">
        <w:t>. Опубликовать настоящее постановление в средствах массовой информации.</w:t>
      </w:r>
    </w:p>
    <w:p w:rsidR="00BF7A8F" w:rsidRDefault="00C32C1D" w:rsidP="00BF7A8F">
      <w:pPr>
        <w:pStyle w:val="ConsPlusNormal"/>
        <w:ind w:firstLine="540"/>
        <w:jc w:val="both"/>
      </w:pPr>
      <w:hyperlink r:id="rId14" w:history="1">
        <w:r w:rsidR="00BF7A8F">
          <w:rPr>
            <w:color w:val="0000FF"/>
          </w:rPr>
          <w:t>7</w:t>
        </w:r>
      </w:hyperlink>
      <w:r w:rsidR="00BF7A8F">
        <w:t xml:space="preserve">. </w:t>
      </w:r>
      <w:proofErr w:type="gramStart"/>
      <w:r w:rsidR="00BF7A8F">
        <w:t>Контроль за</w:t>
      </w:r>
      <w:proofErr w:type="gramEnd"/>
      <w:r w:rsidR="00BF7A8F">
        <w:t xml:space="preserve"> выполнением постановления оставляю за собой.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BF7A8F" w:rsidRDefault="00BF7A8F" w:rsidP="00BF7A8F">
      <w:pPr>
        <w:pStyle w:val="ConsPlusNormal"/>
        <w:jc w:val="right"/>
      </w:pPr>
      <w:r>
        <w:t>Администрации города Ханты-Мансийска</w:t>
      </w:r>
    </w:p>
    <w:p w:rsidR="00BF7A8F" w:rsidRDefault="00BF7A8F" w:rsidP="00BF7A8F">
      <w:pPr>
        <w:pStyle w:val="ConsPlusNormal"/>
        <w:jc w:val="right"/>
      </w:pPr>
      <w:r>
        <w:t>В.Г.БУКАРИНОВ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right"/>
        <w:outlineLvl w:val="0"/>
      </w:pPr>
      <w:r>
        <w:t>Приложение 1</w:t>
      </w:r>
    </w:p>
    <w:p w:rsidR="00BF7A8F" w:rsidRDefault="00BF7A8F" w:rsidP="00BF7A8F">
      <w:pPr>
        <w:pStyle w:val="ConsPlusNormal"/>
        <w:jc w:val="right"/>
      </w:pPr>
      <w:r>
        <w:t>к постановлению Администрации</w:t>
      </w:r>
    </w:p>
    <w:p w:rsidR="00BF7A8F" w:rsidRDefault="00BF7A8F" w:rsidP="00BF7A8F">
      <w:pPr>
        <w:pStyle w:val="ConsPlusNormal"/>
        <w:jc w:val="right"/>
      </w:pPr>
      <w:r>
        <w:t>города Ханты-Мансийска</w:t>
      </w:r>
    </w:p>
    <w:p w:rsidR="00BF7A8F" w:rsidRDefault="00BF7A8F" w:rsidP="00BF7A8F">
      <w:pPr>
        <w:pStyle w:val="ConsPlusNormal"/>
        <w:jc w:val="right"/>
      </w:pPr>
      <w:r>
        <w:t>от 10.05.2011 N 602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ПОЛОЖЕНИЕ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О МЕЖВЕДОМСТВЕННОЙ КОМИССИИ ПО ОБЕСПЕЧЕНИЮ БЕЗОПАСНОСТИ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ДОРОЖНОГО ДВИЖЕНИЯ ПРИ АДМИНИСТРАЦИИ ГОРОДА ХАНТЫ-МАНСИЙСКА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1. Общие положения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1.1. Межведомственная комиссия по обеспечению безопасности дорожного движения при Администрации города Ханты-Мансийска (далее - комиссия) является координационным органом Администрации города Ханты-Мансийска по рассмотрению вопросов и подготовке предложений, обеспечивающих безопасность дорожного движения в городе Ханты-Мансийске.</w:t>
      </w:r>
    </w:p>
    <w:p w:rsidR="00BF7A8F" w:rsidRDefault="00BF7A8F" w:rsidP="00BF7A8F">
      <w:pPr>
        <w:pStyle w:val="ConsPlusNormal"/>
        <w:ind w:firstLine="540"/>
        <w:jc w:val="both"/>
      </w:pPr>
      <w:r>
        <w:lastRenderedPageBreak/>
        <w:t>1.2. В своей деятельности комиссия руководствуется законодательством Российской Федерации, нормативными правовыми актами Ханты-Мансийского автономного округа - Югры, органов местного самоуправления города Ханты-Мансийска, решениями комиссии по обеспечению безопасности дорожного движения при Правительстве Ханты-Мансийского автономного округа - Югры, а также настоящим Положением.</w:t>
      </w:r>
    </w:p>
    <w:p w:rsidR="00BF7A8F" w:rsidRDefault="00BF7A8F" w:rsidP="00BF7A8F">
      <w:pPr>
        <w:pStyle w:val="ConsPlusNormal"/>
        <w:ind w:firstLine="540"/>
        <w:jc w:val="both"/>
      </w:pPr>
      <w:r>
        <w:t>1.3. 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органами местного самоуправления города Ханты-Мансийска, а также предприятиями, учреждениями и организациями, расположенными либо осуществляющими свою деятельность на территории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2. Задачи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BF7A8F" w:rsidRDefault="00BF7A8F" w:rsidP="00BF7A8F">
      <w:pPr>
        <w:pStyle w:val="ConsPlusNormal"/>
        <w:ind w:firstLine="540"/>
        <w:jc w:val="both"/>
      </w:pPr>
      <w:r>
        <w:t>2.1. Создание и обеспечение функционирования на территории города Ханты-Мансийска системы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  <w:r>
        <w:t>2.2. Координация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предприятий, учреждений и организаций, расположенных либо осуществляющих свою деятельность на территории города Ханты-Мансийска, по повышению эффективности мероприятий, направленных на обеспечение безопасности дорожного движения в городе Ханты-Мансийске.</w:t>
      </w:r>
    </w:p>
    <w:p w:rsidR="00BF7A8F" w:rsidRDefault="00BF7A8F" w:rsidP="00BF7A8F">
      <w:pPr>
        <w:pStyle w:val="ConsPlusNormal"/>
        <w:ind w:firstLine="540"/>
        <w:jc w:val="both"/>
      </w:pPr>
      <w:r>
        <w:t>2.3. Организация разработки и выполнения целевых программ по повышению безопасности дорожного движения на территории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  <w:r>
        <w:t>2.4. Подготовка в установленном порядке нормативно-правовых актов органов местного самоуправления города Ханты-Мансийска, а также предложений по совершенствованию законодательства Ханты-Мансийского автономного округа - Югры в области обеспечения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3. Функции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Комиссия в целях реализации возложенных на нее задач выполняет следующие основные функции:</w:t>
      </w:r>
    </w:p>
    <w:p w:rsidR="00BF7A8F" w:rsidRDefault="00BF7A8F" w:rsidP="00BF7A8F">
      <w:pPr>
        <w:pStyle w:val="ConsPlusNormal"/>
        <w:ind w:firstLine="540"/>
        <w:jc w:val="both"/>
      </w:pPr>
      <w:r>
        <w:t>3.1. Рассматривает состояние работы по предупреждению аварийности на автомобильном транспорте в городе Ханты-Мансийске, в том числе в государственных, общественных и иных организациях независимо от форм собственности, и дает рекомендации по совершенствованию деятельности в данной сфере.</w:t>
      </w:r>
    </w:p>
    <w:p w:rsidR="00BF7A8F" w:rsidRDefault="00BF7A8F" w:rsidP="00BF7A8F">
      <w:pPr>
        <w:pStyle w:val="ConsPlusNormal"/>
        <w:ind w:firstLine="540"/>
        <w:jc w:val="both"/>
      </w:pPr>
      <w:r>
        <w:t>3.2. Проводит анализ причин и условий аварийности на автодорогах города и разрабатывает мероприятия по повышению безопасности дорожного движения в городе Ханты-Мансийске.</w:t>
      </w:r>
    </w:p>
    <w:p w:rsidR="00BF7A8F" w:rsidRDefault="00BF7A8F" w:rsidP="00BF7A8F">
      <w:pPr>
        <w:pStyle w:val="ConsPlusNormal"/>
        <w:ind w:firstLine="540"/>
        <w:jc w:val="both"/>
      </w:pPr>
      <w:r>
        <w:t>3.3. Рассматривает предложения территориальных органов федеральных органов исполнительной власти, органов исполнительной власти Ханты-Мансийского автономного округа - Югры, заинтересованных организаций, общественных объединений и граждан по вопросам:</w:t>
      </w:r>
    </w:p>
    <w:p w:rsidR="00BF7A8F" w:rsidRDefault="00BF7A8F" w:rsidP="00BF7A8F">
      <w:pPr>
        <w:pStyle w:val="ConsPlusNormal"/>
        <w:ind w:firstLine="540"/>
        <w:jc w:val="both"/>
      </w:pPr>
      <w:r>
        <w:t>реализации государственной политики в области обеспечения безопасности дорожного движения на территории города Ханты-Мансийска;</w:t>
      </w:r>
    </w:p>
    <w:p w:rsidR="00BF7A8F" w:rsidRDefault="00BF7A8F" w:rsidP="00BF7A8F">
      <w:pPr>
        <w:pStyle w:val="ConsPlusNormal"/>
        <w:ind w:firstLine="540"/>
        <w:jc w:val="both"/>
      </w:pPr>
      <w:r>
        <w:t>совершенствования системы обеспечения безопасности дорожного движения;</w:t>
      </w:r>
    </w:p>
    <w:p w:rsidR="00BF7A8F" w:rsidRDefault="00BF7A8F" w:rsidP="00BF7A8F">
      <w:pPr>
        <w:pStyle w:val="ConsPlusNormal"/>
        <w:ind w:firstLine="540"/>
        <w:jc w:val="both"/>
      </w:pPr>
      <w:r>
        <w:t>совершенствования правового регулирования в области обеспечения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  <w:r>
        <w:t>3.4. Организует практическое использование результатов научно-исследовательских и опытно-конструкторских работ, прогрессивной техники и передового опыта в сфере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  <w:r>
        <w:t>3.5. Организует и участвует в работе совещаний, конференций и других мероприятий по вопросам безопасности дорожного движения, содействует реализации принятых ими решений и рекомендаций.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3.6. Подготавливает предложения по созданию правового и </w:t>
      </w:r>
      <w:proofErr w:type="gramStart"/>
      <w:r>
        <w:t>экономического механизма</w:t>
      </w:r>
      <w:proofErr w:type="gramEnd"/>
      <w:r>
        <w:t xml:space="preserve"> реализации мероприятий по предупреждению дорожно-транспортных происшествий и снижению тяжести их последствий на территории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  <w:r>
        <w:t>3.7. Организует информирование общественности о деятельности по обеспечению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lastRenderedPageBreak/>
        <w:t>4. Права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Комиссия по вопросам, отнесенным к ее компетенции, имеет право:</w:t>
      </w:r>
    </w:p>
    <w:p w:rsidR="00BF7A8F" w:rsidRDefault="00BF7A8F" w:rsidP="00BF7A8F">
      <w:pPr>
        <w:pStyle w:val="ConsPlusNormal"/>
        <w:ind w:firstLine="540"/>
        <w:jc w:val="both"/>
      </w:pPr>
      <w:r>
        <w:t>4.1. Запрашивать и получать сведения, необходимые для выполнения поставленных перед ней задач.</w:t>
      </w:r>
    </w:p>
    <w:p w:rsidR="00BF7A8F" w:rsidRDefault="00BF7A8F" w:rsidP="00BF7A8F">
      <w:pPr>
        <w:pStyle w:val="ConsPlusNormal"/>
        <w:ind w:firstLine="540"/>
        <w:jc w:val="both"/>
      </w:pPr>
      <w:r>
        <w:t>4.2. Поручать исполнительно-распорядительным органам города, общественным и иным организациям подготовку конкретных материалов и сведений на рассмотрение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4.3. Привлекать по согласованию с руководителями государственных, общественных и иных организаций специалистов для изучения Положения с обеспечением безопасности дорожного движения и участия в работе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4.4. Заслушивать сообщения руководителей государственных, общественных и иных организаций по вопросам обеспечения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  <w:r>
        <w:t>4.5. Вносить в органы местного самоуправления города Ханты-Мансийска, органы государственной власти, а также руководителям предприятий, учреждений и организаций предложения по вопросам повышения безопасности дорожного движения на территории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  <w:r>
        <w:t>4.6. Вносить руководителям органов государственной власти, предприятий, учреждений, организаций всех форм собственности предложения об устранении нарушений действующего законодательства в сфере безопасности дорожного движения.</w:t>
      </w:r>
    </w:p>
    <w:p w:rsidR="00BF7A8F" w:rsidRDefault="00BF7A8F" w:rsidP="00BF7A8F">
      <w:pPr>
        <w:pStyle w:val="ConsPlusNormal"/>
        <w:ind w:firstLine="540"/>
        <w:jc w:val="both"/>
      </w:pPr>
      <w:r>
        <w:t>4.7. Комиссия может создавать рабочие группы и комиссии по вопросам, относящимся к сфере ее деятельности, и определять порядок их работы.</w:t>
      </w:r>
    </w:p>
    <w:p w:rsidR="00BF7A8F" w:rsidRDefault="00BF7A8F" w:rsidP="00BF7A8F">
      <w:pPr>
        <w:pStyle w:val="ConsPlusNormal"/>
        <w:ind w:firstLine="540"/>
        <w:jc w:val="both"/>
      </w:pPr>
      <w:r>
        <w:t>4.8. Организационное и информационно-аналитическое обеспечение деятельности комиссии осуществляется отделом по вопросам общественной безопасности и профилактике правонарушений Администрации города Ханты-Мансийска.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right"/>
        <w:outlineLvl w:val="0"/>
      </w:pPr>
      <w:r>
        <w:t>Приложение 2</w:t>
      </w:r>
    </w:p>
    <w:p w:rsidR="00BF7A8F" w:rsidRDefault="00BF7A8F" w:rsidP="00BF7A8F">
      <w:pPr>
        <w:pStyle w:val="ConsPlusNormal"/>
        <w:jc w:val="right"/>
      </w:pPr>
      <w:r>
        <w:t>к постановлению Администрации</w:t>
      </w:r>
    </w:p>
    <w:p w:rsidR="00BF7A8F" w:rsidRDefault="00BF7A8F" w:rsidP="00BF7A8F">
      <w:pPr>
        <w:pStyle w:val="ConsPlusNormal"/>
        <w:jc w:val="right"/>
      </w:pPr>
      <w:r>
        <w:t>города Ханты-Мансийска</w:t>
      </w:r>
    </w:p>
    <w:p w:rsidR="00BF7A8F" w:rsidRDefault="00BF7A8F" w:rsidP="00BF7A8F">
      <w:pPr>
        <w:pStyle w:val="ConsPlusNormal"/>
        <w:jc w:val="right"/>
      </w:pPr>
      <w:r>
        <w:t>от 10.05.2011 N 602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rPr>
          <w:b/>
          <w:bCs/>
        </w:rPr>
      </w:pPr>
      <w:bookmarkStart w:id="1" w:name="Par89"/>
      <w:bookmarkEnd w:id="1"/>
      <w:r>
        <w:rPr>
          <w:b/>
          <w:bCs/>
        </w:rPr>
        <w:t>РЕГЛАМЕНТ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МЕЖВЕДОМСТВЕННОЙ КОМИССИИ ПО ОБЕСПЕЧЕНИЮ БЕЗОПАСНОСТИ</w:t>
      </w:r>
    </w:p>
    <w:p w:rsidR="00BF7A8F" w:rsidRDefault="00BF7A8F" w:rsidP="00BF7A8F">
      <w:pPr>
        <w:pStyle w:val="ConsPlusNormal"/>
        <w:jc w:val="center"/>
        <w:rPr>
          <w:b/>
          <w:bCs/>
        </w:rPr>
      </w:pPr>
      <w:r>
        <w:rPr>
          <w:b/>
          <w:bCs/>
        </w:rPr>
        <w:t>ДОРОЖНОГО ДВИЖЕНИЯ ПРИ АДМИНИСТРАЦИИ ГОРОДА ХАНТЫ-МАНСИЙСКА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1. Полномочия председателя и членов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1.1.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 заседаний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1.2. </w:t>
      </w:r>
      <w:proofErr w:type="gramStart"/>
      <w:r>
        <w:t>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самоуправления, предприятиями, учреждениями и организациями, расположенными на территории города Ханты-Мансийска</w:t>
      </w:r>
      <w:proofErr w:type="gramEnd"/>
      <w:r>
        <w:t>, а также средствами массовой информации.</w:t>
      </w:r>
    </w:p>
    <w:p w:rsidR="00BF7A8F" w:rsidRDefault="00BF7A8F" w:rsidP="00BF7A8F">
      <w:pPr>
        <w:pStyle w:val="ConsPlusNormal"/>
        <w:ind w:firstLine="540"/>
        <w:jc w:val="both"/>
      </w:pPr>
      <w:r>
        <w:t>1.3. Члены комиссии обладают равными правами при подготовке и обсуждении рассматриваемых на заседании вопросов.</w:t>
      </w:r>
    </w:p>
    <w:p w:rsidR="00BF7A8F" w:rsidRDefault="00BF7A8F" w:rsidP="00BF7A8F">
      <w:pPr>
        <w:pStyle w:val="ConsPlusNormal"/>
        <w:ind w:firstLine="540"/>
        <w:jc w:val="both"/>
      </w:pPr>
      <w:r>
        <w:t>1.4. Члены комиссии имеют право:</w:t>
      </w:r>
    </w:p>
    <w:p w:rsidR="00BF7A8F" w:rsidRDefault="00BF7A8F" w:rsidP="00BF7A8F">
      <w:pPr>
        <w:pStyle w:val="ConsPlusNormal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F7A8F" w:rsidRDefault="00BF7A8F" w:rsidP="00BF7A8F">
      <w:pPr>
        <w:pStyle w:val="ConsPlusNormal"/>
        <w:ind w:firstLine="540"/>
        <w:jc w:val="both"/>
      </w:pPr>
      <w:r>
        <w:t>голосовать на заседаниях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lastRenderedPageBreak/>
        <w:t>знакомиться с документами и материалами комиссии, непосредственно касающимися деятельности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>излагать, в случае несогласия с решением комиссии, в письменной форме особое мнение, которое прилагается к протоколу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1.5. Член комиссии обязан:</w:t>
      </w:r>
    </w:p>
    <w:p w:rsidR="00BF7A8F" w:rsidRDefault="00BF7A8F" w:rsidP="00BF7A8F">
      <w:pPr>
        <w:pStyle w:val="ConsPlusNormal"/>
        <w:ind w:firstLine="540"/>
        <w:jc w:val="both"/>
      </w:pPr>
      <w:r>
        <w:t>организовывать подготовку вопросов, выносимых на рассмотрение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>присутствовать на заседаниях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в случае невозможности присутствия на заседании комиссии </w:t>
      </w:r>
      <w:proofErr w:type="gramStart"/>
      <w:r>
        <w:t>обязан</w:t>
      </w:r>
      <w:proofErr w:type="gramEnd"/>
      <w:r>
        <w:t xml:space="preserve">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BF7A8F" w:rsidRDefault="00BF7A8F" w:rsidP="00BF7A8F">
      <w:pPr>
        <w:pStyle w:val="ConsPlusNormal"/>
        <w:ind w:firstLine="540"/>
        <w:jc w:val="both"/>
      </w:pPr>
      <w:r>
        <w:t>организовать в рамках своих должностных полномочий выполнение решений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>выполнять требования настоящего Регламента.</w:t>
      </w:r>
    </w:p>
    <w:p w:rsidR="00BF7A8F" w:rsidRDefault="00BF7A8F" w:rsidP="00BF7A8F">
      <w:pPr>
        <w:pStyle w:val="ConsPlusNormal"/>
        <w:ind w:firstLine="540"/>
        <w:jc w:val="both"/>
      </w:pPr>
      <w:r>
        <w:t>1.6.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2. Планирование и организация работы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2.1. Заседания комиссии проводятся в соответствии с планом.</w:t>
      </w:r>
    </w:p>
    <w:p w:rsidR="00BF7A8F" w:rsidRDefault="00BF7A8F" w:rsidP="00BF7A8F">
      <w:pPr>
        <w:pStyle w:val="ConsPlusNormal"/>
        <w:ind w:firstLine="540"/>
        <w:jc w:val="both"/>
      </w:pPr>
      <w:r>
        <w:t>План работы комиссии составляется на один год и утверждается председателем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2.2. Заседания комиссии проводятся не реже одного раза в квартал.</w:t>
      </w:r>
    </w:p>
    <w:p w:rsidR="00BF7A8F" w:rsidRDefault="00BF7A8F" w:rsidP="00BF7A8F">
      <w:pPr>
        <w:pStyle w:val="ConsPlusNormal"/>
        <w:ind w:firstLine="540"/>
        <w:jc w:val="both"/>
      </w:pPr>
      <w:r>
        <w:t>В случае необходимости по решению председателя комиссии могут проводиться внеочередные заседания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2.3.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2.4. Предложения в план заседаний комиссии предоставляются в письменной форме председателю комиссии не </w:t>
      </w:r>
      <w:proofErr w:type="gramStart"/>
      <w:r>
        <w:t>позднее</w:t>
      </w:r>
      <w:proofErr w:type="gramEnd"/>
      <w:r>
        <w:t xml:space="preserve"> чем за месяц до начала планируемого периода либо в сроки, определенные председателем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Предложения должны содержать:</w:t>
      </w:r>
    </w:p>
    <w:p w:rsidR="00BF7A8F" w:rsidRDefault="00BF7A8F" w:rsidP="00BF7A8F">
      <w:pPr>
        <w:pStyle w:val="ConsPlusNormal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>наименование органа, ответственного за подготовку вопроса;</w:t>
      </w:r>
    </w:p>
    <w:p w:rsidR="00BF7A8F" w:rsidRDefault="00BF7A8F" w:rsidP="00BF7A8F">
      <w:pPr>
        <w:pStyle w:val="ConsPlusNormal"/>
        <w:ind w:firstLine="540"/>
        <w:jc w:val="both"/>
      </w:pPr>
      <w:r>
        <w:t>перечень соисполнителей;</w:t>
      </w:r>
    </w:p>
    <w:p w:rsidR="00BF7A8F" w:rsidRDefault="00BF7A8F" w:rsidP="00BF7A8F">
      <w:pPr>
        <w:pStyle w:val="ConsPlusNormal"/>
        <w:ind w:firstLine="540"/>
        <w:jc w:val="both"/>
      </w:pPr>
      <w:r>
        <w:t>срок рассмотрения на заседании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2.5.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BF7A8F" w:rsidRDefault="00BF7A8F" w:rsidP="00BF7A8F">
      <w:pPr>
        <w:pStyle w:val="ConsPlusNormal"/>
        <w:ind w:firstLine="540"/>
        <w:jc w:val="both"/>
      </w:pPr>
      <w:r>
        <w:t>2.6. Утвержденный план заседаний комиссии рассылается секретарем комиссии членам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2.7.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F7A8F" w:rsidRDefault="00BF7A8F" w:rsidP="00BF7A8F">
      <w:pPr>
        <w:pStyle w:val="ConsPlusNormal"/>
        <w:ind w:firstLine="540"/>
        <w:jc w:val="both"/>
      </w:pPr>
      <w:r>
        <w:t>2.8.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3. Порядок подготовки заседаний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 xml:space="preserve">3.1. </w:t>
      </w:r>
      <w:proofErr w:type="gramStart"/>
      <w:r>
        <w:t>Члены комиссии, представители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Администрации города Ханты-Мансийска,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BF7A8F" w:rsidRDefault="00BF7A8F" w:rsidP="00BF7A8F">
      <w:pPr>
        <w:pStyle w:val="ConsPlusNormal"/>
        <w:ind w:firstLine="540"/>
        <w:jc w:val="both"/>
      </w:pPr>
      <w:r>
        <w:lastRenderedPageBreak/>
        <w:t>3.2.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Администрации города Ханты-Мансийска и организаций, участвующим в подготовке материалов к заседанию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3.3.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BF7A8F" w:rsidRDefault="00BF7A8F" w:rsidP="00BF7A8F">
      <w:pPr>
        <w:pStyle w:val="ConsPlusNormal"/>
        <w:ind w:firstLine="540"/>
        <w:jc w:val="both"/>
      </w:pPr>
      <w:r>
        <w:t>3.4.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3.5. Секретарю комиссии не </w:t>
      </w:r>
      <w:proofErr w:type="gramStart"/>
      <w:r>
        <w:t>позднее</w:t>
      </w:r>
      <w:proofErr w:type="gramEnd"/>
      <w:r>
        <w:t xml:space="preserve"> чем за 3 дня до даты проведения заседания исполнителями представляются следующие материалы:</w:t>
      </w:r>
    </w:p>
    <w:p w:rsidR="00BF7A8F" w:rsidRDefault="00BF7A8F" w:rsidP="00BF7A8F">
      <w:pPr>
        <w:pStyle w:val="ConsPlusNormal"/>
        <w:ind w:firstLine="540"/>
        <w:jc w:val="both"/>
      </w:pPr>
      <w:r>
        <w:t>аналитическая справка по рассматриваемому вопросу;</w:t>
      </w:r>
    </w:p>
    <w:p w:rsidR="00BF7A8F" w:rsidRDefault="00BF7A8F" w:rsidP="00BF7A8F">
      <w:pPr>
        <w:pStyle w:val="ConsPlusNormal"/>
        <w:ind w:firstLine="540"/>
        <w:jc w:val="both"/>
      </w:pPr>
      <w:r>
        <w:t>проект решения по рассматриваемому вопросу с указанием исполнителей пунктов решения и сроками их исполнения;</w:t>
      </w:r>
    </w:p>
    <w:p w:rsidR="00BF7A8F" w:rsidRDefault="00BF7A8F" w:rsidP="00BF7A8F">
      <w:pPr>
        <w:pStyle w:val="ConsPlusNormal"/>
        <w:ind w:firstLine="540"/>
        <w:jc w:val="both"/>
      </w:pPr>
      <w:r>
        <w:t>особое мнение по представленному проекту решения, если таковое имеется.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3.6. </w:t>
      </w:r>
      <w:proofErr w:type="gramStart"/>
      <w:r>
        <w:t>Контроль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3.7.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BF7A8F" w:rsidRDefault="00BF7A8F" w:rsidP="00BF7A8F">
      <w:pPr>
        <w:pStyle w:val="ConsPlusNormal"/>
        <w:ind w:firstLine="540"/>
        <w:jc w:val="both"/>
      </w:pPr>
      <w:r>
        <w:t>3.8.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3.9. Одобренные председателем комиссии проект решения комиссии, повестка заседания и соответствующие материалы рассылаются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заседания.</w:t>
      </w:r>
    </w:p>
    <w:p w:rsidR="00BF7A8F" w:rsidRDefault="00BF7A8F" w:rsidP="00BF7A8F">
      <w:pPr>
        <w:pStyle w:val="ConsPlusNormal"/>
        <w:ind w:firstLine="540"/>
        <w:jc w:val="both"/>
      </w:pPr>
      <w:r>
        <w:t>3.10. Члены комиссии и участники заседания, которым разосланы проект повестки заседания и соответствующие материалы, при необходимости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3.11. Секретарь комиссии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3.12. Члены комиссии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3.13.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BF7A8F" w:rsidRDefault="00BF7A8F" w:rsidP="00BF7A8F">
      <w:pPr>
        <w:pStyle w:val="ConsPlusNormal"/>
        <w:ind w:firstLine="540"/>
        <w:jc w:val="both"/>
      </w:pPr>
      <w:r>
        <w:t>3.14.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4. Порядок проведения заседаний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4.1. Заседания комиссии созываются председателем комиссии либо по его поручению секретарем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4.2. Лица, участвующие в заседаниях комиссии, регистрируются секретарем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4.3. Заседание комиссии считается правомочным, если на нем присутствует более половины его членов.</w:t>
      </w:r>
    </w:p>
    <w:p w:rsidR="00BF7A8F" w:rsidRDefault="00BF7A8F" w:rsidP="00BF7A8F">
      <w:pPr>
        <w:pStyle w:val="ConsPlusNormal"/>
        <w:ind w:firstLine="540"/>
        <w:jc w:val="both"/>
      </w:pPr>
      <w:r>
        <w:t>4.4. Заседания проходят под руководством председателя комиссии, который:</w:t>
      </w:r>
    </w:p>
    <w:p w:rsidR="00BF7A8F" w:rsidRDefault="00BF7A8F" w:rsidP="00BF7A8F">
      <w:pPr>
        <w:pStyle w:val="ConsPlusNormal"/>
        <w:ind w:firstLine="540"/>
        <w:jc w:val="both"/>
      </w:pPr>
      <w:r>
        <w:t>ведет заседание комиссии;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BF7A8F" w:rsidRDefault="00BF7A8F" w:rsidP="00BF7A8F">
      <w:pPr>
        <w:pStyle w:val="ConsPlusNormal"/>
        <w:ind w:firstLine="540"/>
        <w:jc w:val="both"/>
      </w:pPr>
      <w: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BF7A8F" w:rsidRDefault="00BF7A8F" w:rsidP="00BF7A8F">
      <w:pPr>
        <w:pStyle w:val="ConsPlusNormal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BF7A8F" w:rsidRDefault="00BF7A8F" w:rsidP="00BF7A8F">
      <w:pPr>
        <w:pStyle w:val="ConsPlusNormal"/>
        <w:ind w:firstLine="540"/>
        <w:jc w:val="both"/>
      </w:pPr>
      <w:r>
        <w:t>обеспечивает соблюдение положений настоящего регламента членами комиссии и приглашенными лицами.</w:t>
      </w:r>
    </w:p>
    <w:p w:rsidR="00BF7A8F" w:rsidRDefault="00BF7A8F" w:rsidP="00BF7A8F">
      <w:pPr>
        <w:pStyle w:val="ConsPlusNormal"/>
        <w:ind w:firstLine="540"/>
        <w:jc w:val="both"/>
      </w:pPr>
      <w:r>
        <w:t>Участвуя в голосовании, председатель комиссии голосует последним.</w:t>
      </w:r>
    </w:p>
    <w:p w:rsidR="00BF7A8F" w:rsidRDefault="00BF7A8F" w:rsidP="00BF7A8F">
      <w:pPr>
        <w:pStyle w:val="ConsPlusNormal"/>
        <w:ind w:firstLine="540"/>
        <w:jc w:val="both"/>
      </w:pPr>
      <w:r>
        <w:lastRenderedPageBreak/>
        <w:t>4.5. С докладами на заседаниях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4.6. Регламент заседания комиссии определяется при подготовке к заседанию, а утверждается непосредственно на заседании.</w:t>
      </w:r>
    </w:p>
    <w:p w:rsidR="00BF7A8F" w:rsidRDefault="00BF7A8F" w:rsidP="00BF7A8F">
      <w:pPr>
        <w:pStyle w:val="ConsPlusNormal"/>
        <w:ind w:firstLine="540"/>
        <w:jc w:val="both"/>
      </w:pPr>
      <w:r>
        <w:t>4.7.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 письменном виде прилагается к протоколу заседания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4.8.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4.9. Результаты голосования, оглашенные председателем, вносятся в протокол заседания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4.10.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секретарем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4.11. По поручению председателя комиссии секретарем комиссии может вестись аудиозапись заседания комиссии.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center"/>
        <w:outlineLvl w:val="1"/>
      </w:pPr>
      <w:r>
        <w:t>5. Оформление решений, принятых на заседаниях комиссии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  <w:r>
        <w:t>5.1. Протокол заседания комиссии в пятидневный срок после даты проведения заседания готовится секретарем комиссии и подписывается председателем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5.2. В протоколе заседания комиссии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F7A8F" w:rsidRDefault="00BF7A8F" w:rsidP="00BF7A8F">
      <w:pPr>
        <w:pStyle w:val="ConsPlusNormal"/>
        <w:ind w:firstLine="540"/>
        <w:jc w:val="both"/>
      </w:pPr>
      <w:r>
        <w:t>К протоколу заседания комиссии прилагаются особые мнения членов комиссии, если таковые имеются.</w:t>
      </w:r>
    </w:p>
    <w:p w:rsidR="00BF7A8F" w:rsidRDefault="00BF7A8F" w:rsidP="00BF7A8F">
      <w:pPr>
        <w:pStyle w:val="ConsPlusNormal"/>
        <w:ind w:firstLine="540"/>
        <w:jc w:val="both"/>
      </w:pPr>
      <w:r>
        <w:t>5.3.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BF7A8F" w:rsidRDefault="00BF7A8F" w:rsidP="00BF7A8F">
      <w:pPr>
        <w:pStyle w:val="ConsPlusNormal"/>
        <w:ind w:firstLine="540"/>
        <w:jc w:val="both"/>
      </w:pPr>
      <w:r>
        <w:t>Если срок доработки специально не оговаривается, то она осуществляется в срок до 10 дней.</w:t>
      </w:r>
    </w:p>
    <w:p w:rsidR="00BF7A8F" w:rsidRDefault="00BF7A8F" w:rsidP="00BF7A8F">
      <w:pPr>
        <w:pStyle w:val="ConsPlusNormal"/>
        <w:ind w:firstLine="540"/>
        <w:jc w:val="both"/>
      </w:pPr>
      <w:r>
        <w:t>5.4. Протоколы заседаний комиссии (выписки из протокола) секретарем комиссии рассылаются членам комиссии, а также организациям и должностным лицам, указанным в решении комиссии, в трехдневный срок после подписания протокола.</w:t>
      </w:r>
    </w:p>
    <w:p w:rsidR="00BF7A8F" w:rsidRDefault="00BF7A8F" w:rsidP="00BF7A8F">
      <w:pPr>
        <w:pStyle w:val="ConsPlusNormal"/>
        <w:ind w:firstLine="540"/>
        <w:jc w:val="both"/>
      </w:pPr>
      <w:r>
        <w:t xml:space="preserve">5.5. </w:t>
      </w:r>
      <w:proofErr w:type="gramStart"/>
      <w:r>
        <w:t>Контроль за</w:t>
      </w:r>
      <w:proofErr w:type="gramEnd"/>
      <w: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jc w:val="right"/>
        <w:outlineLvl w:val="0"/>
      </w:pPr>
      <w:r>
        <w:t>Приложение 3</w:t>
      </w:r>
    </w:p>
    <w:p w:rsidR="00BF7A8F" w:rsidRDefault="00BF7A8F" w:rsidP="00BF7A8F">
      <w:pPr>
        <w:pStyle w:val="ConsPlusNormal"/>
        <w:jc w:val="right"/>
      </w:pPr>
      <w:r>
        <w:t>к постановлению Администрации</w:t>
      </w:r>
    </w:p>
    <w:p w:rsidR="00BF7A8F" w:rsidRDefault="00BF7A8F" w:rsidP="00BF7A8F">
      <w:pPr>
        <w:pStyle w:val="ConsPlusNormal"/>
        <w:jc w:val="right"/>
      </w:pPr>
      <w:r>
        <w:t>города Ханты-Мансийска</w:t>
      </w:r>
    </w:p>
    <w:p w:rsidR="00BF7A8F" w:rsidRDefault="00BF7A8F" w:rsidP="00BF7A8F">
      <w:pPr>
        <w:pStyle w:val="ConsPlusNormal"/>
        <w:jc w:val="right"/>
      </w:pPr>
      <w:r>
        <w:t>от 10.05.2011 N 602</w:t>
      </w:r>
    </w:p>
    <w:p w:rsidR="00BF7A8F" w:rsidRDefault="00BF7A8F" w:rsidP="00BF7A8F">
      <w:pPr>
        <w:pStyle w:val="ConsPlusNormal"/>
        <w:ind w:firstLine="540"/>
        <w:jc w:val="both"/>
      </w:pPr>
    </w:p>
    <w:p w:rsidR="00C32C1D" w:rsidRDefault="00C32C1D" w:rsidP="00C32C1D">
      <w:pPr>
        <w:pStyle w:val="ConsPlusNormal"/>
        <w:jc w:val="center"/>
        <w:rPr>
          <w:b/>
          <w:bCs/>
        </w:rPr>
      </w:pPr>
      <w:bookmarkStart w:id="2" w:name="Par191"/>
      <w:bookmarkEnd w:id="2"/>
      <w:r>
        <w:rPr>
          <w:b/>
          <w:bCs/>
        </w:rPr>
        <w:t>СОСТАВ</w:t>
      </w:r>
    </w:p>
    <w:p w:rsidR="00C32C1D" w:rsidRDefault="00C32C1D" w:rsidP="00C32C1D">
      <w:pPr>
        <w:pStyle w:val="ConsPlusNormal"/>
        <w:jc w:val="center"/>
        <w:rPr>
          <w:b/>
          <w:bCs/>
        </w:rPr>
      </w:pPr>
      <w:r>
        <w:rPr>
          <w:b/>
          <w:bCs/>
        </w:rPr>
        <w:t>МЕЖВЕДОМСТВЕННОЙ КОМИССИИ ПО ОБЕСПЕЧЕНИЮ БЕЗОПАСНОСТИ</w:t>
      </w:r>
    </w:p>
    <w:p w:rsidR="00C32C1D" w:rsidRDefault="00C32C1D" w:rsidP="00C32C1D">
      <w:pPr>
        <w:pStyle w:val="ConsPlusNormal"/>
        <w:jc w:val="center"/>
        <w:rPr>
          <w:b/>
          <w:bCs/>
        </w:rPr>
      </w:pPr>
      <w:r>
        <w:rPr>
          <w:b/>
          <w:bCs/>
        </w:rPr>
        <w:t>ДОРОЖНОГО ДВИЖЕНИЯ ПРИ АДМИНИСТРАЦИИ ГОРОДА ХАНТЫ-МАНСИЙСКА</w:t>
      </w:r>
    </w:p>
    <w:p w:rsidR="00C32C1D" w:rsidRDefault="00C32C1D" w:rsidP="00C32C1D">
      <w:pPr>
        <w:pStyle w:val="ConsPlusNormal"/>
        <w:jc w:val="center"/>
      </w:pPr>
    </w:p>
    <w:p w:rsidR="00C32C1D" w:rsidRDefault="00C32C1D" w:rsidP="00C32C1D">
      <w:pPr>
        <w:pStyle w:val="ConsPlusNormal"/>
        <w:ind w:firstLine="540"/>
        <w:jc w:val="both"/>
      </w:pPr>
      <w:r>
        <w:t>Заместитель Главы Администрации города Ханты-Мансийска, курирующий вопросы в сфере транспорта, связи и дорог, председатель комиссии</w:t>
      </w:r>
    </w:p>
    <w:p w:rsidR="00C32C1D" w:rsidRDefault="00C32C1D" w:rsidP="00C32C1D">
      <w:pPr>
        <w:pStyle w:val="ConsPlusNormal"/>
        <w:ind w:firstLine="540"/>
        <w:jc w:val="both"/>
      </w:pPr>
      <w:r>
        <w:t>Начальник управления транспорта, связи и дорог Администрации города Ханты-Мансийска, заместитель председателя комиссии</w:t>
      </w:r>
    </w:p>
    <w:p w:rsidR="00C32C1D" w:rsidRDefault="00C32C1D" w:rsidP="00C32C1D">
      <w:pPr>
        <w:pStyle w:val="ConsPlusNormal"/>
        <w:ind w:firstLine="540"/>
        <w:jc w:val="both"/>
      </w:pPr>
      <w:r>
        <w:t>Главный специалист управления транспорта, связи и дорог Администрации города Ханты-Мансийска, секретарь комиссии</w:t>
      </w:r>
    </w:p>
    <w:p w:rsidR="00C32C1D" w:rsidRDefault="00C32C1D" w:rsidP="00C32C1D">
      <w:pPr>
        <w:pStyle w:val="ConsPlusNormal"/>
        <w:ind w:firstLine="540"/>
        <w:jc w:val="both"/>
      </w:pPr>
      <w:r>
        <w:t>Члены комиссии:</w:t>
      </w:r>
    </w:p>
    <w:p w:rsidR="00C32C1D" w:rsidRDefault="00C32C1D" w:rsidP="00C32C1D">
      <w:pPr>
        <w:pStyle w:val="ConsPlusNormal"/>
        <w:ind w:firstLine="540"/>
        <w:jc w:val="both"/>
      </w:pPr>
      <w:r>
        <w:t>Директор Департамента городского хозяйства Администрации города Ханты-Мансийска</w:t>
      </w:r>
    </w:p>
    <w:p w:rsidR="00C32C1D" w:rsidRDefault="00C32C1D" w:rsidP="00C32C1D">
      <w:pPr>
        <w:pStyle w:val="ConsPlusNormal"/>
        <w:ind w:firstLine="540"/>
        <w:jc w:val="both"/>
      </w:pPr>
      <w:r>
        <w:lastRenderedPageBreak/>
        <w:t>Заведующий отделом по вопросам общественной безопасности и профилактике правонарушений Администрации города Ханты-Мансийска</w:t>
      </w:r>
    </w:p>
    <w:p w:rsidR="00C32C1D" w:rsidRDefault="00C32C1D" w:rsidP="00C32C1D">
      <w:pPr>
        <w:pStyle w:val="ConsPlusNormal"/>
        <w:ind w:firstLine="540"/>
        <w:jc w:val="both"/>
      </w:pPr>
      <w:r>
        <w:t>Директор Департамента образования Администрации города Ханты-Мансийска</w:t>
      </w:r>
    </w:p>
    <w:p w:rsidR="00C32C1D" w:rsidRDefault="00C32C1D" w:rsidP="00C32C1D">
      <w:pPr>
        <w:pStyle w:val="ConsPlusNormal"/>
        <w:ind w:firstLine="540"/>
        <w:jc w:val="both"/>
      </w:pPr>
      <w:r>
        <w:t>Начальник муниципального казенного учреждения "Управление по делам гражданской обороны, предупреждению и ликвидации чрезвычайных ситуаций и обеспечению пожарной безопасности"</w:t>
      </w:r>
    </w:p>
    <w:p w:rsidR="00C32C1D" w:rsidRDefault="00C32C1D" w:rsidP="00C32C1D">
      <w:pPr>
        <w:pStyle w:val="ConsPlusNormal"/>
        <w:ind w:firstLine="540"/>
        <w:jc w:val="both"/>
      </w:pPr>
      <w:r>
        <w:t>Начальник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</w:t>
      </w:r>
    </w:p>
    <w:p w:rsidR="00C32C1D" w:rsidRDefault="00C32C1D" w:rsidP="00C32C1D">
      <w:pPr>
        <w:pStyle w:val="ConsPlusNormal"/>
        <w:ind w:firstLine="540"/>
        <w:jc w:val="both"/>
      </w:pPr>
      <w:r>
        <w:t>Начальник межмуниципального отдела Министерства внутренних дел России "Ханты-Мансийский" (по согласованию)</w:t>
      </w:r>
    </w:p>
    <w:p w:rsidR="00C32C1D" w:rsidRDefault="00C32C1D" w:rsidP="00C32C1D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отдела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>
        <w:t xml:space="preserve"> Федерации "Ханты-Мансийский" (по согласованию)</w:t>
      </w:r>
    </w:p>
    <w:p w:rsidR="00C32C1D" w:rsidRDefault="00C32C1D" w:rsidP="00C32C1D">
      <w:pPr>
        <w:pStyle w:val="ConsPlusNormal"/>
        <w:ind w:firstLine="540"/>
        <w:jc w:val="both"/>
      </w:pPr>
      <w:r>
        <w:t>Директор муниципального дорожно-эксплуатационного предприятия муниципального образования город Ханты-Мансийск</w:t>
      </w:r>
    </w:p>
    <w:p w:rsidR="00BF7A8F" w:rsidRDefault="00BF7A8F" w:rsidP="00BF7A8F">
      <w:pPr>
        <w:pStyle w:val="ConsPlusNormal"/>
        <w:ind w:firstLine="540"/>
        <w:jc w:val="both"/>
      </w:pPr>
      <w:bookmarkStart w:id="3" w:name="_GoBack"/>
      <w:bookmarkEnd w:id="3"/>
    </w:p>
    <w:p w:rsidR="00BF7A8F" w:rsidRDefault="00BF7A8F" w:rsidP="00BF7A8F">
      <w:pPr>
        <w:pStyle w:val="ConsPlusNormal"/>
        <w:ind w:firstLine="540"/>
        <w:jc w:val="both"/>
      </w:pPr>
    </w:p>
    <w:p w:rsidR="00BF7A8F" w:rsidRDefault="00BF7A8F" w:rsidP="00BF7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874" w:rsidRDefault="00742874"/>
    <w:sectPr w:rsidR="00742874" w:rsidSect="00A55B4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F"/>
    <w:rsid w:val="00742874"/>
    <w:rsid w:val="00BF7A8F"/>
    <w:rsid w:val="00C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A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A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42407FF3DCA6E5633D82A6607837491E2A647219E6FDBDCBEA51679d4SBE" TargetMode="External"/><Relationship Id="rId13" Type="http://schemas.openxmlformats.org/officeDocument/2006/relationships/hyperlink" Target="consultantplus://offline/ref=81942407FF3DCA6E5633C627706BD47B96E8FB4C229D6D8484E1FE4B2E420869460B39725E9EC7066DD9E8d0S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942407FF3DCA6E5633D82A6607837491E2A64225916FDBDCBEA51679d4SBE" TargetMode="External"/><Relationship Id="rId12" Type="http://schemas.openxmlformats.org/officeDocument/2006/relationships/hyperlink" Target="consultantplus://offline/ref=81942407FF3DCA6E5633C627706BD47B96E8FB4C229D6D8484E1FE4B2E420869460B39725E9EC7066DD9E8d0S1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42407FF3DCA6E5633C627706BD47B96E8FB4C229D6D8484E1FE4B2E420869460B39725E9EC7066DD9E8d0S3E" TargetMode="External"/><Relationship Id="rId11" Type="http://schemas.openxmlformats.org/officeDocument/2006/relationships/hyperlink" Target="consultantplus://offline/ref=81942407FF3DCA6E5633C627706BD47B96E8FB4C229D6D8484E1FE4B2E420869460B39725E9EC7066DD9E8d0S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942407FF3DCA6E5633C627706BD47B96E8FB4C239C678A84E1FE4B2E420869d4S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42407FF3DCA6E5633D82A6607837497E4AD482C9332D1D4E7A914d7SEE" TargetMode="External"/><Relationship Id="rId14" Type="http://schemas.openxmlformats.org/officeDocument/2006/relationships/hyperlink" Target="consultantplus://offline/ref=81942407FF3DCA6E5633C627706BD47B96E8FB4C229D6D8484E1FE4B2E420869460B39725E9EC7066DD9E8d0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Журавлев Виталий Витальевич</cp:lastModifiedBy>
  <cp:revision>2</cp:revision>
  <dcterms:created xsi:type="dcterms:W3CDTF">2016-12-16T11:21:00Z</dcterms:created>
  <dcterms:modified xsi:type="dcterms:W3CDTF">2016-12-16T11:21:00Z</dcterms:modified>
</cp:coreProperties>
</file>