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8A0C24" w:rsidTr="008A0C24">
        <w:tc>
          <w:tcPr>
            <w:tcW w:w="5211" w:type="dxa"/>
          </w:tcPr>
          <w:p w:rsidR="008A0C24" w:rsidRDefault="00CD4DFC">
            <w:pPr>
              <w:tabs>
                <w:tab w:val="left" w:pos="530"/>
                <w:tab w:val="left" w:pos="6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C24">
              <w:rPr>
                <w:rFonts w:ascii="Times New Roman" w:hAnsi="Times New Roman" w:cs="Times New Roman"/>
                <w:sz w:val="24"/>
                <w:szCs w:val="24"/>
              </w:rPr>
              <w:t>СОГЛАСОВАНО»</w:t>
            </w:r>
          </w:p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__________________/И.А. Черкунова</w:t>
            </w:r>
          </w:p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«___»_________________201</w:t>
            </w:r>
            <w:r w:rsidR="00CD4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0C24" w:rsidRDefault="008A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Администрации города Ханты-Мансийска </w:t>
            </w:r>
          </w:p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__________________/Н.А. Липарчук</w:t>
            </w:r>
          </w:p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8A0C24" w:rsidRDefault="008A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«___»_________________201</w:t>
            </w:r>
            <w:r w:rsidR="00CD4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0C24" w:rsidRDefault="008A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24" w:rsidRDefault="008A0C24" w:rsidP="008A0C24">
      <w:pPr>
        <w:rPr>
          <w:rFonts w:ascii="Times New Roman" w:hAnsi="Times New Roman" w:cs="Times New Roman"/>
          <w:sz w:val="20"/>
          <w:szCs w:val="20"/>
        </w:rPr>
      </w:pPr>
    </w:p>
    <w:p w:rsidR="008A0C24" w:rsidRDefault="008A0C24" w:rsidP="008A0C24">
      <w:pPr>
        <w:rPr>
          <w:rFonts w:ascii="Times New Roman" w:hAnsi="Times New Roman" w:cs="Times New Roman"/>
          <w:sz w:val="20"/>
          <w:szCs w:val="20"/>
        </w:rPr>
      </w:pPr>
    </w:p>
    <w:p w:rsidR="008A0C24" w:rsidRDefault="008A0C24" w:rsidP="008A0C24">
      <w:pPr>
        <w:rPr>
          <w:rFonts w:ascii="Times New Roman" w:hAnsi="Times New Roman" w:cs="Times New Roman"/>
          <w:sz w:val="20"/>
          <w:szCs w:val="20"/>
        </w:rPr>
      </w:pPr>
    </w:p>
    <w:p w:rsidR="008A0C24" w:rsidRDefault="008A0C24" w:rsidP="008A0C24">
      <w:pPr>
        <w:rPr>
          <w:rFonts w:ascii="Times New Roman" w:hAnsi="Times New Roman" w:cs="Times New Roman"/>
          <w:sz w:val="20"/>
          <w:szCs w:val="20"/>
        </w:rPr>
      </w:pPr>
    </w:p>
    <w:p w:rsidR="008A0C24" w:rsidRDefault="008A0C24" w:rsidP="008A0C24">
      <w:pPr>
        <w:rPr>
          <w:rFonts w:ascii="Times New Roman" w:hAnsi="Times New Roman" w:cs="Times New Roman"/>
          <w:sz w:val="20"/>
          <w:szCs w:val="20"/>
        </w:rPr>
      </w:pPr>
    </w:p>
    <w:p w:rsidR="008A0C24" w:rsidRDefault="008A0C24" w:rsidP="008A0C24">
      <w:pPr>
        <w:rPr>
          <w:rFonts w:ascii="Times New Roman" w:hAnsi="Times New Roman" w:cs="Times New Roman"/>
          <w:sz w:val="20"/>
          <w:szCs w:val="20"/>
        </w:rPr>
      </w:pPr>
    </w:p>
    <w:p w:rsidR="008A0C24" w:rsidRDefault="008A0C24" w:rsidP="008A0C24">
      <w:pPr>
        <w:pStyle w:val="1"/>
        <w:rPr>
          <w:b/>
          <w:i w:val="0"/>
          <w:sz w:val="22"/>
          <w:szCs w:val="22"/>
        </w:rPr>
      </w:pPr>
    </w:p>
    <w:p w:rsidR="008A0C24" w:rsidRDefault="008A0C24" w:rsidP="008A0C24">
      <w:pPr>
        <w:pStyle w:val="1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ГОДОВОЙ ОТЧЕТ за 2017 год</w:t>
      </w:r>
    </w:p>
    <w:p w:rsidR="008A0C24" w:rsidRDefault="008A0C24" w:rsidP="008A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Ханты-Мансийска </w:t>
      </w:r>
    </w:p>
    <w:p w:rsidR="008A0C24" w:rsidRDefault="008A0C24" w:rsidP="008A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A0C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B7BB4">
        <w:rPr>
          <w:rFonts w:ascii="Times New Roman" w:hAnsi="Times New Roman" w:cs="Times New Roman"/>
          <w:sz w:val="24"/>
          <w:szCs w:val="24"/>
        </w:rPr>
        <w:t xml:space="preserve">56 </w:t>
      </w:r>
      <w:r>
        <w:rPr>
          <w:rFonts w:ascii="Times New Roman" w:hAnsi="Times New Roman" w:cs="Times New Roman"/>
          <w:sz w:val="24"/>
          <w:szCs w:val="24"/>
        </w:rPr>
        <w:t>л. в 1 экз.</w:t>
      </w:r>
    </w:p>
    <w:p w:rsidR="008A0C24" w:rsidRDefault="008A0C24" w:rsidP="008A0C24">
      <w:pPr>
        <w:spacing w:after="0"/>
        <w:rPr>
          <w:rFonts w:ascii="Times New Roman" w:hAnsi="Times New Roman" w:cs="Times New Roman"/>
          <w:sz w:val="24"/>
          <w:szCs w:val="24"/>
        </w:rPr>
        <w:sectPr w:rsidR="008A0C24" w:rsidSect="007C4D6E">
          <w:footerReference w:type="default" r:id="rId9"/>
          <w:pgSz w:w="11906" w:h="16838"/>
          <w:pgMar w:top="1418" w:right="1276" w:bottom="1134" w:left="1559" w:header="709" w:footer="709" w:gutter="0"/>
          <w:pgNumType w:start="1"/>
          <w:cols w:space="720"/>
        </w:sectPr>
      </w:pPr>
    </w:p>
    <w:p w:rsidR="008A0C24" w:rsidRPr="004C7B05" w:rsidRDefault="008A0C24" w:rsidP="004C7B05">
      <w:pPr>
        <w:pStyle w:val="afa"/>
        <w:spacing w:after="240"/>
        <w:rPr>
          <w:sz w:val="28"/>
          <w:szCs w:val="28"/>
          <w:lang w:val="ru-RU"/>
        </w:rPr>
      </w:pPr>
      <w:bookmarkStart w:id="0" w:name="_Toc368064862"/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ru-RU"/>
        </w:rPr>
        <w:t xml:space="preserve">. ОБЩАЯ ХАРАКТЕРИСТИКА МУНИЦИПАЛЬНОГО ОБРАЗОВАНИЯ </w:t>
      </w:r>
    </w:p>
    <w:p w:rsidR="008A0C24" w:rsidRDefault="008A0C24" w:rsidP="004C7B05">
      <w:pPr>
        <w:numPr>
          <w:ilvl w:val="1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87107171"/>
      <w:bookmarkStart w:id="2" w:name="_Toc368064865"/>
      <w:r>
        <w:rPr>
          <w:rFonts w:ascii="Times New Roman" w:hAnsi="Times New Roman" w:cs="Times New Roman"/>
          <w:b/>
          <w:sz w:val="28"/>
          <w:szCs w:val="28"/>
        </w:rPr>
        <w:t>Основные социально-экономические показатели развития отрасли</w:t>
      </w:r>
      <w:r w:rsidR="00B5162D">
        <w:rPr>
          <w:rFonts w:ascii="Times New Roman" w:hAnsi="Times New Roman" w:cs="Times New Roman"/>
          <w:b/>
          <w:sz w:val="28"/>
          <w:szCs w:val="28"/>
        </w:rPr>
        <w:t>: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сферы «Культура» (за счет всех программ) из бюджета муниципального образования в 2017 году составил </w:t>
      </w:r>
      <w:r w:rsidR="00267550" w:rsidRPr="0026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179 400,6</w:t>
      </w:r>
      <w:r w:rsidR="00267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</w:t>
      </w:r>
      <w:r w:rsidR="0026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36 523,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больше, чем в 2016 году,  в том числе: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 08 «Культура и кинематография» из бюджета муниципального образования в 2017 году составил </w:t>
      </w:r>
      <w:r w:rsidR="00267550" w:rsidRPr="0026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165 932,9</w:t>
      </w:r>
      <w:r w:rsidR="0026755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26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что на </w:t>
      </w:r>
      <w:r w:rsidR="0026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37 044.7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больше, чем в 2016 году. 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Среднемесячная заработная плата работников учреждений культуры по итогам 2017 года составила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57 105,70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показатель по </w:t>
      </w:r>
      <w:r w:rsidR="00591F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 среднемесячной заработной платы</w:t>
      </w:r>
      <w:r w:rsidR="00CB72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плане </w:t>
      </w:r>
      <w:r w:rsidR="00CB7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57 103,70</w:t>
      </w:r>
      <w:r w:rsidR="00CB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100 %</w:t>
      </w:r>
      <w:r w:rsidR="000E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соответствует </w:t>
      </w:r>
      <w:r w:rsidR="00CB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показателю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«дорожной карты» по повышению оплаты труда работников культуры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постановление Администрации города Ханты-Мансийска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06.12.2013 №1642 </w:t>
      </w:r>
      <w:r>
        <w:rPr>
          <w:rFonts w:ascii="Times New Roman" w:eastAsia="Calibri" w:hAnsi="Times New Roman" w:cs="Times New Roman"/>
          <w:i/>
          <w:sz w:val="24"/>
          <w:szCs w:val="24"/>
        </w:rPr>
        <w:t>«О плане мероприятий («дорожной карте») «Изменения в отраслях социальной сферы, направленные на повышение эффективности сферы культуры города Ханты-Мансийска»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средств (КОСГУ 211, 213) </w:t>
      </w:r>
      <w:r w:rsidR="00CB7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учреждений культуры составил: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36 049,4 тыс. рублей, в том числе:</w:t>
      </w:r>
    </w:p>
    <w:p w:rsidR="008A0C24" w:rsidRDefault="008A0C24" w:rsidP="008A0C24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окружного </w:t>
      </w:r>
      <w:r w:rsidRPr="0062286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CB72ED" w:rsidRPr="0062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6E" w:rsidRPr="0062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2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104,2</w:t>
      </w:r>
      <w:r w:rsidR="0062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(33,6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</w:t>
      </w:r>
    </w:p>
    <w:p w:rsidR="008A0C24" w:rsidRDefault="008A0C24" w:rsidP="008A0C24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 местного бюджета</w:t>
      </w:r>
      <w:r w:rsidR="00CB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20 280,8</w:t>
      </w:r>
      <w:r w:rsidR="0062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(56,3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</w:t>
      </w:r>
    </w:p>
    <w:p w:rsidR="008A0C24" w:rsidRDefault="008A0C24" w:rsidP="008A0C24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72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приносящей доход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="00CB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3 664,4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(10,1 %). </w:t>
      </w:r>
    </w:p>
    <w:p w:rsidR="008A0C24" w:rsidRDefault="008A0C24" w:rsidP="0022466F">
      <w:pPr>
        <w:spacing w:line="240" w:lineRule="auto"/>
        <w:ind w:left="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 составили</w:t>
      </w:r>
      <w:r w:rsidR="00CB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36 049,4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8A0C24" w:rsidRPr="004C7B05" w:rsidRDefault="008A0C24" w:rsidP="004C7B0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Динамика основных социально – экономических показателей развития отрасли</w:t>
      </w:r>
      <w:r w:rsidR="00B5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443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462"/>
        <w:gridCol w:w="1134"/>
        <w:gridCol w:w="1134"/>
        <w:gridCol w:w="1102"/>
      </w:tblGrid>
      <w:tr w:rsidR="008A0C24" w:rsidTr="00CD4DFC">
        <w:trPr>
          <w:jc w:val="center"/>
        </w:trPr>
        <w:tc>
          <w:tcPr>
            <w:tcW w:w="611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10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  <w:vMerge w:val="restart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МО на первое января года, следующего за отчетным (тыс. чел.), всего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97 850</w:t>
            </w:r>
          </w:p>
        </w:tc>
        <w:tc>
          <w:tcPr>
            <w:tcW w:w="1134" w:type="dxa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98778</w:t>
            </w:r>
          </w:p>
        </w:tc>
        <w:tc>
          <w:tcPr>
            <w:tcW w:w="1102" w:type="dxa"/>
            <w:hideMark/>
          </w:tcPr>
          <w:p w:rsidR="008A0C24" w:rsidRDefault="008A0C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99 100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детей до 14 лет</w:t>
            </w:r>
          </w:p>
        </w:tc>
        <w:tc>
          <w:tcPr>
            <w:tcW w:w="1134" w:type="dxa"/>
            <w:vAlign w:val="center"/>
            <w:hideMark/>
          </w:tcPr>
          <w:p w:rsidR="008A0C24" w:rsidRPr="00DA53D7" w:rsidRDefault="008A0C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3D7">
              <w:rPr>
                <w:rFonts w:ascii="Times New Roman" w:hAnsi="Times New Roman" w:cs="Times New Roman"/>
              </w:rPr>
              <w:t>19 320</w:t>
            </w:r>
          </w:p>
        </w:tc>
        <w:tc>
          <w:tcPr>
            <w:tcW w:w="1134" w:type="dxa"/>
            <w:vAlign w:val="center"/>
            <w:hideMark/>
          </w:tcPr>
          <w:p w:rsidR="008A0C24" w:rsidRPr="00DA53D7" w:rsidRDefault="008A0C24">
            <w:pPr>
              <w:jc w:val="center"/>
              <w:rPr>
                <w:rFonts w:ascii="Times New Roman" w:hAnsi="Times New Roman" w:cs="Times New Roman"/>
              </w:rPr>
            </w:pPr>
            <w:r w:rsidRPr="00DA53D7">
              <w:rPr>
                <w:rFonts w:ascii="Times New Roman" w:hAnsi="Times New Roman" w:cs="Times New Roman"/>
              </w:rPr>
              <w:t>19 738</w:t>
            </w:r>
          </w:p>
        </w:tc>
        <w:tc>
          <w:tcPr>
            <w:tcW w:w="1102" w:type="dxa"/>
          </w:tcPr>
          <w:p w:rsidR="008A0C24" w:rsidRPr="00267550" w:rsidRDefault="00BB1AE0" w:rsidP="00AA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7550">
              <w:rPr>
                <w:rFonts w:ascii="Times New Roman" w:eastAsia="Times New Roman" w:hAnsi="Times New Roman" w:cs="Times New Roman"/>
                <w:lang w:eastAsia="ru-RU"/>
              </w:rPr>
              <w:t>20487</w:t>
            </w:r>
          </w:p>
        </w:tc>
      </w:tr>
      <w:tr w:rsidR="008A0C24" w:rsidTr="00CD4DFC">
        <w:trPr>
          <w:trHeight w:val="484"/>
          <w:jc w:val="center"/>
        </w:trPr>
        <w:tc>
          <w:tcPr>
            <w:tcW w:w="611" w:type="dxa"/>
            <w:vMerge w:val="restart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D6E" w:rsidRDefault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Объем бюджетных ассигнований предусмотренный на сферу «Культура»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(учреждения культуры, образования в сфере культуры, мероприятия, аппарат органа власти – культура МО)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(тыс. руб.) - ВСЕГО, в том числе:</w:t>
            </w:r>
            <w:proofErr w:type="gramEnd"/>
          </w:p>
        </w:tc>
        <w:tc>
          <w:tcPr>
            <w:tcW w:w="1134" w:type="dxa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128016,4</w:t>
            </w:r>
          </w:p>
        </w:tc>
        <w:tc>
          <w:tcPr>
            <w:tcW w:w="1134" w:type="dxa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142877,2</w:t>
            </w:r>
          </w:p>
        </w:tc>
        <w:tc>
          <w:tcPr>
            <w:tcW w:w="1102" w:type="dxa"/>
            <w:hideMark/>
          </w:tcPr>
          <w:p w:rsidR="008A0C24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179 400,6</w:t>
            </w:r>
          </w:p>
        </w:tc>
      </w:tr>
      <w:tr w:rsidR="008A0C24" w:rsidTr="00CD4DFC">
        <w:trPr>
          <w:trHeight w:val="337"/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shd w:val="clear" w:color="auto" w:fill="F2F2F2" w:themeFill="background1" w:themeFillShade="F2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trHeight w:val="484"/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shd w:val="clear" w:color="auto" w:fill="F2F2F2" w:themeFill="background1" w:themeFillShade="F2"/>
            <w:vAlign w:val="center"/>
            <w:hideMark/>
          </w:tcPr>
          <w:p w:rsidR="008A0C24" w:rsidRDefault="008A0C2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развитие материально-технической базы учреждений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5 633,3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11 850,8</w:t>
            </w:r>
          </w:p>
        </w:tc>
      </w:tr>
      <w:tr w:rsidR="008A0C24" w:rsidTr="00CD4DFC">
        <w:trPr>
          <w:trHeight w:val="401"/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2.1. Бюджет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образования, из них расходы на: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117 768,8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128 888,2</w:t>
            </w:r>
          </w:p>
        </w:tc>
        <w:tc>
          <w:tcPr>
            <w:tcW w:w="1102" w:type="dxa"/>
            <w:vAlign w:val="center"/>
            <w:hideMark/>
          </w:tcPr>
          <w:p w:rsidR="008A0C24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165 932,9</w:t>
            </w:r>
          </w:p>
        </w:tc>
      </w:tr>
      <w:tr w:rsidR="008A0C24" w:rsidTr="00CD4DFC">
        <w:trPr>
          <w:trHeight w:val="670"/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выполнение муниципального задания (включая бюджетную роспись казенного учреждения)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112 824,1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120 217,7</w:t>
            </w:r>
          </w:p>
        </w:tc>
        <w:tc>
          <w:tcPr>
            <w:tcW w:w="1102" w:type="dxa"/>
            <w:vAlign w:val="center"/>
            <w:hideMark/>
          </w:tcPr>
          <w:p w:rsidR="008A0C24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143 600,6</w:t>
            </w:r>
          </w:p>
        </w:tc>
      </w:tr>
      <w:tr w:rsidR="008A0C24" w:rsidTr="00CD4DFC">
        <w:trPr>
          <w:trHeight w:val="411"/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иные цели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4 944,7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8 670,5</w:t>
            </w:r>
          </w:p>
        </w:tc>
        <w:tc>
          <w:tcPr>
            <w:tcW w:w="1102" w:type="dxa"/>
            <w:vAlign w:val="center"/>
            <w:hideMark/>
          </w:tcPr>
          <w:p w:rsidR="008A0C24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16 532,3</w:t>
            </w:r>
          </w:p>
        </w:tc>
      </w:tr>
      <w:tr w:rsidR="008A0C24" w:rsidTr="00CD4DFC">
        <w:trPr>
          <w:trHeight w:val="411"/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trHeight w:val="355"/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содержание аппарата органа власти - Культура МО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trHeight w:val="215"/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 Сумма дотации из бюджета автономного округа на сбалансированность бюджета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9 775,6</w:t>
            </w:r>
          </w:p>
        </w:tc>
      </w:tr>
      <w:tr w:rsidR="008A0C24" w:rsidTr="00CD4DFC">
        <w:trPr>
          <w:trHeight w:val="226"/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3 878,0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4 003,7</w:t>
            </w:r>
          </w:p>
        </w:tc>
        <w:tc>
          <w:tcPr>
            <w:tcW w:w="110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3 692,1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 w:val="restart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Объем бюджетных ассигнований предусмотренный по отрасли «Культура и кинематография» (раз</w:t>
            </w:r>
            <w:r w:rsidR="005C695C">
              <w:rPr>
                <w:rFonts w:ascii="Times New Roman" w:eastAsia="Times New Roman" w:hAnsi="Times New Roman" w:cs="Times New Roman"/>
                <w:b/>
                <w:lang w:eastAsia="ru-RU"/>
              </w:rPr>
              <w:t>дел 08), в том числе (тыс. руб.)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127 438,4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141 235,2</w:t>
            </w:r>
          </w:p>
        </w:tc>
        <w:tc>
          <w:tcPr>
            <w:tcW w:w="1102" w:type="dxa"/>
            <w:vAlign w:val="center"/>
            <w:hideMark/>
          </w:tcPr>
          <w:p w:rsidR="008A0C24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179 400,6</w:t>
            </w:r>
          </w:p>
        </w:tc>
      </w:tr>
      <w:tr w:rsidR="00267550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267550" w:rsidRDefault="0026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267550" w:rsidRDefault="0026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2.1.1. Бюджет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образования, из них расходы на:</w:t>
            </w:r>
          </w:p>
        </w:tc>
        <w:tc>
          <w:tcPr>
            <w:tcW w:w="1134" w:type="dxa"/>
            <w:vAlign w:val="center"/>
            <w:hideMark/>
          </w:tcPr>
          <w:p w:rsidR="00267550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117 768,8</w:t>
            </w:r>
          </w:p>
        </w:tc>
        <w:tc>
          <w:tcPr>
            <w:tcW w:w="1134" w:type="dxa"/>
            <w:vAlign w:val="center"/>
            <w:hideMark/>
          </w:tcPr>
          <w:p w:rsidR="00267550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128 888,2</w:t>
            </w:r>
          </w:p>
        </w:tc>
        <w:tc>
          <w:tcPr>
            <w:tcW w:w="1102" w:type="dxa"/>
            <w:vAlign w:val="center"/>
            <w:hideMark/>
          </w:tcPr>
          <w:p w:rsidR="00267550" w:rsidRDefault="00267550" w:rsidP="00E3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165 932,9</w:t>
            </w:r>
          </w:p>
        </w:tc>
      </w:tr>
      <w:tr w:rsidR="00267550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267550" w:rsidRDefault="0026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hideMark/>
          </w:tcPr>
          <w:p w:rsidR="00267550" w:rsidRDefault="0026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выполнение муниципального задания (включая бюджетную роспись казенного учреждения)</w:t>
            </w:r>
          </w:p>
        </w:tc>
        <w:tc>
          <w:tcPr>
            <w:tcW w:w="1134" w:type="dxa"/>
            <w:vAlign w:val="center"/>
            <w:hideMark/>
          </w:tcPr>
          <w:p w:rsidR="00267550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112 824,1</w:t>
            </w:r>
          </w:p>
        </w:tc>
        <w:tc>
          <w:tcPr>
            <w:tcW w:w="1134" w:type="dxa"/>
            <w:vAlign w:val="center"/>
            <w:hideMark/>
          </w:tcPr>
          <w:p w:rsidR="00267550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120 217,7</w:t>
            </w:r>
          </w:p>
        </w:tc>
        <w:tc>
          <w:tcPr>
            <w:tcW w:w="1102" w:type="dxa"/>
            <w:vAlign w:val="center"/>
            <w:hideMark/>
          </w:tcPr>
          <w:p w:rsidR="00267550" w:rsidRDefault="00267550" w:rsidP="00E3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143 600,6</w:t>
            </w:r>
          </w:p>
        </w:tc>
      </w:tr>
      <w:tr w:rsidR="00267550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267550" w:rsidRDefault="0026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267550" w:rsidRDefault="0026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иные цели</w:t>
            </w:r>
          </w:p>
        </w:tc>
        <w:tc>
          <w:tcPr>
            <w:tcW w:w="1134" w:type="dxa"/>
            <w:vAlign w:val="center"/>
            <w:hideMark/>
          </w:tcPr>
          <w:p w:rsidR="00267550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4 944,7</w:t>
            </w:r>
          </w:p>
        </w:tc>
        <w:tc>
          <w:tcPr>
            <w:tcW w:w="1134" w:type="dxa"/>
            <w:vAlign w:val="center"/>
            <w:hideMark/>
          </w:tcPr>
          <w:p w:rsidR="00267550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8 670,5</w:t>
            </w:r>
          </w:p>
        </w:tc>
        <w:tc>
          <w:tcPr>
            <w:tcW w:w="1102" w:type="dxa"/>
            <w:vAlign w:val="center"/>
            <w:hideMark/>
          </w:tcPr>
          <w:p w:rsidR="00267550" w:rsidRDefault="00267550" w:rsidP="00E3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16 532,3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содержание аппарата органа власти - Культура МО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 Сумма дотации из бюджета автономного округа на сбалансированность бюджета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9 775,6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3 878,0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4 003,7</w:t>
            </w:r>
          </w:p>
        </w:tc>
        <w:tc>
          <w:tcPr>
            <w:tcW w:w="110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3 692,1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  <w:vMerge w:val="restart"/>
            <w:hideMark/>
          </w:tcPr>
          <w:p w:rsidR="008A0C24" w:rsidRPr="00301D82" w:rsidRDefault="008A0C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462" w:type="dxa"/>
            <w:vAlign w:val="center"/>
            <w:hideMark/>
          </w:tcPr>
          <w:p w:rsidR="008A0C24" w:rsidRPr="00301D82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предусмотренный </w:t>
            </w:r>
            <w:r w:rsidRPr="00301D82">
              <w:rPr>
                <w:rFonts w:ascii="Times New Roman" w:eastAsia="Times New Roman" w:hAnsi="Times New Roman" w:cs="Times New Roman"/>
                <w:b/>
                <w:lang w:eastAsia="ru-RU"/>
              </w:rPr>
              <w:t>по отрасли «Образование»</w:t>
            </w:r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культуры </w:t>
            </w:r>
            <w:r w:rsidRPr="00301D82">
              <w:rPr>
                <w:rFonts w:ascii="Times New Roman" w:eastAsia="Times New Roman" w:hAnsi="Times New Roman" w:cs="Times New Roman"/>
                <w:b/>
                <w:lang w:eastAsia="ru-RU"/>
              </w:rPr>
              <w:t>(раздел 07)</w:t>
            </w:r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руб.), в том числе:</w:t>
            </w: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Pr="00301D82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Pr="00301D82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 xml:space="preserve">2.2.1. Бюджет </w:t>
            </w:r>
            <w:proofErr w:type="gramStart"/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образования, из них расходы на:</w:t>
            </w: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Pr="00301D82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hideMark/>
          </w:tcPr>
          <w:p w:rsidR="008A0C24" w:rsidRPr="00301D82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>- выполнение муниципального задания (включая бюджетную роспись казенного учреждения)</w:t>
            </w: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Pr="00301D82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Pr="00301D82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>- иные цели</w:t>
            </w: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Pr="00301D82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Pr="00301D82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>-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Pr="00301D82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Pr="00301D82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>- содержание аппарата органа власти - Культура МО</w:t>
            </w: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Pr="00301D82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Pr="00301D82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>2.2.2. Сумма дотации из бюджета автономного округа на сбалансированность бюджета</w:t>
            </w: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8A0C24" w:rsidTr="00CD4DFC">
        <w:trPr>
          <w:trHeight w:val="68"/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Pr="00301D82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Pr="00301D82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D82">
              <w:rPr>
                <w:rFonts w:ascii="Times New Roman" w:eastAsia="Times New Roman" w:hAnsi="Times New Roman" w:cs="Times New Roman"/>
                <w:lang w:eastAsia="ru-RU"/>
              </w:rPr>
              <w:t>2.2.3.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Pr="008F4EB3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бюджета по отрасли «Культура» на 1 человека, руб.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«Культура и кинематография» на 1 человека, руб.</w:t>
            </w:r>
          </w:p>
        </w:tc>
        <w:tc>
          <w:tcPr>
            <w:tcW w:w="1134" w:type="dxa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2" w:type="dxa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 в сфере культуры на 1 человека, руб.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объеме платных услуг, оказанных учреждениями культуры, кинематографии и образования в сфере культуры в расчете на 1 жителя, руб.</w:t>
            </w:r>
          </w:p>
        </w:tc>
        <w:tc>
          <w:tcPr>
            <w:tcW w:w="1134" w:type="dxa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34" w:type="dxa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02" w:type="dxa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72,17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  <w:vMerge w:val="restart"/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финансовых средств учреждений культуры муниципальных образований на функциональную 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 учетом от ПДД (платных услуг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в том числе:</w:t>
            </w:r>
          </w:p>
        </w:tc>
        <w:tc>
          <w:tcPr>
            <w:tcW w:w="1134" w:type="dxa"/>
            <w:hideMark/>
          </w:tcPr>
          <w:p w:rsidR="008A0C24" w:rsidRPr="00267550" w:rsidRDefault="008A0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550">
              <w:rPr>
                <w:rFonts w:ascii="Times New Roman" w:hAnsi="Times New Roman" w:cs="Times New Roman"/>
                <w:b/>
              </w:rPr>
              <w:t>128016,4</w:t>
            </w:r>
          </w:p>
        </w:tc>
        <w:tc>
          <w:tcPr>
            <w:tcW w:w="1134" w:type="dxa"/>
            <w:hideMark/>
          </w:tcPr>
          <w:p w:rsidR="008A0C24" w:rsidRPr="00267550" w:rsidRDefault="008A0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550">
              <w:rPr>
                <w:rFonts w:ascii="Times New Roman" w:hAnsi="Times New Roman" w:cs="Times New Roman"/>
                <w:b/>
              </w:rPr>
              <w:t>142877,2</w:t>
            </w:r>
          </w:p>
        </w:tc>
        <w:tc>
          <w:tcPr>
            <w:tcW w:w="1102" w:type="dxa"/>
            <w:hideMark/>
          </w:tcPr>
          <w:p w:rsidR="008A0C24" w:rsidRPr="00267550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550">
              <w:rPr>
                <w:rFonts w:ascii="Times New Roman" w:eastAsia="Times New Roman" w:hAnsi="Times New Roman" w:cs="Times New Roman"/>
                <w:b/>
                <w:lang w:eastAsia="ru-RU"/>
              </w:rPr>
              <w:t>178 086,6</w:t>
            </w:r>
          </w:p>
        </w:tc>
      </w:tr>
      <w:tr w:rsidR="008A0C24" w:rsidTr="00CD4DFC">
        <w:trPr>
          <w:trHeight w:val="334"/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Библиотеки,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43255,7 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47457,8</w:t>
            </w:r>
          </w:p>
        </w:tc>
        <w:tc>
          <w:tcPr>
            <w:tcW w:w="1102" w:type="dxa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56 935,3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доходы от платных услуг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Учреждения культурно-досугового типа,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том числе 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84760,7 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95419,4</w:t>
            </w:r>
          </w:p>
        </w:tc>
        <w:tc>
          <w:tcPr>
            <w:tcW w:w="1102" w:type="dxa"/>
            <w:hideMark/>
          </w:tcPr>
          <w:p w:rsidR="008A0C24" w:rsidRDefault="0026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121 151,3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доходы от платных услуг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8879,5</w:t>
            </w:r>
          </w:p>
        </w:tc>
        <w:tc>
          <w:tcPr>
            <w:tcW w:w="1134" w:type="dxa"/>
            <w:vAlign w:val="center"/>
            <w:hideMark/>
          </w:tcPr>
          <w:p w:rsidR="008A0C24" w:rsidRDefault="008A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7367,3</w:t>
            </w:r>
          </w:p>
        </w:tc>
        <w:tc>
          <w:tcPr>
            <w:tcW w:w="1102" w:type="dxa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7 151,3</w:t>
            </w: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Концертные организации,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доходы от платных услуг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Парки культуры и отдыха,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доходы от платных услуг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Музеи,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доходы от платных услуг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Театры,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доходы от платных услуг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образования детей в сфере культуры, </w:t>
            </w: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- доходы от платных услуг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Учреждения кинопоказа – постоянные кинотеатры, </w:t>
            </w: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- доходы от платных услуг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Прочие,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0C24" w:rsidTr="00CD4DFC">
        <w:trPr>
          <w:jc w:val="center"/>
        </w:trPr>
        <w:tc>
          <w:tcPr>
            <w:tcW w:w="611" w:type="dxa"/>
            <w:vMerge/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2" w:type="dxa"/>
            <w:vAlign w:val="center"/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- доходы от платных услуг</w:t>
            </w: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A0C24" w:rsidRDefault="008A0C24" w:rsidP="008A0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C24" w:rsidRDefault="008A0C24" w:rsidP="00823652">
      <w:pPr>
        <w:pStyle w:val="af6"/>
        <w:widowControl w:val="0"/>
        <w:numPr>
          <w:ilvl w:val="0"/>
          <w:numId w:val="2"/>
        </w:numPr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Поступление денежных средств от приносящей доход деятельности муниципальными бюджетными и автономными учреждениями культуры и образования в сфере культуры за 2017 год</w:t>
      </w:r>
      <w:r w:rsidR="00B5162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A0C24" w:rsidRDefault="008A0C24" w:rsidP="008A0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522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889"/>
        <w:gridCol w:w="1134"/>
        <w:gridCol w:w="1668"/>
        <w:gridCol w:w="956"/>
        <w:gridCol w:w="1285"/>
      </w:tblGrid>
      <w:tr w:rsidR="008A0C24" w:rsidTr="00CD4DFC">
        <w:trPr>
          <w:trHeight w:val="50"/>
          <w:jc w:val="center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Типы учреждений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 том числе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Из них направлено </w:t>
            </w:r>
          </w:p>
        </w:tc>
      </w:tr>
      <w:tr w:rsidR="008A0C24" w:rsidTr="00CD4DFC">
        <w:trPr>
          <w:trHeight w:val="50"/>
          <w:jc w:val="center"/>
        </w:trPr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02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Платные услуги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1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Пожертвования, целевые спонсорские взносы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37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 оплату труда</w:t>
            </w:r>
          </w:p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37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(211)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 развитие материально-технической базы</w:t>
            </w:r>
          </w:p>
        </w:tc>
      </w:tr>
      <w:tr w:rsidR="008A0C24" w:rsidTr="00CD4DFC">
        <w:trPr>
          <w:trHeight w:val="190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Всего по культуре (тыс. руб.), в том числе</w:t>
            </w:r>
            <w:r w:rsidR="00EB38EF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8 536,7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7 151,3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3 664,4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8A0C24" w:rsidTr="00CD4DFC">
        <w:trPr>
          <w:trHeight w:val="190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Библиотеки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8A0C24" w:rsidTr="00CD4DFC">
        <w:trPr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Учреждения культурно-досугового типа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7 151,3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1 255,7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3 664,4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</w:tr>
    </w:tbl>
    <w:bookmarkEnd w:id="1"/>
    <w:bookmarkEnd w:id="2"/>
    <w:p w:rsidR="007E6681" w:rsidRDefault="008A0C24" w:rsidP="00695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Полученные собственные доходы учреждений культуры, находящихся в подчинении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город Ханты-Мансийск, составили 8 536,7 тыс. руб., что составляет 5 % по отношению к бюджетному финансированию.</w:t>
      </w:r>
    </w:p>
    <w:p w:rsidR="00EB38EF" w:rsidRDefault="00EB38EF" w:rsidP="00695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24" w:rsidRPr="007E6681" w:rsidRDefault="008A0C24" w:rsidP="003B6975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681">
        <w:rPr>
          <w:rFonts w:ascii="Times New Roman" w:hAnsi="Times New Roman" w:cs="Times New Roman"/>
          <w:b/>
          <w:sz w:val="28"/>
          <w:szCs w:val="28"/>
        </w:rPr>
        <w:t xml:space="preserve">II. ОСНОВНЫЕ НАПРАВЛЕНИЯ КУЛЬТУРНОЙ ПОЛИТИКИ </w:t>
      </w:r>
      <w:r w:rsidRPr="007E6681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</w:p>
    <w:p w:rsidR="008A0C24" w:rsidRDefault="008A0C24" w:rsidP="0089563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Динамика сети учреждений культуры, образовательных организаций в сфере культуры</w:t>
      </w:r>
      <w:r w:rsidR="00B5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0C24" w:rsidRDefault="008A0C24" w:rsidP="00695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муниципальных учреждений культуры на территории города Ханты-Мансийска: </w:t>
      </w:r>
    </w:p>
    <w:p w:rsidR="008A0C24" w:rsidRDefault="008A0C24" w:rsidP="00695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учреждение культурно-досугового типа - муниципальное бюджетное учреждение «Культурно-досуговый центр «Октябрь, в состав которого, на правах отдела, входит клуб «Орфей» (поселок «ОМК»);</w:t>
      </w:r>
    </w:p>
    <w:p w:rsidR="008A0C24" w:rsidRDefault="008A0C24" w:rsidP="00695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«Городская централизованная библиотечная система», в состав которого входят: детская библиотека и 6 библиотек-филиалов.</w:t>
      </w:r>
    </w:p>
    <w:p w:rsidR="008A0C24" w:rsidRDefault="008A0C24" w:rsidP="00695B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Наряду со стационарным библиотечным обслуживанием населения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городская централизованная библиотечная система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развивает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внестационарные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формы. Передвижные библиотечные пункты организованы на базе окружных бюджетных учреждений: «Дом–интернат для престарелых и инвалидов «Уют», «Реабилитационный центр для детей и подростков с ограниченными возможностями «Лучик», на базе клуба «Орфей».</w:t>
      </w:r>
    </w:p>
    <w:p w:rsidR="008A0C24" w:rsidRDefault="008A0C24" w:rsidP="003B697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Муниципальные бюджетные учреждения культуры подведомственны управлению культуры Администрации города Ханты-Мансийска. Главным распорядителем бюджетных средств муниципальных бюджетных учреждений культуры является Администрация города Ханты-Мансийска, т.к. управление культуры не является юридическим лицом.</w:t>
      </w:r>
    </w:p>
    <w:tbl>
      <w:tblPr>
        <w:tblW w:w="9555" w:type="dxa"/>
        <w:jc w:val="center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077"/>
        <w:gridCol w:w="1080"/>
        <w:gridCol w:w="1024"/>
      </w:tblGrid>
      <w:tr w:rsidR="008A0C24" w:rsidTr="008A0C24">
        <w:trPr>
          <w:cantSplit/>
          <w:jc w:val="center"/>
        </w:trPr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учреждений культуры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без филиалов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 учреждений, ед.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 w:rsidP="0069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24" w:rsidRDefault="008A0C24" w:rsidP="0069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Библиотеки,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Культурно-досуговые учреждения,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Концертные организации,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Парки культуры и отдыха,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 w:rsidP="00695BE1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Музеи,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Театры,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образования детей в сфере культуры,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Учреждения кинопоказа  и кинопроката - постоянные кинотеатры,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0C24" w:rsidTr="008A0C24">
        <w:trPr>
          <w:cantSplit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24" w:rsidRDefault="008A0C24">
            <w:pPr>
              <w:spacing w:after="0" w:line="24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A0C24" w:rsidRDefault="008A0C24" w:rsidP="008A0C2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24" w:rsidRDefault="008A0C24" w:rsidP="00823652">
      <w:pPr>
        <w:pStyle w:val="af6"/>
        <w:widowControl w:val="0"/>
        <w:numPr>
          <w:ilvl w:val="0"/>
          <w:numId w:val="1"/>
        </w:numPr>
        <w:tabs>
          <w:tab w:val="left" w:pos="-4536"/>
          <w:tab w:val="left" w:pos="709"/>
        </w:tabs>
        <w:spacing w:after="64" w:line="240" w:lineRule="auto"/>
        <w:ind w:left="40" w:firstLine="8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принятых мер и анализ произошедших изменений, </w:t>
      </w:r>
      <w:r>
        <w:rPr>
          <w:rFonts w:ascii="Times New Roman" w:hAnsi="Times New Roman"/>
          <w:b/>
          <w:sz w:val="24"/>
          <w:szCs w:val="24"/>
        </w:rPr>
        <w:br/>
        <w:t>повлияв</w:t>
      </w:r>
      <w:r w:rsidR="00B5162D">
        <w:rPr>
          <w:rFonts w:ascii="Times New Roman" w:hAnsi="Times New Roman"/>
          <w:b/>
          <w:sz w:val="24"/>
          <w:szCs w:val="24"/>
        </w:rPr>
        <w:t>ших на качество жизни населения:</w:t>
      </w:r>
    </w:p>
    <w:p w:rsidR="008A0C24" w:rsidRDefault="008A0C24" w:rsidP="008A0C2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полномочий органов местного самоуправления в области культуры Управление культуры Администрации города Ханты-Мансийска организует деятельность муниципальных бюджетных учреждений «Городская централизованная библиотечная система» и «Культурно-досуговый центр «Октябрь». </w:t>
      </w:r>
    </w:p>
    <w:p w:rsidR="008A0C24" w:rsidRDefault="008A0C24" w:rsidP="008A0C2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целях в 2017 году управлением культуры Администрации города разработаны и утверждены нормативно-правовыми актами Администрации города Ханты-Мансийска: </w:t>
      </w:r>
    </w:p>
    <w:p w:rsidR="008A0C24" w:rsidRDefault="008A0C24" w:rsidP="008A0C2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культуры в городе Ханты-Мансийске на </w:t>
      </w:r>
      <w:r>
        <w:rPr>
          <w:rFonts w:ascii="Times New Roman" w:hAnsi="Times New Roman" w:cs="Times New Roman"/>
          <w:bCs/>
          <w:sz w:val="24"/>
          <w:szCs w:val="24"/>
        </w:rPr>
        <w:t>2016 – 2020 годы»;</w:t>
      </w:r>
    </w:p>
    <w:p w:rsidR="008A0C24" w:rsidRDefault="008A0C24" w:rsidP="000E2E4B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задания на оказание муниципальных услуг (выполнение работ).</w:t>
      </w:r>
    </w:p>
    <w:p w:rsidR="008A0C24" w:rsidRPr="000E2E4B" w:rsidRDefault="008A0C24" w:rsidP="000E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Заключены и реализованы Соглашения между Департаментом культуры автономного округа и Администрацией города Ханты-Мансийска: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 сотрудничестве в сфере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государственных программ Ханты-Мансийского автономного округа – Югры,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 предоставлении в 2017 году иных межбюджетных трансфертов </w:t>
      </w:r>
      <w:r w:rsidR="000E2E4B">
        <w:rPr>
          <w:rFonts w:ascii="Times New Roman" w:hAnsi="Times New Roman" w:cs="Times New Roman"/>
          <w:sz w:val="26"/>
          <w:szCs w:val="26"/>
        </w:rPr>
        <w:t>на модернизацию общедоступных муниципальных библиотек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предоставлении субсидии из бюджета Ханты-Мансийского автономного округа – Югры бюджету муниципального образования город Ханты-Мансийск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на повышение оплаты труда работников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учреждений культуры, </w:t>
      </w:r>
      <w:r>
        <w:rPr>
          <w:rFonts w:ascii="Times New Roman" w:hAnsi="Times New Roman" w:cs="Times New Roman"/>
          <w:sz w:val="24"/>
          <w:szCs w:val="24"/>
        </w:rPr>
        <w:t>о сотрудничестве по обеспечению достижения в 2014-2018 годах целевых показателей (нормативов) оптимизации сети муниципальных учреждений в сфере культуры.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правовые акты позволили осуществить планомерную деятельность, оперативно вносить коррективы, принять меры и провести мероприятия по сохранению положительной динамики развития сферы культуры в городе Ханты-Мансийске: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достигнуты плановые показатели эффективности деятельности муниципальных</w:t>
      </w:r>
      <w:r w:rsidR="00BA2CC6">
        <w:rPr>
          <w:rFonts w:ascii="Times New Roman" w:hAnsi="Times New Roman" w:cs="Times New Roman"/>
          <w:sz w:val="24"/>
          <w:szCs w:val="24"/>
        </w:rPr>
        <w:t xml:space="preserve"> бюджетных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2CC6">
        <w:rPr>
          <w:rFonts w:ascii="Times New Roman" w:hAnsi="Times New Roman" w:cs="Times New Roman"/>
          <w:sz w:val="24"/>
          <w:szCs w:val="24"/>
        </w:rPr>
        <w:t>созданы условия</w:t>
      </w:r>
      <w:r>
        <w:rPr>
          <w:rFonts w:ascii="Times New Roman" w:hAnsi="Times New Roman" w:cs="Times New Roman"/>
          <w:sz w:val="24"/>
          <w:szCs w:val="24"/>
        </w:rPr>
        <w:t xml:space="preserve"> для творческой самореализации н</w:t>
      </w:r>
      <w:r w:rsidR="00BA2CC6">
        <w:rPr>
          <w:rFonts w:ascii="Times New Roman" w:hAnsi="Times New Roman" w:cs="Times New Roman"/>
          <w:sz w:val="24"/>
          <w:szCs w:val="24"/>
        </w:rPr>
        <w:t>аселения, развития</w:t>
      </w:r>
      <w:r>
        <w:rPr>
          <w:rFonts w:ascii="Times New Roman" w:hAnsi="Times New Roman" w:cs="Times New Roman"/>
          <w:sz w:val="24"/>
          <w:szCs w:val="24"/>
        </w:rPr>
        <w:t xml:space="preserve"> традиционного народного худож</w:t>
      </w:r>
      <w:r w:rsidR="00BA2CC6">
        <w:rPr>
          <w:rFonts w:ascii="Times New Roman" w:hAnsi="Times New Roman" w:cs="Times New Roman"/>
          <w:sz w:val="24"/>
          <w:szCs w:val="24"/>
        </w:rPr>
        <w:t>ественного творчества, поддержки</w:t>
      </w:r>
      <w:r>
        <w:rPr>
          <w:rFonts w:ascii="Times New Roman" w:hAnsi="Times New Roman" w:cs="Times New Roman"/>
          <w:sz w:val="24"/>
          <w:szCs w:val="24"/>
        </w:rPr>
        <w:t xml:space="preserve"> талантливы</w:t>
      </w:r>
      <w:r w:rsidR="00BA2CC6">
        <w:rPr>
          <w:rFonts w:ascii="Times New Roman" w:hAnsi="Times New Roman" w:cs="Times New Roman"/>
          <w:sz w:val="24"/>
          <w:szCs w:val="24"/>
        </w:rPr>
        <w:t>х и одаренных детей, обеспечен доступ</w:t>
      </w:r>
      <w:r>
        <w:rPr>
          <w:rFonts w:ascii="Times New Roman" w:hAnsi="Times New Roman" w:cs="Times New Roman"/>
          <w:sz w:val="24"/>
          <w:szCs w:val="24"/>
        </w:rPr>
        <w:t xml:space="preserve"> граждан к информации и услугам в сфере культуры;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достигнуты плановые показатели, определенные майскими указами Президента РФ;</w:t>
      </w:r>
    </w:p>
    <w:p w:rsidR="008A0C24" w:rsidRDefault="008A0C24" w:rsidP="008A0C2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повысилось качество услуг, предоставляемых населению.</w:t>
      </w:r>
    </w:p>
    <w:p w:rsidR="004C7B05" w:rsidRDefault="004C7B05" w:rsidP="008A0C2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7B05" w:rsidRDefault="004C7B05" w:rsidP="008A0C2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0C24" w:rsidRDefault="008A0C24" w:rsidP="00823652">
      <w:pPr>
        <w:pStyle w:val="af6"/>
        <w:widowControl w:val="0"/>
        <w:numPr>
          <w:ilvl w:val="0"/>
          <w:numId w:val="1"/>
        </w:numPr>
        <w:tabs>
          <w:tab w:val="left" w:pos="-4536"/>
          <w:tab w:val="left" w:pos="1134"/>
        </w:tabs>
        <w:spacing w:after="64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показателей и процессов развития отрасли в муниципальном образовании в сравнении с  аналогичным периодом предыдущего года:</w:t>
      </w:r>
    </w:p>
    <w:p w:rsidR="008A0C24" w:rsidRDefault="008A0C24" w:rsidP="008A0C24">
      <w:pPr>
        <w:pStyle w:val="af6"/>
        <w:widowControl w:val="0"/>
        <w:tabs>
          <w:tab w:val="left" w:pos="-4536"/>
          <w:tab w:val="left" w:pos="1134"/>
        </w:tabs>
        <w:spacing w:after="64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Анализ динамики основных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муниципальных общедоступных библиотек</w:t>
      </w:r>
      <w:r>
        <w:rPr>
          <w:rFonts w:ascii="Times New Roman" w:hAnsi="Times New Roman"/>
          <w:sz w:val="24"/>
          <w:szCs w:val="24"/>
        </w:rPr>
        <w:t xml:space="preserve"> за 2017 год в сравнении с показателями 2016 года демон</w:t>
      </w:r>
      <w:r w:rsidR="00BA2CC6">
        <w:rPr>
          <w:rFonts w:ascii="Times New Roman" w:hAnsi="Times New Roman"/>
          <w:sz w:val="24"/>
          <w:szCs w:val="24"/>
        </w:rPr>
        <w:t>стрирует плановый рост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A0C24" w:rsidRDefault="008A0C24" w:rsidP="008A0C24">
      <w:pPr>
        <w:pStyle w:val="af6"/>
        <w:widowControl w:val="0"/>
        <w:tabs>
          <w:tab w:val="left" w:pos="-4536"/>
          <w:tab w:val="left" w:pos="1134"/>
        </w:tabs>
        <w:spacing w:after="64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пользователей</w:t>
      </w:r>
      <w:r>
        <w:rPr>
          <w:rFonts w:ascii="Times New Roman" w:hAnsi="Times New Roman"/>
          <w:sz w:val="24"/>
          <w:szCs w:val="24"/>
        </w:rPr>
        <w:t xml:space="preserve"> возросло на 7,03% и составило </w:t>
      </w:r>
      <w:r>
        <w:rPr>
          <w:rFonts w:ascii="Times New Roman" w:hAnsi="Times New Roman"/>
          <w:b/>
          <w:sz w:val="24"/>
          <w:szCs w:val="24"/>
        </w:rPr>
        <w:t>18 197</w:t>
      </w:r>
      <w:r>
        <w:rPr>
          <w:rFonts w:ascii="Times New Roman" w:hAnsi="Times New Roman"/>
          <w:sz w:val="24"/>
          <w:szCs w:val="24"/>
        </w:rPr>
        <w:t xml:space="preserve"> (2016 год - 17 001); </w:t>
      </w:r>
    </w:p>
    <w:p w:rsidR="008A0C24" w:rsidRDefault="008A0C24" w:rsidP="008A0C24">
      <w:pPr>
        <w:pStyle w:val="af6"/>
        <w:widowControl w:val="0"/>
        <w:tabs>
          <w:tab w:val="left" w:pos="-4536"/>
          <w:tab w:val="left" w:pos="1134"/>
        </w:tabs>
        <w:spacing w:after="64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посещаемость</w:t>
      </w:r>
      <w:r>
        <w:rPr>
          <w:rFonts w:ascii="Times New Roman" w:hAnsi="Times New Roman"/>
          <w:sz w:val="24"/>
          <w:szCs w:val="24"/>
        </w:rPr>
        <w:t xml:space="preserve"> увеличилась на 1,8% и составила </w:t>
      </w:r>
      <w:r>
        <w:rPr>
          <w:rFonts w:ascii="Times New Roman" w:hAnsi="Times New Roman"/>
          <w:b/>
          <w:sz w:val="24"/>
          <w:szCs w:val="24"/>
        </w:rPr>
        <w:t>127 712</w:t>
      </w:r>
      <w:r>
        <w:rPr>
          <w:rFonts w:ascii="Times New Roman" w:hAnsi="Times New Roman"/>
          <w:sz w:val="24"/>
          <w:szCs w:val="24"/>
        </w:rPr>
        <w:t xml:space="preserve"> (2016 год - 125 456);</w:t>
      </w:r>
    </w:p>
    <w:p w:rsidR="008A0C24" w:rsidRDefault="008A0C24" w:rsidP="008A0C24">
      <w:pPr>
        <w:pStyle w:val="af6"/>
        <w:widowControl w:val="0"/>
        <w:tabs>
          <w:tab w:val="left" w:pos="-4536"/>
          <w:tab w:val="left" w:pos="1134"/>
        </w:tabs>
        <w:spacing w:after="64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 выданных документов</w:t>
      </w:r>
      <w:r>
        <w:rPr>
          <w:rFonts w:ascii="Times New Roman" w:hAnsi="Times New Roman"/>
          <w:sz w:val="24"/>
          <w:szCs w:val="24"/>
        </w:rPr>
        <w:t xml:space="preserve"> составило </w:t>
      </w:r>
      <w:r>
        <w:rPr>
          <w:rFonts w:ascii="Times New Roman" w:hAnsi="Times New Roman"/>
          <w:b/>
          <w:sz w:val="24"/>
          <w:szCs w:val="24"/>
        </w:rPr>
        <w:t>335 826</w:t>
      </w:r>
      <w:r>
        <w:rPr>
          <w:rFonts w:ascii="Times New Roman" w:hAnsi="Times New Roman"/>
          <w:sz w:val="24"/>
          <w:szCs w:val="24"/>
        </w:rPr>
        <w:t>, что превышает прошлогодний показатель на 1,7%  (2016 год - 330 022).</w:t>
      </w:r>
    </w:p>
    <w:p w:rsidR="008A0C24" w:rsidRDefault="00BA2CC6" w:rsidP="008A0C24">
      <w:pPr>
        <w:pStyle w:val="af6"/>
        <w:widowControl w:val="0"/>
        <w:tabs>
          <w:tab w:val="left" w:pos="-4536"/>
          <w:tab w:val="left" w:pos="1134"/>
        </w:tabs>
        <w:spacing w:after="64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пополнение</w:t>
      </w:r>
      <w:r w:rsidR="008A0C24">
        <w:rPr>
          <w:rFonts w:ascii="Times New Roman" w:hAnsi="Times New Roman"/>
          <w:b/>
          <w:sz w:val="24"/>
          <w:szCs w:val="24"/>
        </w:rPr>
        <w:t xml:space="preserve"> книжного фонда составил 5,4%</w:t>
      </w:r>
      <w:r w:rsidR="008A0C24">
        <w:rPr>
          <w:rFonts w:ascii="Times New Roman" w:hAnsi="Times New Roman"/>
          <w:sz w:val="24"/>
          <w:szCs w:val="24"/>
        </w:rPr>
        <w:t xml:space="preserve"> (годовой норматив – не менее 3%).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ресурсы муниципальных библиотек представлены документными фондами и электронными ресурсами различной генерации. По состоянию на 31.12.2017 </w:t>
      </w:r>
      <w:r>
        <w:rPr>
          <w:rFonts w:ascii="Times New Roman" w:hAnsi="Times New Roman"/>
          <w:b/>
          <w:sz w:val="24"/>
          <w:szCs w:val="24"/>
        </w:rPr>
        <w:t>совокупный объем фондов муниципальных библиотек насчитывает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172 804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экземпляра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2017 году объем финансовых средств, направленных на комплектование документного фонда муниципальных библиотек составил </w:t>
      </w:r>
      <w:r>
        <w:rPr>
          <w:rFonts w:ascii="Times New Roman" w:hAnsi="Times New Roman"/>
          <w:b/>
          <w:bCs/>
          <w:sz w:val="24"/>
          <w:szCs w:val="24"/>
        </w:rPr>
        <w:t>2188,7  тыс. рублей</w:t>
      </w:r>
      <w:r>
        <w:rPr>
          <w:rFonts w:ascii="Times New Roman" w:hAnsi="Times New Roman"/>
          <w:sz w:val="24"/>
          <w:szCs w:val="24"/>
        </w:rPr>
        <w:t xml:space="preserve"> (федеральный бюджет - 27,3 тыс. рублей, окружной бюджет - 519,7 тыс. рублей,  бюджет города - 1653,6 тыс. рублей), в том числе на подписку периодических изданий - 251,3 тыс. рублей,  доступ к удаленным сетевым ресурсам – 150 тыс. рублей.</w:t>
      </w:r>
      <w:proofErr w:type="gramEnd"/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бъем новых поступлений</w:t>
      </w:r>
      <w:r>
        <w:rPr>
          <w:rFonts w:ascii="Times New Roman" w:hAnsi="Times New Roman"/>
          <w:sz w:val="24"/>
          <w:szCs w:val="24"/>
        </w:rPr>
        <w:t xml:space="preserve"> в отчетном периоде составил </w:t>
      </w:r>
      <w:r>
        <w:rPr>
          <w:rFonts w:ascii="Times New Roman" w:hAnsi="Times New Roman"/>
          <w:b/>
          <w:sz w:val="24"/>
          <w:szCs w:val="24"/>
        </w:rPr>
        <w:t>9 288 экземпляров</w:t>
      </w:r>
      <w:r>
        <w:rPr>
          <w:rFonts w:ascii="Times New Roman" w:hAnsi="Times New Roman"/>
          <w:sz w:val="24"/>
          <w:szCs w:val="24"/>
        </w:rPr>
        <w:t xml:space="preserve"> (в том числе приобретено 5899 экземпляров книг  и 2564 экземпляров периодических изданий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принято в дар 825 экземпляров, в том числе 681 экземпляров от населения  и 60 экз. от Государственной библиотеки Югры).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Обязательный экземпляр документов города Ханты-Мансийска полностью переведен в электронную форму. </w:t>
      </w:r>
      <w:r>
        <w:rPr>
          <w:rFonts w:ascii="Times New Roman" w:hAnsi="Times New Roman"/>
          <w:b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/>
          <w:b/>
          <w:sz w:val="24"/>
          <w:szCs w:val="24"/>
        </w:rPr>
        <w:t>документов библиотечного фонда, переведенных в электронную форму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0,07%</w:t>
      </w:r>
      <w:r>
        <w:rPr>
          <w:rFonts w:ascii="Times New Roman" w:hAnsi="Times New Roman"/>
          <w:sz w:val="24"/>
          <w:szCs w:val="24"/>
        </w:rPr>
        <w:t xml:space="preserve"> совокупного объема фонда муниципальных библиотек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- 122 издания, из них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34 наименования периодических изданий, из них 13 наименований на национальных языках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оцифровано 20 изданий краеведческой направленности, предоставлено в электронной форме 3 периодических издания (</w:t>
      </w:r>
      <w:r>
        <w:rPr>
          <w:rFonts w:ascii="Times New Roman" w:hAnsi="Times New Roman"/>
          <w:sz w:val="24"/>
          <w:szCs w:val="24"/>
          <w:shd w:val="clear" w:color="auto" w:fill="FFFFFF"/>
        </w:rPr>
        <w:t>газета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Самарово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-Ханты-Мансийск» (60 номеров), общественно-политическая газета «Ханты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Ясанг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 на хантыйском языке, газета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Луима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Сэрипос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на мансийском языке). 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Оцифрованными изданиями </w:t>
      </w:r>
      <w:r>
        <w:rPr>
          <w:rFonts w:ascii="Times New Roman" w:hAnsi="Times New Roman"/>
          <w:sz w:val="24"/>
          <w:szCs w:val="24"/>
        </w:rPr>
        <w:t xml:space="preserve">(периодической печатью,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документами, которые издаются на территории города при поддержке Администрации города Ханты-Мансийска) пользователи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воспользоваться посредством интернет-сайта Городской централизованной библиотечной системы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Libhm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что позволяет пользователям получать актуальную информацию об услугах, ресурсах и деятельности библиотек.</w:t>
      </w:r>
      <w:r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документов, входящих в состав национального библиотечного фонда по состоянию на 31.12.2017 – 127 ед</w:t>
      </w:r>
      <w:r>
        <w:rPr>
          <w:rFonts w:ascii="Times New Roman" w:hAnsi="Times New Roman"/>
          <w:sz w:val="24"/>
          <w:szCs w:val="24"/>
        </w:rPr>
        <w:t xml:space="preserve">., что составляет </w:t>
      </w:r>
      <w:r>
        <w:rPr>
          <w:rFonts w:ascii="Times New Roman" w:hAnsi="Times New Roman"/>
          <w:b/>
          <w:sz w:val="24"/>
          <w:szCs w:val="24"/>
        </w:rPr>
        <w:t>0,07 % от общего документного фонда библиотек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Доля библиотечных фондов, отраженных в электронном каталоге</w:t>
      </w:r>
      <w:r w:rsidR="00BA2CC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составляет 100%</w:t>
      </w:r>
      <w:r>
        <w:rPr>
          <w:rFonts w:ascii="Times New Roman" w:hAnsi="Times New Roman" w:cs="Times New Roman"/>
          <w:sz w:val="24"/>
          <w:szCs w:val="24"/>
        </w:rPr>
        <w:t xml:space="preserve"> от общего объёма фондов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172 804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 экземпляра, в том числе включенных в Сводный электронный каталог библиотек России - </w:t>
      </w:r>
      <w:r>
        <w:rPr>
          <w:rFonts w:ascii="Times New Roman" w:hAnsi="Times New Roman" w:cs="Times New Roman"/>
          <w:sz w:val="24"/>
          <w:szCs w:val="24"/>
        </w:rPr>
        <w:t>18 082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записей.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01.02.2017 МБУ «Городская централизованная библиотечная система» предоставляет бесплатный доступ к электронным библиотекам «</w:t>
      </w:r>
      <w:proofErr w:type="spellStart"/>
      <w:r>
        <w:rPr>
          <w:rFonts w:ascii="Times New Roman" w:hAnsi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/>
          <w:sz w:val="24"/>
          <w:szCs w:val="24"/>
        </w:rPr>
        <w:t xml:space="preserve">» (www.litres.ru) и </w:t>
      </w:r>
      <w:r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/>
          <w:sz w:val="24"/>
          <w:szCs w:val="24"/>
        </w:rPr>
        <w:t>КнигаФонд</w:t>
      </w:r>
      <w:proofErr w:type="spellEnd"/>
      <w:r>
        <w:rPr>
          <w:rFonts w:ascii="Times New Roman" w:hAnsi="Times New Roman"/>
          <w:sz w:val="24"/>
          <w:szCs w:val="24"/>
        </w:rPr>
        <w:t xml:space="preserve">» (www.knigafund.ru). </w:t>
      </w:r>
      <w:r w:rsidR="003A1EFC">
        <w:rPr>
          <w:rFonts w:ascii="Times New Roman" w:hAnsi="Times New Roman"/>
          <w:sz w:val="24"/>
          <w:szCs w:val="24"/>
        </w:rPr>
        <w:t>В течение года обеспечен доступ пользователей к документам</w:t>
      </w:r>
      <w:r w:rsidR="003A1EFC">
        <w:rPr>
          <w:rFonts w:ascii="Times New Roman" w:hAnsi="Times New Roman"/>
          <w:b/>
          <w:sz w:val="24"/>
          <w:szCs w:val="24"/>
        </w:rPr>
        <w:t xml:space="preserve"> </w:t>
      </w:r>
      <w:r w:rsidR="003A1EFC">
        <w:rPr>
          <w:rFonts w:ascii="Times New Roman" w:hAnsi="Times New Roman"/>
          <w:sz w:val="24"/>
          <w:szCs w:val="24"/>
        </w:rPr>
        <w:t>в электронном виде</w:t>
      </w:r>
      <w:r w:rsidR="003A1EFC">
        <w:rPr>
          <w:rFonts w:ascii="Times New Roman" w:hAnsi="Times New Roman"/>
          <w:b/>
          <w:sz w:val="24"/>
          <w:szCs w:val="24"/>
        </w:rPr>
        <w:t xml:space="preserve"> в количестве </w:t>
      </w:r>
      <w:r>
        <w:rPr>
          <w:rFonts w:ascii="Times New Roman" w:hAnsi="Times New Roman"/>
          <w:b/>
          <w:sz w:val="24"/>
          <w:szCs w:val="24"/>
        </w:rPr>
        <w:t>732</w:t>
      </w:r>
      <w:r w:rsidR="00DD447F">
        <w:rPr>
          <w:rFonts w:ascii="Times New Roman" w:hAnsi="Times New Roman"/>
          <w:b/>
          <w:sz w:val="24"/>
          <w:szCs w:val="24"/>
        </w:rPr>
        <w:t xml:space="preserve"> экз</w:t>
      </w:r>
      <w:r>
        <w:rPr>
          <w:rFonts w:ascii="Times New Roman" w:hAnsi="Times New Roman"/>
          <w:sz w:val="24"/>
          <w:szCs w:val="24"/>
        </w:rPr>
        <w:t>.</w:t>
      </w:r>
    </w:p>
    <w:p w:rsidR="008A0C24" w:rsidRDefault="008A0C24" w:rsidP="008A0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В отчетном году модернизирован сайт учреждения: добавлена </w:t>
      </w:r>
      <w:r w:rsidR="00BA2C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версия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для </w:t>
      </w:r>
      <w:r w:rsidR="00BA2C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слабовидящих граждан;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расширена по</w:t>
      </w:r>
      <w:r w:rsidR="00BA2C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лнота загруженности информацией;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представлена возможность пользования электронным катал</w:t>
      </w:r>
      <w:r w:rsidR="00BA2C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огом, оцифрованными документами;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добавлена </w:t>
      </w:r>
      <w:r w:rsidR="00E040E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страница Детской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библиотеки</w:t>
      </w:r>
      <w:r w:rsidR="00E040E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E040ED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функционирует обратная связь</w:t>
      </w:r>
      <w:r w:rsidR="00E040ED">
        <w:rPr>
          <w:rFonts w:ascii="Times New Roman" w:hAnsi="Times New Roman"/>
          <w:sz w:val="24"/>
          <w:szCs w:val="24"/>
        </w:rPr>
        <w:t xml:space="preserve"> с пользователями. </w:t>
      </w:r>
      <w:r>
        <w:rPr>
          <w:rFonts w:ascii="Times New Roman" w:hAnsi="Times New Roman"/>
          <w:sz w:val="24"/>
          <w:szCs w:val="24"/>
        </w:rPr>
        <w:t xml:space="preserve">Количество посещений сайта за 2017 года составило </w:t>
      </w:r>
      <w:r>
        <w:rPr>
          <w:rFonts w:ascii="Times New Roman" w:hAnsi="Times New Roman"/>
          <w:b/>
          <w:sz w:val="24"/>
          <w:szCs w:val="24"/>
        </w:rPr>
        <w:t>5265 (</w:t>
      </w:r>
      <w:r>
        <w:rPr>
          <w:rFonts w:ascii="Times New Roman" w:hAnsi="Times New Roman"/>
          <w:sz w:val="24"/>
          <w:szCs w:val="24"/>
        </w:rPr>
        <w:t>за 2016 год - 3868</w:t>
      </w:r>
      <w:r w:rsidRPr="00311560">
        <w:rPr>
          <w:rFonts w:ascii="Times New Roman" w:hAnsi="Times New Roman"/>
          <w:sz w:val="24"/>
          <w:szCs w:val="24"/>
        </w:rPr>
        <w:t>).</w:t>
      </w:r>
    </w:p>
    <w:p w:rsidR="008A0C24" w:rsidRPr="004D67BC" w:rsidRDefault="008A0C24" w:rsidP="008A0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Деятельность МБУ «Культурно-досуговый центр «Октябрь»</w:t>
      </w:r>
      <w:r>
        <w:rPr>
          <w:rFonts w:ascii="Times New Roman" w:hAnsi="Times New Roman" w:cs="Times New Roman"/>
          <w:sz w:val="24"/>
          <w:szCs w:val="24"/>
        </w:rPr>
        <w:t xml:space="preserve"> в цел</w:t>
      </w:r>
      <w:r w:rsidR="00E040ED">
        <w:rPr>
          <w:rFonts w:ascii="Times New Roman" w:hAnsi="Times New Roman" w:cs="Times New Roman"/>
          <w:sz w:val="24"/>
          <w:szCs w:val="24"/>
        </w:rPr>
        <w:t>ом характеризуется стабильной динамикой</w:t>
      </w:r>
      <w:r>
        <w:rPr>
          <w:rFonts w:ascii="Times New Roman" w:hAnsi="Times New Roman" w:cs="Times New Roman"/>
          <w:sz w:val="24"/>
          <w:szCs w:val="24"/>
        </w:rPr>
        <w:t xml:space="preserve"> основных показателей объема и качества </w:t>
      </w:r>
      <w:r w:rsidR="00E040ED">
        <w:rPr>
          <w:rFonts w:ascii="Times New Roman" w:hAnsi="Times New Roman" w:cs="Times New Roman"/>
          <w:sz w:val="24"/>
          <w:szCs w:val="24"/>
        </w:rPr>
        <w:t>предоставляемых услуг населению,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0ED">
        <w:rPr>
          <w:rFonts w:ascii="Times New Roman" w:hAnsi="Times New Roman" w:cs="Times New Roman"/>
          <w:sz w:val="24"/>
          <w:szCs w:val="24"/>
        </w:rPr>
        <w:t>что свидетельствует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560">
        <w:rPr>
          <w:rFonts w:ascii="Times New Roman" w:hAnsi="Times New Roman" w:cs="Times New Roman"/>
          <w:sz w:val="24"/>
          <w:szCs w:val="24"/>
        </w:rPr>
        <w:t>о востребованности</w:t>
      </w:r>
      <w:r>
        <w:rPr>
          <w:rFonts w:ascii="Times New Roman" w:hAnsi="Times New Roman" w:cs="Times New Roman"/>
          <w:sz w:val="24"/>
          <w:szCs w:val="24"/>
        </w:rPr>
        <w:t xml:space="preserve"> услуг, предоставляемых учреждением</w:t>
      </w:r>
      <w:r w:rsidRPr="004D67BC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291DEB" w:rsidRPr="004D67BC" w:rsidRDefault="00291DEB" w:rsidP="00291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7B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4D67BC">
        <w:rPr>
          <w:rFonts w:ascii="Times New Roman" w:hAnsi="Times New Roman" w:cs="Times New Roman"/>
          <w:b/>
          <w:bCs/>
          <w:sz w:val="24"/>
          <w:szCs w:val="24"/>
        </w:rPr>
        <w:t>количество проведенных мероприятий</w:t>
      </w:r>
      <w:r w:rsidRPr="004D67BC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4D67BC">
        <w:rPr>
          <w:rFonts w:ascii="Times New Roman" w:hAnsi="Times New Roman" w:cs="Times New Roman"/>
          <w:b/>
          <w:bCs/>
          <w:sz w:val="24"/>
          <w:szCs w:val="24"/>
        </w:rPr>
        <w:t>615</w:t>
      </w:r>
      <w:r w:rsidRPr="004D67BC">
        <w:rPr>
          <w:rFonts w:ascii="Times New Roman" w:hAnsi="Times New Roman" w:cs="Times New Roman"/>
          <w:sz w:val="24"/>
          <w:szCs w:val="24"/>
        </w:rPr>
        <w:t>, что на 3,9% меньше аналогичного показателя 2016 года (640 мероприятий), при этом п</w:t>
      </w:r>
      <w:r w:rsidRPr="004D67BC">
        <w:rPr>
          <w:rFonts w:ascii="Times New Roman" w:hAnsi="Times New Roman" w:cs="Times New Roman"/>
          <w:b/>
          <w:bCs/>
          <w:sz w:val="24"/>
          <w:szCs w:val="24"/>
        </w:rPr>
        <w:t>осещаемость мероприятий</w:t>
      </w:r>
      <w:r w:rsidRPr="004D67BC">
        <w:rPr>
          <w:rFonts w:ascii="Times New Roman" w:hAnsi="Times New Roman" w:cs="Times New Roman"/>
          <w:sz w:val="24"/>
          <w:szCs w:val="24"/>
        </w:rPr>
        <w:t xml:space="preserve"> возросла на 2,5 % в сравнении с 2016 годом (190281 посещение) и составила </w:t>
      </w:r>
      <w:r w:rsidRPr="004D67BC">
        <w:rPr>
          <w:rFonts w:ascii="Times New Roman" w:hAnsi="Times New Roman" w:cs="Times New Roman"/>
          <w:b/>
          <w:bCs/>
          <w:sz w:val="24"/>
          <w:szCs w:val="24"/>
        </w:rPr>
        <w:t>194 959</w:t>
      </w:r>
      <w:r w:rsidRPr="004D67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1DEB" w:rsidRPr="004D67BC" w:rsidRDefault="00291DEB" w:rsidP="00291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7BC">
        <w:rPr>
          <w:rFonts w:ascii="Times New Roman" w:hAnsi="Times New Roman" w:cs="Times New Roman"/>
          <w:sz w:val="24"/>
          <w:szCs w:val="24"/>
        </w:rPr>
        <w:t>Из общего числа мероприятий</w:t>
      </w:r>
      <w:r w:rsidR="00815FFC" w:rsidRPr="00815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FFC" w:rsidRPr="004D67BC">
        <w:rPr>
          <w:rFonts w:ascii="Times New Roman" w:hAnsi="Times New Roman" w:cs="Times New Roman"/>
          <w:b/>
          <w:bCs/>
          <w:sz w:val="24"/>
          <w:szCs w:val="24"/>
        </w:rPr>
        <w:t>в форму 7-НК</w:t>
      </w:r>
      <w:r w:rsidRPr="004D67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1DEB" w:rsidRPr="004D67BC" w:rsidRDefault="00291DEB" w:rsidP="00B206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BC">
        <w:rPr>
          <w:rFonts w:ascii="Times New Roman" w:hAnsi="Times New Roman" w:cs="Times New Roman"/>
          <w:sz w:val="24"/>
          <w:szCs w:val="24"/>
        </w:rPr>
        <w:t>-</w:t>
      </w:r>
      <w:r w:rsidRPr="004D6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15FFC" w:rsidRPr="004D67BC">
        <w:rPr>
          <w:rFonts w:ascii="Times New Roman" w:hAnsi="Times New Roman" w:cs="Times New Roman"/>
          <w:b/>
          <w:bCs/>
          <w:sz w:val="24"/>
          <w:szCs w:val="24"/>
        </w:rPr>
        <w:t>включены</w:t>
      </w:r>
      <w:proofErr w:type="gramEnd"/>
      <w:r w:rsidR="00815FFC" w:rsidRPr="004D6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7BC">
        <w:rPr>
          <w:rFonts w:ascii="Times New Roman" w:hAnsi="Times New Roman" w:cs="Times New Roman"/>
          <w:b/>
          <w:sz w:val="24"/>
          <w:szCs w:val="24"/>
        </w:rPr>
        <w:t>409 мероприятий</w:t>
      </w:r>
      <w:r w:rsidRPr="004D67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67BC" w:rsidRPr="004D67BC">
        <w:rPr>
          <w:rFonts w:ascii="Times New Roman" w:hAnsi="Times New Roman" w:cs="Times New Roman"/>
          <w:sz w:val="24"/>
          <w:szCs w:val="24"/>
        </w:rPr>
        <w:t>п</w:t>
      </w:r>
      <w:r w:rsidRPr="004D67BC">
        <w:rPr>
          <w:rFonts w:ascii="Times New Roman" w:hAnsi="Times New Roman" w:cs="Times New Roman"/>
          <w:b/>
          <w:bCs/>
          <w:sz w:val="24"/>
          <w:szCs w:val="24"/>
        </w:rPr>
        <w:t xml:space="preserve">осещаемость </w:t>
      </w:r>
      <w:r w:rsidR="00815FFC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r w:rsidR="00286C46">
        <w:rPr>
          <w:rFonts w:ascii="Times New Roman" w:hAnsi="Times New Roman" w:cs="Times New Roman"/>
          <w:sz w:val="24"/>
          <w:szCs w:val="24"/>
        </w:rPr>
        <w:t xml:space="preserve"> возросла на 8,9</w:t>
      </w:r>
      <w:bookmarkStart w:id="3" w:name="_GoBack"/>
      <w:bookmarkEnd w:id="3"/>
      <w:r w:rsidRPr="004D67BC">
        <w:rPr>
          <w:rFonts w:ascii="Times New Roman" w:hAnsi="Times New Roman" w:cs="Times New Roman"/>
          <w:sz w:val="24"/>
          <w:szCs w:val="24"/>
        </w:rPr>
        <w:t>% в сравнении с прошлым годом (</w:t>
      </w:r>
      <w:r w:rsidR="00B20698" w:rsidRPr="004D67BC">
        <w:rPr>
          <w:rFonts w:ascii="Times New Roman" w:hAnsi="Times New Roman" w:cs="Times New Roman"/>
          <w:bCs/>
          <w:sz w:val="24"/>
          <w:szCs w:val="24"/>
        </w:rPr>
        <w:t xml:space="preserve">132 911 </w:t>
      </w:r>
      <w:r w:rsidR="00B20698" w:rsidRPr="004D67BC">
        <w:rPr>
          <w:rFonts w:ascii="Times New Roman" w:hAnsi="Times New Roman" w:cs="Times New Roman"/>
          <w:sz w:val="24"/>
          <w:szCs w:val="24"/>
        </w:rPr>
        <w:t>посещение</w:t>
      </w:r>
      <w:r w:rsidRPr="004D67BC">
        <w:rPr>
          <w:rFonts w:ascii="Times New Roman" w:hAnsi="Times New Roman" w:cs="Times New Roman"/>
          <w:sz w:val="24"/>
          <w:szCs w:val="24"/>
        </w:rPr>
        <w:t xml:space="preserve">) и составила </w:t>
      </w:r>
      <w:r w:rsidR="00B20698" w:rsidRPr="004D67BC">
        <w:rPr>
          <w:rFonts w:ascii="Times New Roman" w:hAnsi="Times New Roman"/>
          <w:b/>
          <w:sz w:val="24"/>
          <w:szCs w:val="24"/>
        </w:rPr>
        <w:t>144594</w:t>
      </w:r>
      <w:r w:rsidRPr="004D67B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73BE9" w:rsidRPr="004D67BC" w:rsidRDefault="00291DEB" w:rsidP="00C22C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7BC">
        <w:rPr>
          <w:rFonts w:ascii="Times New Roman" w:hAnsi="Times New Roman" w:cs="Times New Roman"/>
          <w:sz w:val="24"/>
          <w:szCs w:val="24"/>
        </w:rPr>
        <w:t>-</w:t>
      </w:r>
      <w:r w:rsidRPr="004D6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FFC">
        <w:rPr>
          <w:rFonts w:ascii="Times New Roman" w:hAnsi="Times New Roman" w:cs="Times New Roman"/>
          <w:b/>
          <w:bCs/>
          <w:sz w:val="24"/>
          <w:szCs w:val="24"/>
        </w:rPr>
        <w:t>не включены</w:t>
      </w:r>
      <w:r w:rsidRPr="004D6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698" w:rsidRPr="004D67BC">
        <w:rPr>
          <w:rFonts w:ascii="Times New Roman" w:hAnsi="Times New Roman" w:cs="Times New Roman"/>
          <w:b/>
          <w:bCs/>
          <w:sz w:val="24"/>
          <w:szCs w:val="24"/>
        </w:rPr>
        <w:t>206</w:t>
      </w:r>
      <w:r w:rsidRPr="004D67BC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мероприятий: </w:t>
      </w:r>
      <w:r w:rsidR="00815FFC">
        <w:rPr>
          <w:rFonts w:ascii="Times New Roman" w:hAnsi="Times New Roman" w:cs="Times New Roman"/>
          <w:bCs/>
          <w:sz w:val="24"/>
          <w:szCs w:val="24"/>
        </w:rPr>
        <w:t>гастрольные концерты</w:t>
      </w:r>
      <w:r w:rsidRPr="004D67BC">
        <w:rPr>
          <w:rFonts w:ascii="Times New Roman" w:hAnsi="Times New Roman" w:cs="Times New Roman"/>
          <w:bCs/>
          <w:sz w:val="24"/>
          <w:szCs w:val="24"/>
        </w:rPr>
        <w:t xml:space="preserve"> звезд эстрады, спектак</w:t>
      </w:r>
      <w:r w:rsidR="00815FFC">
        <w:rPr>
          <w:rFonts w:ascii="Times New Roman" w:hAnsi="Times New Roman" w:cs="Times New Roman"/>
          <w:bCs/>
          <w:sz w:val="24"/>
          <w:szCs w:val="24"/>
        </w:rPr>
        <w:t>ли профессиональных коллективов;</w:t>
      </w:r>
      <w:r w:rsidRPr="004D6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FFC">
        <w:rPr>
          <w:rFonts w:ascii="Times New Roman" w:hAnsi="Times New Roman" w:cs="Times New Roman"/>
          <w:b/>
          <w:bCs/>
          <w:sz w:val="24"/>
          <w:szCs w:val="24"/>
        </w:rPr>
        <w:t>мероприятия, проведенные в порядке оказания содействия,</w:t>
      </w:r>
      <w:r w:rsidRPr="004D67BC">
        <w:rPr>
          <w:rFonts w:ascii="Times New Roman" w:hAnsi="Times New Roman" w:cs="Times New Roman"/>
          <w:sz w:val="24"/>
          <w:szCs w:val="24"/>
        </w:rPr>
        <w:t xml:space="preserve"> в том числе на платной основе, различным организациям города </w:t>
      </w:r>
      <w:r w:rsidR="00B20698" w:rsidRPr="004D67BC">
        <w:rPr>
          <w:rFonts w:ascii="Times New Roman" w:hAnsi="Times New Roman" w:cs="Times New Roman"/>
          <w:sz w:val="24"/>
          <w:szCs w:val="24"/>
        </w:rPr>
        <w:t>(2016 год – 209</w:t>
      </w:r>
      <w:r w:rsidRPr="004D67BC">
        <w:rPr>
          <w:rFonts w:ascii="Times New Roman" w:hAnsi="Times New Roman" w:cs="Times New Roman"/>
          <w:sz w:val="24"/>
          <w:szCs w:val="24"/>
        </w:rPr>
        <w:t>).</w:t>
      </w:r>
    </w:p>
    <w:p w:rsidR="008A0C24" w:rsidRPr="009205ED" w:rsidRDefault="008A0C24" w:rsidP="00920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D6E">
        <w:rPr>
          <w:rFonts w:ascii="Times New Roman" w:hAnsi="Times New Roman"/>
          <w:b/>
          <w:bCs/>
          <w:sz w:val="24"/>
          <w:szCs w:val="24"/>
        </w:rPr>
        <w:t>Количество клубных формирований</w:t>
      </w:r>
      <w:r w:rsidRPr="007C4D6E">
        <w:rPr>
          <w:rFonts w:ascii="Times New Roman" w:hAnsi="Times New Roman"/>
          <w:bCs/>
          <w:sz w:val="24"/>
          <w:szCs w:val="24"/>
        </w:rPr>
        <w:t xml:space="preserve"> в</w:t>
      </w:r>
      <w:r w:rsidR="007C4D6E">
        <w:rPr>
          <w:rFonts w:ascii="Times New Roman" w:hAnsi="Times New Roman"/>
          <w:bCs/>
          <w:sz w:val="24"/>
          <w:szCs w:val="24"/>
        </w:rPr>
        <w:t xml:space="preserve"> 2017 году в сравнении с 2016 годом повысилось на 10 % и составило – 55</w:t>
      </w:r>
      <w:r w:rsidRPr="007C4D6E">
        <w:rPr>
          <w:rFonts w:ascii="Times New Roman" w:hAnsi="Times New Roman"/>
          <w:bCs/>
          <w:sz w:val="24"/>
          <w:szCs w:val="24"/>
        </w:rPr>
        <w:t xml:space="preserve">,   общая численность участников клубных формирований увеличилась на </w:t>
      </w:r>
      <w:r w:rsidR="007C4D6E">
        <w:rPr>
          <w:rFonts w:ascii="Times New Roman" w:hAnsi="Times New Roman"/>
          <w:bCs/>
          <w:sz w:val="24"/>
          <w:szCs w:val="24"/>
        </w:rPr>
        <w:t>14,1 % и составила 1237</w:t>
      </w:r>
      <w:r w:rsidRPr="007C4D6E">
        <w:rPr>
          <w:rFonts w:ascii="Times New Roman" w:hAnsi="Times New Roman"/>
          <w:bCs/>
          <w:sz w:val="24"/>
          <w:szCs w:val="24"/>
        </w:rPr>
        <w:t xml:space="preserve"> участников, из них зани</w:t>
      </w:r>
      <w:r w:rsidR="007C4D6E">
        <w:rPr>
          <w:rFonts w:ascii="Times New Roman" w:hAnsi="Times New Roman"/>
          <w:bCs/>
          <w:sz w:val="24"/>
          <w:szCs w:val="24"/>
        </w:rPr>
        <w:t>мающихся на платной основе – 102</w:t>
      </w:r>
      <w:r w:rsidRPr="007C4D6E">
        <w:rPr>
          <w:rFonts w:ascii="Times New Roman" w:hAnsi="Times New Roman"/>
          <w:bCs/>
          <w:sz w:val="24"/>
          <w:szCs w:val="24"/>
        </w:rPr>
        <w:t xml:space="preserve">. </w:t>
      </w:r>
    </w:p>
    <w:p w:rsidR="008A0C24" w:rsidRPr="009205ED" w:rsidRDefault="008A0C24" w:rsidP="009205E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877">
        <w:rPr>
          <w:rFonts w:ascii="Times New Roman" w:hAnsi="Times New Roman" w:cs="Times New Roman"/>
          <w:b/>
          <w:bCs/>
          <w:sz w:val="24"/>
          <w:szCs w:val="24"/>
        </w:rPr>
        <w:t>Количество наград</w:t>
      </w:r>
      <w:r w:rsidRPr="00695877">
        <w:rPr>
          <w:rFonts w:ascii="Times New Roman" w:hAnsi="Times New Roman" w:cs="Times New Roman"/>
          <w:bCs/>
          <w:sz w:val="24"/>
          <w:szCs w:val="24"/>
        </w:rPr>
        <w:t xml:space="preserve"> (дипломы фестивалей и конкурсов различных уровней)</w:t>
      </w:r>
      <w:r w:rsidR="00695877">
        <w:rPr>
          <w:rFonts w:ascii="Times New Roman" w:hAnsi="Times New Roman" w:cs="Times New Roman"/>
          <w:sz w:val="24"/>
          <w:szCs w:val="24"/>
        </w:rPr>
        <w:t>  - 57 (2016 – 53</w:t>
      </w:r>
      <w:r w:rsidRPr="00695877">
        <w:rPr>
          <w:rFonts w:ascii="Times New Roman" w:hAnsi="Times New Roman" w:cs="Times New Roman"/>
          <w:sz w:val="24"/>
          <w:szCs w:val="24"/>
        </w:rPr>
        <w:t xml:space="preserve">), из них: </w:t>
      </w:r>
      <w:r w:rsidR="00695877">
        <w:rPr>
          <w:rFonts w:ascii="Times New Roman" w:hAnsi="Times New Roman" w:cs="Times New Roman"/>
          <w:sz w:val="24"/>
          <w:szCs w:val="24"/>
        </w:rPr>
        <w:t>24</w:t>
      </w:r>
      <w:r w:rsidRPr="00695877">
        <w:rPr>
          <w:rFonts w:ascii="Times New Roman" w:hAnsi="Times New Roman" w:cs="Times New Roman"/>
          <w:sz w:val="24"/>
          <w:szCs w:val="24"/>
        </w:rPr>
        <w:t xml:space="preserve"> – </w:t>
      </w:r>
      <w:r w:rsidR="00695877">
        <w:rPr>
          <w:rFonts w:ascii="Times New Roman" w:hAnsi="Times New Roman" w:cs="Times New Roman"/>
          <w:sz w:val="24"/>
          <w:szCs w:val="24"/>
        </w:rPr>
        <w:t xml:space="preserve">лауреата </w:t>
      </w:r>
      <w:r w:rsidRPr="006958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5877">
        <w:rPr>
          <w:rFonts w:ascii="Times New Roman" w:hAnsi="Times New Roman" w:cs="Times New Roman"/>
          <w:sz w:val="24"/>
          <w:szCs w:val="24"/>
        </w:rPr>
        <w:t xml:space="preserve"> степени, 21</w:t>
      </w:r>
      <w:r w:rsidRPr="00695877">
        <w:rPr>
          <w:rFonts w:ascii="Times New Roman" w:hAnsi="Times New Roman" w:cs="Times New Roman"/>
          <w:sz w:val="24"/>
          <w:szCs w:val="24"/>
        </w:rPr>
        <w:t xml:space="preserve"> – </w:t>
      </w:r>
      <w:r w:rsidR="0069587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958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5877">
        <w:rPr>
          <w:rFonts w:ascii="Times New Roman" w:hAnsi="Times New Roman" w:cs="Times New Roman"/>
          <w:sz w:val="24"/>
          <w:szCs w:val="24"/>
        </w:rPr>
        <w:t xml:space="preserve"> степени, 12</w:t>
      </w:r>
      <w:r w:rsidRPr="00695877">
        <w:rPr>
          <w:rFonts w:ascii="Times New Roman" w:hAnsi="Times New Roman" w:cs="Times New Roman"/>
          <w:sz w:val="24"/>
          <w:szCs w:val="24"/>
        </w:rPr>
        <w:t xml:space="preserve"> – </w:t>
      </w:r>
      <w:r w:rsidR="00695877">
        <w:rPr>
          <w:rFonts w:ascii="Times New Roman" w:hAnsi="Times New Roman" w:cs="Times New Roman"/>
          <w:sz w:val="24"/>
          <w:szCs w:val="24"/>
        </w:rPr>
        <w:t>лауреатов</w:t>
      </w:r>
      <w:r w:rsidRPr="00695877">
        <w:rPr>
          <w:rFonts w:ascii="Times New Roman" w:hAnsi="Times New Roman" w:cs="Times New Roman"/>
          <w:sz w:val="24"/>
          <w:szCs w:val="24"/>
        </w:rPr>
        <w:t xml:space="preserve"> </w:t>
      </w:r>
      <w:r w:rsidRPr="006958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95877">
        <w:rPr>
          <w:rFonts w:ascii="Times New Roman" w:hAnsi="Times New Roman" w:cs="Times New Roman"/>
          <w:sz w:val="24"/>
          <w:szCs w:val="24"/>
        </w:rPr>
        <w:t xml:space="preserve"> степени.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BE9" w:rsidRDefault="008A0C24" w:rsidP="00C73BE9">
      <w:pPr>
        <w:pStyle w:val="af6"/>
        <w:widowControl w:val="0"/>
        <w:tabs>
          <w:tab w:val="left" w:pos="-4536"/>
          <w:tab w:val="left" w:pos="1134"/>
        </w:tabs>
        <w:spacing w:after="64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Нормативная потребность населения в учреждениях культуры (в соответствии с распоряжением Правительства Российской Федерации от </w:t>
      </w:r>
      <w:r>
        <w:rPr>
          <w:rFonts w:ascii="Times New Roman" w:hAnsi="Times New Roman"/>
          <w:b/>
          <w:strike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03.07. 1996 г. № 1063 (в ред. от 26.01.2017 г.  № 95-р):</w:t>
      </w:r>
      <w:proofErr w:type="gramEnd"/>
    </w:p>
    <w:p w:rsidR="00C73BE9" w:rsidRDefault="00815FFC" w:rsidP="00C73BE9">
      <w:pPr>
        <w:pStyle w:val="af6"/>
        <w:widowControl w:val="0"/>
        <w:tabs>
          <w:tab w:val="left" w:pos="-4536"/>
          <w:tab w:val="left" w:pos="1134"/>
        </w:tabs>
        <w:spacing w:after="64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A0C24">
        <w:rPr>
          <w:rFonts w:ascii="Times New Roman" w:hAnsi="Times New Roman"/>
          <w:color w:val="000000" w:themeColor="text1"/>
          <w:sz w:val="24"/>
          <w:szCs w:val="24"/>
        </w:rPr>
        <w:t>беспеченность населения города Ханты-Мансийска общедоступными библиотеками составляет 100% от нор</w:t>
      </w:r>
      <w:r>
        <w:rPr>
          <w:rFonts w:ascii="Times New Roman" w:hAnsi="Times New Roman"/>
          <w:color w:val="000000" w:themeColor="text1"/>
          <w:sz w:val="24"/>
          <w:szCs w:val="24"/>
        </w:rPr>
        <w:t>мативной потребности (7 единиц);</w:t>
      </w:r>
      <w:r w:rsidR="008A0C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73BE9" w:rsidRPr="005641AB" w:rsidRDefault="00815FFC" w:rsidP="00B5162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0C24">
        <w:rPr>
          <w:rFonts w:ascii="Times New Roman" w:hAnsi="Times New Roman" w:cs="Times New Roman"/>
          <w:sz w:val="24"/>
          <w:szCs w:val="24"/>
        </w:rPr>
        <w:t>беспеченность населения города  в учреждениях культурн</w:t>
      </w:r>
      <w:r>
        <w:rPr>
          <w:rFonts w:ascii="Times New Roman" w:hAnsi="Times New Roman" w:cs="Times New Roman"/>
          <w:sz w:val="24"/>
          <w:szCs w:val="24"/>
        </w:rPr>
        <w:t>о-досугового типа   составляет</w:t>
      </w:r>
      <w:r w:rsidR="008A0C24">
        <w:rPr>
          <w:rFonts w:ascii="Times New Roman" w:hAnsi="Times New Roman" w:cs="Times New Roman"/>
          <w:sz w:val="24"/>
          <w:szCs w:val="24"/>
        </w:rPr>
        <w:t xml:space="preserve"> 20% (1 единица) от нормативной потребности (</w:t>
      </w:r>
      <w:r w:rsidR="008A0C24">
        <w:rPr>
          <w:rFonts w:ascii="Times New Roman" w:hAnsi="Times New Roman" w:cs="Times New Roman"/>
          <w:color w:val="000000" w:themeColor="text1"/>
          <w:sz w:val="24"/>
          <w:szCs w:val="24"/>
        </w:rPr>
        <w:t>5 единиц</w:t>
      </w:r>
      <w:r w:rsidR="005641AB" w:rsidRPr="005641AB">
        <w:rPr>
          <w:rFonts w:ascii="Times New Roman" w:hAnsi="Times New Roman" w:cs="Times New Roman"/>
          <w:sz w:val="24"/>
          <w:szCs w:val="24"/>
        </w:rPr>
        <w:t>).</w:t>
      </w:r>
    </w:p>
    <w:p w:rsidR="008A0C24" w:rsidRPr="00B5162D" w:rsidRDefault="008A0C24" w:rsidP="00C73BE9">
      <w:pPr>
        <w:pStyle w:val="af6"/>
        <w:widowControl w:val="0"/>
        <w:tabs>
          <w:tab w:val="left" w:pos="-4536"/>
          <w:tab w:val="left" w:pos="1134"/>
        </w:tabs>
        <w:spacing w:after="64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C73BE9">
        <w:rPr>
          <w:rFonts w:ascii="Times New Roman" w:hAnsi="Times New Roman"/>
          <w:b/>
          <w:sz w:val="24"/>
          <w:szCs w:val="24"/>
        </w:rPr>
        <w:t xml:space="preserve">Сведения о формировании независимой системы оценки качества работы организаций, оказывающих услуги в сфере культуры (далее - независимая оценка </w:t>
      </w:r>
      <w:r w:rsidRPr="00B5162D">
        <w:rPr>
          <w:rFonts w:ascii="Times New Roman" w:hAnsi="Times New Roman"/>
          <w:b/>
          <w:sz w:val="24"/>
          <w:szCs w:val="24"/>
        </w:rPr>
        <w:t>качества), в том числе:</w:t>
      </w:r>
    </w:p>
    <w:p w:rsidR="00C73BE9" w:rsidRPr="005967FE" w:rsidRDefault="008A0C24" w:rsidP="00823652">
      <w:pPr>
        <w:pStyle w:val="16"/>
        <w:numPr>
          <w:ilvl w:val="0"/>
          <w:numId w:val="3"/>
        </w:numPr>
        <w:shd w:val="clear" w:color="auto" w:fill="auto"/>
        <w:tabs>
          <w:tab w:val="left" w:pos="1044"/>
        </w:tabs>
        <w:spacing w:line="240" w:lineRule="auto"/>
        <w:ind w:left="20" w:firstLine="831"/>
        <w:jc w:val="both"/>
        <w:rPr>
          <w:b/>
          <w:i/>
          <w:sz w:val="24"/>
          <w:szCs w:val="24"/>
        </w:rPr>
      </w:pPr>
      <w:r w:rsidRPr="005967FE">
        <w:rPr>
          <w:b/>
          <w:i/>
          <w:sz w:val="24"/>
          <w:szCs w:val="24"/>
        </w:rPr>
        <w:t xml:space="preserve">о размещении на </w:t>
      </w:r>
      <w:r w:rsidRPr="005967FE">
        <w:rPr>
          <w:b/>
          <w:i/>
          <w:sz w:val="24"/>
          <w:szCs w:val="24"/>
          <w:lang w:val="en-US"/>
        </w:rPr>
        <w:t>bus</w:t>
      </w:r>
      <w:r w:rsidRPr="005967FE">
        <w:rPr>
          <w:b/>
          <w:i/>
          <w:sz w:val="24"/>
          <w:szCs w:val="24"/>
        </w:rPr>
        <w:t>.</w:t>
      </w:r>
      <w:proofErr w:type="spellStart"/>
      <w:r w:rsidRPr="005967FE">
        <w:rPr>
          <w:b/>
          <w:i/>
          <w:sz w:val="24"/>
          <w:szCs w:val="24"/>
          <w:lang w:val="en-US"/>
        </w:rPr>
        <w:t>gov</w:t>
      </w:r>
      <w:proofErr w:type="spellEnd"/>
      <w:r w:rsidRPr="005967FE">
        <w:rPr>
          <w:b/>
          <w:i/>
          <w:sz w:val="24"/>
          <w:szCs w:val="24"/>
        </w:rPr>
        <w:t>.</w:t>
      </w:r>
      <w:proofErr w:type="spellStart"/>
      <w:r w:rsidRPr="005967FE">
        <w:rPr>
          <w:b/>
          <w:i/>
          <w:sz w:val="24"/>
          <w:szCs w:val="24"/>
          <w:lang w:val="en-US"/>
        </w:rPr>
        <w:t>ru</w:t>
      </w:r>
      <w:proofErr w:type="spellEnd"/>
      <w:r w:rsidRPr="005967FE">
        <w:rPr>
          <w:b/>
          <w:i/>
          <w:sz w:val="24"/>
          <w:szCs w:val="24"/>
        </w:rPr>
        <w:t xml:space="preserve"> сведений: </w:t>
      </w:r>
    </w:p>
    <w:p w:rsidR="008A0C24" w:rsidRPr="00C73BE9" w:rsidRDefault="00C73BE9" w:rsidP="00C73BE9">
      <w:pPr>
        <w:pStyle w:val="16"/>
        <w:shd w:val="clear" w:color="auto" w:fill="auto"/>
        <w:tabs>
          <w:tab w:val="left" w:pos="851"/>
        </w:tabs>
        <w:spacing w:line="240" w:lineRule="auto"/>
        <w:ind w:left="20"/>
        <w:jc w:val="both"/>
        <w:rPr>
          <w:sz w:val="24"/>
          <w:szCs w:val="24"/>
        </w:rPr>
      </w:pPr>
      <w:r w:rsidRPr="00C73BE9">
        <w:rPr>
          <w:sz w:val="24"/>
          <w:szCs w:val="24"/>
        </w:rPr>
        <w:tab/>
      </w:r>
      <w:r w:rsidR="008A0C24" w:rsidRPr="00C73BE9">
        <w:rPr>
          <w:sz w:val="24"/>
          <w:szCs w:val="24"/>
        </w:rPr>
        <w:t xml:space="preserve">Администрация города Ханты-Мансийска является уполномоченным органом </w:t>
      </w:r>
      <w:r w:rsidR="00815FFC">
        <w:rPr>
          <w:sz w:val="24"/>
          <w:szCs w:val="24"/>
        </w:rPr>
        <w:t>по</w:t>
      </w:r>
      <w:r w:rsidR="008A0C24" w:rsidRPr="00C73BE9">
        <w:rPr>
          <w:sz w:val="24"/>
          <w:szCs w:val="24"/>
        </w:rPr>
        <w:t xml:space="preserve"> </w:t>
      </w:r>
      <w:r w:rsidR="00815FFC">
        <w:rPr>
          <w:sz w:val="24"/>
          <w:szCs w:val="24"/>
        </w:rPr>
        <w:t xml:space="preserve">организации </w:t>
      </w:r>
      <w:r w:rsidR="008A0C24" w:rsidRPr="00C73BE9">
        <w:rPr>
          <w:sz w:val="24"/>
          <w:szCs w:val="24"/>
        </w:rPr>
        <w:t>провед</w:t>
      </w:r>
      <w:r w:rsidR="00815FFC">
        <w:rPr>
          <w:sz w:val="24"/>
          <w:szCs w:val="24"/>
        </w:rPr>
        <w:t>ения</w:t>
      </w:r>
      <w:r w:rsidR="008A0C24" w:rsidRPr="00C73BE9">
        <w:rPr>
          <w:sz w:val="24"/>
          <w:szCs w:val="24"/>
        </w:rPr>
        <w:t xml:space="preserve"> независимой оценки качества работы учреждений, оказывающих услуги в с</w:t>
      </w:r>
      <w:r w:rsidR="00815FFC">
        <w:rPr>
          <w:sz w:val="24"/>
          <w:szCs w:val="24"/>
        </w:rPr>
        <w:t>фере культуры. В отчетном году н</w:t>
      </w:r>
      <w:r w:rsidR="008A0C24" w:rsidRPr="00C73BE9">
        <w:rPr>
          <w:sz w:val="24"/>
          <w:szCs w:val="24"/>
        </w:rPr>
        <w:t xml:space="preserve">езависимой оценкой качества охвачено 2 муниципальных бюджетных учреждения «Городская централизованная библиотечная система» и «Культурно-досуговый центр «Октябрь» (100%). </w:t>
      </w:r>
      <w:r w:rsidR="008A0C24" w:rsidRPr="00C73BE9">
        <w:rPr>
          <w:sz w:val="24"/>
          <w:szCs w:val="24"/>
          <w:lang w:eastAsia="ru-RU"/>
        </w:rPr>
        <w:t xml:space="preserve">Оператор - общество с ограниченной ответственностью «Центр гуманитарных, социально-экономических и политических исследований-2» (город Омск). </w:t>
      </w:r>
    </w:p>
    <w:p w:rsidR="00C73BE9" w:rsidRPr="00C73BE9" w:rsidRDefault="008A0C24" w:rsidP="00C73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BE9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независимой оценки качества 2017 года рейтинг муниципальных учреждений культуры в соответствующих группах организаций Российской Федерации достаточно высок: «городская централизованная библиотека» занимает 850 место из 3733 библиотек, культурно-досуговый центр «Октябрь» - 482 место из 12344 культурно-досуговых организаций. </w:t>
      </w:r>
    </w:p>
    <w:p w:rsidR="00C73BE9" w:rsidRPr="00C73BE9" w:rsidRDefault="008A0C24" w:rsidP="00C73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BE9">
        <w:rPr>
          <w:rFonts w:ascii="Times New Roman" w:hAnsi="Times New Roman" w:cs="Times New Roman"/>
          <w:sz w:val="24"/>
          <w:szCs w:val="24"/>
        </w:rPr>
        <w:t xml:space="preserve">Результаты независимой оценки качества размещены на портале </w:t>
      </w:r>
      <w:hyperlink r:id="rId10" w:history="1">
        <w:r w:rsidRPr="00C73BE9">
          <w:rPr>
            <w:rStyle w:val="a3"/>
            <w:bCs/>
            <w:sz w:val="24"/>
            <w:szCs w:val="24"/>
          </w:rPr>
          <w:t>www</w:t>
        </w:r>
        <w:r w:rsidRPr="00C73BE9">
          <w:rPr>
            <w:rStyle w:val="a3"/>
            <w:sz w:val="24"/>
            <w:szCs w:val="24"/>
          </w:rPr>
          <w:t>.</w:t>
        </w:r>
        <w:r w:rsidRPr="00C73BE9">
          <w:rPr>
            <w:rStyle w:val="a3"/>
            <w:bCs/>
            <w:sz w:val="24"/>
            <w:szCs w:val="24"/>
          </w:rPr>
          <w:t>bus</w:t>
        </w:r>
        <w:r w:rsidRPr="00C73BE9">
          <w:rPr>
            <w:rStyle w:val="a3"/>
            <w:sz w:val="24"/>
            <w:szCs w:val="24"/>
          </w:rPr>
          <w:t>.</w:t>
        </w:r>
        <w:r w:rsidRPr="00C73BE9">
          <w:rPr>
            <w:rStyle w:val="a3"/>
            <w:bCs/>
            <w:sz w:val="24"/>
            <w:szCs w:val="24"/>
          </w:rPr>
          <w:t>gov</w:t>
        </w:r>
        <w:r w:rsidRPr="00C73BE9">
          <w:rPr>
            <w:rStyle w:val="a3"/>
            <w:sz w:val="24"/>
            <w:szCs w:val="24"/>
          </w:rPr>
          <w:t>.</w:t>
        </w:r>
        <w:r w:rsidRPr="00C73BE9">
          <w:rPr>
            <w:rStyle w:val="a3"/>
            <w:bCs/>
            <w:sz w:val="24"/>
            <w:szCs w:val="24"/>
          </w:rPr>
          <w:t>ru</w:t>
        </w:r>
      </w:hyperlink>
      <w:r w:rsidRPr="00C73BE9">
        <w:rPr>
          <w:rFonts w:ascii="Times New Roman" w:hAnsi="Times New Roman" w:cs="Times New Roman"/>
          <w:sz w:val="24"/>
          <w:szCs w:val="24"/>
        </w:rPr>
        <w:t>.</w:t>
      </w:r>
    </w:p>
    <w:p w:rsidR="008A0C24" w:rsidRPr="00C73BE9" w:rsidRDefault="008A0C24" w:rsidP="00C73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BE9">
        <w:rPr>
          <w:rFonts w:ascii="Times New Roman" w:hAnsi="Times New Roman" w:cs="Times New Roman"/>
          <w:sz w:val="24"/>
          <w:szCs w:val="24"/>
        </w:rPr>
        <w:t>По итогам независимой оценки качества разработаны планы по улучшению качества деятельности муниципальных учреждений культуры, оказывающих услуги в сфере к</w:t>
      </w:r>
      <w:r w:rsidR="005967FE">
        <w:rPr>
          <w:rFonts w:ascii="Times New Roman" w:hAnsi="Times New Roman" w:cs="Times New Roman"/>
          <w:sz w:val="24"/>
          <w:szCs w:val="24"/>
        </w:rPr>
        <w:t>ультуры и</w:t>
      </w:r>
      <w:r w:rsidRPr="00C73BE9">
        <w:rPr>
          <w:rFonts w:ascii="Times New Roman" w:hAnsi="Times New Roman" w:cs="Times New Roman"/>
          <w:sz w:val="24"/>
          <w:szCs w:val="24"/>
        </w:rPr>
        <w:t xml:space="preserve"> размещены на портале </w:t>
      </w:r>
      <w:hyperlink r:id="rId11" w:history="1">
        <w:r w:rsidRPr="00C73BE9">
          <w:rPr>
            <w:rStyle w:val="a3"/>
            <w:bCs/>
            <w:sz w:val="24"/>
            <w:szCs w:val="24"/>
          </w:rPr>
          <w:t>www</w:t>
        </w:r>
        <w:r w:rsidRPr="00C73BE9">
          <w:rPr>
            <w:rStyle w:val="a3"/>
            <w:sz w:val="24"/>
            <w:szCs w:val="24"/>
          </w:rPr>
          <w:t>.</w:t>
        </w:r>
        <w:r w:rsidRPr="00C73BE9">
          <w:rPr>
            <w:rStyle w:val="a3"/>
            <w:bCs/>
            <w:sz w:val="24"/>
            <w:szCs w:val="24"/>
          </w:rPr>
          <w:t>bus</w:t>
        </w:r>
        <w:r w:rsidRPr="00C73BE9">
          <w:rPr>
            <w:rStyle w:val="a3"/>
            <w:sz w:val="24"/>
            <w:szCs w:val="24"/>
          </w:rPr>
          <w:t>.</w:t>
        </w:r>
        <w:r w:rsidRPr="00C73BE9">
          <w:rPr>
            <w:rStyle w:val="a3"/>
            <w:bCs/>
            <w:sz w:val="24"/>
            <w:szCs w:val="24"/>
          </w:rPr>
          <w:t>gov</w:t>
        </w:r>
        <w:r w:rsidRPr="00C73BE9">
          <w:rPr>
            <w:rStyle w:val="a3"/>
            <w:sz w:val="24"/>
            <w:szCs w:val="24"/>
          </w:rPr>
          <w:t>.</w:t>
        </w:r>
        <w:r w:rsidRPr="00C73BE9">
          <w:rPr>
            <w:rStyle w:val="a3"/>
            <w:bCs/>
            <w:sz w:val="24"/>
            <w:szCs w:val="24"/>
          </w:rPr>
          <w:t>ru</w:t>
        </w:r>
      </w:hyperlink>
      <w:r w:rsidRPr="00C73BE9">
        <w:rPr>
          <w:rFonts w:ascii="Times New Roman" w:hAnsi="Times New Roman" w:cs="Times New Roman"/>
          <w:sz w:val="24"/>
          <w:szCs w:val="24"/>
        </w:rPr>
        <w:t xml:space="preserve"> и сайтах учреждений. </w:t>
      </w:r>
    </w:p>
    <w:p w:rsidR="00C73BE9" w:rsidRPr="005967FE" w:rsidRDefault="00C73BE9" w:rsidP="00823652">
      <w:pPr>
        <w:pStyle w:val="16"/>
        <w:numPr>
          <w:ilvl w:val="1"/>
          <w:numId w:val="4"/>
        </w:numPr>
        <w:shd w:val="clear" w:color="auto" w:fill="auto"/>
        <w:tabs>
          <w:tab w:val="left" w:pos="1076"/>
        </w:tabs>
        <w:spacing w:line="240" w:lineRule="auto"/>
        <w:ind w:left="40" w:right="40" w:firstLine="811"/>
        <w:jc w:val="both"/>
        <w:rPr>
          <w:b/>
          <w:i/>
          <w:sz w:val="24"/>
          <w:szCs w:val="24"/>
        </w:rPr>
      </w:pPr>
      <w:r w:rsidRPr="005967FE">
        <w:rPr>
          <w:b/>
          <w:i/>
          <w:sz w:val="24"/>
          <w:szCs w:val="24"/>
        </w:rPr>
        <w:t xml:space="preserve"> </w:t>
      </w:r>
      <w:r w:rsidR="008A0C24" w:rsidRPr="005967FE">
        <w:rPr>
          <w:b/>
          <w:i/>
          <w:sz w:val="24"/>
          <w:szCs w:val="24"/>
        </w:rPr>
        <w:t>об опыте учета результатов независимой оценки качества в управленческой деятельности о</w:t>
      </w:r>
      <w:r w:rsidR="00815FFC" w:rsidRPr="005967FE">
        <w:rPr>
          <w:b/>
          <w:i/>
          <w:sz w:val="24"/>
          <w:szCs w:val="24"/>
        </w:rPr>
        <w:t>рганов власти (конкретные меры):</w:t>
      </w:r>
    </w:p>
    <w:p w:rsidR="00C73BE9" w:rsidRDefault="00C73BE9" w:rsidP="00C73BE9">
      <w:pPr>
        <w:pStyle w:val="16"/>
        <w:shd w:val="clear" w:color="auto" w:fill="auto"/>
        <w:tabs>
          <w:tab w:val="left" w:pos="1076"/>
        </w:tabs>
        <w:spacing w:line="240" w:lineRule="auto"/>
        <w:ind w:left="40" w:right="4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8A0C24" w:rsidRPr="00C73BE9">
        <w:rPr>
          <w:bCs/>
          <w:sz w:val="24"/>
          <w:szCs w:val="24"/>
        </w:rPr>
        <w:t xml:space="preserve">Разработаны планы мероприятий по совершенствованию материально-технической базы учреждений. </w:t>
      </w:r>
      <w:r w:rsidR="008A0C24" w:rsidRPr="00C73BE9">
        <w:rPr>
          <w:color w:val="000000"/>
          <w:sz w:val="24"/>
          <w:szCs w:val="24"/>
        </w:rPr>
        <w:t xml:space="preserve">Продолжена деятельность, направленная на совершенствование </w:t>
      </w:r>
      <w:r w:rsidR="005967FE">
        <w:rPr>
          <w:color w:val="000000"/>
          <w:sz w:val="24"/>
          <w:szCs w:val="24"/>
        </w:rPr>
        <w:t>электронных сервисов учреждения:</w:t>
      </w:r>
      <w:r w:rsidR="008A0C24" w:rsidRPr="00C73BE9">
        <w:rPr>
          <w:color w:val="000000"/>
          <w:sz w:val="24"/>
          <w:szCs w:val="24"/>
        </w:rPr>
        <w:t xml:space="preserve"> МБУ «Культу</w:t>
      </w:r>
      <w:r w:rsidR="005967FE">
        <w:rPr>
          <w:color w:val="000000"/>
          <w:sz w:val="24"/>
          <w:szCs w:val="24"/>
        </w:rPr>
        <w:t>рно – досуговый центр «Октябрь»</w:t>
      </w:r>
      <w:r w:rsidR="008A0C24" w:rsidRPr="00C73BE9">
        <w:rPr>
          <w:color w:val="000000"/>
          <w:sz w:val="24"/>
          <w:szCs w:val="24"/>
        </w:rPr>
        <w:t xml:space="preserve"> </w:t>
      </w:r>
      <w:r w:rsidR="005967FE">
        <w:rPr>
          <w:color w:val="000000"/>
          <w:sz w:val="24"/>
          <w:szCs w:val="24"/>
        </w:rPr>
        <w:t xml:space="preserve">во </w:t>
      </w:r>
      <w:r w:rsidR="008A0C24" w:rsidRPr="00C73BE9">
        <w:rPr>
          <w:color w:val="000000"/>
          <w:sz w:val="24"/>
          <w:szCs w:val="24"/>
        </w:rPr>
        <w:t>2 квартал</w:t>
      </w:r>
      <w:r w:rsidR="005967FE">
        <w:rPr>
          <w:color w:val="000000"/>
          <w:sz w:val="24"/>
          <w:szCs w:val="24"/>
        </w:rPr>
        <w:t>е</w:t>
      </w:r>
      <w:r w:rsidR="008A0C24" w:rsidRPr="00C73BE9">
        <w:rPr>
          <w:color w:val="000000"/>
          <w:sz w:val="24"/>
          <w:szCs w:val="24"/>
        </w:rPr>
        <w:t xml:space="preserve"> 2018 года, запланирована закупка оборудования для автоматизации билетной кассы и онлайн-продажи билетов через сайт учреждения.</w:t>
      </w:r>
    </w:p>
    <w:p w:rsidR="00C73BE9" w:rsidRPr="005967FE" w:rsidRDefault="00C73BE9" w:rsidP="00823652">
      <w:pPr>
        <w:pStyle w:val="16"/>
        <w:numPr>
          <w:ilvl w:val="1"/>
          <w:numId w:val="4"/>
        </w:numPr>
        <w:shd w:val="clear" w:color="auto" w:fill="auto"/>
        <w:tabs>
          <w:tab w:val="left" w:pos="1076"/>
        </w:tabs>
        <w:spacing w:line="240" w:lineRule="auto"/>
        <w:ind w:left="40" w:right="40" w:firstLine="811"/>
        <w:jc w:val="both"/>
        <w:rPr>
          <w:b/>
          <w:i/>
          <w:sz w:val="24"/>
          <w:szCs w:val="24"/>
        </w:rPr>
      </w:pPr>
      <w:r w:rsidRPr="005967FE">
        <w:rPr>
          <w:b/>
          <w:sz w:val="24"/>
          <w:szCs w:val="24"/>
        </w:rPr>
        <w:t xml:space="preserve"> </w:t>
      </w:r>
      <w:r w:rsidR="008A0C24" w:rsidRPr="005967FE">
        <w:rPr>
          <w:b/>
          <w:i/>
          <w:sz w:val="24"/>
          <w:szCs w:val="24"/>
        </w:rPr>
        <w:t>об информационной работе среди населения о независимой оценке качества, включая количество</w:t>
      </w:r>
      <w:r w:rsidR="00815FFC" w:rsidRPr="005967FE">
        <w:rPr>
          <w:b/>
          <w:i/>
          <w:sz w:val="24"/>
          <w:szCs w:val="24"/>
        </w:rPr>
        <w:t xml:space="preserve"> публикаций в муниципальных СМИ:</w:t>
      </w:r>
    </w:p>
    <w:p w:rsidR="00C73BE9" w:rsidRDefault="00C73BE9" w:rsidP="00C73BE9">
      <w:pPr>
        <w:pStyle w:val="16"/>
        <w:shd w:val="clear" w:color="auto" w:fill="auto"/>
        <w:tabs>
          <w:tab w:val="left" w:pos="851"/>
        </w:tabs>
        <w:spacing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0C24" w:rsidRPr="00C73BE9">
        <w:rPr>
          <w:sz w:val="24"/>
          <w:szCs w:val="24"/>
        </w:rPr>
        <w:t>Информация о проведении независимой оценки размещена на официальных сайтах учреждений культуры, официальном сайте Администрации города Ханты-Мансийска на странице управления культуры в разделах «</w:t>
      </w:r>
      <w:hyperlink r:id="rId12" w:history="1">
        <w:r w:rsidR="008A0C24" w:rsidRPr="00C73BE9">
          <w:rPr>
            <w:rStyle w:val="a3"/>
            <w:sz w:val="24"/>
            <w:szCs w:val="24"/>
          </w:rPr>
          <w:t>Независимая оценка качества оказания услуг муниципальными учреждениями культуры</w:t>
        </w:r>
      </w:hyperlink>
      <w:r w:rsidR="008A0C24" w:rsidRPr="00C73BE9">
        <w:rPr>
          <w:sz w:val="24"/>
          <w:szCs w:val="24"/>
        </w:rPr>
        <w:t xml:space="preserve">». </w:t>
      </w:r>
      <w:r w:rsidR="005967FE">
        <w:rPr>
          <w:sz w:val="24"/>
          <w:szCs w:val="24"/>
        </w:rPr>
        <w:t>Н</w:t>
      </w:r>
      <w:r w:rsidR="008A0C24" w:rsidRPr="00C73BE9">
        <w:rPr>
          <w:sz w:val="24"/>
          <w:szCs w:val="24"/>
        </w:rPr>
        <w:t xml:space="preserve">а главной странице официального сайта Администрации города Ханты-Мансийска и официальных сайтах муниципальных учреждений культуры размещена Гиперссылка (с возможностью перехода) на официальную страницу с результатами независимой оценки качества оказания услуг организациями социальной сферы на сайте </w:t>
      </w:r>
      <w:r w:rsidR="008A0C24" w:rsidRPr="00C73BE9">
        <w:rPr>
          <w:sz w:val="24"/>
          <w:szCs w:val="24"/>
          <w:lang w:val="en-US"/>
        </w:rPr>
        <w:t>bus</w:t>
      </w:r>
      <w:r w:rsidR="008A0C24" w:rsidRPr="00C73BE9">
        <w:rPr>
          <w:sz w:val="24"/>
          <w:szCs w:val="24"/>
        </w:rPr>
        <w:t>.</w:t>
      </w:r>
      <w:proofErr w:type="spellStart"/>
      <w:r w:rsidR="008A0C24" w:rsidRPr="00C73BE9">
        <w:rPr>
          <w:sz w:val="24"/>
          <w:szCs w:val="24"/>
          <w:lang w:val="en-US"/>
        </w:rPr>
        <w:t>gov</w:t>
      </w:r>
      <w:proofErr w:type="spellEnd"/>
      <w:r w:rsidR="008A0C24" w:rsidRPr="00C73BE9">
        <w:rPr>
          <w:sz w:val="24"/>
          <w:szCs w:val="24"/>
        </w:rPr>
        <w:t>.</w:t>
      </w:r>
      <w:proofErr w:type="spellStart"/>
      <w:r w:rsidR="008A0C24" w:rsidRPr="00C73BE9">
        <w:rPr>
          <w:sz w:val="24"/>
          <w:szCs w:val="24"/>
          <w:lang w:val="en-US"/>
        </w:rPr>
        <w:t>ru</w:t>
      </w:r>
      <w:proofErr w:type="spellEnd"/>
      <w:r w:rsidR="008A0C24" w:rsidRPr="00C73BE9">
        <w:rPr>
          <w:sz w:val="24"/>
          <w:szCs w:val="24"/>
        </w:rPr>
        <w:t xml:space="preserve">. </w:t>
      </w:r>
    </w:p>
    <w:p w:rsidR="00C73BE9" w:rsidRPr="005967FE" w:rsidRDefault="00C73BE9" w:rsidP="00C73BE9">
      <w:pPr>
        <w:pStyle w:val="16"/>
        <w:shd w:val="clear" w:color="auto" w:fill="auto"/>
        <w:tabs>
          <w:tab w:val="left" w:pos="851"/>
          <w:tab w:val="left" w:pos="993"/>
        </w:tabs>
        <w:spacing w:line="240" w:lineRule="auto"/>
        <w:ind w:left="40" w:right="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5967FE">
        <w:rPr>
          <w:b/>
          <w:i/>
          <w:sz w:val="24"/>
          <w:szCs w:val="24"/>
        </w:rPr>
        <w:t xml:space="preserve">4) </w:t>
      </w:r>
      <w:r w:rsidR="008A0C24" w:rsidRPr="005967FE">
        <w:rPr>
          <w:b/>
          <w:i/>
          <w:sz w:val="24"/>
          <w:szCs w:val="24"/>
        </w:rPr>
        <w:t>количество организаций культуры</w:t>
      </w:r>
      <w:r w:rsidR="005967FE">
        <w:rPr>
          <w:b/>
          <w:i/>
          <w:sz w:val="24"/>
          <w:szCs w:val="24"/>
        </w:rPr>
        <w:t>,</w:t>
      </w:r>
      <w:r w:rsidR="008A0C24" w:rsidRPr="005967FE">
        <w:rPr>
          <w:b/>
          <w:i/>
          <w:sz w:val="24"/>
          <w:szCs w:val="24"/>
        </w:rPr>
        <w:t xml:space="preserve"> на официальных сайтах которых предусмотрена техническая возможность выражения мнений граждан (причины отсу</w:t>
      </w:r>
      <w:r w:rsidR="005967FE">
        <w:rPr>
          <w:b/>
          <w:i/>
          <w:sz w:val="24"/>
          <w:szCs w:val="24"/>
        </w:rPr>
        <w:t>тствия технической возможности):</w:t>
      </w:r>
    </w:p>
    <w:p w:rsidR="00C73BE9" w:rsidRDefault="00C73BE9" w:rsidP="00C73BE9">
      <w:pPr>
        <w:pStyle w:val="16"/>
        <w:shd w:val="clear" w:color="auto" w:fill="auto"/>
        <w:tabs>
          <w:tab w:val="left" w:pos="851"/>
          <w:tab w:val="left" w:pos="993"/>
        </w:tabs>
        <w:spacing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0C24">
        <w:rPr>
          <w:sz w:val="24"/>
          <w:szCs w:val="24"/>
        </w:rPr>
        <w:t>На официальных сайтах муниципальных бюджетных учреждений «Городская централизованная система» и «Культурно-досуговый центр «Октябрь» предусмотрены технические возможности выражения мнений граждан.</w:t>
      </w:r>
    </w:p>
    <w:p w:rsidR="00C73BE9" w:rsidRPr="005967FE" w:rsidRDefault="00C73BE9" w:rsidP="00C73BE9">
      <w:pPr>
        <w:pStyle w:val="16"/>
        <w:shd w:val="clear" w:color="auto" w:fill="auto"/>
        <w:tabs>
          <w:tab w:val="left" w:pos="851"/>
          <w:tab w:val="left" w:pos="993"/>
        </w:tabs>
        <w:spacing w:line="240" w:lineRule="auto"/>
        <w:ind w:left="40" w:right="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5967FE">
        <w:rPr>
          <w:b/>
          <w:i/>
          <w:sz w:val="24"/>
          <w:szCs w:val="24"/>
        </w:rPr>
        <w:t xml:space="preserve">5) </w:t>
      </w:r>
      <w:r w:rsidR="008A0C24" w:rsidRPr="005967FE">
        <w:rPr>
          <w:b/>
          <w:i/>
          <w:sz w:val="24"/>
          <w:szCs w:val="24"/>
        </w:rPr>
        <w:t>о плане проведения независимой оцен</w:t>
      </w:r>
      <w:r w:rsidR="00815FFC" w:rsidRPr="005967FE">
        <w:rPr>
          <w:b/>
          <w:i/>
          <w:sz w:val="24"/>
          <w:szCs w:val="24"/>
        </w:rPr>
        <w:t xml:space="preserve">ки в следующем году за </w:t>
      </w:r>
      <w:proofErr w:type="gramStart"/>
      <w:r w:rsidR="00815FFC" w:rsidRPr="005967FE">
        <w:rPr>
          <w:b/>
          <w:i/>
          <w:sz w:val="24"/>
          <w:szCs w:val="24"/>
        </w:rPr>
        <w:t>отчетным</w:t>
      </w:r>
      <w:proofErr w:type="gramEnd"/>
      <w:r w:rsidR="00815FFC" w:rsidRPr="005967FE">
        <w:rPr>
          <w:b/>
          <w:i/>
          <w:sz w:val="24"/>
          <w:szCs w:val="24"/>
        </w:rPr>
        <w:t>:</w:t>
      </w:r>
    </w:p>
    <w:p w:rsidR="00C73BE9" w:rsidRDefault="00C73BE9" w:rsidP="00C73BE9">
      <w:pPr>
        <w:pStyle w:val="16"/>
        <w:shd w:val="clear" w:color="auto" w:fill="auto"/>
        <w:tabs>
          <w:tab w:val="left" w:pos="851"/>
          <w:tab w:val="left" w:pos="993"/>
        </w:tabs>
        <w:spacing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0C24">
        <w:rPr>
          <w:sz w:val="24"/>
          <w:szCs w:val="24"/>
        </w:rPr>
        <w:t>В 2018 году проведение независимой оценки качества оказания услуг муниципальными учреждениями культуры города Ханты-Мансийска не планируется.</w:t>
      </w:r>
    </w:p>
    <w:p w:rsidR="008A0C24" w:rsidRPr="005967FE" w:rsidRDefault="00C73BE9" w:rsidP="00C73BE9">
      <w:pPr>
        <w:pStyle w:val="16"/>
        <w:shd w:val="clear" w:color="auto" w:fill="auto"/>
        <w:tabs>
          <w:tab w:val="left" w:pos="851"/>
          <w:tab w:val="left" w:pos="993"/>
        </w:tabs>
        <w:spacing w:line="240" w:lineRule="auto"/>
        <w:ind w:left="40" w:right="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5967FE">
        <w:rPr>
          <w:b/>
          <w:i/>
          <w:sz w:val="24"/>
          <w:szCs w:val="24"/>
        </w:rPr>
        <w:t xml:space="preserve">6) </w:t>
      </w:r>
      <w:r w:rsidR="008A0C24" w:rsidRPr="005967FE">
        <w:rPr>
          <w:b/>
          <w:i/>
          <w:sz w:val="24"/>
          <w:szCs w:val="24"/>
        </w:rPr>
        <w:t>о перечне организаций культуры, в отношении которых не проводилась в отчетном году независимая оценка качества (указать прич</w:t>
      </w:r>
      <w:r w:rsidR="00815FFC" w:rsidRPr="005967FE">
        <w:rPr>
          <w:b/>
          <w:i/>
          <w:sz w:val="24"/>
          <w:szCs w:val="24"/>
        </w:rPr>
        <w:t>ины, с приложением обоснований):</w:t>
      </w:r>
    </w:p>
    <w:p w:rsidR="00C73BE9" w:rsidRDefault="00C73BE9" w:rsidP="00C73BE9">
      <w:pPr>
        <w:pStyle w:val="16"/>
        <w:shd w:val="clear" w:color="auto" w:fill="auto"/>
        <w:tabs>
          <w:tab w:val="left" w:pos="851"/>
        </w:tabs>
        <w:spacing w:after="64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0C24">
        <w:rPr>
          <w:sz w:val="24"/>
          <w:szCs w:val="24"/>
        </w:rPr>
        <w:t>охват учреждений культуры независимой оценкой качества в 2017 год составил</w:t>
      </w:r>
      <w:r>
        <w:rPr>
          <w:sz w:val="24"/>
          <w:szCs w:val="24"/>
        </w:rPr>
        <w:t xml:space="preserve"> </w:t>
      </w:r>
      <w:r w:rsidR="008A0C24">
        <w:rPr>
          <w:sz w:val="24"/>
          <w:szCs w:val="24"/>
        </w:rPr>
        <w:t>100%.</w:t>
      </w:r>
    </w:p>
    <w:p w:rsidR="008A0C24" w:rsidRPr="005967FE" w:rsidRDefault="00C73BE9" w:rsidP="00C73BE9">
      <w:pPr>
        <w:pStyle w:val="16"/>
        <w:shd w:val="clear" w:color="auto" w:fill="auto"/>
        <w:tabs>
          <w:tab w:val="left" w:pos="851"/>
        </w:tabs>
        <w:spacing w:after="64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967FE">
        <w:rPr>
          <w:b/>
          <w:i/>
          <w:sz w:val="24"/>
          <w:szCs w:val="24"/>
        </w:rPr>
        <w:t xml:space="preserve">7) </w:t>
      </w:r>
      <w:r w:rsidR="008A0C24" w:rsidRPr="005967FE">
        <w:rPr>
          <w:b/>
          <w:i/>
          <w:sz w:val="24"/>
          <w:szCs w:val="24"/>
        </w:rPr>
        <w:t>о перечне организаций культуры, в отношении которых не проводится независимая оценка качества (включению в перечень подлежат организации культуры (юридические лица),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 597, не оказывающие услуг населению либо осуществляющие исключительно гастрольную деятельность (не имеющие постоянного помещения для оказания услуг), а также в</w:t>
      </w:r>
      <w:proofErr w:type="gramEnd"/>
      <w:r w:rsidR="008A0C24" w:rsidRPr="005967FE">
        <w:rPr>
          <w:b/>
          <w:i/>
          <w:sz w:val="24"/>
          <w:szCs w:val="24"/>
        </w:rPr>
        <w:t xml:space="preserve"> </w:t>
      </w:r>
      <w:proofErr w:type="gramStart"/>
      <w:r w:rsidR="008A0C24" w:rsidRPr="005967FE">
        <w:rPr>
          <w:b/>
          <w:i/>
          <w:sz w:val="24"/>
          <w:szCs w:val="24"/>
        </w:rPr>
        <w:t>отношении</w:t>
      </w:r>
      <w:proofErr w:type="gramEnd"/>
      <w:r w:rsidR="008A0C24" w:rsidRPr="005967FE">
        <w:rPr>
          <w:b/>
          <w:i/>
          <w:sz w:val="24"/>
          <w:szCs w:val="24"/>
        </w:rPr>
        <w:t xml:space="preserve"> которых ведется капитальный ремонт про</w:t>
      </w:r>
      <w:r w:rsidR="005967FE">
        <w:rPr>
          <w:b/>
          <w:i/>
          <w:sz w:val="24"/>
          <w:szCs w:val="24"/>
        </w:rPr>
        <w:t>должительностью более трех лет</w:t>
      </w:r>
      <w:r w:rsidR="00B568C8">
        <w:rPr>
          <w:b/>
          <w:i/>
          <w:sz w:val="24"/>
          <w:szCs w:val="24"/>
        </w:rPr>
        <w:t>)</w:t>
      </w:r>
      <w:r w:rsidR="00815FFC" w:rsidRPr="005967FE">
        <w:rPr>
          <w:b/>
          <w:i/>
          <w:sz w:val="24"/>
          <w:szCs w:val="24"/>
        </w:rPr>
        <w:t>:</w:t>
      </w:r>
    </w:p>
    <w:p w:rsidR="008A0C24" w:rsidRDefault="00B568C8" w:rsidP="00B568C8">
      <w:pPr>
        <w:pStyle w:val="16"/>
        <w:shd w:val="clear" w:color="auto" w:fill="auto"/>
        <w:tabs>
          <w:tab w:val="left" w:pos="1098"/>
        </w:tabs>
        <w:spacing w:after="64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Среди муниципальных учреждений культуры города Ханты-Мансийска отсутствуют учреждения, подлежащие включению в данный перечень</w:t>
      </w:r>
      <w:r w:rsidR="00C73BE9">
        <w:rPr>
          <w:sz w:val="24"/>
          <w:szCs w:val="24"/>
        </w:rPr>
        <w:t>.</w:t>
      </w:r>
    </w:p>
    <w:p w:rsidR="004C7B05" w:rsidRDefault="004C7B05" w:rsidP="00B568C8">
      <w:pPr>
        <w:pStyle w:val="16"/>
        <w:shd w:val="clear" w:color="auto" w:fill="auto"/>
        <w:tabs>
          <w:tab w:val="left" w:pos="1098"/>
        </w:tabs>
        <w:spacing w:after="64" w:line="240" w:lineRule="auto"/>
        <w:ind w:firstLine="851"/>
        <w:jc w:val="both"/>
        <w:rPr>
          <w:sz w:val="24"/>
          <w:szCs w:val="24"/>
        </w:rPr>
      </w:pPr>
    </w:p>
    <w:p w:rsidR="00895632" w:rsidRPr="00895632" w:rsidRDefault="008A0C24" w:rsidP="00895632">
      <w:pPr>
        <w:pStyle w:val="af6"/>
        <w:widowControl w:val="0"/>
        <w:numPr>
          <w:ilvl w:val="0"/>
          <w:numId w:val="1"/>
        </w:numPr>
        <w:tabs>
          <w:tab w:val="left" w:pos="-4536"/>
          <w:tab w:val="left" w:pos="0"/>
        </w:tabs>
        <w:spacing w:before="240" w:after="64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368064874"/>
      <w:bookmarkStart w:id="5" w:name="_Toc368064870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Сведения о деятельности автономных некоммерческих организаций и других негосударственных организаций, оказывающих услуги культуры по итогам 2017 года и на 2018 год</w:t>
      </w:r>
      <w:r w:rsidR="00B516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895632" w:rsidRPr="00895632" w:rsidRDefault="00895632" w:rsidP="00895632">
      <w:pPr>
        <w:pStyle w:val="af6"/>
        <w:widowControl w:val="0"/>
        <w:tabs>
          <w:tab w:val="left" w:pos="-4536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956"/>
        <w:gridCol w:w="1275"/>
        <w:gridCol w:w="1418"/>
      </w:tblGrid>
      <w:tr w:rsidR="008A0C24" w:rsidRPr="00C73BE9" w:rsidTr="00C73BE9">
        <w:trPr>
          <w:trHeight w:val="524"/>
        </w:trPr>
        <w:tc>
          <w:tcPr>
            <w:tcW w:w="81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3B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3BE9">
              <w:rPr>
                <w:rFonts w:ascii="Times New Roman" w:hAnsi="Times New Roman" w:cs="Times New Roman"/>
                <w:b/>
                <w:sz w:val="24"/>
                <w:szCs w:val="24"/>
              </w:rPr>
              <w:t>/п №</w:t>
            </w:r>
          </w:p>
        </w:tc>
        <w:tc>
          <w:tcPr>
            <w:tcW w:w="5956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E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hideMark/>
          </w:tcPr>
          <w:p w:rsidR="008A0C24" w:rsidRDefault="008A0C24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E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4C4ED1" w:rsidRPr="00C73BE9" w:rsidRDefault="004C4ED1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gramStart"/>
            <w:r w:rsidRPr="00C73BE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C73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E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8A0C24" w:rsidRPr="00C73BE9" w:rsidTr="00C73BE9">
        <w:trPr>
          <w:trHeight w:val="269"/>
        </w:trPr>
        <w:tc>
          <w:tcPr>
            <w:tcW w:w="81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6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переданных на реализацию негосударственным организациям в сфере культуры</w:t>
            </w:r>
          </w:p>
        </w:tc>
        <w:tc>
          <w:tcPr>
            <w:tcW w:w="127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C24" w:rsidRPr="00C73BE9" w:rsidTr="00C73BE9">
        <w:trPr>
          <w:trHeight w:val="269"/>
        </w:trPr>
        <w:tc>
          <w:tcPr>
            <w:tcW w:w="815" w:type="dxa"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СОНКО</w:t>
            </w:r>
          </w:p>
        </w:tc>
        <w:tc>
          <w:tcPr>
            <w:tcW w:w="127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C24" w:rsidRPr="00C73BE9" w:rsidTr="00C73BE9">
        <w:trPr>
          <w:trHeight w:val="619"/>
        </w:trPr>
        <w:tc>
          <w:tcPr>
            <w:tcW w:w="81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6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переданных на реализацию мероприятий негосударственным организациям в сфере культуры</w:t>
            </w:r>
          </w:p>
        </w:tc>
        <w:tc>
          <w:tcPr>
            <w:tcW w:w="127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C24" w:rsidRPr="00C73BE9" w:rsidTr="00C73BE9">
        <w:trPr>
          <w:trHeight w:val="259"/>
        </w:trPr>
        <w:tc>
          <w:tcPr>
            <w:tcW w:w="815" w:type="dxa"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СОНКО</w:t>
            </w:r>
          </w:p>
        </w:tc>
        <w:tc>
          <w:tcPr>
            <w:tcW w:w="127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C24" w:rsidRPr="00C73BE9" w:rsidTr="00C73BE9">
        <w:trPr>
          <w:trHeight w:val="254"/>
        </w:trPr>
        <w:tc>
          <w:tcPr>
            <w:tcW w:w="81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6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которые переданы на исполнение негосударственным организациям в сфере культуры</w:t>
            </w:r>
          </w:p>
        </w:tc>
        <w:tc>
          <w:tcPr>
            <w:tcW w:w="127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24" w:rsidRPr="00C73BE9" w:rsidTr="00C73BE9">
        <w:trPr>
          <w:trHeight w:val="254"/>
        </w:trPr>
        <w:tc>
          <w:tcPr>
            <w:tcW w:w="815" w:type="dxa"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СОНКО</w:t>
            </w:r>
          </w:p>
        </w:tc>
        <w:tc>
          <w:tcPr>
            <w:tcW w:w="127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24" w:rsidRPr="00C73BE9" w:rsidTr="00C73BE9">
        <w:trPr>
          <w:trHeight w:val="269"/>
        </w:trPr>
        <w:tc>
          <w:tcPr>
            <w:tcW w:w="81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6" w:type="dxa"/>
            <w:hideMark/>
          </w:tcPr>
          <w:p w:rsidR="008A0C24" w:rsidRPr="00F44791" w:rsidRDefault="008A0C24" w:rsidP="0069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средств бюджета, выделяемых негосударственным организациям, в </w:t>
            </w:r>
            <w:proofErr w:type="spellStart"/>
            <w:r w:rsidRPr="00F4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СОНКО, на предоставление услуг (работ) в общем объеме средств бюджета муниципального образования, выделяемых на предоставление услуг в сфере культуры</w:t>
            </w:r>
          </w:p>
        </w:tc>
        <w:tc>
          <w:tcPr>
            <w:tcW w:w="1275" w:type="dxa"/>
          </w:tcPr>
          <w:p w:rsidR="008A0C24" w:rsidRPr="00F44791" w:rsidRDefault="00D248C0" w:rsidP="00695B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ED1" w:rsidRPr="00F4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="004C76B1" w:rsidRPr="00F44791">
              <w:rPr>
                <w:b/>
                <w:sz w:val="24"/>
                <w:szCs w:val="24"/>
              </w:rPr>
              <w:t>*</w:t>
            </w:r>
          </w:p>
          <w:p w:rsidR="00617439" w:rsidRPr="00F44791" w:rsidRDefault="00617439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0C24" w:rsidRPr="00F44791" w:rsidRDefault="004C4ED1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A0C24" w:rsidRPr="00C73BE9" w:rsidTr="00C73BE9">
        <w:trPr>
          <w:trHeight w:val="269"/>
        </w:trPr>
        <w:tc>
          <w:tcPr>
            <w:tcW w:w="81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6" w:type="dxa"/>
            <w:hideMark/>
          </w:tcPr>
          <w:p w:rsidR="008A0C24" w:rsidRPr="00027FA9" w:rsidRDefault="008A0C24" w:rsidP="0069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  <w:proofErr w:type="gramStart"/>
            <w:r w:rsidRPr="0002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D248C0" w:rsidRPr="00027FA9" w:rsidRDefault="00F44791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  <w:p w:rsidR="00D248C0" w:rsidRPr="00027FA9" w:rsidRDefault="00D248C0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0C24" w:rsidRPr="00027FA9" w:rsidRDefault="00F44791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8A0C24" w:rsidRPr="00C73BE9" w:rsidTr="00C73BE9">
        <w:trPr>
          <w:trHeight w:val="269"/>
        </w:trPr>
        <w:tc>
          <w:tcPr>
            <w:tcW w:w="815" w:type="dxa"/>
            <w:hideMark/>
          </w:tcPr>
          <w:p w:rsidR="008A0C24" w:rsidRPr="00C73BE9" w:rsidRDefault="008A0C24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6" w:type="dxa"/>
            <w:hideMark/>
          </w:tcPr>
          <w:p w:rsidR="008A0C24" w:rsidRPr="00027FA9" w:rsidRDefault="008A0C24" w:rsidP="0069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культуры</w:t>
            </w:r>
            <w:proofErr w:type="gramStart"/>
            <w:r w:rsidRPr="0002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551F53" w:rsidRPr="00027FA9" w:rsidRDefault="00027FA9" w:rsidP="0069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</w:tcPr>
          <w:p w:rsidR="008A0C24" w:rsidRPr="00027FA9" w:rsidRDefault="00027FA9" w:rsidP="0069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8A0C24" w:rsidRPr="00617439" w:rsidRDefault="008A0C24" w:rsidP="00895632">
      <w:pPr>
        <w:pStyle w:val="16"/>
        <w:shd w:val="clear" w:color="auto" w:fill="auto"/>
        <w:tabs>
          <w:tab w:val="left" w:pos="1098"/>
        </w:tabs>
        <w:spacing w:before="240" w:after="240" w:line="240" w:lineRule="auto"/>
        <w:ind w:firstLine="851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</w:t>
      </w:r>
      <w:r w:rsidR="004C76B1" w:rsidRPr="00617439">
        <w:rPr>
          <w:sz w:val="24"/>
          <w:szCs w:val="24"/>
        </w:rPr>
        <w:t>*</w:t>
      </w:r>
      <w:r w:rsidR="00617439" w:rsidRPr="00617439">
        <w:rPr>
          <w:sz w:val="24"/>
          <w:szCs w:val="24"/>
        </w:rPr>
        <w:t>Плановое значение показат</w:t>
      </w:r>
      <w:r w:rsidR="00E27380">
        <w:rPr>
          <w:sz w:val="24"/>
          <w:szCs w:val="24"/>
        </w:rPr>
        <w:t>еля - 1,5</w:t>
      </w:r>
      <w:r w:rsidR="00617439" w:rsidRPr="00617439">
        <w:rPr>
          <w:sz w:val="24"/>
          <w:szCs w:val="24"/>
        </w:rPr>
        <w:t xml:space="preserve">%. </w:t>
      </w:r>
      <w:r w:rsidR="00E27380">
        <w:rPr>
          <w:sz w:val="24"/>
          <w:szCs w:val="24"/>
        </w:rPr>
        <w:t>Однако достигнутое значение  показателя</w:t>
      </w:r>
      <w:r w:rsidR="00F44791">
        <w:rPr>
          <w:sz w:val="24"/>
          <w:szCs w:val="24"/>
        </w:rPr>
        <w:t xml:space="preserve"> </w:t>
      </w:r>
      <w:r w:rsidR="004C76B1" w:rsidRPr="00617439">
        <w:rPr>
          <w:sz w:val="24"/>
          <w:szCs w:val="24"/>
        </w:rPr>
        <w:t>связано с выделением финансовых средств на проведение мероприятий, посвященных празднованию 435-летнего юбилея города Ханты-Мансийска</w:t>
      </w:r>
      <w:r w:rsidR="00617439" w:rsidRPr="00617439">
        <w:rPr>
          <w:sz w:val="24"/>
          <w:szCs w:val="24"/>
        </w:rPr>
        <w:t xml:space="preserve"> в 2017 году</w:t>
      </w:r>
      <w:r w:rsidR="004C76B1" w:rsidRPr="00617439">
        <w:rPr>
          <w:sz w:val="24"/>
          <w:szCs w:val="24"/>
        </w:rPr>
        <w:t>.</w:t>
      </w:r>
      <w:r w:rsidR="00E27380">
        <w:rPr>
          <w:sz w:val="24"/>
          <w:szCs w:val="24"/>
        </w:rPr>
        <w:t xml:space="preserve"> Значение показателя составляет 23,2% (5,8 млн., руб. от 25</w:t>
      </w:r>
      <w:r w:rsidR="00F44791">
        <w:rPr>
          <w:sz w:val="24"/>
          <w:szCs w:val="24"/>
        </w:rPr>
        <w:t>,0</w:t>
      </w:r>
      <w:r w:rsidR="00E27380">
        <w:rPr>
          <w:sz w:val="24"/>
          <w:szCs w:val="24"/>
        </w:rPr>
        <w:t xml:space="preserve"> млн. руб. на проведение культурно-массовых мероприятий, возможных к передаче).</w:t>
      </w:r>
    </w:p>
    <w:p w:rsidR="00657C9E" w:rsidRPr="00657C9E" w:rsidRDefault="008A0C24" w:rsidP="00895632">
      <w:pPr>
        <w:pStyle w:val="af6"/>
        <w:widowControl w:val="0"/>
        <w:numPr>
          <w:ilvl w:val="0"/>
          <w:numId w:val="1"/>
        </w:numPr>
        <w:tabs>
          <w:tab w:val="left" w:pos="-4536"/>
          <w:tab w:val="left" w:pos="1098"/>
          <w:tab w:val="left" w:pos="1134"/>
        </w:tabs>
        <w:spacing w:before="240" w:after="64" w:line="240" w:lineRule="auto"/>
        <w:ind w:left="40" w:firstLine="8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Проблемы развития учреждений культуры на территории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</w:t>
      </w:r>
      <w:bookmarkEnd w:id="4"/>
      <w:r w:rsidR="00B5162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7C9E" w:rsidRPr="00657C9E" w:rsidRDefault="008A0C24" w:rsidP="00895632">
      <w:pPr>
        <w:pStyle w:val="af6"/>
        <w:widowControl w:val="0"/>
        <w:tabs>
          <w:tab w:val="left" w:pos="-4536"/>
          <w:tab w:val="left" w:pos="1098"/>
          <w:tab w:val="left" w:pos="1134"/>
        </w:tabs>
        <w:spacing w:before="240" w:after="64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57C9E">
        <w:rPr>
          <w:rFonts w:ascii="Times New Roman" w:hAnsi="Times New Roman"/>
          <w:sz w:val="24"/>
          <w:szCs w:val="24"/>
        </w:rPr>
        <w:t>Недостаток квалифицированных с</w:t>
      </w:r>
      <w:r w:rsidR="00657C9E">
        <w:rPr>
          <w:rFonts w:ascii="Times New Roman" w:hAnsi="Times New Roman"/>
          <w:sz w:val="24"/>
          <w:szCs w:val="24"/>
        </w:rPr>
        <w:t xml:space="preserve">пециалистов культурно-досуговой </w:t>
      </w:r>
      <w:r w:rsidR="00DF5522">
        <w:rPr>
          <w:rFonts w:ascii="Times New Roman" w:hAnsi="Times New Roman"/>
          <w:sz w:val="24"/>
          <w:szCs w:val="24"/>
        </w:rPr>
        <w:t>деятельности</w:t>
      </w:r>
      <w:r w:rsidRPr="00657C9E">
        <w:rPr>
          <w:rFonts w:ascii="Times New Roman" w:hAnsi="Times New Roman"/>
          <w:sz w:val="24"/>
          <w:szCs w:val="24"/>
        </w:rPr>
        <w:t>;</w:t>
      </w:r>
    </w:p>
    <w:p w:rsidR="008A0C24" w:rsidRDefault="008A0C24" w:rsidP="00657C9E">
      <w:pPr>
        <w:pStyle w:val="af6"/>
        <w:widowControl w:val="0"/>
        <w:tabs>
          <w:tab w:val="left" w:pos="-4536"/>
          <w:tab w:val="left" w:pos="1098"/>
          <w:tab w:val="left" w:pos="1134"/>
        </w:tabs>
        <w:spacing w:after="64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Ограниченные возможности в обеспечении </w:t>
      </w:r>
      <w:r w:rsidR="00DF5522">
        <w:rPr>
          <w:rFonts w:ascii="Times New Roman" w:hAnsi="Times New Roman"/>
          <w:bCs/>
          <w:sz w:val="24"/>
          <w:szCs w:val="24"/>
        </w:rPr>
        <w:t xml:space="preserve">жилищными условиями </w:t>
      </w:r>
      <w:r>
        <w:rPr>
          <w:rFonts w:ascii="Times New Roman" w:hAnsi="Times New Roman"/>
          <w:bCs/>
          <w:sz w:val="24"/>
          <w:szCs w:val="24"/>
        </w:rPr>
        <w:t>приглашенных специалистов.</w:t>
      </w:r>
    </w:p>
    <w:p w:rsidR="008A0C24" w:rsidRDefault="008A0C24" w:rsidP="008A0C24">
      <w:pPr>
        <w:pStyle w:val="af6"/>
        <w:rPr>
          <w:rFonts w:ascii="Times New Roman" w:hAnsi="Times New Roman"/>
          <w:b/>
          <w:sz w:val="16"/>
          <w:szCs w:val="16"/>
        </w:rPr>
      </w:pPr>
    </w:p>
    <w:p w:rsidR="008A0C24" w:rsidRPr="004026B8" w:rsidRDefault="008A0C24" w:rsidP="00895632">
      <w:pPr>
        <w:pStyle w:val="af6"/>
        <w:widowControl w:val="0"/>
        <w:numPr>
          <w:ilvl w:val="0"/>
          <w:numId w:val="1"/>
        </w:numPr>
        <w:tabs>
          <w:tab w:val="left" w:pos="-4536"/>
          <w:tab w:val="left" w:pos="1098"/>
          <w:tab w:val="left" w:pos="1134"/>
        </w:tabs>
        <w:spacing w:line="240" w:lineRule="auto"/>
        <w:ind w:left="40" w:firstLine="8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Результаты, достижения, победы 2017 года, которые вы считаете ключевыми в сфере культуры муниципального</w:t>
      </w:r>
      <w:r w:rsidR="00290527">
        <w:rPr>
          <w:rFonts w:ascii="Times New Roman" w:hAnsi="Times New Roman"/>
          <w:b/>
          <w:sz w:val="24"/>
          <w:szCs w:val="24"/>
        </w:rPr>
        <w:t xml:space="preserve"> образования автономного округа:</w:t>
      </w:r>
    </w:p>
    <w:p w:rsidR="004026B8" w:rsidRPr="004026B8" w:rsidRDefault="004026B8" w:rsidP="004026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6B8">
        <w:rPr>
          <w:rFonts w:ascii="Times New Roman" w:hAnsi="Times New Roman" w:cs="Times New Roman"/>
          <w:sz w:val="24"/>
          <w:szCs w:val="24"/>
        </w:rPr>
        <w:lastRenderedPageBreak/>
        <w:t>- достигнуты плановые показатели, определенные майскими указами Президента Р</w:t>
      </w:r>
      <w:r w:rsidR="0029052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26B8">
        <w:rPr>
          <w:rFonts w:ascii="Times New Roman" w:hAnsi="Times New Roman" w:cs="Times New Roman"/>
          <w:sz w:val="24"/>
          <w:szCs w:val="24"/>
        </w:rPr>
        <w:t>Ф</w:t>
      </w:r>
      <w:r w:rsidR="00290527">
        <w:rPr>
          <w:rFonts w:ascii="Times New Roman" w:hAnsi="Times New Roman" w:cs="Times New Roman"/>
          <w:sz w:val="24"/>
          <w:szCs w:val="24"/>
        </w:rPr>
        <w:t>едерации</w:t>
      </w:r>
      <w:r w:rsidRPr="004026B8">
        <w:rPr>
          <w:rFonts w:ascii="Times New Roman" w:hAnsi="Times New Roman" w:cs="Times New Roman"/>
          <w:sz w:val="24"/>
          <w:szCs w:val="24"/>
        </w:rPr>
        <w:t>;</w:t>
      </w:r>
    </w:p>
    <w:p w:rsidR="004026B8" w:rsidRPr="004026B8" w:rsidRDefault="004026B8" w:rsidP="004026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26B8">
        <w:rPr>
          <w:rFonts w:ascii="Times New Roman" w:hAnsi="Times New Roman"/>
          <w:sz w:val="24"/>
          <w:szCs w:val="24"/>
        </w:rPr>
        <w:t>-</w:t>
      </w:r>
      <w:r w:rsidRPr="004026B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026B8">
        <w:rPr>
          <w:rFonts w:ascii="Times New Roman" w:hAnsi="Times New Roman"/>
          <w:sz w:val="24"/>
          <w:szCs w:val="24"/>
        </w:rPr>
        <w:t>вокальному ансамблю «Второе дыхание» присвоено звание ««Почетный коллектив народного творчества»», детскому анс</w:t>
      </w:r>
      <w:r>
        <w:rPr>
          <w:rFonts w:ascii="Times New Roman" w:hAnsi="Times New Roman"/>
          <w:sz w:val="24"/>
          <w:szCs w:val="24"/>
        </w:rPr>
        <w:t xml:space="preserve">амблю народного танца «Алатырь» </w:t>
      </w:r>
      <w:r w:rsidRPr="004026B8">
        <w:rPr>
          <w:rFonts w:ascii="Times New Roman" w:hAnsi="Times New Roman"/>
          <w:sz w:val="24"/>
          <w:szCs w:val="24"/>
        </w:rPr>
        <w:t>присвоено звание «Образ</w:t>
      </w:r>
      <w:r w:rsidR="00C36702">
        <w:rPr>
          <w:rFonts w:ascii="Times New Roman" w:hAnsi="Times New Roman"/>
          <w:sz w:val="24"/>
          <w:szCs w:val="24"/>
        </w:rPr>
        <w:t>цовый художественный коллектив»;</w:t>
      </w:r>
    </w:p>
    <w:p w:rsidR="004026B8" w:rsidRPr="004026B8" w:rsidRDefault="00C36702" w:rsidP="004026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4026B8" w:rsidRPr="004026B8">
        <w:rPr>
          <w:rFonts w:ascii="Times New Roman" w:hAnsi="Times New Roman"/>
          <w:sz w:val="24"/>
          <w:szCs w:val="24"/>
        </w:rPr>
        <w:t>а Доску почета города Ханты-Мансийска занесены  МБУ «Культурно-досуговый центр «Октябрь» и МБУ «Городская централизованная библиотечная система» в номинации «Лучшие бюджетные учреждения города»</w:t>
      </w:r>
      <w:r w:rsidR="004026B8">
        <w:rPr>
          <w:rFonts w:ascii="Times New Roman" w:hAnsi="Times New Roman"/>
          <w:sz w:val="24"/>
          <w:szCs w:val="24"/>
        </w:rPr>
        <w:t>.</w:t>
      </w:r>
    </w:p>
    <w:p w:rsidR="004026B8" w:rsidRPr="00C36702" w:rsidRDefault="00C36702" w:rsidP="00C36702">
      <w:pPr>
        <w:spacing w:line="240" w:lineRule="auto"/>
        <w:ind w:firstLine="851"/>
        <w:jc w:val="both"/>
        <w:rPr>
          <w:rFonts w:ascii="Times New Roman" w:hAnsi="Times New Roman"/>
          <w:color w:val="C00000"/>
          <w:sz w:val="24"/>
          <w:szCs w:val="24"/>
        </w:rPr>
      </w:pPr>
      <w:r w:rsidRPr="00B065BC">
        <w:rPr>
          <w:rFonts w:ascii="Times New Roman" w:hAnsi="Times New Roman"/>
          <w:sz w:val="24"/>
          <w:szCs w:val="24"/>
        </w:rPr>
        <w:t xml:space="preserve">- творческие коллективы муниципального бюджетного учреждения «Культурно-досуговый центр «Октябрь» </w:t>
      </w:r>
      <w:r w:rsidRPr="004F7BE3">
        <w:rPr>
          <w:rFonts w:ascii="Times New Roman" w:hAnsi="Times New Roman"/>
          <w:sz w:val="24"/>
          <w:szCs w:val="24"/>
        </w:rPr>
        <w:t>удостоены</w:t>
      </w:r>
      <w:r w:rsidRPr="004F7BE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16968">
        <w:rPr>
          <w:rFonts w:ascii="Times New Roman" w:hAnsi="Times New Roman"/>
          <w:sz w:val="24"/>
          <w:szCs w:val="24"/>
        </w:rPr>
        <w:t>28</w:t>
      </w:r>
      <w:r w:rsidRPr="004F7BE3">
        <w:rPr>
          <w:rFonts w:ascii="Times New Roman" w:hAnsi="Times New Roman"/>
          <w:sz w:val="24"/>
          <w:szCs w:val="24"/>
        </w:rPr>
        <w:t xml:space="preserve"> дипломов высшей</w:t>
      </w:r>
      <w:r w:rsidRPr="00B065BC">
        <w:rPr>
          <w:rFonts w:ascii="Times New Roman" w:hAnsi="Times New Roman"/>
          <w:sz w:val="24"/>
          <w:szCs w:val="24"/>
        </w:rPr>
        <w:t xml:space="preserve"> степени фестивалей и конкурсов международного, всероссийского, регионального значений</w:t>
      </w:r>
      <w:r>
        <w:rPr>
          <w:rFonts w:ascii="Times New Roman" w:hAnsi="Times New Roman"/>
          <w:sz w:val="24"/>
          <w:szCs w:val="24"/>
        </w:rPr>
        <w:t>.</w:t>
      </w:r>
    </w:p>
    <w:p w:rsidR="008A0C24" w:rsidRDefault="008A0C24" w:rsidP="00895632">
      <w:pPr>
        <w:pStyle w:val="af6"/>
        <w:widowControl w:val="0"/>
        <w:numPr>
          <w:ilvl w:val="0"/>
          <w:numId w:val="1"/>
        </w:numPr>
        <w:tabs>
          <w:tab w:val="left" w:pos="-4536"/>
          <w:tab w:val="left" w:pos="1098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_Toc368064875"/>
      <w:r>
        <w:rPr>
          <w:rFonts w:ascii="Times New Roman" w:hAnsi="Times New Roman"/>
          <w:b/>
          <w:sz w:val="24"/>
          <w:szCs w:val="24"/>
        </w:rPr>
        <w:t xml:space="preserve">Перспективы развития учреждений культуры на территории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образования:</w:t>
      </w:r>
      <w:bookmarkStart w:id="7" w:name="_Toc311626776"/>
      <w:bookmarkStart w:id="8" w:name="_Toc311641118"/>
      <w:bookmarkStart w:id="9" w:name="_Toc341533106"/>
      <w:bookmarkStart w:id="10" w:name="_Toc368064876"/>
      <w:bookmarkEnd w:id="6"/>
    </w:p>
    <w:p w:rsidR="008A0C24" w:rsidRPr="00AF67F7" w:rsidRDefault="008A0C24" w:rsidP="00895632">
      <w:pPr>
        <w:widowControl w:val="0"/>
        <w:tabs>
          <w:tab w:val="left" w:pos="-4536"/>
          <w:tab w:val="left" w:pos="1098"/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7F7">
        <w:rPr>
          <w:rFonts w:ascii="Times New Roman" w:hAnsi="Times New Roman" w:cs="Times New Roman"/>
          <w:b/>
          <w:i/>
          <w:sz w:val="24"/>
          <w:szCs w:val="24"/>
        </w:rPr>
        <w:t>8.1. задачи, перспективы развития отдельных направлений или учреждений</w:t>
      </w:r>
      <w:bookmarkEnd w:id="7"/>
      <w:bookmarkEnd w:id="8"/>
      <w:bookmarkEnd w:id="9"/>
      <w:bookmarkEnd w:id="10"/>
      <w:r w:rsidR="00B5162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36702" w:rsidRPr="00C36702" w:rsidRDefault="00C36702" w:rsidP="0089563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702">
        <w:rPr>
          <w:rFonts w:ascii="Times New Roman" w:hAnsi="Times New Roman" w:cs="Times New Roman"/>
          <w:sz w:val="24"/>
          <w:szCs w:val="24"/>
        </w:rPr>
        <w:t xml:space="preserve">В 2018 году управлением культуры Администрации города Ханты-Мансийска и подведомственными учреждениями будут продолжены мероприятия, направленные на реализацию положений Указа Президента РФ от </w:t>
      </w:r>
      <w:r w:rsidRPr="00C36702">
        <w:rPr>
          <w:rFonts w:ascii="Times New Roman" w:hAnsi="Times New Roman" w:cs="Times New Roman"/>
          <w:bCs/>
          <w:sz w:val="24"/>
          <w:szCs w:val="24"/>
        </w:rPr>
        <w:t>7 мая 2012 года №597 «О мероприятиях по реализации государственной социальной политики», Стратегией государственной культурной политики до 2030 года (</w:t>
      </w:r>
      <w:r w:rsidRPr="00C36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февраля 2016 года №326-р),</w:t>
      </w:r>
      <w:r w:rsidRPr="00C36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702">
        <w:rPr>
          <w:rFonts w:ascii="Times New Roman" w:hAnsi="Times New Roman" w:cs="Times New Roman"/>
          <w:sz w:val="24"/>
          <w:szCs w:val="24"/>
        </w:rPr>
        <w:t>творческие проекты будут посвящены Году гражданского согласия в Югре, Году гражданского участия, добровольца</w:t>
      </w:r>
      <w:proofErr w:type="gramEnd"/>
      <w:r w:rsidRPr="00C36702">
        <w:rPr>
          <w:rFonts w:ascii="Times New Roman" w:hAnsi="Times New Roman" w:cs="Times New Roman"/>
          <w:sz w:val="24"/>
          <w:szCs w:val="24"/>
        </w:rPr>
        <w:t xml:space="preserve"> (волонтера) в России.</w:t>
      </w:r>
    </w:p>
    <w:p w:rsidR="008A0C24" w:rsidRPr="004C7B05" w:rsidRDefault="008A0C24" w:rsidP="00895632">
      <w:pPr>
        <w:widowControl w:val="0"/>
        <w:tabs>
          <w:tab w:val="left" w:pos="-4536"/>
          <w:tab w:val="left" w:pos="1098"/>
          <w:tab w:val="left" w:pos="1134"/>
        </w:tabs>
        <w:spacing w:line="240" w:lineRule="auto"/>
        <w:ind w:left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7B05">
        <w:rPr>
          <w:rFonts w:ascii="Times New Roman" w:hAnsi="Times New Roman" w:cs="Times New Roman"/>
          <w:b/>
          <w:i/>
          <w:sz w:val="24"/>
          <w:szCs w:val="24"/>
        </w:rPr>
        <w:t xml:space="preserve">8.2. </w:t>
      </w:r>
      <w:r w:rsidRPr="004C7B05">
        <w:rPr>
          <w:rFonts w:ascii="Times New Roman" w:eastAsia="Calibri" w:hAnsi="Times New Roman" w:cs="Times New Roman"/>
          <w:b/>
          <w:i/>
          <w:sz w:val="24"/>
          <w:szCs w:val="24"/>
        </w:rPr>
        <w:t>основные изменения, которые п</w:t>
      </w:r>
      <w:r w:rsidR="00B5162D" w:rsidRPr="004C7B05">
        <w:rPr>
          <w:rFonts w:ascii="Times New Roman" w:eastAsia="Calibri" w:hAnsi="Times New Roman" w:cs="Times New Roman"/>
          <w:b/>
          <w:i/>
          <w:sz w:val="24"/>
          <w:szCs w:val="24"/>
        </w:rPr>
        <w:t>роизойдут в отрасли в 2018 году:</w:t>
      </w:r>
    </w:p>
    <w:p w:rsidR="00042A78" w:rsidRPr="00915EA3" w:rsidRDefault="00042A78" w:rsidP="00042A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5EA3">
        <w:rPr>
          <w:rFonts w:ascii="Times New Roman" w:hAnsi="Times New Roman"/>
          <w:sz w:val="24"/>
          <w:szCs w:val="24"/>
        </w:rPr>
        <w:t>Прогнозируемая ситуация в отрасли на 201</w:t>
      </w:r>
      <w:r>
        <w:rPr>
          <w:rFonts w:ascii="Times New Roman" w:hAnsi="Times New Roman"/>
          <w:sz w:val="24"/>
          <w:szCs w:val="24"/>
        </w:rPr>
        <w:t>8</w:t>
      </w:r>
      <w:r w:rsidRPr="00915EA3">
        <w:rPr>
          <w:rFonts w:ascii="Times New Roman" w:hAnsi="Times New Roman"/>
          <w:sz w:val="24"/>
          <w:szCs w:val="24"/>
        </w:rPr>
        <w:t xml:space="preserve"> год – сохранение поступательной динамики развития</w:t>
      </w:r>
      <w:r w:rsidR="00C74F61">
        <w:rPr>
          <w:rFonts w:ascii="Times New Roman" w:hAnsi="Times New Roman"/>
          <w:sz w:val="24"/>
          <w:szCs w:val="24"/>
        </w:rPr>
        <w:t xml:space="preserve"> сферы культуры</w:t>
      </w:r>
      <w:r w:rsidRPr="00915EA3">
        <w:rPr>
          <w:rFonts w:ascii="Times New Roman" w:hAnsi="Times New Roman"/>
          <w:sz w:val="24"/>
          <w:szCs w:val="24"/>
        </w:rPr>
        <w:t>, достижение показателей и выполнение мероприятий, предусмотренных «дорожной картой» в сфере культуры в городе Ханты-Мансийске, укрепление материально-технической базы учреждений.</w:t>
      </w:r>
    </w:p>
    <w:p w:rsidR="008A0C24" w:rsidRDefault="008A0C24" w:rsidP="008A0C24">
      <w:pPr>
        <w:widowControl w:val="0"/>
        <w:tabs>
          <w:tab w:val="left" w:pos="-4536"/>
          <w:tab w:val="left" w:pos="1098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5632" w:rsidRPr="00895632" w:rsidRDefault="008A0C24" w:rsidP="00895632">
      <w:pPr>
        <w:pStyle w:val="af6"/>
        <w:widowControl w:val="0"/>
        <w:numPr>
          <w:ilvl w:val="0"/>
          <w:numId w:val="1"/>
        </w:numPr>
        <w:tabs>
          <w:tab w:val="left" w:pos="-4536"/>
          <w:tab w:val="left" w:pos="1098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1" w:name="_Toc368064878"/>
      <w:r>
        <w:rPr>
          <w:rFonts w:ascii="Times New Roman" w:hAnsi="Times New Roman"/>
          <w:b/>
          <w:sz w:val="24"/>
          <w:szCs w:val="24"/>
        </w:rPr>
        <w:t>Основные памятные и юбилейные даты в 2018 году</w:t>
      </w:r>
      <w:bookmarkEnd w:id="11"/>
      <w:r w:rsidR="00B5162D">
        <w:rPr>
          <w:rFonts w:ascii="Times New Roman" w:hAnsi="Times New Roman"/>
          <w:b/>
          <w:sz w:val="24"/>
          <w:szCs w:val="24"/>
        </w:rPr>
        <w:t>:</w:t>
      </w:r>
    </w:p>
    <w:p w:rsidR="001A14FB" w:rsidRPr="005C1CC3" w:rsidRDefault="00AF67F7" w:rsidP="00895632">
      <w:pPr>
        <w:pStyle w:val="af6"/>
        <w:widowControl w:val="0"/>
        <w:tabs>
          <w:tab w:val="left" w:pos="-4536"/>
          <w:tab w:val="left" w:pos="1098"/>
          <w:tab w:val="left" w:pos="1134"/>
        </w:tabs>
        <w:spacing w:before="240"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Студия</w:t>
      </w:r>
      <w:r w:rsidR="005C1CC3" w:rsidRPr="005C1CC3">
        <w:rPr>
          <w:rFonts w:ascii="Times New Roman" w:eastAsia="Times New Roman" w:hAnsi="Times New Roman"/>
          <w:sz w:val="24"/>
          <w:szCs w:val="24"/>
          <w:lang w:eastAsia="ru-RU"/>
        </w:rPr>
        <w:t xml:space="preserve"> эстрадного танца «Нон-стоп»</w:t>
      </w:r>
      <w:r w:rsidR="005C1CC3" w:rsidRPr="005C1CC3">
        <w:rPr>
          <w:rFonts w:ascii="Times New Roman" w:hAnsi="Times New Roman"/>
          <w:bCs/>
          <w:sz w:val="24"/>
          <w:szCs w:val="24"/>
        </w:rPr>
        <w:t xml:space="preserve"> МБУ «Культурно-досуговый центр </w:t>
      </w:r>
      <w:r w:rsidR="005C1CC3" w:rsidRPr="005B4409">
        <w:rPr>
          <w:rFonts w:ascii="Times New Roman" w:hAnsi="Times New Roman"/>
          <w:bCs/>
          <w:sz w:val="24"/>
          <w:szCs w:val="24"/>
        </w:rPr>
        <w:t>«Октябрь»</w:t>
      </w:r>
      <w:r w:rsidR="00002E14" w:rsidRPr="005B4409">
        <w:rPr>
          <w:rFonts w:ascii="Times New Roman" w:hAnsi="Times New Roman"/>
          <w:bCs/>
          <w:sz w:val="24"/>
          <w:szCs w:val="24"/>
        </w:rPr>
        <w:t xml:space="preserve"> - 5 лет</w:t>
      </w:r>
      <w:r w:rsidR="00C74F61" w:rsidRPr="005B4409">
        <w:rPr>
          <w:rFonts w:ascii="Times New Roman" w:hAnsi="Times New Roman"/>
          <w:bCs/>
          <w:sz w:val="24"/>
          <w:szCs w:val="24"/>
        </w:rPr>
        <w:t xml:space="preserve"> (рук</w:t>
      </w:r>
      <w:r w:rsidR="005B4409" w:rsidRPr="005B4409">
        <w:rPr>
          <w:rFonts w:ascii="Times New Roman" w:hAnsi="Times New Roman"/>
          <w:bCs/>
          <w:sz w:val="24"/>
          <w:szCs w:val="24"/>
        </w:rPr>
        <w:t>оводитель</w:t>
      </w:r>
      <w:r w:rsidR="005B44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B4409">
        <w:rPr>
          <w:rFonts w:ascii="Times New Roman" w:eastAsia="Times New Roman" w:hAnsi="Times New Roman"/>
          <w:sz w:val="24"/>
          <w:szCs w:val="24"/>
          <w:lang w:eastAsia="ru-RU"/>
        </w:rPr>
        <w:t>Соколкова</w:t>
      </w:r>
      <w:proofErr w:type="spellEnd"/>
      <w:r w:rsidR="005B4409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Юрьевна).</w:t>
      </w:r>
    </w:p>
    <w:p w:rsidR="008A0C24" w:rsidRDefault="008A0C24" w:rsidP="00B5162D">
      <w:pPr>
        <w:pStyle w:val="afa"/>
        <w:spacing w:after="240"/>
        <w:rPr>
          <w:sz w:val="28"/>
          <w:szCs w:val="28"/>
          <w:lang w:val="ru-RU"/>
        </w:rPr>
      </w:pPr>
      <w:bookmarkStart w:id="12" w:name="_Toc368064879"/>
      <w:bookmarkEnd w:id="5"/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Характеристика учреждений культуры </w:t>
      </w:r>
      <w:r>
        <w:rPr>
          <w:sz w:val="28"/>
          <w:szCs w:val="28"/>
          <w:lang w:val="ru-RU"/>
        </w:rPr>
        <w:br/>
        <w:t>муниципального образования по типам</w:t>
      </w:r>
      <w:bookmarkEnd w:id="12"/>
    </w:p>
    <w:p w:rsidR="00111AE8" w:rsidRPr="00485A55" w:rsidRDefault="00111AE8" w:rsidP="006A42A8">
      <w:pPr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485A55">
        <w:rPr>
          <w:rFonts w:ascii="Times New Roman" w:hAnsi="Times New Roman"/>
          <w:b/>
          <w:sz w:val="28"/>
          <w:szCs w:val="28"/>
        </w:rPr>
        <w:t xml:space="preserve">3.1.Учреждения культурно-досугового типа </w:t>
      </w:r>
    </w:p>
    <w:p w:rsidR="00111AE8" w:rsidRPr="00A270CC" w:rsidRDefault="00111AE8" w:rsidP="00111AE8">
      <w:pPr>
        <w:pStyle w:val="16"/>
        <w:shd w:val="clear" w:color="auto" w:fill="auto"/>
        <w:tabs>
          <w:tab w:val="left" w:pos="1076"/>
        </w:tabs>
        <w:spacing w:line="240" w:lineRule="auto"/>
        <w:ind w:right="40" w:firstLine="851"/>
        <w:jc w:val="both"/>
        <w:rPr>
          <w:i/>
          <w:sz w:val="24"/>
          <w:szCs w:val="24"/>
        </w:rPr>
      </w:pPr>
      <w:r w:rsidRPr="00A270CC">
        <w:rPr>
          <w:i/>
          <w:sz w:val="24"/>
          <w:szCs w:val="24"/>
        </w:rPr>
        <w:t>3.1.1</w:t>
      </w:r>
      <w:r w:rsidRPr="00A270CC">
        <w:rPr>
          <w:b/>
          <w:i/>
          <w:sz w:val="24"/>
          <w:szCs w:val="24"/>
        </w:rPr>
        <w:t>. Общая характеристика Учреждения</w:t>
      </w:r>
      <w:r w:rsidRPr="00A270CC">
        <w:rPr>
          <w:i/>
          <w:sz w:val="24"/>
          <w:szCs w:val="24"/>
        </w:rPr>
        <w:t>:</w:t>
      </w:r>
    </w:p>
    <w:p w:rsidR="00111AE8" w:rsidRPr="00A270CC" w:rsidRDefault="00111AE8" w:rsidP="00111AE8">
      <w:pPr>
        <w:pStyle w:val="16"/>
        <w:shd w:val="clear" w:color="auto" w:fill="auto"/>
        <w:tabs>
          <w:tab w:val="left" w:pos="1076"/>
        </w:tabs>
        <w:spacing w:line="240" w:lineRule="auto"/>
        <w:ind w:right="40" w:firstLine="851"/>
        <w:jc w:val="both"/>
        <w:rPr>
          <w:i/>
          <w:sz w:val="24"/>
          <w:szCs w:val="24"/>
        </w:rPr>
      </w:pPr>
      <w:r w:rsidRPr="00A270CC">
        <w:rPr>
          <w:i/>
          <w:sz w:val="24"/>
          <w:szCs w:val="24"/>
        </w:rPr>
        <w:t xml:space="preserve">а) классификация по типам учреждений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985"/>
        <w:gridCol w:w="3260"/>
        <w:gridCol w:w="1276"/>
      </w:tblGrid>
      <w:tr w:rsidR="00111AE8" w:rsidRPr="00111AE8" w:rsidTr="00B5162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E8" w:rsidRPr="00111AE8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E8" w:rsidRPr="00111AE8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название учреждения с указанием формы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E8" w:rsidRPr="00111AE8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Почтовый адрес, контактный телефон, </w:t>
            </w:r>
            <w:r w:rsidRPr="00111A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  <w:r w:rsidRPr="0011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11A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E8" w:rsidRPr="00111AE8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</w:t>
            </w:r>
          </w:p>
          <w:p w:rsidR="00111AE8" w:rsidRPr="00111AE8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(АУП, названия отделов)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E8" w:rsidRPr="00111AE8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штатных сотрудников</w:t>
            </w:r>
          </w:p>
        </w:tc>
      </w:tr>
      <w:tr w:rsidR="00111AE8" w:rsidRPr="00111AE8" w:rsidTr="00B5162D">
        <w:trPr>
          <w:trHeight w:val="26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111AE8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Учреждения, функционирующие по административно-территориальному признаку </w:t>
            </w:r>
          </w:p>
          <w:p w:rsidR="00111AE8" w:rsidRPr="00111AE8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универсально-комплексным характером деятельности</w:t>
            </w:r>
          </w:p>
        </w:tc>
      </w:tr>
      <w:tr w:rsidR="00111AE8" w:rsidRPr="00111AE8" w:rsidTr="00B516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111AE8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111AE8" w:rsidRDefault="00111AE8" w:rsidP="00E7207E">
            <w:pPr>
              <w:pStyle w:val="212"/>
              <w:ind w:left="0"/>
              <w:jc w:val="center"/>
              <w:rPr>
                <w:sz w:val="24"/>
                <w:szCs w:val="24"/>
              </w:rPr>
            </w:pPr>
            <w:r w:rsidRPr="00111AE8">
              <w:rPr>
                <w:sz w:val="24"/>
                <w:szCs w:val="24"/>
              </w:rPr>
              <w:t xml:space="preserve">Муниципальное бюджетное </w:t>
            </w:r>
            <w:r w:rsidRPr="00111AE8">
              <w:rPr>
                <w:sz w:val="24"/>
                <w:szCs w:val="24"/>
              </w:rPr>
              <w:lastRenderedPageBreak/>
              <w:t>учреждение «Культурно-досуговый центр «Октябрь»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111AE8" w:rsidRDefault="00111AE8" w:rsidP="00E7207E">
            <w:pPr>
              <w:pStyle w:val="212"/>
              <w:ind w:left="0"/>
              <w:jc w:val="center"/>
              <w:rPr>
                <w:sz w:val="24"/>
                <w:szCs w:val="24"/>
              </w:rPr>
            </w:pPr>
            <w:r w:rsidRPr="00111AE8">
              <w:rPr>
                <w:sz w:val="24"/>
                <w:szCs w:val="24"/>
              </w:rPr>
              <w:lastRenderedPageBreak/>
              <w:t>628012,</w:t>
            </w:r>
          </w:p>
          <w:p w:rsidR="00111AE8" w:rsidRPr="00111AE8" w:rsidRDefault="00111AE8" w:rsidP="00E7207E">
            <w:pPr>
              <w:pStyle w:val="212"/>
              <w:ind w:left="0"/>
              <w:jc w:val="center"/>
              <w:rPr>
                <w:sz w:val="24"/>
                <w:szCs w:val="24"/>
              </w:rPr>
            </w:pPr>
            <w:r w:rsidRPr="00111AE8">
              <w:rPr>
                <w:sz w:val="24"/>
                <w:szCs w:val="24"/>
              </w:rPr>
              <w:t>г. Ханты-</w:t>
            </w:r>
            <w:r w:rsidRPr="00111AE8">
              <w:rPr>
                <w:sz w:val="24"/>
                <w:szCs w:val="24"/>
              </w:rPr>
              <w:lastRenderedPageBreak/>
              <w:t>Мансийск, ул. Дзержинского, 7</w:t>
            </w:r>
          </w:p>
          <w:p w:rsidR="00111AE8" w:rsidRPr="00111AE8" w:rsidRDefault="00111AE8" w:rsidP="00E7207E">
            <w:pPr>
              <w:pStyle w:val="212"/>
              <w:ind w:left="0"/>
              <w:jc w:val="center"/>
              <w:rPr>
                <w:sz w:val="24"/>
                <w:szCs w:val="24"/>
              </w:rPr>
            </w:pPr>
            <w:r w:rsidRPr="00111AE8">
              <w:rPr>
                <w:sz w:val="24"/>
                <w:szCs w:val="24"/>
              </w:rPr>
              <w:t>8(3467)33-21-44</w:t>
            </w:r>
          </w:p>
          <w:p w:rsidR="00111AE8" w:rsidRPr="00111AE8" w:rsidRDefault="00111AE8" w:rsidP="00E7207E">
            <w:pPr>
              <w:pStyle w:val="212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11AE8">
              <w:rPr>
                <w:sz w:val="24"/>
                <w:szCs w:val="24"/>
                <w:lang w:val="en-US"/>
              </w:rPr>
              <w:t>Kdc-hm@mail</w:t>
            </w:r>
            <w:proofErr w:type="spellEnd"/>
            <w:r w:rsidRPr="00111AE8">
              <w:rPr>
                <w:sz w:val="24"/>
                <w:szCs w:val="24"/>
              </w:rPr>
              <w:t>.</w:t>
            </w:r>
            <w:proofErr w:type="spellStart"/>
            <w:r w:rsidRPr="00111AE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111AE8" w:rsidRDefault="00111AE8" w:rsidP="00B5162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1AE8">
              <w:rPr>
                <w:rFonts w:ascii="Times New Roman" w:hAnsi="Times New Roman"/>
                <w:sz w:val="24"/>
                <w:szCs w:val="24"/>
              </w:rPr>
              <w:lastRenderedPageBreak/>
              <w:t>АУП:</w:t>
            </w:r>
          </w:p>
          <w:p w:rsidR="00111AE8" w:rsidRPr="00111AE8" w:rsidRDefault="00B5162D" w:rsidP="00B5162D">
            <w:pPr>
              <w:pStyle w:val="af6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1AE8" w:rsidRPr="00111AE8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111AE8" w:rsidRPr="00111AE8" w:rsidRDefault="00B5162D" w:rsidP="00B5162D">
            <w:pPr>
              <w:pStyle w:val="af6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11AE8" w:rsidRPr="00111AE8">
              <w:rPr>
                <w:rFonts w:ascii="Times New Roman" w:hAnsi="Times New Roman"/>
                <w:sz w:val="24"/>
                <w:szCs w:val="24"/>
              </w:rPr>
              <w:t>4 заместителя директора,</w:t>
            </w:r>
          </w:p>
          <w:p w:rsidR="00111AE8" w:rsidRPr="00111AE8" w:rsidRDefault="00B5162D" w:rsidP="00B5162D">
            <w:pPr>
              <w:pStyle w:val="af6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1AE8" w:rsidRPr="00111AE8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111AE8" w:rsidRPr="00111AE8" w:rsidRDefault="00B5162D" w:rsidP="00B5162D">
            <w:pPr>
              <w:pStyle w:val="af6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1AE8" w:rsidRPr="00111AE8">
              <w:rPr>
                <w:rFonts w:ascii="Times New Roman" w:hAnsi="Times New Roman"/>
                <w:sz w:val="24"/>
                <w:szCs w:val="24"/>
              </w:rPr>
              <w:t>юрисконсульт.</w:t>
            </w:r>
          </w:p>
          <w:p w:rsidR="00B5162D" w:rsidRDefault="00B5162D" w:rsidP="00B5162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Отделы:</w:t>
            </w:r>
          </w:p>
          <w:p w:rsidR="00B5162D" w:rsidRDefault="00B5162D" w:rsidP="00B5162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1AE8" w:rsidRPr="00B5162D">
              <w:rPr>
                <w:rFonts w:ascii="Times New Roman" w:hAnsi="Times New Roman"/>
                <w:sz w:val="24"/>
                <w:szCs w:val="24"/>
              </w:rPr>
              <w:t>отдел художественного творчества;</w:t>
            </w:r>
          </w:p>
          <w:p w:rsidR="00B5162D" w:rsidRDefault="00B5162D" w:rsidP="00B5162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1AE8" w:rsidRPr="00B5162D">
              <w:rPr>
                <w:rFonts w:ascii="Times New Roman" w:hAnsi="Times New Roman"/>
                <w:sz w:val="24"/>
                <w:szCs w:val="24"/>
              </w:rPr>
              <w:t>творческий отдел;</w:t>
            </w:r>
          </w:p>
          <w:p w:rsidR="00B5162D" w:rsidRDefault="00B5162D" w:rsidP="00B5162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1AE8" w:rsidRPr="00B5162D">
              <w:rPr>
                <w:rFonts w:ascii="Times New Roman" w:hAnsi="Times New Roman"/>
                <w:sz w:val="24"/>
                <w:szCs w:val="24"/>
              </w:rPr>
              <w:t>отдел технического обеспечения мероприятий;</w:t>
            </w:r>
          </w:p>
          <w:p w:rsidR="00B5162D" w:rsidRDefault="00B5162D" w:rsidP="00B5162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1AE8" w:rsidRPr="00B5162D">
              <w:rPr>
                <w:rFonts w:ascii="Times New Roman" w:hAnsi="Times New Roman"/>
                <w:sz w:val="24"/>
                <w:szCs w:val="24"/>
              </w:rPr>
              <w:t>театрально-зрелищный отдел;</w:t>
            </w:r>
          </w:p>
          <w:p w:rsidR="00B5162D" w:rsidRDefault="00B5162D" w:rsidP="00B5162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1AE8" w:rsidRPr="00B5162D">
              <w:rPr>
                <w:rFonts w:ascii="Times New Roman" w:hAnsi="Times New Roman"/>
                <w:sz w:val="24"/>
                <w:szCs w:val="24"/>
              </w:rPr>
              <w:t>художественно-постановочный отдел;</w:t>
            </w:r>
          </w:p>
          <w:p w:rsidR="00B5162D" w:rsidRDefault="00B5162D" w:rsidP="00B5162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1AE8" w:rsidRPr="00B5162D">
              <w:rPr>
                <w:rFonts w:ascii="Times New Roman" w:hAnsi="Times New Roman"/>
                <w:sz w:val="24"/>
                <w:szCs w:val="24"/>
              </w:rPr>
              <w:t>бухгалтерия;</w:t>
            </w:r>
          </w:p>
          <w:p w:rsidR="00111AE8" w:rsidRPr="00B5162D" w:rsidRDefault="00B5162D" w:rsidP="00B5162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студия звукозаписи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111AE8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</w:tr>
    </w:tbl>
    <w:p w:rsidR="00111AE8" w:rsidRPr="00A270CC" w:rsidRDefault="00111AE8" w:rsidP="00111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70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б) </w:t>
      </w:r>
      <w:r w:rsidRPr="00A270CC">
        <w:rPr>
          <w:rFonts w:ascii="Times New Roman" w:eastAsia="Times New Roman" w:hAnsi="Times New Roman"/>
          <w:b/>
          <w:i/>
          <w:sz w:val="24"/>
          <w:szCs w:val="24"/>
        </w:rPr>
        <w:t>общие сведения об учреждении</w:t>
      </w:r>
      <w:r w:rsidR="00B5162D" w:rsidRPr="00A270CC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Pr="00A270C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3"/>
        <w:gridCol w:w="708"/>
        <w:gridCol w:w="709"/>
        <w:gridCol w:w="709"/>
      </w:tblGrid>
      <w:tr w:rsidR="00111AE8" w:rsidRPr="00CB51C6" w:rsidTr="006A42A8">
        <w:tc>
          <w:tcPr>
            <w:tcW w:w="709" w:type="dxa"/>
            <w:vMerge w:val="restart"/>
          </w:tcPr>
          <w:p w:rsidR="00111AE8" w:rsidRPr="00485A55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111AE8" w:rsidRPr="00485A55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111AE8" w:rsidRPr="00485A55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3"/>
          </w:tcPr>
          <w:p w:rsidR="00111AE8" w:rsidRPr="00485A55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t xml:space="preserve">Учреждения </w:t>
            </w:r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br/>
              <w:t>культурно-досугового типа</w:t>
            </w:r>
          </w:p>
        </w:tc>
        <w:tc>
          <w:tcPr>
            <w:tcW w:w="2126" w:type="dxa"/>
            <w:gridSpan w:val="3"/>
          </w:tcPr>
          <w:p w:rsidR="00111AE8" w:rsidRPr="00485A55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t>В том числе на селе</w:t>
            </w:r>
          </w:p>
        </w:tc>
      </w:tr>
      <w:tr w:rsidR="00111AE8" w:rsidRPr="00CB51C6" w:rsidTr="006A42A8">
        <w:tc>
          <w:tcPr>
            <w:tcW w:w="709" w:type="dxa"/>
            <w:vMerge/>
          </w:tcPr>
          <w:p w:rsidR="00111AE8" w:rsidRPr="00485A55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544" w:type="dxa"/>
            <w:vMerge/>
          </w:tcPr>
          <w:p w:rsidR="00111AE8" w:rsidRPr="00485A55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992" w:type="dxa"/>
          </w:tcPr>
          <w:p w:rsidR="00111AE8" w:rsidRPr="00485A55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t>2015 г.</w:t>
            </w:r>
          </w:p>
        </w:tc>
        <w:tc>
          <w:tcPr>
            <w:tcW w:w="992" w:type="dxa"/>
          </w:tcPr>
          <w:p w:rsidR="00111AE8" w:rsidRPr="00485A55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t>2016г.</w:t>
            </w:r>
          </w:p>
        </w:tc>
        <w:tc>
          <w:tcPr>
            <w:tcW w:w="993" w:type="dxa"/>
          </w:tcPr>
          <w:p w:rsidR="00111AE8" w:rsidRPr="00485A55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t>2017г.</w:t>
            </w:r>
          </w:p>
        </w:tc>
        <w:tc>
          <w:tcPr>
            <w:tcW w:w="708" w:type="dxa"/>
          </w:tcPr>
          <w:p w:rsidR="00111AE8" w:rsidRPr="00485A55" w:rsidRDefault="006A42A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</w:p>
        </w:tc>
        <w:tc>
          <w:tcPr>
            <w:tcW w:w="709" w:type="dxa"/>
          </w:tcPr>
          <w:p w:rsidR="00111AE8" w:rsidRPr="00485A55" w:rsidRDefault="00111AE8" w:rsidP="006A4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</w:p>
        </w:tc>
        <w:tc>
          <w:tcPr>
            <w:tcW w:w="709" w:type="dxa"/>
          </w:tcPr>
          <w:p w:rsidR="00111AE8" w:rsidRPr="00485A55" w:rsidRDefault="00111AE8" w:rsidP="006A4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5A55">
              <w:rPr>
                <w:rFonts w:ascii="Times New Roman" w:eastAsia="Times New Roman" w:hAnsi="Times New Roman"/>
                <w:b/>
                <w:lang w:eastAsia="ru-RU"/>
              </w:rPr>
              <w:t xml:space="preserve">2017 </w:t>
            </w: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82365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учреждений культурно-досугового типа муниципального образования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6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82365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зданий: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6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111AE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оперативном управлении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111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арендованные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111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82365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зрительных залов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6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82365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посадочных мест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66A">
              <w:rPr>
                <w:rFonts w:ascii="Times New Roman" w:hAnsi="Times New Roman"/>
                <w:sz w:val="24"/>
                <w:szCs w:val="24"/>
                <w:lang w:val="en-US"/>
              </w:rPr>
              <w:t>692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82365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клубных формирований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66A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82365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культурно-массовых мероприятий всего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82365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прироста числа участников культурно-массовых мероприятий (в процентах по отношению к предыдущему году)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18,7%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14,4%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8,8%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82365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работников - всего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82365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числа штатных работников – со стажем менее 3-х лет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82365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числа штатных работников – со стажем от 3-х до 10-ти лет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E8" w:rsidRPr="001D766A" w:rsidTr="006A42A8">
        <w:tc>
          <w:tcPr>
            <w:tcW w:w="709" w:type="dxa"/>
          </w:tcPr>
          <w:p w:rsidR="00111AE8" w:rsidRPr="001D766A" w:rsidRDefault="00111AE8" w:rsidP="0082365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числа штатных работников – со стажем свыше 10-ти лет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111AE8" w:rsidRPr="001D766A" w:rsidRDefault="00111AE8" w:rsidP="0011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1AE8" w:rsidRPr="001D766A" w:rsidRDefault="00111AE8" w:rsidP="00111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AE8" w:rsidRPr="00A270CC" w:rsidRDefault="00111AE8" w:rsidP="00E7207E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70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в) изменение типа учреждений, упразд</w:t>
      </w:r>
      <w:r w:rsidR="00E7207E" w:rsidRPr="00A270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нение учреждений за период 2017 </w:t>
      </w:r>
      <w:r w:rsidRPr="00A270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года</w:t>
      </w:r>
      <w:r w:rsidR="00B5162D" w:rsidRPr="00A270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2410"/>
        <w:gridCol w:w="2693"/>
      </w:tblGrid>
      <w:tr w:rsidR="00111AE8" w:rsidRPr="00E7207E" w:rsidTr="006A4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изменения типа учреждения</w:t>
            </w:r>
            <w:r w:rsid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(упразднение, объединение, </w:t>
            </w:r>
            <w:r w:rsid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</w:t>
            </w: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 подтверждающего</w:t>
            </w:r>
          </w:p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типа учреждения</w:t>
            </w:r>
          </w:p>
        </w:tc>
      </w:tr>
      <w:tr w:rsidR="00111AE8" w:rsidRPr="00E7207E" w:rsidTr="006A4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E8" w:rsidRPr="00E7207E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1AE8" w:rsidRPr="001D766A" w:rsidRDefault="00111AE8" w:rsidP="00111AE8">
      <w:pPr>
        <w:pStyle w:val="af5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111AE8" w:rsidRPr="00A270CC" w:rsidRDefault="00111AE8" w:rsidP="00E7207E">
      <w:pPr>
        <w:pStyle w:val="af5"/>
        <w:ind w:firstLine="851"/>
        <w:rPr>
          <w:rFonts w:ascii="Times New Roman" w:hAnsi="Times New Roman"/>
          <w:i/>
          <w:sz w:val="24"/>
          <w:szCs w:val="24"/>
          <w:lang w:eastAsia="en-US"/>
        </w:rPr>
      </w:pPr>
      <w:r w:rsidRPr="00A270CC">
        <w:rPr>
          <w:rFonts w:ascii="Times New Roman" w:hAnsi="Times New Roman"/>
          <w:i/>
          <w:sz w:val="24"/>
          <w:szCs w:val="24"/>
          <w:lang w:eastAsia="en-US"/>
        </w:rPr>
        <w:t xml:space="preserve">3.1.2. </w:t>
      </w:r>
      <w:r w:rsidRPr="00A270CC">
        <w:rPr>
          <w:rFonts w:ascii="Times New Roman" w:hAnsi="Times New Roman"/>
          <w:b/>
          <w:i/>
          <w:sz w:val="24"/>
          <w:szCs w:val="24"/>
          <w:lang w:eastAsia="en-US"/>
        </w:rPr>
        <w:t>Культурно-массовые мероприятия по направлениям деятельности:</w:t>
      </w:r>
      <w:r w:rsidRPr="00A270CC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111AE8" w:rsidRPr="00A270CC" w:rsidRDefault="00111AE8" w:rsidP="00E7207E">
      <w:pPr>
        <w:pStyle w:val="af5"/>
        <w:ind w:left="851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270CC">
        <w:rPr>
          <w:rFonts w:ascii="Times New Roman" w:hAnsi="Times New Roman"/>
          <w:b/>
          <w:i/>
          <w:sz w:val="24"/>
          <w:szCs w:val="24"/>
          <w:lang w:eastAsia="en-US"/>
        </w:rPr>
        <w:t xml:space="preserve">а) количественные показатели культурно-массовых мероприятий и их посетителей: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709"/>
        <w:gridCol w:w="992"/>
        <w:gridCol w:w="709"/>
        <w:gridCol w:w="992"/>
      </w:tblGrid>
      <w:tr w:rsidR="00111AE8" w:rsidRPr="006A42A8" w:rsidTr="006A42A8">
        <w:trPr>
          <w:trHeight w:val="376"/>
        </w:trPr>
        <w:tc>
          <w:tcPr>
            <w:tcW w:w="709" w:type="dxa"/>
            <w:vMerge w:val="restart"/>
            <w:shd w:val="clear" w:color="auto" w:fill="auto"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2015 г.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2016 г.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2017г.</w:t>
            </w:r>
          </w:p>
        </w:tc>
      </w:tr>
      <w:tr w:rsidR="00111AE8" w:rsidRPr="006A42A8" w:rsidTr="006A42A8">
        <w:trPr>
          <w:trHeight w:val="393"/>
        </w:trPr>
        <w:tc>
          <w:tcPr>
            <w:tcW w:w="709" w:type="dxa"/>
            <w:vMerge/>
            <w:shd w:val="clear" w:color="auto" w:fill="auto"/>
            <w:hideMark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Зрители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Зрители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Зрители</w:t>
            </w:r>
          </w:p>
        </w:tc>
      </w:tr>
      <w:tr w:rsidR="00111AE8" w:rsidRPr="006A42A8" w:rsidTr="006A42A8">
        <w:trPr>
          <w:trHeight w:val="513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shd w:val="clear" w:color="auto" w:fill="auto"/>
            <w:hideMark/>
          </w:tcPr>
          <w:p w:rsidR="00111AE8" w:rsidRPr="006A42A8" w:rsidRDefault="00111AE8" w:rsidP="00E7207E">
            <w:pPr>
              <w:pStyle w:val="af5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ВСЕГО мероприятий, проводимых в учреждении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657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170168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640</w:t>
            </w:r>
          </w:p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190281</w:t>
            </w:r>
          </w:p>
          <w:p w:rsidR="00111AE8" w:rsidRPr="006A42A8" w:rsidRDefault="00111AE8" w:rsidP="004F1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615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194959</w:t>
            </w:r>
          </w:p>
        </w:tc>
      </w:tr>
      <w:tr w:rsidR="00111AE8" w:rsidRPr="006A42A8" w:rsidTr="006A42A8">
        <w:trPr>
          <w:trHeight w:val="485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pStyle w:val="af5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Участники мероприятия (артисты, волонтеры, организаторы и т.д.</w:t>
            </w:r>
            <w:proofErr w:type="gramStart"/>
            <w:r w:rsidRPr="006A42A8">
              <w:rPr>
                <w:rFonts w:ascii="Times New Roman" w:hAnsi="Times New Roman"/>
              </w:rPr>
              <w:t xml:space="preserve"> )</w:t>
            </w:r>
            <w:proofErr w:type="gramEnd"/>
            <w:r w:rsidRPr="006A42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4799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6908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7727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111AE8" w:rsidRPr="006A42A8" w:rsidTr="006A42A8">
        <w:trPr>
          <w:trHeight w:val="180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Мероприятия, проводимые учреждением (7-НК)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391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116184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431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132911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144594</w:t>
            </w:r>
          </w:p>
        </w:tc>
      </w:tr>
      <w:tr w:rsidR="00111AE8" w:rsidRPr="006A42A8" w:rsidTr="006A42A8">
        <w:trPr>
          <w:trHeight w:val="180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pStyle w:val="af5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pStyle w:val="af5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X</w:t>
            </w:r>
          </w:p>
        </w:tc>
      </w:tr>
      <w:tr w:rsidR="00111AE8" w:rsidRPr="006A42A8" w:rsidTr="006A42A8">
        <w:trPr>
          <w:trHeight w:val="285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3.1.</w:t>
            </w:r>
          </w:p>
        </w:tc>
        <w:tc>
          <w:tcPr>
            <w:tcW w:w="3544" w:type="dxa"/>
            <w:shd w:val="clear" w:color="auto" w:fill="auto"/>
            <w:hideMark/>
          </w:tcPr>
          <w:p w:rsidR="00111AE8" w:rsidRPr="006A42A8" w:rsidRDefault="00111AE8" w:rsidP="00E7207E">
            <w:pPr>
              <w:pStyle w:val="af5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для детей и подростков до 14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221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21221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255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21917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201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13458</w:t>
            </w:r>
          </w:p>
        </w:tc>
      </w:tr>
      <w:tr w:rsidR="00111AE8" w:rsidRPr="006A42A8" w:rsidTr="006A42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3.2.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pStyle w:val="af5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для молодежи от 15 до 24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1345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1578</w:t>
            </w:r>
          </w:p>
        </w:tc>
      </w:tr>
      <w:tr w:rsidR="00111AE8" w:rsidRPr="006A42A8" w:rsidTr="006A42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3.3.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pStyle w:val="af5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 xml:space="preserve">для населения старше 24 лет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9858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7707</w:t>
            </w:r>
          </w:p>
        </w:tc>
      </w:tr>
      <w:tr w:rsidR="00111AE8" w:rsidRPr="006A42A8" w:rsidTr="006A42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3.4.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pStyle w:val="af5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для разновозрастной аудитории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84463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97606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121851</w:t>
            </w:r>
          </w:p>
        </w:tc>
      </w:tr>
      <w:tr w:rsidR="00111AE8" w:rsidRPr="006A42A8" w:rsidTr="006A42A8">
        <w:trPr>
          <w:trHeight w:val="216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Всего платных мероприятий 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12092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14133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15270</w:t>
            </w:r>
          </w:p>
        </w:tc>
      </w:tr>
      <w:tr w:rsidR="00111AE8" w:rsidRPr="006A42A8" w:rsidTr="006A42A8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4.1.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для детей и подростков до 14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8868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8883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6330</w:t>
            </w:r>
          </w:p>
        </w:tc>
      </w:tr>
      <w:tr w:rsidR="00111AE8" w:rsidRPr="006A42A8" w:rsidTr="006A42A8">
        <w:trPr>
          <w:trHeight w:val="216"/>
        </w:trPr>
        <w:tc>
          <w:tcPr>
            <w:tcW w:w="709" w:type="dxa"/>
            <w:shd w:val="clear" w:color="auto" w:fill="auto"/>
            <w:vAlign w:val="center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4.2.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для молодежи от 15 до 24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1000</w:t>
            </w:r>
          </w:p>
        </w:tc>
      </w:tr>
      <w:tr w:rsidR="00111AE8" w:rsidRPr="006A42A8" w:rsidTr="006A42A8">
        <w:trPr>
          <w:trHeight w:val="216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4.3.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 xml:space="preserve">для населения старше 24 лет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1190,00</w:t>
            </w:r>
          </w:p>
        </w:tc>
      </w:tr>
      <w:tr w:rsidR="00111AE8" w:rsidRPr="006A42A8" w:rsidTr="006A42A8">
        <w:trPr>
          <w:trHeight w:val="216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4.4.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для разновозрастной аудитории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6750</w:t>
            </w:r>
          </w:p>
        </w:tc>
      </w:tr>
      <w:tr w:rsidR="00111AE8" w:rsidRPr="006A42A8" w:rsidTr="006A42A8">
        <w:trPr>
          <w:trHeight w:val="228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42A8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 по формам, входящие в отчет 7-НК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391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116184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431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132911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144594</w:t>
            </w:r>
          </w:p>
        </w:tc>
      </w:tr>
      <w:tr w:rsidR="00111AE8" w:rsidRPr="006A42A8" w:rsidTr="006A42A8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5.1.</w:t>
            </w:r>
          </w:p>
        </w:tc>
        <w:tc>
          <w:tcPr>
            <w:tcW w:w="3544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сборные концерты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26605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35497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30513</w:t>
            </w:r>
          </w:p>
        </w:tc>
      </w:tr>
      <w:tr w:rsidR="00111AE8" w:rsidRPr="006A42A8" w:rsidTr="006A42A8">
        <w:trPr>
          <w:trHeight w:val="429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5.2.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сольные концерты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2775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6246</w:t>
            </w:r>
          </w:p>
        </w:tc>
      </w:tr>
      <w:tr w:rsidR="00111AE8" w:rsidRPr="006A42A8" w:rsidTr="006A42A8">
        <w:trPr>
          <w:trHeight w:val="196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5.3.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спектакли любительских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1000</w:t>
            </w:r>
          </w:p>
        </w:tc>
      </w:tr>
      <w:tr w:rsidR="00111AE8" w:rsidRPr="006A42A8" w:rsidTr="006A42A8">
        <w:trPr>
          <w:trHeight w:val="228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5.4.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танцевальные вечера/ дискотеки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6697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6354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4972</w:t>
            </w:r>
          </w:p>
        </w:tc>
      </w:tr>
      <w:tr w:rsidR="00111AE8" w:rsidRPr="006A42A8" w:rsidTr="006A42A8">
        <w:trPr>
          <w:trHeight w:val="240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5.5.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выставки силами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1323</w:t>
            </w:r>
          </w:p>
        </w:tc>
      </w:tr>
      <w:tr w:rsidR="00111AE8" w:rsidRPr="006A42A8" w:rsidTr="006A42A8">
        <w:trPr>
          <w:trHeight w:val="468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5.6.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семинары, конференции, круглые столы, съезды, собрания и т.д.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</w:tr>
      <w:tr w:rsidR="00111AE8" w:rsidRPr="006A42A8" w:rsidTr="006A42A8">
        <w:trPr>
          <w:trHeight w:val="456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5.7.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конкурсы и фестивали, проводимые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4160</w:t>
            </w:r>
          </w:p>
        </w:tc>
      </w:tr>
      <w:tr w:rsidR="00111AE8" w:rsidRPr="006A42A8" w:rsidTr="006A42A8">
        <w:trPr>
          <w:trHeight w:val="456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5.8.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праздники, театрализованные представления, игровые программы и иные формы КД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67267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281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75950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91130</w:t>
            </w:r>
          </w:p>
        </w:tc>
      </w:tr>
      <w:tr w:rsidR="00111AE8" w:rsidRPr="006A42A8" w:rsidTr="006A42A8">
        <w:trPr>
          <w:trHeight w:val="268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5.9.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массовые народные гуляния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5250</w:t>
            </w:r>
          </w:p>
        </w:tc>
      </w:tr>
      <w:tr w:rsidR="00111AE8" w:rsidRPr="006A42A8" w:rsidTr="006A42A8">
        <w:trPr>
          <w:trHeight w:val="268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5.10.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киносеансы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</w:tr>
      <w:tr w:rsidR="00111AE8" w:rsidRPr="006A42A8" w:rsidTr="006A42A8">
        <w:trPr>
          <w:trHeight w:val="288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5.11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из общего количества мероприятий по формам, входящих в отчет 7-НК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</w:tr>
      <w:tr w:rsidR="00111AE8" w:rsidRPr="006A42A8" w:rsidTr="006A42A8">
        <w:trPr>
          <w:trHeight w:val="288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5.11.1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с участием инвалидов и лиц с ОВЗ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</w:tr>
      <w:tr w:rsidR="00111AE8" w:rsidRPr="006A42A8" w:rsidTr="006A42A8">
        <w:trPr>
          <w:trHeight w:val="432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5.11.2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A42A8">
              <w:rPr>
                <w:rFonts w:ascii="Times New Roman" w:hAnsi="Times New Roman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426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</w:tr>
      <w:tr w:rsidR="00111AE8" w:rsidRPr="006A42A8" w:rsidTr="006A42A8">
        <w:trPr>
          <w:trHeight w:val="263"/>
        </w:trPr>
        <w:tc>
          <w:tcPr>
            <w:tcW w:w="709" w:type="dxa"/>
            <w:shd w:val="clear" w:color="auto" w:fill="auto"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 по формам,</w:t>
            </w:r>
          </w:p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не входящие в отчет 7-НК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266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53984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209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57370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206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50365</w:t>
            </w:r>
          </w:p>
        </w:tc>
      </w:tr>
      <w:tr w:rsidR="00111AE8" w:rsidRPr="006A42A8" w:rsidTr="006A42A8">
        <w:trPr>
          <w:trHeight w:val="263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6.1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концерты звезд эстрады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1160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1830</w:t>
            </w:r>
          </w:p>
        </w:tc>
      </w:tr>
      <w:tr w:rsidR="00111AE8" w:rsidRPr="006A42A8" w:rsidTr="006A42A8">
        <w:trPr>
          <w:trHeight w:val="263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6.2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 xml:space="preserve">спектакли профессиональных коллективов, цирковые представления 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11065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5630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7771</w:t>
            </w:r>
          </w:p>
        </w:tc>
      </w:tr>
      <w:tr w:rsidR="00111AE8" w:rsidRPr="006A42A8" w:rsidTr="006A42A8">
        <w:trPr>
          <w:trHeight w:val="263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6.3.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семинары, конференции, круглые столы, съезды, собрания и т.д., проводимые в учреждении сторонними организациями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5519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2862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14075</w:t>
            </w:r>
          </w:p>
        </w:tc>
      </w:tr>
      <w:tr w:rsidR="00111AE8" w:rsidRPr="006A42A8" w:rsidTr="006A42A8">
        <w:trPr>
          <w:trHeight w:val="263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6.4.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 xml:space="preserve"> выставки, проводимые в учреждении сторонними организациями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6550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6500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</w:tr>
      <w:tr w:rsidR="00111AE8" w:rsidRPr="006A42A8" w:rsidTr="006A42A8">
        <w:trPr>
          <w:trHeight w:val="263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6.5.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иные 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29690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41528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26689</w:t>
            </w:r>
          </w:p>
        </w:tc>
      </w:tr>
      <w:tr w:rsidR="00111AE8" w:rsidRPr="006A42A8" w:rsidTr="006A42A8">
        <w:trPr>
          <w:trHeight w:val="263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Статус мероприятий: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X</w:t>
            </w:r>
          </w:p>
        </w:tc>
      </w:tr>
      <w:tr w:rsidR="00111AE8" w:rsidRPr="006A42A8" w:rsidTr="006A42A8">
        <w:trPr>
          <w:trHeight w:val="263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7.1.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505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133997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527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154365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552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175548</w:t>
            </w:r>
          </w:p>
        </w:tc>
      </w:tr>
      <w:tr w:rsidR="00111AE8" w:rsidRPr="006A42A8" w:rsidTr="006A42A8">
        <w:trPr>
          <w:trHeight w:val="263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7.2.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межмуниципальный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700</w:t>
            </w:r>
          </w:p>
        </w:tc>
      </w:tr>
      <w:tr w:rsidR="00111AE8" w:rsidRPr="006A42A8" w:rsidTr="006A42A8">
        <w:trPr>
          <w:trHeight w:val="263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7.3.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окружной, региональный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5050</w:t>
            </w:r>
          </w:p>
        </w:tc>
      </w:tr>
      <w:tr w:rsidR="00111AE8" w:rsidRPr="006A42A8" w:rsidTr="006A42A8">
        <w:trPr>
          <w:trHeight w:val="124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7.4.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всероссийский, межрегиональный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550</w:t>
            </w:r>
          </w:p>
        </w:tc>
      </w:tr>
      <w:tr w:rsidR="00111AE8" w:rsidRPr="006A42A8" w:rsidTr="006A42A8">
        <w:trPr>
          <w:trHeight w:val="269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7.5.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3510</w:t>
            </w:r>
          </w:p>
        </w:tc>
      </w:tr>
      <w:tr w:rsidR="00111AE8" w:rsidRPr="006A42A8" w:rsidTr="006A42A8">
        <w:trPr>
          <w:trHeight w:val="216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Направления деятельности: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X</w:t>
            </w:r>
          </w:p>
        </w:tc>
      </w:tr>
      <w:tr w:rsidR="00111AE8" w:rsidRPr="006A42A8" w:rsidTr="006A42A8">
        <w:trPr>
          <w:trHeight w:val="216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8.1.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патриотическое, гражданское воспитание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55 482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79242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93581</w:t>
            </w:r>
          </w:p>
        </w:tc>
      </w:tr>
      <w:tr w:rsidR="00111AE8" w:rsidRPr="006A42A8" w:rsidTr="006A42A8">
        <w:trPr>
          <w:trHeight w:val="287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8.2.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мероприятия, способствующие противодействию наркозависимости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3181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3291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1108</w:t>
            </w:r>
          </w:p>
        </w:tc>
      </w:tr>
      <w:tr w:rsidR="00111AE8" w:rsidRPr="006A42A8" w:rsidTr="006A42A8">
        <w:trPr>
          <w:trHeight w:val="278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8.3.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pStyle w:val="af5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 для инвалидов и лиц с ОВЗ</w:t>
            </w:r>
          </w:p>
        </w:tc>
        <w:tc>
          <w:tcPr>
            <w:tcW w:w="709" w:type="dxa"/>
            <w:shd w:val="clear" w:color="auto" w:fill="auto"/>
            <w:noWrap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Х</w:t>
            </w:r>
          </w:p>
        </w:tc>
      </w:tr>
      <w:tr w:rsidR="00111AE8" w:rsidRPr="006A42A8" w:rsidTr="006A42A8">
        <w:trPr>
          <w:trHeight w:val="278"/>
        </w:trPr>
        <w:tc>
          <w:tcPr>
            <w:tcW w:w="709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8.4.</w:t>
            </w:r>
          </w:p>
        </w:tc>
        <w:tc>
          <w:tcPr>
            <w:tcW w:w="3544" w:type="dxa"/>
            <w:shd w:val="clear" w:color="auto" w:fill="auto"/>
          </w:tcPr>
          <w:p w:rsidR="00111AE8" w:rsidRPr="006A42A8" w:rsidRDefault="00111AE8" w:rsidP="00E7207E">
            <w:pPr>
              <w:pStyle w:val="af5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 для старшего поколения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4519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3855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4467</w:t>
            </w:r>
          </w:p>
        </w:tc>
      </w:tr>
      <w:tr w:rsidR="00111AE8" w:rsidRPr="006A42A8" w:rsidTr="006A42A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E8" w:rsidRPr="006A42A8" w:rsidRDefault="00111AE8" w:rsidP="00E7207E">
            <w:pPr>
              <w:pStyle w:val="af5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мероприятия, направленные на развитие семейного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123</w:t>
            </w:r>
          </w:p>
        </w:tc>
      </w:tr>
      <w:tr w:rsidR="00111AE8" w:rsidRPr="006A42A8" w:rsidTr="006A42A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8.6.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E8" w:rsidRPr="006A42A8" w:rsidRDefault="00111AE8" w:rsidP="00E7207E">
            <w:pPr>
              <w:pStyle w:val="af5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мероприятия экологической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E8" w:rsidRPr="006A42A8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A8">
              <w:rPr>
                <w:rFonts w:ascii="Times New Roman" w:hAnsi="Times New Roman"/>
              </w:rPr>
              <w:t>624</w:t>
            </w:r>
          </w:p>
        </w:tc>
      </w:tr>
    </w:tbl>
    <w:p w:rsidR="00111AE8" w:rsidRPr="00A270CC" w:rsidRDefault="00111AE8" w:rsidP="00DD7F37">
      <w:pPr>
        <w:pStyle w:val="af5"/>
        <w:spacing w:before="240" w:after="24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A270CC">
        <w:rPr>
          <w:rFonts w:ascii="Times New Roman" w:hAnsi="Times New Roman"/>
          <w:b/>
          <w:i/>
          <w:sz w:val="24"/>
          <w:szCs w:val="24"/>
        </w:rPr>
        <w:t>б) количественные показатели мероприятий,  способствующих сохранению традиционной культуры и формированию единого этнокультурного пространства на территории на территории Ханты-Мансийского автономного округа – Югры</w:t>
      </w:r>
      <w:r w:rsidR="00B5162D" w:rsidRPr="00A270CC">
        <w:rPr>
          <w:rFonts w:ascii="Times New Roman" w:hAnsi="Times New Roman"/>
          <w:b/>
          <w:i/>
          <w:sz w:val="24"/>
          <w:szCs w:val="24"/>
        </w:rPr>
        <w:t>:</w:t>
      </w:r>
      <w:r w:rsidRPr="00A270CC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44"/>
        <w:gridCol w:w="1462"/>
        <w:gridCol w:w="1295"/>
        <w:gridCol w:w="1495"/>
        <w:gridCol w:w="870"/>
      </w:tblGrid>
      <w:tr w:rsidR="00111AE8" w:rsidRPr="001D766A" w:rsidTr="00DD7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76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76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6A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6A">
              <w:rPr>
                <w:rFonts w:ascii="Times New Roman" w:hAnsi="Times New Roman"/>
                <w:b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6A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</w:p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6A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6A">
              <w:rPr>
                <w:rFonts w:ascii="Times New Roman" w:hAnsi="Times New Roman"/>
                <w:b/>
                <w:sz w:val="24"/>
                <w:szCs w:val="24"/>
              </w:rPr>
              <w:t>15-24 лет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6A">
              <w:rPr>
                <w:rFonts w:ascii="Times New Roman" w:hAnsi="Times New Roman"/>
                <w:b/>
                <w:sz w:val="24"/>
                <w:szCs w:val="24"/>
              </w:rPr>
              <w:t>Для других возрастных категорий населения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6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111AE8" w:rsidRPr="001D766A" w:rsidTr="00DD7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66A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1D766A">
              <w:rPr>
                <w:rFonts w:ascii="Times New Roman" w:hAnsi="Times New Roman"/>
                <w:sz w:val="24"/>
                <w:szCs w:val="24"/>
              </w:rPr>
              <w:t xml:space="preserve"> толерантности и формированию единого этнокультурного пространства на территории ХМАО – Югры.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11AE8" w:rsidRPr="001D766A" w:rsidTr="00DD7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реализацию деятельности в сохранении и развитии культуры конкретных </w:t>
            </w:r>
            <w:r w:rsidRPr="001D76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этнических групп (в том числе с участием инвалидов и лиц с ОВЗ), </w:t>
            </w:r>
            <w:r w:rsidRPr="001D766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1D76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1AE8" w:rsidRPr="001D766A" w:rsidTr="00DD7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66A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1D766A">
              <w:rPr>
                <w:rFonts w:ascii="Times New Roman" w:hAnsi="Times New Roman"/>
                <w:sz w:val="24"/>
                <w:szCs w:val="24"/>
              </w:rPr>
              <w:t xml:space="preserve"> сохранению  и развитию культуры КМНС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AE8" w:rsidRPr="001D766A" w:rsidTr="00DD7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E8" w:rsidRPr="001D766A" w:rsidRDefault="00111AE8" w:rsidP="00E7207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66A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1D766A">
              <w:rPr>
                <w:rFonts w:ascii="Times New Roman" w:hAnsi="Times New Roman"/>
                <w:sz w:val="24"/>
                <w:szCs w:val="24"/>
              </w:rPr>
              <w:t xml:space="preserve"> сохранению  и развитию культуры  русского населения </w:t>
            </w:r>
            <w:proofErr w:type="spellStart"/>
            <w:r w:rsidRPr="001D766A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1D766A">
              <w:rPr>
                <w:rFonts w:ascii="Times New Roman" w:hAnsi="Times New Roman"/>
                <w:sz w:val="24"/>
                <w:szCs w:val="24"/>
              </w:rPr>
              <w:t xml:space="preserve"> - Сибирского региона, в том числе Казачьей культуры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11AE8" w:rsidRPr="001D766A" w:rsidTr="00DD7F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E8" w:rsidRPr="001D766A" w:rsidRDefault="00111AE8" w:rsidP="00E7207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способствующие развитию культуры других народов, проживающих на территории автономного округа - Югры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AE8" w:rsidRPr="001D766A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11AE8" w:rsidRPr="001D766A" w:rsidRDefault="00111AE8" w:rsidP="00111AE8">
      <w:pPr>
        <w:pStyle w:val="af5"/>
        <w:ind w:firstLine="708"/>
        <w:rPr>
          <w:rFonts w:ascii="Times New Roman" w:hAnsi="Times New Roman"/>
          <w:sz w:val="24"/>
          <w:szCs w:val="24"/>
        </w:rPr>
      </w:pPr>
    </w:p>
    <w:p w:rsidR="00111AE8" w:rsidRPr="00A270CC" w:rsidRDefault="00111AE8" w:rsidP="00E7207E">
      <w:pPr>
        <w:pStyle w:val="af5"/>
        <w:ind w:firstLine="851"/>
        <w:rPr>
          <w:rFonts w:ascii="Times New Roman" w:hAnsi="Times New Roman"/>
          <w:b/>
          <w:i/>
          <w:sz w:val="24"/>
          <w:szCs w:val="24"/>
        </w:rPr>
      </w:pPr>
      <w:r w:rsidRPr="00A270CC">
        <w:rPr>
          <w:rFonts w:ascii="Times New Roman" w:hAnsi="Times New Roman"/>
          <w:b/>
          <w:i/>
          <w:sz w:val="24"/>
          <w:szCs w:val="24"/>
        </w:rPr>
        <w:t>в) Инновационная деятельность Учреждения</w:t>
      </w:r>
      <w:r w:rsidR="00DD7F37" w:rsidRPr="00A270CC">
        <w:rPr>
          <w:rFonts w:ascii="Times New Roman" w:hAnsi="Times New Roman"/>
          <w:b/>
          <w:i/>
          <w:sz w:val="24"/>
          <w:szCs w:val="24"/>
        </w:rPr>
        <w:t>:</w:t>
      </w:r>
      <w:r w:rsidRPr="00A270CC">
        <w:rPr>
          <w:rFonts w:ascii="Times New Roman" w:hAnsi="Times New Roman"/>
          <w:b/>
          <w:i/>
          <w:sz w:val="24"/>
          <w:szCs w:val="24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850"/>
        <w:gridCol w:w="1985"/>
        <w:gridCol w:w="2835"/>
      </w:tblGrid>
      <w:tr w:rsidR="00111AE8" w:rsidRPr="0020049A" w:rsidTr="00866D1E">
        <w:trPr>
          <w:trHeight w:val="976"/>
        </w:trPr>
        <w:tc>
          <w:tcPr>
            <w:tcW w:w="709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деятельности,</w:t>
            </w:r>
          </w:p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проекта, мероприятия</w:t>
            </w:r>
          </w:p>
        </w:tc>
        <w:tc>
          <w:tcPr>
            <w:tcW w:w="1418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850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Целевая аудитория</w:t>
            </w:r>
          </w:p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(характеристика и количество)</w:t>
            </w:r>
          </w:p>
        </w:tc>
        <w:tc>
          <w:tcPr>
            <w:tcW w:w="2835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краткое содержание реализации проекта (цель, обоснование новизны проекта)</w:t>
            </w:r>
          </w:p>
        </w:tc>
      </w:tr>
      <w:tr w:rsidR="00111AE8" w:rsidRPr="0020049A" w:rsidTr="00866D1E">
        <w:trPr>
          <w:trHeight w:val="976"/>
        </w:trPr>
        <w:tc>
          <w:tcPr>
            <w:tcW w:w="709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111AE8" w:rsidRPr="0020049A" w:rsidRDefault="0020049A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мастер-классов представителями творческого жюри </w:t>
            </w:r>
            <w:r w:rsidR="00111AE8" w:rsidRPr="002004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конкурса художественного творчества «Богат талантами любимый город» 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по направлениям:</w:t>
            </w:r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«Вокал» и «Хореография» для участников конкурса и руководителей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творческих коллективов</w:t>
            </w:r>
          </w:p>
        </w:tc>
        <w:tc>
          <w:tcPr>
            <w:tcW w:w="1418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13.04.</w:t>
            </w:r>
            <w:r w:rsidR="001513EB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14.04.</w:t>
            </w:r>
            <w:r w:rsidR="001513E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17 МБУ «КДЦ «Октябрь»</w:t>
            </w:r>
          </w:p>
        </w:tc>
        <w:tc>
          <w:tcPr>
            <w:tcW w:w="850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985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Конкурсанты </w:t>
            </w:r>
            <w:r w:rsidRPr="002004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конкурса художественного творчества «Богат талантами любимый город» и руководители</w:t>
            </w:r>
            <w:r w:rsidR="0020049A"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творческих коллективов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в количестве 100 человек</w:t>
            </w:r>
          </w:p>
        </w:tc>
        <w:tc>
          <w:tcPr>
            <w:tcW w:w="2835" w:type="dxa"/>
            <w:hideMark/>
          </w:tcPr>
          <w:p w:rsidR="00111AE8" w:rsidRPr="0020049A" w:rsidRDefault="0020049A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С целью повышения уровня </w:t>
            </w:r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исполнительского мастерства конкурсантов </w:t>
            </w:r>
            <w:r w:rsidR="00111AE8" w:rsidRPr="002004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конкурса художественного творчества «Богат талантами любимый город», создания условий для профессионального роста педагогов, руководителей в рамках городского конкурса художественного творчества председатели жюри в номинациях «Вокал» (Заслуженный деятель культуры ХМАО-Югры, руководитель образцовой студии эстрадной песни «Мечта», г. </w:t>
            </w:r>
            <w:proofErr w:type="spellStart"/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>Нягань</w:t>
            </w:r>
            <w:proofErr w:type="spellEnd"/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, Л.А, </w:t>
            </w:r>
            <w:proofErr w:type="spellStart"/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>Афанасенкова</w:t>
            </w:r>
            <w:proofErr w:type="spellEnd"/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) и «Хореография» (ведущий балетмейстер </w:t>
            </w:r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детской академии театра и танца «</w:t>
            </w:r>
            <w:proofErr w:type="spellStart"/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>Этинсель</w:t>
            </w:r>
            <w:proofErr w:type="spellEnd"/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>ЦКиД</w:t>
            </w:r>
            <w:proofErr w:type="spellEnd"/>
            <w:proofErr w:type="gramEnd"/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Камертон», г. Сургут, Е.С. </w:t>
            </w:r>
            <w:proofErr w:type="spellStart"/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>Сопельняк</w:t>
            </w:r>
            <w:proofErr w:type="spellEnd"/>
            <w:r w:rsidR="00111AE8" w:rsidRPr="0020049A">
              <w:rPr>
                <w:rFonts w:ascii="Times New Roman" w:hAnsi="Times New Roman"/>
                <w:bCs/>
                <w:sz w:val="24"/>
                <w:szCs w:val="24"/>
              </w:rPr>
              <w:t>) провели мастер-классы</w:t>
            </w:r>
            <w:proofErr w:type="gramEnd"/>
          </w:p>
        </w:tc>
      </w:tr>
      <w:tr w:rsidR="00111AE8" w:rsidRPr="0020049A" w:rsidTr="00866D1E">
        <w:trPr>
          <w:trHeight w:val="4372"/>
        </w:trPr>
        <w:tc>
          <w:tcPr>
            <w:tcW w:w="709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«Танцевальный фитнес-марафон» - развлекательная программа в рамках Года Здоровья</w:t>
            </w:r>
          </w:p>
        </w:tc>
        <w:tc>
          <w:tcPr>
            <w:tcW w:w="1418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20.05.17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МБУ «КДЦ «Октябрь»</w:t>
            </w:r>
          </w:p>
        </w:tc>
        <w:tc>
          <w:tcPr>
            <w:tcW w:w="850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300 чел.</w:t>
            </w:r>
          </w:p>
        </w:tc>
        <w:tc>
          <w:tcPr>
            <w:tcW w:w="2835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комплексной спортивно-оздоровительной программы для населения – популяризация занятий спортом, пропаганда здорового образа жизни. В программе представлены мастер-классы от 8 частных клубов различных направлений </w:t>
            </w:r>
            <w:proofErr w:type="gramStart"/>
            <w:r w:rsidRPr="0020049A">
              <w:rPr>
                <w:rFonts w:ascii="Times New Roman" w:hAnsi="Times New Roman"/>
                <w:color w:val="000000"/>
                <w:sz w:val="24"/>
                <w:szCs w:val="24"/>
              </w:rPr>
              <w:t>фитнес-индустрии</w:t>
            </w:r>
            <w:proofErr w:type="gramEnd"/>
            <w:r w:rsidRPr="0020049A">
              <w:rPr>
                <w:rFonts w:ascii="Times New Roman" w:hAnsi="Times New Roman"/>
                <w:color w:val="000000"/>
                <w:sz w:val="24"/>
                <w:szCs w:val="24"/>
              </w:rPr>
              <w:t>, лекции по здоровому образу жизни и правильному питанию, выставка товаров и услуг в области спорта и фитнеса, предоставляемых на территории города Ханты-Мансийска</w:t>
            </w:r>
          </w:p>
        </w:tc>
      </w:tr>
      <w:tr w:rsidR="00111AE8" w:rsidRPr="0020049A" w:rsidTr="00866D1E">
        <w:trPr>
          <w:trHeight w:val="976"/>
        </w:trPr>
        <w:tc>
          <w:tcPr>
            <w:tcW w:w="709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«Папа </w:t>
            </w:r>
            <w:proofErr w:type="spell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Фест</w:t>
            </w:r>
            <w:proofErr w:type="spellEnd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» - развлекательная программа, посвященная Дню отца</w:t>
            </w:r>
          </w:p>
        </w:tc>
        <w:tc>
          <w:tcPr>
            <w:tcW w:w="1418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18.06.17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Парк им. Б. Лосева</w:t>
            </w:r>
          </w:p>
        </w:tc>
        <w:tc>
          <w:tcPr>
            <w:tcW w:w="850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150 чел.</w:t>
            </w:r>
          </w:p>
        </w:tc>
        <w:tc>
          <w:tcPr>
            <w:tcW w:w="2835" w:type="dxa"/>
            <w:hideMark/>
          </w:tcPr>
          <w:p w:rsidR="00111AE8" w:rsidRPr="0020049A" w:rsidRDefault="00111AE8" w:rsidP="00695BE1">
            <w:pPr>
              <w:pStyle w:val="1"/>
              <w:jc w:val="both"/>
              <w:rPr>
                <w:i w:val="0"/>
                <w:sz w:val="24"/>
                <w:szCs w:val="24"/>
              </w:rPr>
            </w:pPr>
            <w:r w:rsidRPr="0020049A">
              <w:rPr>
                <w:i w:val="0"/>
                <w:sz w:val="24"/>
                <w:szCs w:val="24"/>
              </w:rPr>
              <w:t>Цель мероприятия:</w:t>
            </w:r>
          </w:p>
          <w:p w:rsidR="00111AE8" w:rsidRPr="0020049A" w:rsidRDefault="00111AE8" w:rsidP="00695BE1">
            <w:pPr>
              <w:pStyle w:val="1"/>
              <w:jc w:val="both"/>
              <w:rPr>
                <w:i w:val="0"/>
                <w:sz w:val="24"/>
                <w:szCs w:val="24"/>
              </w:rPr>
            </w:pPr>
            <w:r w:rsidRPr="0020049A">
              <w:rPr>
                <w:i w:val="0"/>
                <w:sz w:val="24"/>
                <w:szCs w:val="24"/>
              </w:rPr>
              <w:t>- популяризация отцовства;</w:t>
            </w:r>
          </w:p>
          <w:p w:rsidR="00111AE8" w:rsidRPr="0020049A" w:rsidRDefault="00111AE8" w:rsidP="00695BE1">
            <w:pPr>
              <w:pStyle w:val="1"/>
              <w:jc w:val="both"/>
              <w:rPr>
                <w:i w:val="0"/>
                <w:sz w:val="24"/>
                <w:szCs w:val="24"/>
                <w:shd w:val="clear" w:color="auto" w:fill="FFFFFF"/>
              </w:rPr>
            </w:pPr>
            <w:r w:rsidRPr="0020049A">
              <w:rPr>
                <w:i w:val="0"/>
                <w:sz w:val="24"/>
                <w:szCs w:val="24"/>
                <w:shd w:val="clear" w:color="auto" w:fill="FFFFFF"/>
              </w:rPr>
              <w:t>- мотивация отцов к активному участию в жизни семьи и воспитании детей.   Партнерами праздничной программы выступил БУ ХМАО-Югра «Центр социальной помощи семье и детям «Вега»   и клуб «</w:t>
            </w:r>
            <w:proofErr w:type="spellStart"/>
            <w:r w:rsidRPr="0020049A">
              <w:rPr>
                <w:i w:val="0"/>
                <w:sz w:val="24"/>
                <w:szCs w:val="24"/>
                <w:shd w:val="clear" w:color="auto" w:fill="FFFFFF"/>
                <w:lang w:val="en-US"/>
              </w:rPr>
              <w:t>LaserStrike</w:t>
            </w:r>
            <w:proofErr w:type="spellEnd"/>
            <w:r w:rsidRPr="0020049A">
              <w:rPr>
                <w:i w:val="0"/>
                <w:sz w:val="24"/>
                <w:szCs w:val="24"/>
                <w:shd w:val="clear" w:color="auto" w:fill="FFFFFF"/>
              </w:rPr>
              <w:t xml:space="preserve">»  </w:t>
            </w:r>
          </w:p>
        </w:tc>
      </w:tr>
      <w:tr w:rsidR="00111AE8" w:rsidRPr="0020049A" w:rsidTr="00866D1E">
        <w:trPr>
          <w:trHeight w:val="976"/>
        </w:trPr>
        <w:tc>
          <w:tcPr>
            <w:tcW w:w="709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«Праздник нашего двора» - развлекательные программы для жителей жилых комплексов 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Ханты-Мансийска</w:t>
            </w:r>
          </w:p>
        </w:tc>
        <w:tc>
          <w:tcPr>
            <w:tcW w:w="1418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18.06.17,25.06.17,01.07.17,09.07.17,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30.07.17,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13.08.17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ЖК по ул. Строителей, 104 и 123, ул. 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Югорская, 11, </w:t>
            </w:r>
            <w:proofErr w:type="spellStart"/>
            <w:proofErr w:type="gram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Ледовая, </w:t>
            </w:r>
            <w:proofErr w:type="spell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. Осенняя,3, ул. Дунина-</w:t>
            </w:r>
            <w:proofErr w:type="spell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Горкавича</w:t>
            </w:r>
            <w:proofErr w:type="spellEnd"/>
          </w:p>
        </w:tc>
        <w:tc>
          <w:tcPr>
            <w:tcW w:w="850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Грант программы социальных инвестиций компа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нии «Родные города» кампании «</w:t>
            </w:r>
            <w:proofErr w:type="spell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Газпромнефть-Хантос</w:t>
            </w:r>
            <w:proofErr w:type="spellEnd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700 чел.</w:t>
            </w:r>
          </w:p>
        </w:tc>
        <w:tc>
          <w:tcPr>
            <w:tcW w:w="2835" w:type="dxa"/>
            <w:hideMark/>
          </w:tcPr>
          <w:p w:rsidR="00111AE8" w:rsidRPr="0020049A" w:rsidRDefault="00111AE8" w:rsidP="00695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Цель проекта: </w:t>
            </w:r>
          </w:p>
          <w:p w:rsidR="00111AE8" w:rsidRPr="0020049A" w:rsidRDefault="00111AE8" w:rsidP="00695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социокультурная активизация жителей города Ханты-Мансийска; </w:t>
            </w:r>
          </w:p>
          <w:p w:rsidR="00111AE8" w:rsidRPr="0020049A" w:rsidRDefault="00111AE8" w:rsidP="00695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добрососедских отношений; </w:t>
            </w:r>
          </w:p>
          <w:p w:rsidR="00111AE8" w:rsidRPr="0020049A" w:rsidRDefault="00111AE8" w:rsidP="00695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семейного </w:t>
            </w:r>
            <w:r w:rsidRPr="002004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детского культурного досуга населения города в летний каникулярный период;  </w:t>
            </w:r>
          </w:p>
          <w:p w:rsidR="00111AE8" w:rsidRPr="0020049A" w:rsidRDefault="00111AE8" w:rsidP="00695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возрождение культуры дворовых игр. </w:t>
            </w:r>
          </w:p>
          <w:p w:rsidR="00111AE8" w:rsidRPr="0020049A" w:rsidRDefault="00111AE8" w:rsidP="00695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Впервые в 2017 году в рамках проекта в период с июня по август   реализовано 6 выездных игровых программ  развлекательного характера с элементами театрализации на территориях  жилищных комплексов и дворовых площадок города Ханты-Мансийска.  </w:t>
            </w:r>
          </w:p>
        </w:tc>
      </w:tr>
      <w:tr w:rsidR="00111AE8" w:rsidRPr="0020049A" w:rsidTr="00866D1E">
        <w:trPr>
          <w:trHeight w:val="976"/>
        </w:trPr>
        <w:tc>
          <w:tcPr>
            <w:tcW w:w="709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Югра</w:t>
            </w:r>
            <w:proofErr w:type="gramEnd"/>
            <w:r w:rsidRPr="002004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Session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2004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Live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» - музыкальный проект общественной инициативы</w:t>
            </w:r>
          </w:p>
        </w:tc>
        <w:tc>
          <w:tcPr>
            <w:tcW w:w="1418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16.10.17,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09.12.17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МБУ «КДЦ «Октябрь»</w:t>
            </w:r>
          </w:p>
        </w:tc>
        <w:tc>
          <w:tcPr>
            <w:tcW w:w="850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Бюджет города, финансовые средства физических лиц</w:t>
            </w:r>
          </w:p>
        </w:tc>
        <w:tc>
          <w:tcPr>
            <w:tcW w:w="1985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300 человек</w:t>
            </w:r>
          </w:p>
        </w:tc>
        <w:tc>
          <w:tcPr>
            <w:tcW w:w="2835" w:type="dxa"/>
            <w:hideMark/>
          </w:tcPr>
          <w:p w:rsidR="00111AE8" w:rsidRPr="0020049A" w:rsidRDefault="00111AE8" w:rsidP="00695BE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0049A">
              <w:rPr>
                <w:color w:val="000000"/>
              </w:rPr>
              <w:t>«</w:t>
            </w:r>
            <w:proofErr w:type="spellStart"/>
            <w:proofErr w:type="gramStart"/>
            <w:r w:rsidRPr="0020049A">
              <w:rPr>
                <w:color w:val="000000"/>
              </w:rPr>
              <w:t>Югра</w:t>
            </w:r>
            <w:proofErr w:type="gramEnd"/>
            <w:r w:rsidRPr="0020049A">
              <w:rPr>
                <w:color w:val="000000"/>
              </w:rPr>
              <w:t>Session:Live</w:t>
            </w:r>
            <w:proofErr w:type="spellEnd"/>
            <w:r w:rsidRPr="0020049A">
              <w:rPr>
                <w:color w:val="000000"/>
              </w:rPr>
              <w:t xml:space="preserve">» - музыкальный проект,  созданный по инициативе творческой молодежи города Ханты-Мансийска. На единой альтернативной площадке свое творчество  представляют  музыканты разных направлений и стилей  Ханты-Мансийского автономного округа – Югры. Два   состоявшихся мероприятия с участием музыкальных групп из городов </w:t>
            </w:r>
            <w:proofErr w:type="spellStart"/>
            <w:r w:rsidRPr="0020049A">
              <w:rPr>
                <w:color w:val="000000"/>
              </w:rPr>
              <w:t>Нягань</w:t>
            </w:r>
            <w:proofErr w:type="spellEnd"/>
            <w:r w:rsidRPr="0020049A">
              <w:rPr>
                <w:color w:val="000000"/>
              </w:rPr>
              <w:t xml:space="preserve">,  </w:t>
            </w:r>
            <w:proofErr w:type="spellStart"/>
            <w:r w:rsidRPr="0020049A">
              <w:rPr>
                <w:color w:val="000000"/>
              </w:rPr>
              <w:t>Югорск</w:t>
            </w:r>
            <w:proofErr w:type="spellEnd"/>
            <w:r w:rsidRPr="0020049A">
              <w:rPr>
                <w:color w:val="000000"/>
              </w:rPr>
              <w:t xml:space="preserve"> и Ханты-Мансийск собрали более 300 поклонников своего творчества.</w:t>
            </w:r>
          </w:p>
        </w:tc>
      </w:tr>
      <w:tr w:rsidR="00111AE8" w:rsidRPr="0020049A" w:rsidTr="00866D1E">
        <w:trPr>
          <w:trHeight w:val="410"/>
        </w:trPr>
        <w:tc>
          <w:tcPr>
            <w:tcW w:w="709" w:type="dxa"/>
            <w:vAlign w:val="center"/>
            <w:hideMark/>
          </w:tcPr>
          <w:p w:rsidR="00111AE8" w:rsidRPr="0020049A" w:rsidRDefault="00111AE8" w:rsidP="00695BE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«Ты-</w:t>
            </w:r>
            <w:proofErr w:type="spell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дыщ</w:t>
            </w:r>
            <w:proofErr w:type="spellEnd"/>
            <w:proofErr w:type="gram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!...</w:t>
            </w:r>
            <w:proofErr w:type="gramEnd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или 70 дней до Нового года» - анонсирование новогодних мероприяти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й  для гостей и жителей Ханты-Мансийска</w:t>
            </w:r>
          </w:p>
        </w:tc>
        <w:tc>
          <w:tcPr>
            <w:tcW w:w="1418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21.10.17,22.10.17,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29.10.17,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03.12.17,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09.12.17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КРК «Арена-Югра», ВЦ «Югра-</w:t>
            </w:r>
            <w:proofErr w:type="spell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экспо</w:t>
            </w:r>
            <w:proofErr w:type="spellEnd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», ТЦ «Гостиный двор», «Сатурн»</w:t>
            </w:r>
          </w:p>
        </w:tc>
        <w:tc>
          <w:tcPr>
            <w:tcW w:w="850" w:type="dxa"/>
            <w:hideMark/>
          </w:tcPr>
          <w:p w:rsidR="00111AE8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 финансирования</w:t>
            </w: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458" w:rsidRPr="0020049A" w:rsidRDefault="00A7545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1000 чел.</w:t>
            </w:r>
          </w:p>
        </w:tc>
        <w:tc>
          <w:tcPr>
            <w:tcW w:w="2835" w:type="dxa"/>
            <w:hideMark/>
          </w:tcPr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Цель: - создание новогодней атмосферы; </w:t>
            </w:r>
            <w:proofErr w:type="gram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-о</w:t>
            </w:r>
            <w:proofErr w:type="gramEnd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рганизация культурного досуга населения. Учреждение совместно с торгово-развлекательными центрами, выставочным комплексом и 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спортивным объектом (ТД «Сатурн», ТДЦ «Гостиный двор», КРК «Арена Югра», КВЦ «Югра-Экспо») организовали:  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- презентацию детских новогодних театрализованных и игровых программ КДЦ «Октябрь»;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br/>
              <w:t>- встречу с Дедом Морозом и Снегурочкой;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br/>
              <w:t>- работу тематической фотозоны с новогодними декорациями;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br/>
              <w:t>- фотосессию с профессиональным фотографом;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розыгрыш пригласительных билетов на новогодние театрализованные представления и игровые программы для детей </w:t>
            </w:r>
          </w:p>
          <w:p w:rsidR="00111AE8" w:rsidRPr="0020049A" w:rsidRDefault="00111AE8" w:rsidP="00695BE1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( конкурсы и </w:t>
            </w:r>
            <w:proofErr w:type="gramStart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блиц-викторины</w:t>
            </w:r>
            <w:proofErr w:type="gramEnd"/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на тему новогодних сказок).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Участники акции смогли получить профессиональные фотоснимки на сайте Учреждения </w:t>
            </w:r>
            <w:hyperlink r:id="rId13" w:tgtFrame="_blank" w:history="1">
              <w:r w:rsidRPr="0020049A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kdc-hm.com</w:t>
              </w:r>
            </w:hyperlink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 и официальных группах учреждения в социальных сетях на бесплатной основе. В практике МБУ «КДЦ «Октябрь» это первое выездное мероприятие подобного формата.</w:t>
            </w:r>
          </w:p>
        </w:tc>
      </w:tr>
    </w:tbl>
    <w:p w:rsidR="00111AE8" w:rsidRPr="00A270CC" w:rsidRDefault="00111AE8" w:rsidP="00A90066">
      <w:pPr>
        <w:spacing w:before="24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70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г) качественный анализ культурно-массовых мероприятий и их посетителей (пункты: а, </w:t>
      </w:r>
      <w:proofErr w:type="gramStart"/>
      <w:r w:rsidRPr="00A270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End"/>
      <w:r w:rsidRPr="00A270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в) в сравнении 2015, 2016, 2017 гг. (в том числе с участием инвалидов и лиц с ОВЗ и доступные для их восприятия)</w:t>
      </w:r>
      <w:r w:rsidR="00B5162D" w:rsidRPr="00A270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111AE8" w:rsidRPr="001D766A" w:rsidRDefault="00111AE8" w:rsidP="00695BE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>Муниципальное бюджетное учреждение «КДЦ «Октябрь» осуществляет на территории города Ханты-Мансийска о</w:t>
      </w:r>
      <w:r w:rsidRPr="001D766A">
        <w:rPr>
          <w:rFonts w:ascii="Times New Roman" w:hAnsi="Times New Roman"/>
          <w:color w:val="000000"/>
          <w:sz w:val="24"/>
          <w:szCs w:val="24"/>
        </w:rPr>
        <w:t>рганизацию культурно-ориентированного, содержательного досуга населения и привлечение населения к культурно-досуговой самодеятельности</w:t>
      </w:r>
      <w:r w:rsidRPr="001D766A">
        <w:rPr>
          <w:rFonts w:ascii="Times New Roman" w:hAnsi="Times New Roman"/>
          <w:sz w:val="24"/>
          <w:szCs w:val="24"/>
        </w:rPr>
        <w:t>.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lastRenderedPageBreak/>
        <w:t>Деятельность Учреждения осуществляется на основе годовых и перспективных планов, социальных заказов различных органов Администрации города, с учётом планов окружных, региональных и международных мероприятий, утверждаемых Правительством Ханты-Мансийского автономного округа – Югры.</w:t>
      </w:r>
    </w:p>
    <w:p w:rsidR="00111AE8" w:rsidRPr="001D766A" w:rsidRDefault="00111AE8" w:rsidP="0069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упность услуг, предоставляемых У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>чреждением,  обеспечивается гибким и удобным для населения режимом работы, сбалансированным соотношением  бесплатных и платных услуг, обеспечивающих  финансовую доступность предоставляемых услуг для всех  категорий  населения.</w:t>
      </w:r>
      <w:r w:rsidRPr="001D766A">
        <w:rPr>
          <w:rFonts w:ascii="Times New Roman" w:hAnsi="Times New Roman"/>
          <w:sz w:val="24"/>
          <w:szCs w:val="24"/>
        </w:rPr>
        <w:t xml:space="preserve"> </w:t>
      </w:r>
    </w:p>
    <w:p w:rsidR="00111AE8" w:rsidRPr="001D766A" w:rsidRDefault="00111AE8" w:rsidP="00695BE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 xml:space="preserve">Муниципальное бюджетное учреждение "КДЦ "Октябрь" </w:t>
      </w:r>
      <w:r w:rsidRPr="001D766A">
        <w:rPr>
          <w:rFonts w:ascii="Times New Roman" w:hAnsi="Times New Roman"/>
          <w:sz w:val="24"/>
          <w:szCs w:val="24"/>
          <w:lang w:eastAsia="ru-RU"/>
        </w:rPr>
        <w:t>проводит культурно-массовые мероприятия, используя все многообразие форм клубной работы: праздники и фестивали, концерты и спектакли, тематические и развлекательные программы для различных социальных групп населения, в том числе для молодежи, старшего поколения.</w:t>
      </w:r>
    </w:p>
    <w:p w:rsidR="00111AE8" w:rsidRPr="003A17C8" w:rsidRDefault="00111AE8" w:rsidP="00695B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b/>
          <w:i/>
          <w:sz w:val="24"/>
          <w:szCs w:val="24"/>
        </w:rPr>
        <w:tab/>
      </w:r>
      <w:r w:rsidRPr="003A17C8">
        <w:rPr>
          <w:rFonts w:ascii="Times New Roman" w:hAnsi="Times New Roman"/>
          <w:sz w:val="24"/>
          <w:szCs w:val="24"/>
        </w:rPr>
        <w:t xml:space="preserve">Основные показатели деятельности Культурно-досугового центра «Октябрь» </w:t>
      </w:r>
      <w:r w:rsidR="003A17C8" w:rsidRPr="003A17C8">
        <w:rPr>
          <w:rFonts w:ascii="Times New Roman" w:hAnsi="Times New Roman"/>
          <w:sz w:val="24"/>
          <w:szCs w:val="24"/>
        </w:rPr>
        <w:t xml:space="preserve">В связи с проведением крупномасштабных мероприятий, посвященных 435-летнему юбилею города Ханты-Мансийска, Дню Победы, реализации мероприятий в рамках событийного Общероссийского Проекта «Ханты-Мансийск – Новогодняя Столица России 2017/2018»  наблюдается снижение показателя «количество мероприятий» на фоне роста числа участников </w:t>
      </w:r>
      <w:r w:rsidR="003A17C8">
        <w:rPr>
          <w:rFonts w:ascii="Times New Roman" w:hAnsi="Times New Roman"/>
          <w:sz w:val="24"/>
          <w:szCs w:val="24"/>
        </w:rPr>
        <w:t>этих мероприятий:</w:t>
      </w:r>
    </w:p>
    <w:p w:rsidR="00111AE8" w:rsidRPr="00271D9A" w:rsidRDefault="00111AE8" w:rsidP="00695B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271D9A">
        <w:rPr>
          <w:rFonts w:ascii="Times New Roman" w:hAnsi="Times New Roman"/>
          <w:sz w:val="24"/>
          <w:szCs w:val="24"/>
        </w:rPr>
        <w:t xml:space="preserve"> -  проведено </w:t>
      </w:r>
      <w:r w:rsidRPr="00271D9A">
        <w:rPr>
          <w:rFonts w:ascii="Times New Roman" w:hAnsi="Times New Roman"/>
          <w:b/>
          <w:sz w:val="24"/>
          <w:szCs w:val="24"/>
        </w:rPr>
        <w:t>409</w:t>
      </w:r>
      <w:r w:rsidRPr="00271D9A">
        <w:rPr>
          <w:rFonts w:ascii="Times New Roman" w:hAnsi="Times New Roman"/>
          <w:sz w:val="24"/>
          <w:szCs w:val="24"/>
        </w:rPr>
        <w:t xml:space="preserve"> мероприятий, входящих </w:t>
      </w:r>
      <w:r w:rsidRPr="00271D9A">
        <w:rPr>
          <w:rFonts w:ascii="Times New Roman" w:hAnsi="Times New Roman"/>
          <w:b/>
          <w:sz w:val="24"/>
          <w:szCs w:val="24"/>
        </w:rPr>
        <w:t>в форму отчета 7-НК</w:t>
      </w:r>
      <w:r w:rsidRPr="00271D9A">
        <w:rPr>
          <w:rFonts w:ascii="Times New Roman" w:hAnsi="Times New Roman"/>
          <w:sz w:val="24"/>
          <w:szCs w:val="24"/>
        </w:rPr>
        <w:t xml:space="preserve">  -  на 5,1% ниже, чем в 2016 году</w:t>
      </w:r>
      <w:r w:rsidRPr="00271D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D9A">
        <w:rPr>
          <w:rFonts w:ascii="Times New Roman" w:hAnsi="Times New Roman"/>
          <w:sz w:val="24"/>
          <w:szCs w:val="24"/>
        </w:rPr>
        <w:t>(431 мероприятие)</w:t>
      </w:r>
      <w:r w:rsidRPr="00271D9A">
        <w:rPr>
          <w:rFonts w:ascii="Times New Roman" w:hAnsi="Times New Roman"/>
          <w:spacing w:val="-2"/>
          <w:sz w:val="24"/>
          <w:szCs w:val="24"/>
        </w:rPr>
        <w:t xml:space="preserve"> и на 4,6% больше показателя 2015 года (391 мероприятие);</w:t>
      </w:r>
    </w:p>
    <w:p w:rsidR="00111AE8" w:rsidRPr="00271D9A" w:rsidRDefault="00111AE8" w:rsidP="00695B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1D9A">
        <w:rPr>
          <w:rFonts w:ascii="Times New Roman" w:hAnsi="Times New Roman"/>
          <w:spacing w:val="-2"/>
          <w:sz w:val="24"/>
          <w:szCs w:val="24"/>
        </w:rPr>
        <w:t xml:space="preserve">-  </w:t>
      </w:r>
      <w:r w:rsidRPr="00271D9A">
        <w:rPr>
          <w:rFonts w:ascii="Times New Roman" w:hAnsi="Times New Roman"/>
          <w:b/>
          <w:sz w:val="24"/>
          <w:szCs w:val="24"/>
        </w:rPr>
        <w:t>посещение мероприятий</w:t>
      </w:r>
      <w:r w:rsidRPr="00271D9A">
        <w:rPr>
          <w:rFonts w:ascii="Times New Roman" w:hAnsi="Times New Roman"/>
          <w:sz w:val="24"/>
          <w:szCs w:val="24"/>
        </w:rPr>
        <w:t xml:space="preserve">, входящих </w:t>
      </w:r>
      <w:r w:rsidRPr="00271D9A">
        <w:rPr>
          <w:rFonts w:ascii="Times New Roman" w:hAnsi="Times New Roman"/>
          <w:b/>
          <w:sz w:val="24"/>
          <w:szCs w:val="24"/>
        </w:rPr>
        <w:t>в форму 7-НК</w:t>
      </w:r>
      <w:r w:rsidRPr="00271D9A">
        <w:rPr>
          <w:rFonts w:ascii="Times New Roman" w:hAnsi="Times New Roman"/>
          <w:sz w:val="24"/>
          <w:szCs w:val="24"/>
        </w:rPr>
        <w:t xml:space="preserve">   - </w:t>
      </w:r>
      <w:r w:rsidRPr="00271D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D9A">
        <w:rPr>
          <w:rFonts w:ascii="Times New Roman" w:hAnsi="Times New Roman"/>
          <w:b/>
          <w:sz w:val="24"/>
          <w:szCs w:val="24"/>
        </w:rPr>
        <w:t>144 594</w:t>
      </w:r>
      <w:r w:rsidR="00DD7F37">
        <w:rPr>
          <w:rFonts w:ascii="Times New Roman" w:hAnsi="Times New Roman"/>
          <w:sz w:val="24"/>
          <w:szCs w:val="24"/>
        </w:rPr>
        <w:t xml:space="preserve"> человек</w:t>
      </w:r>
      <w:r w:rsidR="003A17C8">
        <w:rPr>
          <w:rFonts w:ascii="Times New Roman" w:hAnsi="Times New Roman"/>
          <w:sz w:val="24"/>
          <w:szCs w:val="24"/>
        </w:rPr>
        <w:t>,</w:t>
      </w:r>
      <w:r w:rsidR="00DD7F37">
        <w:rPr>
          <w:rFonts w:ascii="Times New Roman" w:hAnsi="Times New Roman"/>
          <w:sz w:val="24"/>
          <w:szCs w:val="24"/>
        </w:rPr>
        <w:t xml:space="preserve"> </w:t>
      </w:r>
      <w:r w:rsidR="00D62FF0">
        <w:rPr>
          <w:rFonts w:ascii="Times New Roman" w:hAnsi="Times New Roman"/>
          <w:sz w:val="24"/>
          <w:szCs w:val="24"/>
        </w:rPr>
        <w:t xml:space="preserve">что </w:t>
      </w:r>
      <w:r w:rsidRPr="00271D9A">
        <w:rPr>
          <w:rFonts w:ascii="Times New Roman" w:hAnsi="Times New Roman"/>
          <w:sz w:val="24"/>
          <w:szCs w:val="24"/>
        </w:rPr>
        <w:t xml:space="preserve">на 8,8% превышает показатель </w:t>
      </w:r>
      <w:r w:rsidR="00D62FF0">
        <w:rPr>
          <w:rFonts w:ascii="Times New Roman" w:hAnsi="Times New Roman"/>
          <w:sz w:val="24"/>
          <w:szCs w:val="24"/>
        </w:rPr>
        <w:t xml:space="preserve">2016 года (132 911) и на 24,5% </w:t>
      </w:r>
      <w:r w:rsidRPr="00271D9A">
        <w:rPr>
          <w:rFonts w:ascii="Times New Roman" w:hAnsi="Times New Roman"/>
          <w:sz w:val="24"/>
          <w:szCs w:val="24"/>
        </w:rPr>
        <w:t xml:space="preserve"> показателя 2015 года (116 184 человек);</w:t>
      </w:r>
    </w:p>
    <w:p w:rsidR="00111AE8" w:rsidRPr="00271D9A" w:rsidRDefault="00111AE8" w:rsidP="00695B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1D9A">
        <w:rPr>
          <w:rFonts w:ascii="Times New Roman" w:hAnsi="Times New Roman"/>
          <w:sz w:val="24"/>
          <w:szCs w:val="24"/>
        </w:rPr>
        <w:t xml:space="preserve">- </w:t>
      </w:r>
      <w:r w:rsidRPr="00271D9A">
        <w:rPr>
          <w:rFonts w:ascii="Times New Roman" w:hAnsi="Times New Roman"/>
          <w:b/>
          <w:sz w:val="24"/>
          <w:szCs w:val="24"/>
        </w:rPr>
        <w:t>общее количество</w:t>
      </w:r>
      <w:r w:rsidR="003A17C8">
        <w:rPr>
          <w:rFonts w:ascii="Times New Roman" w:hAnsi="Times New Roman"/>
          <w:sz w:val="24"/>
          <w:szCs w:val="24"/>
        </w:rPr>
        <w:t xml:space="preserve"> </w:t>
      </w:r>
      <w:r w:rsidRPr="00271D9A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Pr="00271D9A">
        <w:rPr>
          <w:rFonts w:ascii="Times New Roman" w:hAnsi="Times New Roman"/>
          <w:sz w:val="24"/>
          <w:szCs w:val="24"/>
        </w:rPr>
        <w:t>, пров</w:t>
      </w:r>
      <w:r w:rsidR="00DD7F37">
        <w:rPr>
          <w:rFonts w:ascii="Times New Roman" w:hAnsi="Times New Roman"/>
          <w:sz w:val="24"/>
          <w:szCs w:val="24"/>
        </w:rPr>
        <w:t xml:space="preserve">еденных Учреждением </w:t>
      </w:r>
      <w:r w:rsidRPr="00271D9A">
        <w:rPr>
          <w:rFonts w:ascii="Times New Roman" w:hAnsi="Times New Roman"/>
          <w:sz w:val="24"/>
          <w:szCs w:val="24"/>
        </w:rPr>
        <w:t xml:space="preserve">-  </w:t>
      </w:r>
      <w:r w:rsidRPr="00271D9A">
        <w:rPr>
          <w:rFonts w:ascii="Times New Roman" w:hAnsi="Times New Roman"/>
          <w:b/>
          <w:sz w:val="24"/>
          <w:szCs w:val="24"/>
        </w:rPr>
        <w:t>615</w:t>
      </w:r>
      <w:r w:rsidR="00D62FF0">
        <w:rPr>
          <w:rFonts w:ascii="Times New Roman" w:hAnsi="Times New Roman"/>
          <w:sz w:val="24"/>
          <w:szCs w:val="24"/>
        </w:rPr>
        <w:t>, что</w:t>
      </w:r>
      <w:r w:rsidRPr="00271D9A">
        <w:rPr>
          <w:rFonts w:ascii="Times New Roman" w:hAnsi="Times New Roman"/>
          <w:sz w:val="24"/>
          <w:szCs w:val="24"/>
        </w:rPr>
        <w:t xml:space="preserve"> на 5,4% ниже анало</w:t>
      </w:r>
      <w:r w:rsidR="00271D9A" w:rsidRPr="00271D9A">
        <w:rPr>
          <w:rFonts w:ascii="Times New Roman" w:hAnsi="Times New Roman"/>
          <w:sz w:val="24"/>
          <w:szCs w:val="24"/>
        </w:rPr>
        <w:t>гичного показателя 2016 года (64</w:t>
      </w:r>
      <w:r w:rsidRPr="00271D9A">
        <w:rPr>
          <w:rFonts w:ascii="Times New Roman" w:hAnsi="Times New Roman"/>
          <w:sz w:val="24"/>
          <w:szCs w:val="24"/>
        </w:rPr>
        <w:t xml:space="preserve">0 мероприятий) и на  </w:t>
      </w:r>
      <w:r w:rsidR="00271D9A" w:rsidRPr="00271D9A">
        <w:rPr>
          <w:rFonts w:ascii="Times New Roman" w:hAnsi="Times New Roman"/>
          <w:sz w:val="24"/>
          <w:szCs w:val="24"/>
        </w:rPr>
        <w:t>3,9</w:t>
      </w:r>
      <w:r w:rsidRPr="00271D9A">
        <w:rPr>
          <w:rFonts w:ascii="Times New Roman" w:hAnsi="Times New Roman"/>
          <w:sz w:val="24"/>
          <w:szCs w:val="24"/>
        </w:rPr>
        <w:t>% ниже показателя 2015 год (657);</w:t>
      </w:r>
    </w:p>
    <w:p w:rsidR="00111AE8" w:rsidRPr="00271D9A" w:rsidRDefault="00111AE8" w:rsidP="00695B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1D9A">
        <w:rPr>
          <w:rFonts w:ascii="Times New Roman" w:hAnsi="Times New Roman"/>
          <w:sz w:val="24"/>
          <w:szCs w:val="24"/>
        </w:rPr>
        <w:t xml:space="preserve">-  </w:t>
      </w:r>
      <w:r w:rsidR="00D62FF0">
        <w:rPr>
          <w:rFonts w:ascii="Times New Roman" w:hAnsi="Times New Roman"/>
          <w:b/>
          <w:sz w:val="24"/>
          <w:szCs w:val="24"/>
        </w:rPr>
        <w:t>посещение всех мероприятий</w:t>
      </w:r>
      <w:r w:rsidRPr="00271D9A">
        <w:rPr>
          <w:rFonts w:ascii="Times New Roman" w:hAnsi="Times New Roman"/>
          <w:b/>
          <w:sz w:val="24"/>
          <w:szCs w:val="24"/>
        </w:rPr>
        <w:t xml:space="preserve"> 194 959</w:t>
      </w:r>
      <w:r w:rsidR="00D62FF0">
        <w:rPr>
          <w:rFonts w:ascii="Times New Roman" w:hAnsi="Times New Roman"/>
          <w:sz w:val="24"/>
          <w:szCs w:val="24"/>
        </w:rPr>
        <w:t xml:space="preserve"> - на 2,5% выше</w:t>
      </w:r>
      <w:r w:rsidRPr="00271D9A">
        <w:rPr>
          <w:rFonts w:ascii="Times New Roman" w:hAnsi="Times New Roman"/>
          <w:sz w:val="24"/>
          <w:szCs w:val="24"/>
        </w:rPr>
        <w:t xml:space="preserve"> </w:t>
      </w:r>
      <w:r w:rsidR="00D62FF0">
        <w:rPr>
          <w:rFonts w:ascii="Times New Roman" w:hAnsi="Times New Roman"/>
          <w:sz w:val="24"/>
          <w:szCs w:val="24"/>
        </w:rPr>
        <w:t>показателя</w:t>
      </w:r>
      <w:r w:rsidRPr="00271D9A">
        <w:rPr>
          <w:rFonts w:ascii="Times New Roman" w:hAnsi="Times New Roman"/>
          <w:sz w:val="24"/>
          <w:szCs w:val="24"/>
        </w:rPr>
        <w:t xml:space="preserve"> 2016 го</w:t>
      </w:r>
      <w:r w:rsidR="00D62FF0">
        <w:rPr>
          <w:rFonts w:ascii="Times New Roman" w:hAnsi="Times New Roman"/>
          <w:sz w:val="24"/>
          <w:szCs w:val="24"/>
        </w:rPr>
        <w:t>да</w:t>
      </w:r>
      <w:r w:rsidR="003A17C8">
        <w:rPr>
          <w:rFonts w:ascii="Times New Roman" w:hAnsi="Times New Roman"/>
          <w:sz w:val="24"/>
          <w:szCs w:val="24"/>
        </w:rPr>
        <w:t xml:space="preserve"> (190 281)  и  на 14,6% выше</w:t>
      </w:r>
      <w:r w:rsidRPr="00271D9A">
        <w:rPr>
          <w:rFonts w:ascii="Times New Roman" w:hAnsi="Times New Roman"/>
          <w:sz w:val="24"/>
          <w:szCs w:val="24"/>
        </w:rPr>
        <w:t xml:space="preserve"> </w:t>
      </w:r>
      <w:r w:rsidR="00D62FF0">
        <w:rPr>
          <w:rFonts w:ascii="Times New Roman" w:hAnsi="Times New Roman"/>
          <w:sz w:val="24"/>
          <w:szCs w:val="24"/>
        </w:rPr>
        <w:t>аналогичного</w:t>
      </w:r>
      <w:r w:rsidRPr="00271D9A">
        <w:rPr>
          <w:rFonts w:ascii="Times New Roman" w:hAnsi="Times New Roman"/>
          <w:sz w:val="24"/>
          <w:szCs w:val="24"/>
        </w:rPr>
        <w:t xml:space="preserve"> показателя 2015 года; </w:t>
      </w:r>
    </w:p>
    <w:p w:rsidR="00111AE8" w:rsidRPr="00271D9A" w:rsidRDefault="00111AE8" w:rsidP="00695B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1D9A">
        <w:rPr>
          <w:rFonts w:ascii="Times New Roman" w:hAnsi="Times New Roman"/>
          <w:sz w:val="24"/>
          <w:szCs w:val="24"/>
        </w:rPr>
        <w:t xml:space="preserve">-   количество культурно-массовых мероприятий, проведенных </w:t>
      </w:r>
      <w:r w:rsidRPr="00271D9A">
        <w:rPr>
          <w:rFonts w:ascii="Times New Roman" w:hAnsi="Times New Roman"/>
          <w:b/>
          <w:sz w:val="24"/>
          <w:szCs w:val="24"/>
        </w:rPr>
        <w:t>на платной основе</w:t>
      </w:r>
      <w:r w:rsidR="00D62FF0">
        <w:rPr>
          <w:rFonts w:ascii="Times New Roman" w:hAnsi="Times New Roman"/>
          <w:sz w:val="24"/>
          <w:szCs w:val="24"/>
        </w:rPr>
        <w:t xml:space="preserve"> -</w:t>
      </w:r>
      <w:r w:rsidRPr="00271D9A">
        <w:rPr>
          <w:rFonts w:ascii="Times New Roman" w:hAnsi="Times New Roman"/>
          <w:sz w:val="24"/>
          <w:szCs w:val="24"/>
        </w:rPr>
        <w:t xml:space="preserve"> 86, в 2016 год</w:t>
      </w:r>
      <w:r w:rsidR="00D62FF0">
        <w:rPr>
          <w:rFonts w:ascii="Times New Roman" w:hAnsi="Times New Roman"/>
          <w:sz w:val="24"/>
          <w:szCs w:val="24"/>
        </w:rPr>
        <w:t>у -</w:t>
      </w:r>
      <w:r w:rsidRPr="00271D9A">
        <w:rPr>
          <w:rFonts w:ascii="Times New Roman" w:hAnsi="Times New Roman"/>
          <w:sz w:val="24"/>
          <w:szCs w:val="24"/>
        </w:rPr>
        <w:t xml:space="preserve"> 93, в 2015 году</w:t>
      </w:r>
      <w:r w:rsidRPr="00271D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2FF0" w:rsidRPr="00D62FF0">
        <w:rPr>
          <w:rFonts w:ascii="Times New Roman" w:hAnsi="Times New Roman"/>
          <w:b/>
          <w:sz w:val="24"/>
          <w:szCs w:val="24"/>
        </w:rPr>
        <w:t>-</w:t>
      </w:r>
      <w:r w:rsidRPr="00271D9A">
        <w:rPr>
          <w:rFonts w:ascii="Times New Roman" w:hAnsi="Times New Roman"/>
          <w:sz w:val="24"/>
          <w:szCs w:val="24"/>
        </w:rPr>
        <w:t xml:space="preserve"> 87;</w:t>
      </w:r>
    </w:p>
    <w:p w:rsidR="00123988" w:rsidRPr="00271D9A" w:rsidRDefault="00111AE8" w:rsidP="00695BE1">
      <w:pPr>
        <w:keepNext/>
        <w:widowControl w:val="0"/>
        <w:spacing w:after="0" w:line="240" w:lineRule="auto"/>
        <w:ind w:firstLine="851"/>
        <w:jc w:val="both"/>
        <w:rPr>
          <w:rFonts w:ascii="Times New Roman" w:eastAsia="Courier New" w:hAnsi="Times New Roman"/>
          <w:sz w:val="24"/>
          <w:szCs w:val="24"/>
        </w:rPr>
      </w:pPr>
      <w:r w:rsidRPr="00271D9A">
        <w:rPr>
          <w:rFonts w:ascii="Times New Roman" w:eastAsia="Courier New" w:hAnsi="Times New Roman"/>
          <w:sz w:val="24"/>
          <w:szCs w:val="24"/>
        </w:rPr>
        <w:t>- каждый житель старше 6-ти лет дважды стал участником мероприятий;</w:t>
      </w:r>
    </w:p>
    <w:p w:rsidR="00111AE8" w:rsidRPr="00271D9A" w:rsidRDefault="00111AE8" w:rsidP="00695BE1">
      <w:pPr>
        <w:keepNext/>
        <w:widowControl w:val="0"/>
        <w:spacing w:after="0" w:line="240" w:lineRule="auto"/>
        <w:ind w:firstLine="851"/>
        <w:jc w:val="both"/>
        <w:rPr>
          <w:rFonts w:ascii="Times New Roman" w:eastAsia="Courier New" w:hAnsi="Times New Roman"/>
          <w:sz w:val="24"/>
          <w:szCs w:val="24"/>
        </w:rPr>
      </w:pPr>
      <w:r w:rsidRPr="00271D9A">
        <w:rPr>
          <w:rFonts w:ascii="Times New Roman" w:eastAsia="Courier New" w:hAnsi="Times New Roman"/>
          <w:sz w:val="24"/>
          <w:szCs w:val="24"/>
        </w:rPr>
        <w:t>- каждый подросток от 6 до 14 лет дважды посетил мероприятия для детей</w:t>
      </w:r>
      <w:r w:rsidR="00D62FF0">
        <w:rPr>
          <w:rFonts w:ascii="Times New Roman" w:eastAsia="Courier New" w:hAnsi="Times New Roman"/>
          <w:sz w:val="24"/>
          <w:szCs w:val="24"/>
        </w:rPr>
        <w:t>.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 xml:space="preserve">Главными культурными событиями 2017 года стали мероприятия, посвященные Году Здоровья в Югре, объявленному Губернатором автономного округа, Году экологии в России, празднованию 435-летия города Ханты-Мансийска, а также мероприятия в рамках Общероссийского событийного мероприятия «Ханты-Мансийск </w:t>
      </w:r>
      <w:r w:rsidRPr="001D766A">
        <w:rPr>
          <w:rFonts w:ascii="Times New Roman" w:eastAsia="Courier New" w:hAnsi="Times New Roman"/>
          <w:sz w:val="24"/>
          <w:szCs w:val="24"/>
        </w:rPr>
        <w:t>–</w:t>
      </w:r>
      <w:r w:rsidRPr="001D766A">
        <w:rPr>
          <w:rFonts w:ascii="Times New Roman" w:hAnsi="Times New Roman"/>
          <w:sz w:val="24"/>
          <w:szCs w:val="24"/>
        </w:rPr>
        <w:t xml:space="preserve"> Новогодняя столица России 2017-2018».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>К 435-летнему юбилею города учреждением проведено 18 культурно-массовых мероприятий, основными из них стали масштабные мероприятия: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>«Ретро-парк» - вечер отдыха для людей старшего поколения, «</w:t>
      </w:r>
      <w:r w:rsidRPr="001D766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Живи и здравствуй, город мой!»</w:t>
      </w:r>
      <w:r w:rsidRPr="001D766A">
        <w:rPr>
          <w:rStyle w:val="apple-converted-space"/>
          <w:rFonts w:eastAsiaTheme="minorHAnsi"/>
          <w:color w:val="000000"/>
          <w:sz w:val="24"/>
          <w:szCs w:val="24"/>
        </w:rPr>
        <w:t> </w:t>
      </w:r>
      <w:r w:rsidRPr="001D766A">
        <w:rPr>
          <w:rFonts w:ascii="Times New Roman" w:hAnsi="Times New Roman"/>
          <w:color w:val="000000"/>
          <w:sz w:val="24"/>
          <w:szCs w:val="24"/>
        </w:rPr>
        <w:t>– праздничная программа с участием детских творческих коллективов города</w:t>
      </w:r>
      <w:r w:rsidRPr="001D766A">
        <w:rPr>
          <w:rFonts w:ascii="Times New Roman" w:hAnsi="Times New Roman"/>
          <w:sz w:val="24"/>
          <w:szCs w:val="24"/>
        </w:rPr>
        <w:t xml:space="preserve">, интерактивная программа и досуговые площадки для детей в Парке </w:t>
      </w:r>
      <w:proofErr w:type="spellStart"/>
      <w:r w:rsidRPr="001D766A">
        <w:rPr>
          <w:rFonts w:ascii="Times New Roman" w:hAnsi="Times New Roman"/>
          <w:sz w:val="24"/>
          <w:szCs w:val="24"/>
        </w:rPr>
        <w:t>Б.Лосева</w:t>
      </w:r>
      <w:proofErr w:type="spellEnd"/>
      <w:r w:rsidRPr="001D766A">
        <w:rPr>
          <w:rFonts w:ascii="Times New Roman" w:hAnsi="Times New Roman"/>
          <w:sz w:val="24"/>
          <w:szCs w:val="24"/>
        </w:rPr>
        <w:t xml:space="preserve">  и на Центральной площади города;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 xml:space="preserve"> «Город молодых» - концертная программа группы «</w:t>
      </w:r>
      <w:proofErr w:type="spellStart"/>
      <w:r w:rsidRPr="001D766A">
        <w:rPr>
          <w:rFonts w:ascii="Times New Roman" w:hAnsi="Times New Roman"/>
          <w:sz w:val="24"/>
          <w:szCs w:val="24"/>
        </w:rPr>
        <w:t>Sunny</w:t>
      </w:r>
      <w:proofErr w:type="spellEnd"/>
      <w:r w:rsidRPr="001D7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66A">
        <w:rPr>
          <w:rFonts w:ascii="Times New Roman" w:hAnsi="Times New Roman"/>
          <w:sz w:val="24"/>
          <w:szCs w:val="24"/>
        </w:rPr>
        <w:t>Side</w:t>
      </w:r>
      <w:proofErr w:type="spellEnd"/>
      <w:r w:rsidRPr="001D766A">
        <w:rPr>
          <w:rFonts w:ascii="Times New Roman" w:hAnsi="Times New Roman"/>
          <w:sz w:val="24"/>
          <w:szCs w:val="24"/>
        </w:rPr>
        <w:t xml:space="preserve">», огненное шоу, молодежная дискотека «Ди-джей </w:t>
      </w:r>
      <w:proofErr w:type="spellStart"/>
      <w:r w:rsidRPr="001D766A">
        <w:rPr>
          <w:rFonts w:ascii="Times New Roman" w:hAnsi="Times New Roman"/>
          <w:sz w:val="24"/>
          <w:szCs w:val="24"/>
        </w:rPr>
        <w:t>Микс</w:t>
      </w:r>
      <w:proofErr w:type="spellEnd"/>
      <w:r w:rsidRPr="001D766A">
        <w:rPr>
          <w:rFonts w:ascii="Times New Roman" w:hAnsi="Times New Roman"/>
          <w:sz w:val="24"/>
          <w:szCs w:val="24"/>
        </w:rPr>
        <w:t xml:space="preserve">» с участием «Шоу барабанщиков» на территории </w:t>
      </w:r>
      <w:proofErr w:type="spellStart"/>
      <w:r w:rsidRPr="001D766A">
        <w:rPr>
          <w:rFonts w:ascii="Times New Roman" w:hAnsi="Times New Roman"/>
          <w:sz w:val="24"/>
          <w:szCs w:val="24"/>
        </w:rPr>
        <w:t>Археопарка</w:t>
      </w:r>
      <w:proofErr w:type="spellEnd"/>
      <w:r w:rsidRPr="001D766A">
        <w:rPr>
          <w:rFonts w:ascii="Times New Roman" w:hAnsi="Times New Roman"/>
          <w:sz w:val="24"/>
          <w:szCs w:val="24"/>
        </w:rPr>
        <w:t>;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</w:rPr>
      </w:pPr>
      <w:r w:rsidRPr="001D766A">
        <w:rPr>
          <w:rFonts w:ascii="Times New Roman" w:hAnsi="Times New Roman"/>
          <w:color w:val="0D0D0D"/>
          <w:sz w:val="24"/>
          <w:szCs w:val="24"/>
        </w:rPr>
        <w:t xml:space="preserve">«Ханты-Мансийск, живи в веках!» – торжественная церемония празднования Дня России и 435-летия города Ханты-Мансийска, дневная и вечерняя концертные программы </w:t>
      </w:r>
      <w:r w:rsidRPr="001D766A">
        <w:rPr>
          <w:rFonts w:ascii="Times New Roman" w:hAnsi="Times New Roman"/>
          <w:color w:val="0D0D0D"/>
          <w:sz w:val="24"/>
          <w:szCs w:val="24"/>
        </w:rPr>
        <w:lastRenderedPageBreak/>
        <w:t>«Лучший город на Земле!» с участием звезд российской эстрады, праздничный фейерверк на набережной Иртыша.</w:t>
      </w:r>
    </w:p>
    <w:p w:rsidR="00111AE8" w:rsidRPr="001D766A" w:rsidRDefault="00111AE8" w:rsidP="00695BE1">
      <w:pPr>
        <w:pStyle w:val="af5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color w:val="0D0D0D"/>
          <w:sz w:val="24"/>
          <w:szCs w:val="24"/>
        </w:rPr>
        <w:t xml:space="preserve">В 2017 году был дан старт Общероссийскому событийному мероприятию «Новогодняя столица России». </w:t>
      </w:r>
      <w:r w:rsidRPr="001D766A">
        <w:rPr>
          <w:rFonts w:ascii="Times New Roman" w:hAnsi="Times New Roman"/>
          <w:sz w:val="24"/>
          <w:szCs w:val="24"/>
        </w:rPr>
        <w:t>В рамках данного проекта КДЦ «Октябрь»</w:t>
      </w:r>
      <w:r w:rsidRPr="001D766A">
        <w:rPr>
          <w:rFonts w:ascii="Times New Roman" w:hAnsi="Times New Roman"/>
          <w:b/>
          <w:sz w:val="24"/>
          <w:szCs w:val="24"/>
        </w:rPr>
        <w:t xml:space="preserve"> </w:t>
      </w:r>
      <w:r w:rsidRPr="001D766A">
        <w:rPr>
          <w:rFonts w:ascii="Times New Roman" w:hAnsi="Times New Roman"/>
          <w:sz w:val="24"/>
          <w:szCs w:val="24"/>
        </w:rPr>
        <w:t xml:space="preserve">провел 62 новогодних мероприятия, в их числе: Церемонии открытия и закрытия Общероссийского событийного мероприятия «Новогодняя столица России 2017-2018»; новогодние театрализованные развлекательные программы для детей и подростков, молодежи и людей старшего поколения; концертные развлекательные программы на Центральной площади города с участием звезд российской эстрады; </w:t>
      </w:r>
      <w:r w:rsidRPr="001D766A">
        <w:rPr>
          <w:rFonts w:ascii="Times New Roman" w:hAnsi="Times New Roman"/>
          <w:color w:val="0D0D0D"/>
          <w:sz w:val="24"/>
          <w:szCs w:val="24"/>
        </w:rPr>
        <w:t>праздничные фейерверки.</w:t>
      </w:r>
      <w:r w:rsidRPr="001D766A">
        <w:rPr>
          <w:rFonts w:ascii="Times New Roman" w:hAnsi="Times New Roman"/>
          <w:sz w:val="24"/>
          <w:szCs w:val="24"/>
        </w:rPr>
        <w:t xml:space="preserve"> Посетителями данных мероприятий стали более 20 000 жителей и гостей Новогодней столицы России.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  <w:lang w:eastAsia="ru-RU"/>
        </w:rPr>
        <w:t xml:space="preserve">Культурно-досуговый центр «Октябрь» </w:t>
      </w:r>
      <w:r w:rsidRPr="001D766A">
        <w:rPr>
          <w:rFonts w:ascii="Times New Roman" w:hAnsi="Times New Roman"/>
          <w:sz w:val="24"/>
          <w:szCs w:val="24"/>
        </w:rPr>
        <w:t xml:space="preserve">на протяжении многих лет уделяет большое внимание интеграции в общество людей с ограниченными возможностями здоровья, оказывая содействие их реабилитации. </w:t>
      </w:r>
    </w:p>
    <w:p w:rsidR="00D62FF0" w:rsidRDefault="00D62FF0" w:rsidP="00D62FF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66A">
        <w:rPr>
          <w:rFonts w:ascii="Times New Roman" w:hAnsi="Times New Roman"/>
          <w:sz w:val="24"/>
          <w:szCs w:val="24"/>
        </w:rPr>
        <w:t>Ежегодно проводятся благотворительные мероприятия для воспитанников специализированных учреждений округа - Центра помощи детям, оставшимся без попечения родителей, «Радуга», Реабилитационного центра для детей и подростков с ограниченными возможностями здоровья «Лучик», Региональной общественной организации помощи детям с ограниченными возможностями здоровья «Солнце на ладонях», для детей с синдромом Дауна и детей с расстройством аутистического спектра.</w:t>
      </w:r>
      <w:proofErr w:type="gramEnd"/>
      <w:r w:rsidRPr="001D766A">
        <w:rPr>
          <w:rFonts w:ascii="Times New Roman" w:hAnsi="Times New Roman"/>
          <w:sz w:val="24"/>
          <w:szCs w:val="24"/>
        </w:rPr>
        <w:t xml:space="preserve"> Ежемесячно проводятся выездные игровые и развлекательные программы для детей, находящихся на стационарном лечении в педиатрическом отделении Окружной клинической больницы. </w:t>
      </w:r>
    </w:p>
    <w:p w:rsidR="00D62FF0" w:rsidRDefault="00D62FF0" w:rsidP="00D62FF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 xml:space="preserve">В целях реализации «Концепции по комплексному сопровождению людей с расстройством аутистического спектра и других ментальных нарушений»  между КДЦ «Октябрь» и образовательными учреждениями города подписаны соглашения, в рамках которых проводятся мероприятия для детей с ограниченными возможностями здоровья.  </w:t>
      </w:r>
    </w:p>
    <w:p w:rsidR="00D62FF0" w:rsidRDefault="00D62FF0" w:rsidP="00D62FF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 xml:space="preserve">В 2017 году </w:t>
      </w:r>
      <w:r w:rsidRPr="001D766A">
        <w:rPr>
          <w:rFonts w:ascii="Times New Roman" w:hAnsi="Times New Roman"/>
          <w:b/>
          <w:sz w:val="24"/>
          <w:szCs w:val="24"/>
        </w:rPr>
        <w:t>проведено 14 мероприятий</w:t>
      </w:r>
      <w:r w:rsidRPr="001D766A">
        <w:rPr>
          <w:rFonts w:ascii="Times New Roman" w:hAnsi="Times New Roman"/>
          <w:sz w:val="24"/>
          <w:szCs w:val="24"/>
        </w:rPr>
        <w:t xml:space="preserve"> с участием и для людей с ограниченными возможностями здоровья </w:t>
      </w:r>
      <w:r w:rsidRPr="001D766A">
        <w:rPr>
          <w:rFonts w:ascii="Times New Roman" w:hAnsi="Times New Roman"/>
          <w:b/>
          <w:sz w:val="24"/>
          <w:szCs w:val="24"/>
        </w:rPr>
        <w:t>с охватом 845 человек</w:t>
      </w:r>
      <w:r w:rsidRPr="001D766A">
        <w:rPr>
          <w:rFonts w:ascii="Times New Roman" w:hAnsi="Times New Roman"/>
          <w:sz w:val="24"/>
          <w:szCs w:val="24"/>
        </w:rPr>
        <w:t xml:space="preserve">, </w:t>
      </w:r>
      <w:r w:rsidRPr="001D766A">
        <w:rPr>
          <w:rFonts w:ascii="Times New Roman" w:hAnsi="Times New Roman"/>
          <w:b/>
          <w:sz w:val="24"/>
          <w:szCs w:val="24"/>
        </w:rPr>
        <w:t>оказано 8 содействий</w:t>
      </w:r>
      <w:r w:rsidRPr="001D766A">
        <w:rPr>
          <w:rFonts w:ascii="Times New Roman" w:hAnsi="Times New Roman"/>
          <w:sz w:val="24"/>
          <w:szCs w:val="24"/>
        </w:rPr>
        <w:t xml:space="preserve"> в проведении мероприятий, направленных на работу с людьми с ограниченными возможностями.</w:t>
      </w:r>
    </w:p>
    <w:p w:rsidR="00111AE8" w:rsidRPr="001D766A" w:rsidRDefault="00111AE8" w:rsidP="00695BE1">
      <w:pPr>
        <w:spacing w:after="0" w:line="240" w:lineRule="auto"/>
        <w:ind w:firstLine="708"/>
        <w:jc w:val="both"/>
        <w:rPr>
          <w:rFonts w:ascii="Times New Roman" w:hAnsi="Times New Roman"/>
          <w:vanish/>
          <w:sz w:val="24"/>
          <w:szCs w:val="24"/>
        </w:rPr>
      </w:pPr>
      <w:r w:rsidRPr="001D766A">
        <w:rPr>
          <w:rFonts w:ascii="Times New Roman" w:hAnsi="Times New Roman"/>
          <w:vanish/>
          <w:sz w:val="24"/>
          <w:szCs w:val="24"/>
        </w:rPr>
        <w:t>Информационная конкуренция усиливается с каждым годом, количество компаний и организаций, претендующих на внимание со стороны общественности, растет. При этом количество престижных изданий и их площади практически не меняются. Увеличивается и количество персон, претендующих на внимание СМИ; обостряется конкуренция личных брендов. Постоянно развивается бешеная PR-активность, ежедневно проходят десятки мероприятий для прессы или с участием прессы. Компаниям все труднее маневрировать во времени; идет напряженная борьба за присутствие журналистов на мероприятии. Никто не застрахован от того, что параллельно с вами конкуренты будут проводить собственное мероприятие, близкое по тематике.</w:t>
      </w:r>
    </w:p>
    <w:p w:rsidR="00111AE8" w:rsidRPr="001D766A" w:rsidRDefault="00111AE8" w:rsidP="00695BE1">
      <w:pPr>
        <w:pStyle w:val="17"/>
        <w:jc w:val="both"/>
        <w:rPr>
          <w:rFonts w:ascii="Times New Roman" w:hAnsi="Times New Roman"/>
          <w:vanish/>
          <w:sz w:val="24"/>
          <w:szCs w:val="24"/>
        </w:rPr>
      </w:pPr>
      <w:r w:rsidRPr="001D766A">
        <w:rPr>
          <w:rFonts w:ascii="Times New Roman" w:hAnsi="Times New Roman"/>
          <w:vanish/>
          <w:sz w:val="24"/>
          <w:szCs w:val="24"/>
        </w:rPr>
        <w:t>Информационная конкуренция усиливается с каждым годом, количество компаний и организаций, претендующих на внимание со стороны общественности, растет. При этом количество престижных изданий и их площади практически не меняются. Увеличивается и количество персон, претендующих на внимание СМИ; обостряется конкуренция личных брендов. Постоянно развивается бешеная PR-активность, ежедневно проходят десятки мероприятий для прессы или с участием прессы. Компаниям все труднее маневрировать во времени; идет напряженная борьба за присутствие журналистов на мероприятии. Никто не застрахован от того, что параллельно с вами конкуренты будут проводить собственное мероприятие, близкое по тематике.</w:t>
      </w:r>
    </w:p>
    <w:p w:rsidR="00111AE8" w:rsidRPr="001D766A" w:rsidRDefault="00111AE8" w:rsidP="00695BE1">
      <w:pPr>
        <w:pStyle w:val="17"/>
        <w:jc w:val="both"/>
        <w:rPr>
          <w:rFonts w:ascii="Times New Roman" w:hAnsi="Times New Roman"/>
          <w:vanish/>
          <w:sz w:val="24"/>
          <w:szCs w:val="24"/>
        </w:rPr>
      </w:pPr>
      <w:r w:rsidRPr="001D766A">
        <w:rPr>
          <w:rFonts w:ascii="Times New Roman" w:hAnsi="Times New Roman"/>
          <w:vanish/>
          <w:sz w:val="24"/>
          <w:szCs w:val="24"/>
        </w:rPr>
        <w:t>Информационная конкуренция усиливается с каждым годом, количество компаний и организаций, претендующих на внимание со стороны общественности, растет. При этом количество престижных изданий и их площади практически не меняются. Увеличивается и количество персон, претендующих на внимание СМИ; обостряется конкуренция личных брендов. Постоянно развивается бешеная PR-активность, ежедневно проходят десятки мероприятий для прессы или с участием прессы. Компаниям все труднее маневрировать во времени; идет напряженная борьба за присутствие журналистов на мероприятии. Никто не застрахован от того, что параллельно с вами конкуренты будут проводить собственное мероприятие, близкое по тематике.</w:t>
      </w:r>
    </w:p>
    <w:p w:rsidR="00123988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vanish/>
          <w:sz w:val="24"/>
          <w:szCs w:val="24"/>
        </w:rPr>
        <w:t xml:space="preserve"> </w:t>
      </w:r>
      <w:r w:rsidRPr="001D766A">
        <w:rPr>
          <w:rFonts w:ascii="Times New Roman" w:hAnsi="Times New Roman"/>
          <w:sz w:val="24"/>
          <w:szCs w:val="24"/>
        </w:rPr>
        <w:t xml:space="preserve">В целях беспрепятственного посещения маломобильными группами культурно-массовых мероприятий и занятий клубных формирований в учреждении МБУ КДЦ </w:t>
      </w:r>
      <w:r w:rsidRPr="001D766A">
        <w:rPr>
          <w:rFonts w:ascii="Times New Roman" w:eastAsia="Arial Unicode MS" w:hAnsi="Times New Roman"/>
          <w:sz w:val="24"/>
          <w:szCs w:val="24"/>
        </w:rPr>
        <w:t xml:space="preserve">«Октябрь»   для людей с ограниченными возможностями здоровья   установлены таблички с азбукой Брайля, предупредительные знаки «Осторожно! Препятствие», тактильные </w:t>
      </w:r>
      <w:proofErr w:type="spellStart"/>
      <w:r w:rsidRPr="001D766A">
        <w:rPr>
          <w:rFonts w:ascii="Times New Roman" w:eastAsia="Arial Unicode MS" w:hAnsi="Times New Roman"/>
          <w:sz w:val="24"/>
          <w:szCs w:val="24"/>
        </w:rPr>
        <w:t>светонакопительные</w:t>
      </w:r>
      <w:proofErr w:type="spellEnd"/>
      <w:r w:rsidRPr="001D766A">
        <w:rPr>
          <w:rFonts w:ascii="Times New Roman" w:eastAsia="Arial Unicode MS" w:hAnsi="Times New Roman"/>
          <w:sz w:val="24"/>
          <w:szCs w:val="24"/>
        </w:rPr>
        <w:t xml:space="preserve"> пластиковые пиктограммы с информацией следующего содержания: «Выход», «Запасной выход», переоборудованы санузлы (мужской, женский). Учреждение оснащено   тактильными наклейками для маркировки кнопок лифта, противоскользящей клейкой лентой желтого цвета для маркировки ступеней, поручнями для напольно-настенного крепления, пандусом для инвалидов  - колясочников со стороны улицы Дзержинского, возле входной  двери  установлены знак и кнопка для вызова персонала.</w:t>
      </w:r>
      <w:r w:rsidR="00D62F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D766A">
        <w:rPr>
          <w:rFonts w:ascii="Times New Roman" w:eastAsia="Arial Unicode MS" w:hAnsi="Times New Roman"/>
          <w:sz w:val="24"/>
          <w:szCs w:val="24"/>
        </w:rPr>
        <w:t>На прилегающей к Учреждению территории для граждан с ограниченными возможностями здоровья обустроены три парковочных места с разметкой</w:t>
      </w:r>
      <w:proofErr w:type="gramEnd"/>
      <w:r w:rsidRPr="001D766A">
        <w:rPr>
          <w:rFonts w:ascii="Times New Roman" w:eastAsia="Arial Unicode MS" w:hAnsi="Times New Roman"/>
          <w:sz w:val="24"/>
          <w:szCs w:val="24"/>
        </w:rPr>
        <w:t xml:space="preserve"> и установленным знаком. От автостоянки до входа в здание уложена тактильная плитка (направление движения). </w:t>
      </w:r>
    </w:p>
    <w:p w:rsidR="00111AE8" w:rsidRPr="00123988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 xml:space="preserve">Ежегодно учреждение проводит анкетирование потребителей услуг, оказываемых Учреждением, одним из главных вопросов которого является показатель удовлетворенности качеством </w:t>
      </w:r>
      <w:r w:rsidR="00D62FF0">
        <w:rPr>
          <w:rFonts w:ascii="Times New Roman" w:hAnsi="Times New Roman"/>
          <w:sz w:val="24"/>
          <w:szCs w:val="24"/>
        </w:rPr>
        <w:t xml:space="preserve">предоставляемых </w:t>
      </w:r>
      <w:r w:rsidRPr="001D766A">
        <w:rPr>
          <w:rFonts w:ascii="Times New Roman" w:hAnsi="Times New Roman"/>
          <w:sz w:val="24"/>
          <w:szCs w:val="24"/>
        </w:rPr>
        <w:t>услуг. В 2017 году процент удовлетворенности качеством услуг, оказываемых Учреждением,  составил 98%.  В свободном доступе для посетителей Учреждения размещена Книга жалоб и предложений.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1AE8" w:rsidRDefault="00111AE8" w:rsidP="00111AE8">
      <w:p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111AE8" w:rsidRPr="0009077E" w:rsidRDefault="00111AE8" w:rsidP="00823652">
      <w:pPr>
        <w:pStyle w:val="af6"/>
        <w:numPr>
          <w:ilvl w:val="2"/>
          <w:numId w:val="9"/>
        </w:numPr>
        <w:spacing w:after="0" w:line="240" w:lineRule="auto"/>
        <w:ind w:hanging="57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77E">
        <w:rPr>
          <w:rFonts w:ascii="Times New Roman" w:eastAsia="Times New Roman" w:hAnsi="Times New Roman"/>
          <w:b/>
          <w:sz w:val="24"/>
          <w:szCs w:val="24"/>
          <w:lang w:eastAsia="ru-RU"/>
        </w:rPr>
        <w:t>Клубные формирования:</w:t>
      </w:r>
    </w:p>
    <w:p w:rsidR="00111AE8" w:rsidRPr="0003457F" w:rsidRDefault="00111AE8" w:rsidP="0012398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13" w:name="_Toc368064880"/>
      <w:r w:rsidRPr="0003457F">
        <w:rPr>
          <w:rFonts w:ascii="Times New Roman" w:hAnsi="Times New Roman"/>
          <w:b/>
          <w:i/>
          <w:sz w:val="24"/>
          <w:szCs w:val="24"/>
          <w:lang w:eastAsia="ru-RU"/>
        </w:rPr>
        <w:t>а) количественные показатели клубных формирований и их участников (в том числе инклюзивные, включающие в состав инвалидов и лиц с ОВЗ)</w:t>
      </w:r>
      <w:r w:rsidR="00D62FF0" w:rsidRPr="0003457F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196"/>
        <w:gridCol w:w="850"/>
        <w:gridCol w:w="992"/>
        <w:gridCol w:w="851"/>
        <w:gridCol w:w="992"/>
        <w:gridCol w:w="851"/>
        <w:gridCol w:w="992"/>
      </w:tblGrid>
      <w:tr w:rsidR="00111AE8" w:rsidRPr="00DD7F37" w:rsidTr="00DD7F37">
        <w:trPr>
          <w:trHeight w:val="180"/>
        </w:trPr>
        <w:tc>
          <w:tcPr>
            <w:tcW w:w="632" w:type="dxa"/>
            <w:vMerge w:val="restart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F37">
              <w:rPr>
                <w:rFonts w:ascii="Times New Roman" w:hAnsi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F37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843" w:type="dxa"/>
            <w:gridSpan w:val="2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111AE8" w:rsidRPr="00DD7F37" w:rsidTr="00DD7F37">
        <w:trPr>
          <w:trHeight w:val="183"/>
        </w:trPr>
        <w:tc>
          <w:tcPr>
            <w:tcW w:w="632" w:type="dxa"/>
            <w:vMerge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 w:rsidRPr="00DD7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11AE8" w:rsidRPr="00DD7F37" w:rsidTr="00DD7F37">
        <w:trPr>
          <w:trHeight w:val="204"/>
        </w:trPr>
        <w:tc>
          <w:tcPr>
            <w:tcW w:w="632" w:type="dxa"/>
            <w:vAlign w:val="center"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Клубные формирования (кол-во клубных формирований участников в них):</w:t>
            </w:r>
          </w:p>
        </w:tc>
        <w:tc>
          <w:tcPr>
            <w:tcW w:w="850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</w:tr>
      <w:tr w:rsidR="00111AE8" w:rsidRPr="00DD7F37" w:rsidTr="00DD7F37">
        <w:trPr>
          <w:trHeight w:val="204"/>
        </w:trPr>
        <w:tc>
          <w:tcPr>
            <w:tcW w:w="632" w:type="dxa"/>
            <w:vAlign w:val="center"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96" w:type="dxa"/>
          </w:tcPr>
          <w:p w:rsidR="00111AE8" w:rsidRPr="00DD7F37" w:rsidRDefault="00111AE8" w:rsidP="00E72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детей и подростков до 14 лет</w:t>
            </w:r>
          </w:p>
        </w:tc>
        <w:tc>
          <w:tcPr>
            <w:tcW w:w="850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851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</w:t>
            </w:r>
            <w:r w:rsidRPr="00DD7F3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</w:tr>
      <w:tr w:rsidR="00111AE8" w:rsidRPr="00DD7F37" w:rsidTr="00DD7F37">
        <w:trPr>
          <w:trHeight w:val="204"/>
        </w:trPr>
        <w:tc>
          <w:tcPr>
            <w:tcW w:w="632" w:type="dxa"/>
            <w:vAlign w:val="center"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96" w:type="dxa"/>
          </w:tcPr>
          <w:p w:rsidR="00111AE8" w:rsidRPr="00DD7F37" w:rsidRDefault="00111AE8" w:rsidP="00E72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молодежи от 15 до 24 лет</w:t>
            </w:r>
          </w:p>
        </w:tc>
        <w:tc>
          <w:tcPr>
            <w:tcW w:w="850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111AE8" w:rsidRPr="00DD7F37" w:rsidTr="00DD7F37">
        <w:trPr>
          <w:trHeight w:val="204"/>
        </w:trPr>
        <w:tc>
          <w:tcPr>
            <w:tcW w:w="632" w:type="dxa"/>
            <w:vAlign w:val="center"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196" w:type="dxa"/>
          </w:tcPr>
          <w:p w:rsidR="00111AE8" w:rsidRPr="00DD7F37" w:rsidRDefault="00111AE8" w:rsidP="00E72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участников старше 24 лет</w:t>
            </w:r>
          </w:p>
        </w:tc>
        <w:tc>
          <w:tcPr>
            <w:tcW w:w="850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851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111AE8" w:rsidRPr="00DD7F37" w:rsidTr="00DD7F37">
        <w:trPr>
          <w:trHeight w:val="204"/>
        </w:trPr>
        <w:tc>
          <w:tcPr>
            <w:tcW w:w="632" w:type="dxa"/>
            <w:vAlign w:val="center"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196" w:type="dxa"/>
          </w:tcPr>
          <w:p w:rsidR="00111AE8" w:rsidRPr="00DD7F37" w:rsidRDefault="00111AE8" w:rsidP="00E72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разновозрастных участников</w:t>
            </w:r>
          </w:p>
        </w:tc>
        <w:tc>
          <w:tcPr>
            <w:tcW w:w="850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AE8" w:rsidRPr="00DD7F37" w:rsidTr="00DD7F37">
        <w:trPr>
          <w:trHeight w:val="204"/>
        </w:trPr>
        <w:tc>
          <w:tcPr>
            <w:tcW w:w="632" w:type="dxa"/>
            <w:vAlign w:val="center"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196" w:type="dxa"/>
          </w:tcPr>
          <w:p w:rsidR="00111AE8" w:rsidRPr="00DD7F37" w:rsidRDefault="00111AE8" w:rsidP="00E72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общего количества клубных формирований (количество клубных формирований/участники):</w:t>
            </w:r>
          </w:p>
        </w:tc>
        <w:tc>
          <w:tcPr>
            <w:tcW w:w="850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11AE8" w:rsidRPr="00DD7F37" w:rsidTr="00DD7F37">
        <w:trPr>
          <w:trHeight w:val="204"/>
        </w:trPr>
        <w:tc>
          <w:tcPr>
            <w:tcW w:w="632" w:type="dxa"/>
            <w:vAlign w:val="center"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3196" w:type="dxa"/>
          </w:tcPr>
          <w:p w:rsidR="00111AE8" w:rsidRPr="00DD7F37" w:rsidRDefault="00111AE8" w:rsidP="00E72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старшего поколения</w:t>
            </w:r>
          </w:p>
        </w:tc>
        <w:tc>
          <w:tcPr>
            <w:tcW w:w="850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111AE8" w:rsidRPr="00DD7F37" w:rsidTr="00DD7F37">
        <w:trPr>
          <w:trHeight w:val="204"/>
        </w:trPr>
        <w:tc>
          <w:tcPr>
            <w:tcW w:w="632" w:type="dxa"/>
            <w:vAlign w:val="center"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3196" w:type="dxa"/>
          </w:tcPr>
          <w:p w:rsidR="00111AE8" w:rsidRPr="00DD7F37" w:rsidRDefault="00111AE8" w:rsidP="00E72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D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инклюзивные</w:t>
            </w:r>
            <w:proofErr w:type="gramEnd"/>
            <w:r w:rsidRPr="00DD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включающие в состав инвалидов и лиц с ОВЗ</w:t>
            </w:r>
          </w:p>
        </w:tc>
        <w:tc>
          <w:tcPr>
            <w:tcW w:w="850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AE8" w:rsidRPr="00DD7F37" w:rsidTr="00DD7F37">
        <w:trPr>
          <w:trHeight w:val="204"/>
        </w:trPr>
        <w:tc>
          <w:tcPr>
            <w:tcW w:w="632" w:type="dxa"/>
            <w:vAlign w:val="center"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111AE8" w:rsidRPr="00DD7F37" w:rsidRDefault="00111AE8" w:rsidP="00E7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Клубные формирования на платной основе (кол-во клубных формирований участников в них)</w:t>
            </w:r>
          </w:p>
        </w:tc>
        <w:tc>
          <w:tcPr>
            <w:tcW w:w="850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111AE8" w:rsidRPr="00DD7F37" w:rsidTr="00DD7F37">
        <w:trPr>
          <w:trHeight w:val="204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850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noWrap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11AE8" w:rsidRPr="00DD7F37" w:rsidTr="00DD7F37">
        <w:trPr>
          <w:trHeight w:val="204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1AE8" w:rsidRPr="00DD7F37" w:rsidTr="00DD7F37">
        <w:trPr>
          <w:trHeight w:val="216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для участников старше 24 лет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11AE8" w:rsidRPr="00DD7F37" w:rsidTr="00DD7F37">
        <w:trPr>
          <w:trHeight w:val="228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AE8" w:rsidRPr="00DD7F37" w:rsidTr="00DD7F37">
        <w:trPr>
          <w:trHeight w:val="456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Формирования  самодеятельного народного творчества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</w:tr>
      <w:tr w:rsidR="00111AE8" w:rsidRPr="00DD7F37" w:rsidTr="00DD7F37">
        <w:trPr>
          <w:trHeight w:val="30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Вокальные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 xml:space="preserve">Хоровые 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 xml:space="preserve">Театральные 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F37">
              <w:rPr>
                <w:rFonts w:ascii="Times New Roman" w:hAnsi="Times New Roman"/>
                <w:sz w:val="24"/>
                <w:szCs w:val="24"/>
              </w:rPr>
              <w:t>Фольклорные из них: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3.7.1.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фольклорные КМНС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3.7.2.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фольклорные русские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3.7.3.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фольклорные казачьи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3.7.4.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 xml:space="preserve">фольклорные прочие 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Кино, фото любителей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111AE8" w:rsidRPr="00DD7F37" w:rsidRDefault="00FB77B3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11AE8" w:rsidRPr="00DD7F37" w:rsidRDefault="00FB77B3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11AE8" w:rsidRPr="00DD7F37" w:rsidTr="00DD7F37">
        <w:trPr>
          <w:trHeight w:val="13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 xml:space="preserve">Формирования самодеятельного народного творчества на платной основе 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111AE8" w:rsidRPr="00DD7F37" w:rsidRDefault="00FB77B3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11AE8" w:rsidRPr="00DD7F37" w:rsidRDefault="00FB77B3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11AE8" w:rsidRPr="00DD7F37" w:rsidTr="00DD7F37">
        <w:trPr>
          <w:trHeight w:val="270"/>
        </w:trPr>
        <w:tc>
          <w:tcPr>
            <w:tcW w:w="632" w:type="dxa"/>
            <w:vAlign w:val="center"/>
            <w:hideMark/>
          </w:tcPr>
          <w:p w:rsidR="00111AE8" w:rsidRPr="00DD7F37" w:rsidRDefault="00111AE8" w:rsidP="00E7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  <w:hideMark/>
          </w:tcPr>
          <w:p w:rsidR="00111AE8" w:rsidRPr="00DD7F37" w:rsidRDefault="00111AE8" w:rsidP="00E7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 xml:space="preserve">Формирования, имеющие звание </w:t>
            </w:r>
            <w:proofErr w:type="gramStart"/>
            <w:r w:rsidRPr="00DD7F37">
              <w:rPr>
                <w:rFonts w:ascii="Times New Roman" w:hAnsi="Times New Roman"/>
                <w:sz w:val="24"/>
                <w:szCs w:val="24"/>
              </w:rPr>
              <w:t>народный</w:t>
            </w:r>
            <w:proofErr w:type="gramEnd"/>
            <w:r w:rsidRPr="00DD7F37">
              <w:rPr>
                <w:rFonts w:ascii="Times New Roman" w:hAnsi="Times New Roman"/>
                <w:sz w:val="24"/>
                <w:szCs w:val="24"/>
              </w:rPr>
              <w:t>, образцовый</w:t>
            </w:r>
          </w:p>
        </w:tc>
        <w:tc>
          <w:tcPr>
            <w:tcW w:w="850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noWrap/>
            <w:vAlign w:val="center"/>
            <w:hideMark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vAlign w:val="center"/>
          </w:tcPr>
          <w:p w:rsidR="00111AE8" w:rsidRPr="00DD7F37" w:rsidRDefault="00111AE8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1AE8" w:rsidRPr="00DD7F37" w:rsidRDefault="00FB77B3" w:rsidP="00E7207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11AE8" w:rsidRPr="00DD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11AE8" w:rsidRPr="001D766A" w:rsidRDefault="00111AE8" w:rsidP="00111AE8">
      <w:pPr>
        <w:pStyle w:val="af5"/>
        <w:rPr>
          <w:rFonts w:ascii="Times New Roman" w:hAnsi="Times New Roman"/>
          <w:sz w:val="24"/>
          <w:szCs w:val="24"/>
        </w:rPr>
      </w:pPr>
    </w:p>
    <w:p w:rsidR="00111AE8" w:rsidRPr="0003457F" w:rsidRDefault="00111AE8" w:rsidP="00695B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345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творчества по жанрам в сравнении за 2015, 2016, 2017 (в том числе инклюзивные, включающие в состав инвалидов и лиц с ОВЗ)</w:t>
      </w:r>
      <w:r w:rsidR="00D62FF0" w:rsidRPr="000345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20049A" w:rsidRDefault="00111AE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1D766A">
        <w:rPr>
          <w:rFonts w:ascii="Times New Roman" w:hAnsi="Times New Roman"/>
          <w:bCs/>
          <w:sz w:val="24"/>
          <w:szCs w:val="24"/>
        </w:rPr>
        <w:t>Клубные формирования в 2017 году, как и в 2015, 2016 годах, в рамках своей деятельности:</w:t>
      </w:r>
    </w:p>
    <w:p w:rsidR="0020049A" w:rsidRDefault="0020049A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 организовывали систематические занятия, характерные для данного клубного формирования (репетиция, тренинг, занятие и т.п.);</w:t>
      </w:r>
    </w:p>
    <w:p w:rsidR="0020049A" w:rsidRDefault="0020049A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D766A">
        <w:rPr>
          <w:rFonts w:ascii="Times New Roman" w:hAnsi="Times New Roman"/>
          <w:bCs/>
          <w:sz w:val="24"/>
          <w:szCs w:val="24"/>
        </w:rPr>
        <w:t>проводили творческие отчеты о результатах своей деятельности (концерты, показательные занятия, мастер - классы);</w:t>
      </w:r>
    </w:p>
    <w:p w:rsidR="0020049A" w:rsidRDefault="0020049A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D766A">
        <w:rPr>
          <w:rFonts w:ascii="Times New Roman" w:hAnsi="Times New Roman"/>
          <w:bCs/>
          <w:sz w:val="24"/>
          <w:szCs w:val="24"/>
        </w:rPr>
        <w:t>участвовали  в концертных программах и проектах   Учреждения;</w:t>
      </w:r>
    </w:p>
    <w:p w:rsidR="00111AE8" w:rsidRPr="001D766A" w:rsidRDefault="0020049A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D766A">
        <w:rPr>
          <w:rFonts w:ascii="Times New Roman" w:hAnsi="Times New Roman"/>
          <w:bCs/>
          <w:sz w:val="24"/>
          <w:szCs w:val="24"/>
        </w:rPr>
        <w:t>принимали участие в муниципальных, региональных, общероссийских и международных фестивалях, смотрах, конкурсах и культурных программах.</w:t>
      </w:r>
    </w:p>
    <w:p w:rsidR="0020049A" w:rsidRDefault="00111AE8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766A">
        <w:rPr>
          <w:rFonts w:ascii="Times New Roman" w:hAnsi="Times New Roman"/>
          <w:sz w:val="24"/>
          <w:szCs w:val="24"/>
        </w:rPr>
        <w:t xml:space="preserve">Самодеятельное художественное творчество - одно из приоритетных видов деятельности Учреждения, его </w:t>
      </w:r>
      <w:r w:rsidRPr="001D766A">
        <w:rPr>
          <w:rFonts w:ascii="Times New Roman" w:hAnsi="Times New Roman"/>
          <w:bCs/>
          <w:sz w:val="24"/>
          <w:szCs w:val="24"/>
        </w:rPr>
        <w:t xml:space="preserve">представляют </w:t>
      </w:r>
      <w:r w:rsidRPr="001D766A">
        <w:rPr>
          <w:rFonts w:ascii="Times New Roman" w:hAnsi="Times New Roman"/>
          <w:b/>
          <w:bCs/>
          <w:sz w:val="24"/>
          <w:szCs w:val="24"/>
        </w:rPr>
        <w:t xml:space="preserve">55 творческих коллективов </w:t>
      </w:r>
      <w:r w:rsidRPr="001D766A">
        <w:rPr>
          <w:rFonts w:ascii="Times New Roman" w:hAnsi="Times New Roman"/>
          <w:sz w:val="24"/>
          <w:szCs w:val="24"/>
        </w:rPr>
        <w:t xml:space="preserve">различных направлений, жанров и интересов: вокал, хореография (эстрадные, народные, бальные танцы), театральное творчество, клубы по интересам, </w:t>
      </w:r>
      <w:r w:rsidRPr="001D766A">
        <w:rPr>
          <w:rFonts w:ascii="Times New Roman" w:hAnsi="Times New Roman"/>
          <w:bCs/>
          <w:sz w:val="24"/>
          <w:szCs w:val="24"/>
        </w:rPr>
        <w:t xml:space="preserve"> основная деятельность которых направленна на реализацию интересов  возрастных групп: детских, молодежных, взрослых и пожилых людей </w:t>
      </w:r>
      <w:r w:rsidRPr="001D766A">
        <w:rPr>
          <w:rFonts w:ascii="Times New Roman" w:hAnsi="Times New Roman"/>
          <w:b/>
          <w:bCs/>
          <w:sz w:val="24"/>
          <w:szCs w:val="24"/>
        </w:rPr>
        <w:t>(количество участников – 1 234 человек</w:t>
      </w:r>
      <w:r w:rsidR="00271D9A">
        <w:rPr>
          <w:rFonts w:ascii="Times New Roman" w:hAnsi="Times New Roman"/>
          <w:b/>
          <w:bCs/>
          <w:sz w:val="24"/>
          <w:szCs w:val="24"/>
        </w:rPr>
        <w:t>а</w:t>
      </w:r>
      <w:r w:rsidRPr="001D766A">
        <w:rPr>
          <w:rFonts w:ascii="Times New Roman" w:hAnsi="Times New Roman"/>
          <w:b/>
          <w:bCs/>
          <w:sz w:val="24"/>
          <w:szCs w:val="24"/>
        </w:rPr>
        <w:t>):</w:t>
      </w:r>
      <w:r w:rsidRPr="001D766A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20049A" w:rsidRDefault="0020049A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 для детей  и подростков </w:t>
      </w:r>
      <w:r w:rsidR="00111AE8" w:rsidRPr="00673FD7">
        <w:rPr>
          <w:rFonts w:ascii="Times New Roman" w:hAnsi="Times New Roman"/>
          <w:b/>
          <w:bCs/>
          <w:sz w:val="24"/>
          <w:szCs w:val="24"/>
        </w:rPr>
        <w:t>до 14 лет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 – </w:t>
      </w:r>
      <w:r w:rsidR="00271D9A">
        <w:rPr>
          <w:rFonts w:ascii="Times New Roman" w:hAnsi="Times New Roman"/>
          <w:b/>
          <w:bCs/>
          <w:sz w:val="24"/>
          <w:szCs w:val="24"/>
        </w:rPr>
        <w:t>27 (783 участника</w:t>
      </w:r>
      <w:r w:rsidR="00111AE8" w:rsidRPr="00673FD7">
        <w:rPr>
          <w:rFonts w:ascii="Times New Roman" w:hAnsi="Times New Roman"/>
          <w:b/>
          <w:bCs/>
          <w:sz w:val="24"/>
          <w:szCs w:val="24"/>
        </w:rPr>
        <w:t>);</w:t>
      </w:r>
    </w:p>
    <w:p w:rsidR="0020049A" w:rsidRDefault="0020049A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для молодежи </w:t>
      </w:r>
      <w:r w:rsidR="00111AE8" w:rsidRPr="00673FD7">
        <w:rPr>
          <w:rFonts w:ascii="Times New Roman" w:hAnsi="Times New Roman"/>
          <w:b/>
          <w:bCs/>
          <w:sz w:val="24"/>
          <w:szCs w:val="24"/>
        </w:rPr>
        <w:t>от 15 до 24 лет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 – </w:t>
      </w:r>
      <w:r w:rsidR="00111AE8" w:rsidRPr="00673FD7">
        <w:rPr>
          <w:rFonts w:ascii="Times New Roman" w:hAnsi="Times New Roman"/>
          <w:b/>
          <w:bCs/>
          <w:sz w:val="24"/>
          <w:szCs w:val="24"/>
        </w:rPr>
        <w:t>8 (104</w:t>
      </w:r>
      <w:r w:rsidR="00271D9A">
        <w:rPr>
          <w:rFonts w:ascii="Times New Roman" w:hAnsi="Times New Roman"/>
          <w:b/>
          <w:bCs/>
          <w:sz w:val="24"/>
          <w:szCs w:val="24"/>
        </w:rPr>
        <w:t xml:space="preserve"> участника</w:t>
      </w:r>
      <w:r w:rsidR="00111AE8" w:rsidRPr="00673FD7">
        <w:rPr>
          <w:rFonts w:ascii="Times New Roman" w:hAnsi="Times New Roman"/>
          <w:b/>
          <w:bCs/>
          <w:sz w:val="24"/>
          <w:szCs w:val="24"/>
        </w:rPr>
        <w:t>);</w:t>
      </w:r>
    </w:p>
    <w:p w:rsidR="00111AE8" w:rsidRPr="0020049A" w:rsidRDefault="0020049A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для </w:t>
      </w:r>
      <w:r w:rsidR="00111AE8" w:rsidRPr="00673FD7">
        <w:rPr>
          <w:rFonts w:ascii="Times New Roman" w:hAnsi="Times New Roman"/>
          <w:b/>
          <w:bCs/>
          <w:sz w:val="24"/>
          <w:szCs w:val="24"/>
        </w:rPr>
        <w:t>взрослых – 20 (350 участников</w:t>
      </w:r>
      <w:r w:rsidR="00111AE8" w:rsidRPr="001D766A">
        <w:rPr>
          <w:rFonts w:ascii="Times New Roman" w:hAnsi="Times New Roman"/>
          <w:bCs/>
          <w:sz w:val="24"/>
          <w:szCs w:val="24"/>
        </w:rPr>
        <w:t>).</w:t>
      </w:r>
    </w:p>
    <w:p w:rsidR="00123988" w:rsidRDefault="00111AE8" w:rsidP="00695BE1">
      <w:pPr>
        <w:pStyle w:val="af5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1D766A">
        <w:rPr>
          <w:rFonts w:ascii="Times New Roman" w:hAnsi="Times New Roman"/>
          <w:bCs/>
          <w:sz w:val="24"/>
          <w:szCs w:val="24"/>
        </w:rPr>
        <w:t xml:space="preserve"> </w:t>
      </w:r>
      <w:r w:rsidRPr="00673FD7">
        <w:rPr>
          <w:rFonts w:ascii="Times New Roman" w:hAnsi="Times New Roman"/>
          <w:b/>
          <w:bCs/>
          <w:sz w:val="24"/>
          <w:szCs w:val="24"/>
        </w:rPr>
        <w:t>На платной основе</w:t>
      </w:r>
      <w:r w:rsidRPr="001D766A">
        <w:rPr>
          <w:rFonts w:ascii="Times New Roman" w:hAnsi="Times New Roman"/>
          <w:bCs/>
          <w:sz w:val="24"/>
          <w:szCs w:val="24"/>
        </w:rPr>
        <w:t xml:space="preserve">  сформировано </w:t>
      </w:r>
      <w:r w:rsidRPr="00673FD7">
        <w:rPr>
          <w:rFonts w:ascii="Times New Roman" w:hAnsi="Times New Roman"/>
          <w:b/>
          <w:bCs/>
          <w:sz w:val="24"/>
          <w:szCs w:val="24"/>
        </w:rPr>
        <w:t>7</w:t>
      </w:r>
      <w:r w:rsidRPr="001D766A">
        <w:rPr>
          <w:rFonts w:ascii="Times New Roman" w:hAnsi="Times New Roman"/>
          <w:bCs/>
          <w:sz w:val="24"/>
          <w:szCs w:val="24"/>
        </w:rPr>
        <w:t xml:space="preserve"> коллективов (</w:t>
      </w:r>
      <w:r w:rsidRPr="00673FD7">
        <w:rPr>
          <w:rFonts w:ascii="Times New Roman" w:hAnsi="Times New Roman"/>
          <w:b/>
          <w:bCs/>
          <w:sz w:val="24"/>
          <w:szCs w:val="24"/>
        </w:rPr>
        <w:t>107</w:t>
      </w:r>
      <w:r w:rsidRPr="001D766A">
        <w:rPr>
          <w:rFonts w:ascii="Times New Roman" w:hAnsi="Times New Roman"/>
          <w:bCs/>
          <w:sz w:val="24"/>
          <w:szCs w:val="24"/>
        </w:rPr>
        <w:t xml:space="preserve"> участников), из них:</w:t>
      </w:r>
    </w:p>
    <w:p w:rsidR="00123988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для детей  и подростков </w:t>
      </w:r>
      <w:r w:rsidR="00111AE8" w:rsidRPr="00673FD7">
        <w:rPr>
          <w:rFonts w:ascii="Times New Roman" w:hAnsi="Times New Roman"/>
          <w:b/>
          <w:bCs/>
          <w:sz w:val="24"/>
          <w:szCs w:val="24"/>
        </w:rPr>
        <w:t>до 14 лет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 – </w:t>
      </w:r>
      <w:r w:rsidR="00111AE8" w:rsidRPr="00673FD7">
        <w:rPr>
          <w:rFonts w:ascii="Times New Roman" w:hAnsi="Times New Roman"/>
          <w:b/>
          <w:bCs/>
          <w:sz w:val="24"/>
          <w:szCs w:val="24"/>
        </w:rPr>
        <w:t>4 (68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 участников);</w:t>
      </w:r>
    </w:p>
    <w:p w:rsidR="00123988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для молодежи </w:t>
      </w:r>
      <w:r w:rsidR="00111AE8" w:rsidRPr="00673FD7">
        <w:rPr>
          <w:rFonts w:ascii="Times New Roman" w:hAnsi="Times New Roman"/>
          <w:b/>
          <w:bCs/>
          <w:sz w:val="24"/>
          <w:szCs w:val="24"/>
        </w:rPr>
        <w:t>от 15 до 24 лет – 1 (15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 участников);</w:t>
      </w:r>
    </w:p>
    <w:p w:rsidR="00123988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для </w:t>
      </w:r>
      <w:r w:rsidR="00111AE8" w:rsidRPr="00673FD7">
        <w:rPr>
          <w:rFonts w:ascii="Times New Roman" w:hAnsi="Times New Roman"/>
          <w:b/>
          <w:bCs/>
          <w:sz w:val="24"/>
          <w:szCs w:val="24"/>
        </w:rPr>
        <w:t>взрослых – 2 (24</w:t>
      </w:r>
      <w:r w:rsidR="00111AE8" w:rsidRPr="001D766A">
        <w:rPr>
          <w:rFonts w:ascii="Times New Roman" w:hAnsi="Times New Roman"/>
          <w:bCs/>
          <w:sz w:val="24"/>
          <w:szCs w:val="24"/>
        </w:rPr>
        <w:t xml:space="preserve"> участника).</w:t>
      </w:r>
    </w:p>
    <w:p w:rsidR="00770A65" w:rsidRDefault="00111AE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1D766A">
        <w:rPr>
          <w:rFonts w:ascii="Times New Roman" w:hAnsi="Times New Roman"/>
          <w:bCs/>
          <w:sz w:val="24"/>
          <w:szCs w:val="24"/>
        </w:rPr>
        <w:t>Резкое увеличение численности клубных формирований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3FD7">
        <w:rPr>
          <w:rFonts w:ascii="Times New Roman" w:hAnsi="Times New Roman"/>
          <w:b/>
          <w:bCs/>
          <w:sz w:val="24"/>
          <w:szCs w:val="24"/>
        </w:rPr>
        <w:t>(55)</w:t>
      </w:r>
      <w:r w:rsidRPr="001D766A">
        <w:rPr>
          <w:rFonts w:ascii="Times New Roman" w:hAnsi="Times New Roman"/>
          <w:bCs/>
          <w:sz w:val="24"/>
          <w:szCs w:val="24"/>
        </w:rPr>
        <w:t xml:space="preserve"> и количества участников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3FD7">
        <w:rPr>
          <w:rFonts w:ascii="Times New Roman" w:hAnsi="Times New Roman"/>
          <w:b/>
          <w:bCs/>
          <w:sz w:val="24"/>
          <w:szCs w:val="24"/>
        </w:rPr>
        <w:t>(1234)</w:t>
      </w:r>
      <w:r w:rsidRPr="001D766A">
        <w:rPr>
          <w:rFonts w:ascii="Times New Roman" w:hAnsi="Times New Roman"/>
          <w:bCs/>
          <w:sz w:val="24"/>
          <w:szCs w:val="24"/>
        </w:rPr>
        <w:t xml:space="preserve"> по сравнению с 2016 годом (количество клубных формирований – на 10%, количество участников – на 14%) объясняется тем, что  в 2016 году годовые показатели работы клубных формирований рассчитывались, исходя из показателей </w:t>
      </w:r>
      <w:r w:rsidRPr="001D766A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1D766A">
        <w:rPr>
          <w:rFonts w:ascii="Times New Roman" w:hAnsi="Times New Roman"/>
          <w:bCs/>
          <w:sz w:val="24"/>
          <w:szCs w:val="24"/>
        </w:rPr>
        <w:t xml:space="preserve"> квартала 2016 года. В 2017 году итоговый показатель рассчитывался с учетом поквартальных показателей. Вследствие чего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D766A">
        <w:rPr>
          <w:rFonts w:ascii="Times New Roman" w:hAnsi="Times New Roman"/>
          <w:bCs/>
          <w:sz w:val="24"/>
          <w:szCs w:val="24"/>
        </w:rPr>
        <w:t xml:space="preserve"> в расчет численности клубных формирований и количества участников клубных формирований вошли все клубные формирования, которые функционировали  в 2017 году.</w:t>
      </w:r>
    </w:p>
    <w:p w:rsidR="00770A65" w:rsidRDefault="00111AE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1D766A">
        <w:rPr>
          <w:rFonts w:ascii="Times New Roman" w:hAnsi="Times New Roman"/>
          <w:bCs/>
          <w:sz w:val="24"/>
          <w:szCs w:val="24"/>
        </w:rPr>
        <w:t>В третьем квартале 2017</w:t>
      </w:r>
      <w:r w:rsidR="00123988">
        <w:rPr>
          <w:rFonts w:ascii="Times New Roman" w:hAnsi="Times New Roman"/>
          <w:bCs/>
          <w:sz w:val="24"/>
          <w:szCs w:val="24"/>
        </w:rPr>
        <w:t xml:space="preserve"> года прекратили деятельность </w:t>
      </w:r>
      <w:r w:rsidRPr="001D766A">
        <w:rPr>
          <w:rFonts w:ascii="Times New Roman" w:hAnsi="Times New Roman"/>
          <w:bCs/>
          <w:sz w:val="24"/>
          <w:szCs w:val="24"/>
        </w:rPr>
        <w:t xml:space="preserve">7 </w:t>
      </w:r>
      <w:r w:rsidR="00123988" w:rsidRPr="001D766A">
        <w:rPr>
          <w:rFonts w:ascii="Times New Roman" w:hAnsi="Times New Roman"/>
          <w:bCs/>
          <w:sz w:val="24"/>
          <w:szCs w:val="24"/>
        </w:rPr>
        <w:t>клубных формирований</w:t>
      </w:r>
      <w:r w:rsidR="001239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1D766A">
        <w:rPr>
          <w:rFonts w:ascii="Times New Roman" w:hAnsi="Times New Roman"/>
          <w:bCs/>
          <w:sz w:val="24"/>
          <w:szCs w:val="24"/>
        </w:rPr>
        <w:t>9102 человека):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23988">
        <w:rPr>
          <w:rFonts w:ascii="Times New Roman" w:hAnsi="Times New Roman"/>
          <w:bCs/>
          <w:sz w:val="24"/>
          <w:szCs w:val="24"/>
        </w:rPr>
        <w:t>вокальный ансамбль «Шанс» Образцового художественного коллектива театр песни «Экспромт» (в связи с объединением с вокальным ансамблем «Джем»);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23988">
        <w:rPr>
          <w:rFonts w:ascii="Times New Roman" w:hAnsi="Times New Roman"/>
          <w:bCs/>
          <w:sz w:val="24"/>
          <w:szCs w:val="24"/>
        </w:rPr>
        <w:t xml:space="preserve">студия танца «Талант» (в связи со сменой места жительства руководителя); 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23988">
        <w:rPr>
          <w:rFonts w:ascii="Times New Roman" w:hAnsi="Times New Roman"/>
          <w:bCs/>
          <w:sz w:val="24"/>
          <w:szCs w:val="24"/>
        </w:rPr>
        <w:t xml:space="preserve">ансамбль </w:t>
      </w:r>
      <w:r>
        <w:rPr>
          <w:rFonts w:ascii="Times New Roman" w:hAnsi="Times New Roman"/>
          <w:bCs/>
          <w:sz w:val="24"/>
          <w:szCs w:val="24"/>
        </w:rPr>
        <w:t>народного танца «</w:t>
      </w:r>
      <w:proofErr w:type="spellStart"/>
      <w:r>
        <w:rPr>
          <w:rFonts w:ascii="Times New Roman" w:hAnsi="Times New Roman"/>
          <w:bCs/>
          <w:sz w:val="24"/>
          <w:szCs w:val="24"/>
        </w:rPr>
        <w:t>Алатырчики</w:t>
      </w:r>
      <w:proofErr w:type="spellEnd"/>
      <w:r>
        <w:rPr>
          <w:rFonts w:ascii="Times New Roman" w:hAnsi="Times New Roman"/>
          <w:bCs/>
          <w:sz w:val="24"/>
          <w:szCs w:val="24"/>
        </w:rPr>
        <w:t>» (</w:t>
      </w:r>
      <w:r w:rsidR="00111AE8" w:rsidRPr="00123988">
        <w:rPr>
          <w:rFonts w:ascii="Times New Roman" w:hAnsi="Times New Roman"/>
          <w:bCs/>
          <w:sz w:val="24"/>
          <w:szCs w:val="24"/>
        </w:rPr>
        <w:t xml:space="preserve">в связи с трудоустройством руководителя  на постоянное место работы в другом учреждении); 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23988">
        <w:rPr>
          <w:rFonts w:ascii="Times New Roman" w:hAnsi="Times New Roman"/>
          <w:bCs/>
          <w:sz w:val="24"/>
          <w:szCs w:val="24"/>
        </w:rPr>
        <w:t>ансамбль духовых инструментов «Ретро» (в связи с созданием нового коллектива -  ансамбля духовых инструментов «Столица»);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23988">
        <w:rPr>
          <w:rFonts w:ascii="Times New Roman" w:hAnsi="Times New Roman"/>
          <w:bCs/>
          <w:sz w:val="24"/>
          <w:szCs w:val="24"/>
        </w:rPr>
        <w:t xml:space="preserve">клуб для пожилых людей «Золотая осень» (клуб по интересам в клубе «Орфей», в связи </w:t>
      </w:r>
      <w:proofErr w:type="gramStart"/>
      <w:r w:rsidR="00111AE8" w:rsidRPr="00123988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111AE8" w:rsidRPr="00123988">
        <w:rPr>
          <w:rFonts w:ascii="Times New Roman" w:hAnsi="Times New Roman"/>
          <w:bCs/>
          <w:sz w:val="24"/>
          <w:szCs w:val="24"/>
        </w:rPr>
        <w:t xml:space="preserve"> не востребованностью);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23988">
        <w:rPr>
          <w:rFonts w:ascii="Times New Roman" w:hAnsi="Times New Roman"/>
          <w:bCs/>
          <w:sz w:val="24"/>
          <w:szCs w:val="24"/>
        </w:rPr>
        <w:t>студия моды «Отражение» (клуб «Орфей», в связи с уходом в декретный отпуск руководителя);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23988">
        <w:rPr>
          <w:rFonts w:ascii="Times New Roman" w:hAnsi="Times New Roman"/>
          <w:bCs/>
          <w:sz w:val="24"/>
          <w:szCs w:val="24"/>
        </w:rPr>
        <w:t>студия «</w:t>
      </w:r>
      <w:proofErr w:type="spellStart"/>
      <w:r w:rsidR="00111AE8" w:rsidRPr="00123988">
        <w:rPr>
          <w:rFonts w:ascii="Times New Roman" w:hAnsi="Times New Roman"/>
          <w:bCs/>
          <w:sz w:val="24"/>
          <w:szCs w:val="24"/>
        </w:rPr>
        <w:t>Pro-Art</w:t>
      </w:r>
      <w:proofErr w:type="spellEnd"/>
      <w:r w:rsidR="00111AE8" w:rsidRPr="00123988">
        <w:rPr>
          <w:rFonts w:ascii="Times New Roman" w:hAnsi="Times New Roman"/>
          <w:bCs/>
          <w:sz w:val="24"/>
          <w:szCs w:val="24"/>
        </w:rPr>
        <w:t>» (клуб «Орфей», в связи с уходом в декретный отпуск руководителя).</w:t>
      </w:r>
    </w:p>
    <w:p w:rsidR="00770A65" w:rsidRDefault="00111AE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1D766A">
        <w:rPr>
          <w:rFonts w:ascii="Times New Roman" w:hAnsi="Times New Roman"/>
          <w:bCs/>
          <w:sz w:val="24"/>
          <w:szCs w:val="24"/>
        </w:rPr>
        <w:t xml:space="preserve">Во </w:t>
      </w:r>
      <w:r w:rsidRPr="001D766A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23988">
        <w:rPr>
          <w:rFonts w:ascii="Times New Roman" w:hAnsi="Times New Roman"/>
          <w:bCs/>
          <w:sz w:val="24"/>
          <w:szCs w:val="24"/>
        </w:rPr>
        <w:t xml:space="preserve"> полугодии 2017 года создано</w:t>
      </w:r>
      <w:r w:rsidRPr="001D766A">
        <w:rPr>
          <w:rFonts w:ascii="Times New Roman" w:hAnsi="Times New Roman"/>
          <w:bCs/>
          <w:sz w:val="24"/>
          <w:szCs w:val="24"/>
        </w:rPr>
        <w:t xml:space="preserve"> 5 новых клубных формирований (85 человек):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23988">
        <w:rPr>
          <w:rFonts w:ascii="Times New Roman" w:hAnsi="Times New Roman"/>
          <w:bCs/>
          <w:sz w:val="24"/>
          <w:szCs w:val="24"/>
        </w:rPr>
        <w:t>ансамбль духовых инструментов «Столица»;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23988">
        <w:rPr>
          <w:rFonts w:ascii="Times New Roman" w:hAnsi="Times New Roman"/>
          <w:bCs/>
          <w:sz w:val="24"/>
          <w:szCs w:val="24"/>
        </w:rPr>
        <w:t>клуб по интересам для женщин (клуб «Орфей»);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="00111AE8" w:rsidRPr="00123988">
        <w:rPr>
          <w:rFonts w:ascii="Times New Roman" w:hAnsi="Times New Roman"/>
          <w:bCs/>
          <w:sz w:val="24"/>
          <w:szCs w:val="24"/>
        </w:rPr>
        <w:t>танцевальная</w:t>
      </w:r>
      <w:proofErr w:type="gramEnd"/>
      <w:r w:rsidR="00111AE8" w:rsidRPr="00123988">
        <w:rPr>
          <w:rFonts w:ascii="Times New Roman" w:hAnsi="Times New Roman"/>
          <w:bCs/>
          <w:sz w:val="24"/>
          <w:szCs w:val="24"/>
        </w:rPr>
        <w:t xml:space="preserve"> шоу-группа «Арт-</w:t>
      </w:r>
      <w:proofErr w:type="spellStart"/>
      <w:r w:rsidR="00111AE8" w:rsidRPr="00123988">
        <w:rPr>
          <w:rFonts w:ascii="Times New Roman" w:hAnsi="Times New Roman"/>
          <w:bCs/>
          <w:sz w:val="24"/>
          <w:szCs w:val="24"/>
        </w:rPr>
        <w:t>Микс</w:t>
      </w:r>
      <w:proofErr w:type="spellEnd"/>
      <w:r w:rsidR="00111AE8" w:rsidRPr="00123988">
        <w:rPr>
          <w:rFonts w:ascii="Times New Roman" w:hAnsi="Times New Roman"/>
          <w:bCs/>
          <w:sz w:val="24"/>
          <w:szCs w:val="24"/>
        </w:rPr>
        <w:t>» (создан путем разделения коллектива «</w:t>
      </w:r>
      <w:proofErr w:type="spellStart"/>
      <w:r w:rsidR="00111AE8" w:rsidRPr="00123988">
        <w:rPr>
          <w:rFonts w:ascii="Times New Roman" w:hAnsi="Times New Roman"/>
          <w:bCs/>
          <w:sz w:val="24"/>
          <w:szCs w:val="24"/>
        </w:rPr>
        <w:t>Барбарики</w:t>
      </w:r>
      <w:proofErr w:type="spellEnd"/>
      <w:r w:rsidR="00111AE8" w:rsidRPr="00123988">
        <w:rPr>
          <w:rFonts w:ascii="Times New Roman" w:hAnsi="Times New Roman"/>
          <w:bCs/>
          <w:sz w:val="24"/>
          <w:szCs w:val="24"/>
        </w:rPr>
        <w:t>» на две группы);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23988">
        <w:rPr>
          <w:rFonts w:ascii="Times New Roman" w:hAnsi="Times New Roman"/>
          <w:bCs/>
          <w:sz w:val="24"/>
          <w:szCs w:val="24"/>
        </w:rPr>
        <w:t>хореографический коллектив «Вера»;</w:t>
      </w:r>
    </w:p>
    <w:p w:rsidR="00770A65" w:rsidRDefault="0012398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11AE8" w:rsidRPr="00123988">
        <w:rPr>
          <w:rFonts w:ascii="Times New Roman" w:hAnsi="Times New Roman"/>
          <w:bCs/>
          <w:sz w:val="24"/>
          <w:szCs w:val="24"/>
        </w:rPr>
        <w:t>клуб по интересам для молодежи «Кельтские ритмы».</w:t>
      </w:r>
    </w:p>
    <w:p w:rsidR="00123988" w:rsidRPr="00123988" w:rsidRDefault="00111AE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1D766A">
        <w:rPr>
          <w:rFonts w:ascii="Times New Roman" w:hAnsi="Times New Roman"/>
          <w:bCs/>
          <w:sz w:val="24"/>
          <w:szCs w:val="24"/>
        </w:rPr>
        <w:t xml:space="preserve">В </w:t>
      </w:r>
      <w:r w:rsidRPr="001D766A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1D766A">
        <w:rPr>
          <w:rFonts w:ascii="Times New Roman" w:hAnsi="Times New Roman"/>
          <w:bCs/>
          <w:sz w:val="24"/>
          <w:szCs w:val="24"/>
        </w:rPr>
        <w:t xml:space="preserve"> квартале 2017 года продолжили  свою деятельность </w:t>
      </w:r>
      <w:r w:rsidRPr="00673FD7">
        <w:rPr>
          <w:rFonts w:ascii="Times New Roman" w:hAnsi="Times New Roman"/>
          <w:b/>
          <w:bCs/>
          <w:sz w:val="24"/>
          <w:szCs w:val="24"/>
        </w:rPr>
        <w:t>48</w:t>
      </w:r>
      <w:r w:rsidRPr="001D766A">
        <w:rPr>
          <w:rFonts w:ascii="Times New Roman" w:hAnsi="Times New Roman"/>
          <w:bCs/>
          <w:sz w:val="24"/>
          <w:szCs w:val="24"/>
        </w:rPr>
        <w:t xml:space="preserve"> клубных формирований, общая численность которых составляет </w:t>
      </w:r>
      <w:r w:rsidRPr="00673FD7">
        <w:rPr>
          <w:rFonts w:ascii="Times New Roman" w:hAnsi="Times New Roman"/>
          <w:b/>
          <w:bCs/>
          <w:sz w:val="24"/>
          <w:szCs w:val="24"/>
        </w:rPr>
        <w:t xml:space="preserve">989 </w:t>
      </w:r>
      <w:r w:rsidRPr="001D766A">
        <w:rPr>
          <w:rFonts w:ascii="Times New Roman" w:hAnsi="Times New Roman"/>
          <w:bCs/>
          <w:sz w:val="24"/>
          <w:szCs w:val="24"/>
        </w:rPr>
        <w:t xml:space="preserve">человек.    </w:t>
      </w:r>
    </w:p>
    <w:p w:rsidR="00111AE8" w:rsidRPr="001D766A" w:rsidRDefault="00111AE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1D766A">
        <w:rPr>
          <w:rFonts w:ascii="Times New Roman" w:hAnsi="Times New Roman"/>
          <w:bCs/>
          <w:sz w:val="24"/>
          <w:szCs w:val="24"/>
        </w:rPr>
        <w:t>Репертуарная политика в каждом коллективе носит разноплановый по тематике произведений характер, включает как произведения, предназначенные для коллективного исполнения, так   сольного. Руководители коллективов используют в своей работе смешение разных стилей и жанров, что позволяет номерам быть яркими и запоминающимися.</w:t>
      </w:r>
    </w:p>
    <w:p w:rsidR="00111AE8" w:rsidRPr="001D766A" w:rsidRDefault="00111AE8" w:rsidP="00695BE1">
      <w:pPr>
        <w:pStyle w:val="af5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>Творческие коллективы центра ведут активную творческую и просветительскую деятельность, являются ярким украшением любого мероприятия, демонстрируя высокий профессиональный уровень.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 xml:space="preserve">В 2017 году коллективы МБУ «КДЦ «Октябрь», участвуя в 10-ти фестивалях-конкурсах </w:t>
      </w:r>
      <w:r>
        <w:rPr>
          <w:rFonts w:ascii="Times New Roman" w:hAnsi="Times New Roman"/>
          <w:sz w:val="24"/>
          <w:szCs w:val="24"/>
        </w:rPr>
        <w:t>регионального, Всероссийского и Международного уровней</w:t>
      </w:r>
      <w:r w:rsidRPr="001D766A">
        <w:rPr>
          <w:rFonts w:ascii="Times New Roman" w:hAnsi="Times New Roman"/>
          <w:sz w:val="24"/>
          <w:szCs w:val="24"/>
        </w:rPr>
        <w:t xml:space="preserve">, завоевали </w:t>
      </w:r>
      <w:r w:rsidR="00E10071">
        <w:rPr>
          <w:rFonts w:ascii="Times New Roman" w:hAnsi="Times New Roman"/>
          <w:b/>
          <w:sz w:val="24"/>
          <w:szCs w:val="24"/>
        </w:rPr>
        <w:t>28</w:t>
      </w:r>
      <w:r w:rsidRPr="001D766A">
        <w:rPr>
          <w:rFonts w:ascii="Times New Roman" w:hAnsi="Times New Roman"/>
          <w:sz w:val="24"/>
          <w:szCs w:val="24"/>
        </w:rPr>
        <w:t xml:space="preserve"> </w:t>
      </w:r>
      <w:r w:rsidRPr="001D766A">
        <w:rPr>
          <w:rFonts w:ascii="Times New Roman" w:hAnsi="Times New Roman"/>
          <w:b/>
          <w:sz w:val="24"/>
          <w:szCs w:val="24"/>
        </w:rPr>
        <w:t>призовых дипломов</w:t>
      </w:r>
      <w:r w:rsidRPr="001D766A">
        <w:rPr>
          <w:rFonts w:ascii="Times New Roman" w:hAnsi="Times New Roman"/>
          <w:sz w:val="24"/>
          <w:szCs w:val="24"/>
        </w:rPr>
        <w:t>, среди них: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66A">
        <w:rPr>
          <w:rFonts w:ascii="Times New Roman" w:hAnsi="Times New Roman"/>
          <w:sz w:val="24"/>
          <w:szCs w:val="24"/>
        </w:rPr>
        <w:t>д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иплом </w:t>
      </w: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Лауреата </w:t>
      </w:r>
      <w:r w:rsidRPr="001D766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Международного конкурса детских, юношеских, взрослых и профессиональных коллективов «Гранд-премия 2016-2017» проекта «Берега надежды» (г. Анапа) - образцовый художественный коллектив ансамбль народного танца «Алатырь»;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диплом </w:t>
      </w: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Лауреата </w:t>
      </w:r>
      <w:r w:rsidRPr="001D766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Международного конкурса хореографического творчества «Мистерия танца»  (г. Москва) - театр танца «Партер»;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D766A">
        <w:rPr>
          <w:rFonts w:ascii="Times New Roman" w:hAnsi="Times New Roman"/>
          <w:b/>
          <w:sz w:val="24"/>
          <w:szCs w:val="24"/>
        </w:rPr>
        <w:t>п</w:t>
      </w: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>риз Аркадия Райкина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66A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фестиваля студенческих театров малых форм памяти народного артиста СССР Аркадия Райкина «Икариада-2017»  (г. Казань)- театр-студия «Отдыхай!»;</w:t>
      </w:r>
      <w:r w:rsidRPr="001D76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1AE8" w:rsidRPr="001D766A" w:rsidRDefault="00111AE8" w:rsidP="00866D1E">
      <w:pPr>
        <w:spacing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семь дипломов Лауреата </w:t>
      </w:r>
      <w:r w:rsidRPr="001D766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Международного </w:t>
      </w:r>
      <w:proofErr w:type="gramStart"/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>интернет-конкурса</w:t>
      </w:r>
      <w:proofErr w:type="gramEnd"/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художественного творчества «</w:t>
      </w:r>
      <w:r w:rsidRPr="001D766A">
        <w:rPr>
          <w:rFonts w:ascii="Times New Roman" w:eastAsia="Times New Roman" w:hAnsi="Times New Roman"/>
          <w:sz w:val="24"/>
          <w:szCs w:val="24"/>
          <w:lang w:val="en-US" w:eastAsia="ru-RU"/>
        </w:rPr>
        <w:t>TALENT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66A">
        <w:rPr>
          <w:rFonts w:ascii="Times New Roman" w:eastAsia="Times New Roman" w:hAnsi="Times New Roman"/>
          <w:sz w:val="24"/>
          <w:szCs w:val="24"/>
          <w:lang w:val="en-US" w:eastAsia="ru-RU"/>
        </w:rPr>
        <w:t>PRESTO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>» - народный самодеятельный коллектив хор русской песни «Раздолье», солисты народного самодеятельного коллектива вокального ансамбля «Славяне».</w:t>
      </w:r>
    </w:p>
    <w:p w:rsidR="00111AE8" w:rsidRPr="00123988" w:rsidRDefault="00111AE8" w:rsidP="0012398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766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Народные и образцовые самодеятельные коллективы учреждения</w:t>
      </w:r>
    </w:p>
    <w:p w:rsidR="00123988" w:rsidRDefault="00111AE8" w:rsidP="00823652">
      <w:pPr>
        <w:pStyle w:val="af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Театр песни «Экспромт», (руководитель </w:t>
      </w:r>
      <w:proofErr w:type="spellStart"/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>Лупандина</w:t>
      </w:r>
      <w:proofErr w:type="spellEnd"/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Н.В.) в 1995 году присвоено звание «Образцовый художественный коллектив» (подтверждение званий: 2005, 2010, 2014 г.). </w:t>
      </w:r>
    </w:p>
    <w:p w:rsidR="00123988" w:rsidRDefault="00111AE8" w:rsidP="00823652">
      <w:pPr>
        <w:pStyle w:val="af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>Детско-юношеский коллектив современной хореографии «</w:t>
      </w:r>
      <w:r w:rsidRPr="0012398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River</w:t>
      </w:r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>» (руководитель Беспалова Е.В.) в 2016 году присвоено звание «Образцовый художественный коллектив».</w:t>
      </w:r>
    </w:p>
    <w:p w:rsidR="00123988" w:rsidRDefault="00111AE8" w:rsidP="00823652">
      <w:pPr>
        <w:pStyle w:val="af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23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Ансамбль народного танца «Алатырь» </w:t>
      </w:r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>(руководители:</w:t>
      </w:r>
      <w:proofErr w:type="gramEnd"/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>Варварюков</w:t>
      </w:r>
      <w:proofErr w:type="spellEnd"/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С.В., </w:t>
      </w:r>
      <w:proofErr w:type="spellStart"/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>Варварюкова</w:t>
      </w:r>
      <w:proofErr w:type="spellEnd"/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М.М.) </w:t>
      </w:r>
      <w:r w:rsidRPr="00123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2017 году присвоено звание «Образцовый художественный коллектив».</w:t>
      </w:r>
    </w:p>
    <w:p w:rsidR="00123988" w:rsidRDefault="00111AE8" w:rsidP="00823652">
      <w:pPr>
        <w:pStyle w:val="af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Ансамбль народных инструментов «Гармоника» (руководитель Брехт А.А.) в 2005 году присвоено звание «Народный самодеятельный коллектив» (последнее подтверждение звания в 2017 году). </w:t>
      </w:r>
    </w:p>
    <w:p w:rsidR="00123988" w:rsidRDefault="00111AE8" w:rsidP="00823652">
      <w:pPr>
        <w:pStyle w:val="af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>Хор русской народной песни «Раздолье» (руководитель Голубятникова Н.П.) в 2010</w:t>
      </w:r>
      <w:r w:rsidRPr="0012398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>году присвоено звание «Народный самодеятельный коллектив» (последнее подтверждение звания в 2017 году).</w:t>
      </w:r>
    </w:p>
    <w:p w:rsidR="00123988" w:rsidRDefault="00111AE8" w:rsidP="00823652">
      <w:pPr>
        <w:pStyle w:val="af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>Хор русской народной песни «Здравица» (руководитель Архипцева О.В.) в 2015 году присвоено звание «Народный самодеятельный коллектив».</w:t>
      </w:r>
    </w:p>
    <w:p w:rsidR="00123988" w:rsidRDefault="00111AE8" w:rsidP="00823652">
      <w:pPr>
        <w:pStyle w:val="af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>Вокальный ансамбль «Славяне» (руководитель Голубятникова Н.П.) в 2016 году присвоено звание «Народный самодеятельный коллектив».</w:t>
      </w:r>
    </w:p>
    <w:p w:rsidR="00111AE8" w:rsidRPr="00123988" w:rsidRDefault="00111AE8" w:rsidP="00823652">
      <w:pPr>
        <w:pStyle w:val="af6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Вокальный ансамбль «Второе дыхание» </w:t>
      </w:r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(руководитель Попов А.В.) </w:t>
      </w:r>
      <w:r w:rsidRPr="00123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2017 </w:t>
      </w:r>
      <w:r w:rsidRPr="00123988">
        <w:rPr>
          <w:rFonts w:ascii="Times New Roman" w:eastAsia="Times New Roman" w:hAnsi="Times New Roman"/>
          <w:bCs/>
          <w:sz w:val="24"/>
          <w:szCs w:val="24"/>
          <w:lang w:eastAsia="ru-RU"/>
        </w:rPr>
        <w:t>году присвоено</w:t>
      </w:r>
      <w:r w:rsidRPr="00123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звание «Почетный коллектив народного творчества».</w:t>
      </w:r>
    </w:p>
    <w:p w:rsidR="00111AE8" w:rsidRPr="001D766A" w:rsidRDefault="00111AE8" w:rsidP="00695B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766A">
        <w:rPr>
          <w:rFonts w:ascii="Times New Roman" w:eastAsia="Times New Roman" w:hAnsi="Times New Roman"/>
          <w:bCs/>
          <w:sz w:val="24"/>
          <w:szCs w:val="24"/>
          <w:lang w:eastAsia="ru-RU"/>
        </w:rPr>
        <w:t>С каждым годом уровень мастерства коллективов растет, что подтверждается стабильно   высокими результатами участия в международных, всероссийских, окружных и городских конкурсах и фестивалях.</w:t>
      </w:r>
    </w:p>
    <w:p w:rsidR="00111AE8" w:rsidRPr="00866D1E" w:rsidRDefault="00111AE8" w:rsidP="00695B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66D1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в) победы творческих коллективов учреждений культурно-досугового типа</w:t>
      </w:r>
      <w:r w:rsidRPr="00866D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66D1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в конкурсах и фестивалях: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843"/>
        <w:gridCol w:w="1276"/>
      </w:tblGrid>
      <w:tr w:rsidR="00111AE8" w:rsidRPr="001D766A" w:rsidTr="00372EC7">
        <w:tc>
          <w:tcPr>
            <w:tcW w:w="2977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Статус фестивалей </w:t>
            </w:r>
          </w:p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конкурсов</w:t>
            </w:r>
          </w:p>
        </w:tc>
        <w:tc>
          <w:tcPr>
            <w:tcW w:w="1559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701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1 степени</w:t>
            </w:r>
          </w:p>
        </w:tc>
        <w:tc>
          <w:tcPr>
            <w:tcW w:w="1843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276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11AE8" w:rsidRPr="001D766A" w:rsidTr="00372EC7">
        <w:tc>
          <w:tcPr>
            <w:tcW w:w="2977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11AE8" w:rsidRPr="001D766A" w:rsidTr="00372EC7">
        <w:tc>
          <w:tcPr>
            <w:tcW w:w="2977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Окружной, региональный</w:t>
            </w:r>
          </w:p>
        </w:tc>
        <w:tc>
          <w:tcPr>
            <w:tcW w:w="1559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AE8" w:rsidRPr="001D766A" w:rsidTr="00372EC7">
        <w:tc>
          <w:tcPr>
            <w:tcW w:w="2977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Всероссийский, межрегиональный</w:t>
            </w:r>
          </w:p>
        </w:tc>
        <w:tc>
          <w:tcPr>
            <w:tcW w:w="1559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11AE8" w:rsidRPr="001D766A" w:rsidRDefault="00372EC7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AE8" w:rsidRPr="001D766A" w:rsidTr="00372EC7">
        <w:tc>
          <w:tcPr>
            <w:tcW w:w="2977" w:type="dxa"/>
          </w:tcPr>
          <w:p w:rsidR="00111AE8" w:rsidRPr="001D766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59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AE8" w:rsidRPr="001D766A" w:rsidTr="00372EC7">
        <w:tc>
          <w:tcPr>
            <w:tcW w:w="2977" w:type="dxa"/>
          </w:tcPr>
          <w:p w:rsidR="00111AE8" w:rsidRPr="001D766A" w:rsidRDefault="00111AE8" w:rsidP="00E7207E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111AE8" w:rsidRPr="001D766A" w:rsidRDefault="00372EC7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111AE8" w:rsidRPr="001D766A" w:rsidRDefault="00111AE8" w:rsidP="00111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AE8" w:rsidRPr="00A270CC" w:rsidRDefault="00111AE8" w:rsidP="0012398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70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3.1.4. Информационные технологии, информационно – издательская деятельность:</w:t>
      </w:r>
    </w:p>
    <w:p w:rsidR="00123988" w:rsidRPr="00866D1E" w:rsidRDefault="00111AE8" w:rsidP="001239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66D1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             а) использование новых методов информационных технологий: </w:t>
      </w:r>
    </w:p>
    <w:p w:rsidR="009656F0" w:rsidRPr="00A270CC" w:rsidRDefault="00123988" w:rsidP="00770A6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111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2017 году</w:t>
      </w:r>
      <w:r w:rsidR="00111AE8" w:rsidRPr="00661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Учреждение было зарегистрировано на социальной странице в сети </w:t>
      </w:r>
      <w:proofErr w:type="spellStart"/>
      <w:r w:rsidR="00111AE8" w:rsidRPr="00661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Facebook</w:t>
      </w:r>
      <w:proofErr w:type="spellEnd"/>
      <w:r w:rsidR="00111AE8" w:rsidRPr="00661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регулярно размещаются анонсируемые мероприятия на информационном портале (приложение для телефона) «Мобильный Ханты-Мансийск». </w:t>
      </w:r>
      <w:r w:rsidR="00111AE8" w:rsidRPr="00661AC0">
        <w:rPr>
          <w:rFonts w:ascii="Times New Roman" w:hAnsi="Times New Roman"/>
          <w:color w:val="000000"/>
          <w:sz w:val="24"/>
          <w:szCs w:val="24"/>
        </w:rPr>
        <w:br/>
      </w:r>
      <w:r w:rsidR="00111AE8" w:rsidRPr="00A270C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          б) развитие сайтов учреждений:</w:t>
      </w:r>
    </w:p>
    <w:p w:rsidR="00111AE8" w:rsidRPr="009656F0" w:rsidRDefault="009656F0" w:rsidP="009656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proofErr w:type="gramStart"/>
      <w:r w:rsidR="00111AE8" w:rsidRPr="001D7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2017 году официальный сайт Учреждения дополнился разделами и функциями: </w:t>
      </w:r>
      <w:proofErr w:type="spellStart"/>
      <w:r w:rsidR="00111AE8" w:rsidRPr="001D7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виджеты</w:t>
      </w:r>
      <w:proofErr w:type="spellEnd"/>
      <w:r w:rsidR="00111AE8" w:rsidRPr="001D7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социальных сетей, динамичный информационный блок с активными ссылками на сайты («Ханты-Мансийск – Новогодняя столица России», «Ханты-Мансийскому автономному округу 87 лет», портал государственных услуг, официальный сайт для размещения информации о государственных (муниципальных) учреждениях, на главной станице размещены телефоны горячих линий, раздел «О нас» дополнился подразделами (Сведения об Учреждении;</w:t>
      </w:r>
      <w:proofErr w:type="gramEnd"/>
      <w:r w:rsidR="00111AE8" w:rsidRPr="001D7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11AE8" w:rsidRPr="001D7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«Нормативно-правовая база»; «Структура», «Доступная среда»; «Оценка качества оказания услуг»</w:t>
      </w:r>
      <w:r w:rsidR="00A314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111AE8" w:rsidRPr="001D7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раздел «Новости» дополнился подразделом «Фотоотчеты»</w:t>
      </w:r>
      <w:r w:rsidR="00A314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11AE8" w:rsidRPr="001D7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разделы «Пост-релизы» и «Анонсы» </w:t>
      </w:r>
      <w:r w:rsidR="00A314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A314BB" w:rsidRPr="001D7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бъединены </w:t>
      </w:r>
      <w:r w:rsidR="00111AE8" w:rsidRPr="001D7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единый раздел «Новости».</w:t>
      </w:r>
      <w:proofErr w:type="gramEnd"/>
    </w:p>
    <w:p w:rsidR="00111AE8" w:rsidRPr="009656F0" w:rsidRDefault="00111AE8" w:rsidP="009656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6D1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в) наличие и деятельность клубов информационных технологий:</w:t>
      </w:r>
      <w:r w:rsidRPr="00661AC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661AC0">
        <w:rPr>
          <w:rFonts w:ascii="Times New Roman" w:hAnsi="Times New Roman"/>
          <w:b/>
          <w:color w:val="000000"/>
          <w:sz w:val="24"/>
          <w:szCs w:val="24"/>
        </w:rPr>
        <w:br/>
      </w:r>
      <w:r w:rsidRPr="009656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Клубы информационных технологий отсутствуют в Учреждении.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276"/>
        <w:gridCol w:w="1276"/>
      </w:tblGrid>
      <w:tr w:rsidR="00111AE8" w:rsidRPr="001D766A" w:rsidTr="00DD7F3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76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76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Информационно-издательская</w:t>
            </w:r>
          </w:p>
          <w:p w:rsidR="00111AE8" w:rsidRPr="001D766A" w:rsidRDefault="00111AE8" w:rsidP="00E7207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111AE8" w:rsidRPr="001D766A" w:rsidTr="00DD7F37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8" w:rsidRPr="001D766A" w:rsidRDefault="00111AE8" w:rsidP="00DB74B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в местных печатных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11AE8" w:rsidRPr="001D766A" w:rsidTr="00DD7F37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8" w:rsidRPr="001D766A" w:rsidRDefault="00111AE8" w:rsidP="00DB74B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в окружных и российских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11AE8" w:rsidRPr="001D766A" w:rsidTr="00DD7F3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8" w:rsidRPr="001D766A" w:rsidRDefault="00111AE8" w:rsidP="00E7207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8" w:rsidRPr="001D766A" w:rsidRDefault="00111AE8" w:rsidP="00DB74B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радио репортажи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111AE8" w:rsidRPr="001D766A" w:rsidTr="00DD7F37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8" w:rsidRPr="001D766A" w:rsidRDefault="00111AE8" w:rsidP="00E7207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8" w:rsidRPr="001D766A" w:rsidRDefault="00111AE8" w:rsidP="00DB74B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публикации в </w:t>
            </w:r>
            <w:proofErr w:type="gramStart"/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Интернет-источниках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111AE8" w:rsidRPr="001D766A" w:rsidTr="00DD7F37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8" w:rsidRPr="001D766A" w:rsidRDefault="00111AE8" w:rsidP="00E7207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8" w:rsidRPr="001D766A" w:rsidRDefault="00111AE8" w:rsidP="00DB74B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буклетов, брошюр и т.п. (количество изданий/ тираж)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AE8" w:rsidRPr="001D766A" w:rsidRDefault="00111AE8" w:rsidP="00E7207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11AE8" w:rsidRPr="001D766A" w:rsidRDefault="00111AE8" w:rsidP="00111AE8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11AE8" w:rsidRPr="00A270CC" w:rsidRDefault="00111AE8" w:rsidP="00DB74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270C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3.1.5. Кадровые ресурсы учреждений культурно-досугового типа, повышение квалификации работников, потребность в кадрах, стимулирование и поощрение кадрового состава:</w:t>
      </w:r>
    </w:p>
    <w:p w:rsidR="00111AE8" w:rsidRPr="00866D1E" w:rsidRDefault="00111AE8" w:rsidP="00DB74B5">
      <w:pPr>
        <w:spacing w:after="0" w:line="240" w:lineRule="auto"/>
        <w:ind w:left="540" w:firstLine="311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66D1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а) повышение квалификации работников за отчетный период: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276"/>
        <w:gridCol w:w="851"/>
        <w:gridCol w:w="708"/>
        <w:gridCol w:w="1418"/>
        <w:gridCol w:w="850"/>
        <w:gridCol w:w="1418"/>
      </w:tblGrid>
      <w:tr w:rsidR="00111AE8" w:rsidRPr="001D766A" w:rsidTr="00A314BB">
        <w:trPr>
          <w:trHeight w:val="272"/>
        </w:trPr>
        <w:tc>
          <w:tcPr>
            <w:tcW w:w="567" w:type="dxa"/>
            <w:vMerge w:val="restart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76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76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Обучающие формы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работников, прошедших обучение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Финансирование   </w:t>
            </w:r>
          </w:p>
        </w:tc>
      </w:tr>
      <w:tr w:rsidR="00DB74B5" w:rsidRPr="001D766A" w:rsidTr="00A314BB">
        <w:trPr>
          <w:trHeight w:val="272"/>
        </w:trPr>
        <w:tc>
          <w:tcPr>
            <w:tcW w:w="567" w:type="dxa"/>
            <w:vMerge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1AE8" w:rsidRPr="00A314BB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14BB">
              <w:rPr>
                <w:rFonts w:ascii="Times New Roman" w:eastAsia="Times New Roman" w:hAnsi="Times New Roman"/>
                <w:b/>
                <w:bCs/>
                <w:lang w:eastAsia="ru-RU"/>
              </w:rPr>
              <w:t>Курсы повышения квалификации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A314BB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14BB">
              <w:rPr>
                <w:rFonts w:ascii="Times New Roman" w:eastAsia="Times New Roman" w:hAnsi="Times New Roman"/>
                <w:b/>
                <w:bCs/>
                <w:lang w:eastAsia="ru-RU"/>
              </w:rPr>
              <w:t>Краткосрочные семинары, практикумы и др.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AE8" w:rsidRPr="00A314BB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14BB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1AE8" w:rsidRPr="00A314BB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14BB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AE8" w:rsidRPr="00A314BB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14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A314BB">
              <w:rPr>
                <w:rFonts w:ascii="Times New Roman" w:eastAsia="Times New Roman" w:hAnsi="Times New Roman"/>
                <w:b/>
                <w:bCs/>
                <w:lang w:eastAsia="ru-RU"/>
              </w:rPr>
              <w:t>т.ч</w:t>
            </w:r>
            <w:proofErr w:type="spellEnd"/>
            <w:r w:rsidRPr="00A314BB">
              <w:rPr>
                <w:rFonts w:ascii="Times New Roman" w:eastAsia="Times New Roman" w:hAnsi="Times New Roman"/>
                <w:b/>
                <w:bCs/>
                <w:lang w:eastAsia="ru-RU"/>
              </w:rPr>
              <w:t>. работники, относящиеся к основному персоналу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AE8" w:rsidRPr="00A314BB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14B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(тыс. </w:t>
            </w:r>
            <w:proofErr w:type="spellStart"/>
            <w:r w:rsidRPr="00A314BB">
              <w:rPr>
                <w:rFonts w:ascii="Times New Roman" w:eastAsia="Times New Roman" w:hAnsi="Times New Roman"/>
                <w:b/>
                <w:bCs/>
                <w:lang w:eastAsia="ru-RU"/>
              </w:rPr>
              <w:t>руб</w:t>
            </w:r>
            <w:proofErr w:type="spellEnd"/>
            <w:r w:rsidRPr="00A314BB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AE8" w:rsidRPr="00A314BB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14BB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финансирования</w:t>
            </w:r>
          </w:p>
        </w:tc>
      </w:tr>
      <w:tr w:rsidR="00DB74B5" w:rsidRPr="001D766A" w:rsidTr="00A314BB">
        <w:trPr>
          <w:trHeight w:val="324"/>
        </w:trPr>
        <w:tc>
          <w:tcPr>
            <w:tcW w:w="567" w:type="dxa"/>
            <w:shd w:val="clear" w:color="auto" w:fill="auto"/>
          </w:tcPr>
          <w:p w:rsidR="00111AE8" w:rsidRPr="00DD7F37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Контрактная система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AE8" w:rsidRPr="00770A65" w:rsidRDefault="00111AE8" w:rsidP="00823652">
            <w:pPr>
              <w:pStyle w:val="af6"/>
              <w:numPr>
                <w:ilvl w:val="0"/>
                <w:numId w:val="1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74B5" w:rsidRPr="001D766A" w:rsidTr="00A314BB">
        <w:trPr>
          <w:trHeight w:val="324"/>
        </w:trPr>
        <w:tc>
          <w:tcPr>
            <w:tcW w:w="567" w:type="dxa"/>
            <w:shd w:val="clear" w:color="auto" w:fill="auto"/>
          </w:tcPr>
          <w:p w:rsidR="00111AE8" w:rsidRPr="00DD7F37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Охрана труда и проверка знаний требований охраны труда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AE8" w:rsidRPr="00770A65" w:rsidRDefault="00111AE8" w:rsidP="00823652">
            <w:pPr>
              <w:pStyle w:val="af6"/>
              <w:numPr>
                <w:ilvl w:val="0"/>
                <w:numId w:val="1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от иной приносящей доход деятельности</w:t>
            </w:r>
          </w:p>
        </w:tc>
      </w:tr>
      <w:tr w:rsidR="00DB74B5" w:rsidRPr="001D766A" w:rsidTr="00A314BB">
        <w:trPr>
          <w:trHeight w:val="324"/>
        </w:trPr>
        <w:tc>
          <w:tcPr>
            <w:tcW w:w="567" w:type="dxa"/>
            <w:shd w:val="clear" w:color="auto" w:fill="auto"/>
          </w:tcPr>
          <w:p w:rsidR="00111AE8" w:rsidRPr="00DD7F37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Защита и </w:t>
            </w: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обработка персональных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AE8" w:rsidRPr="00770A65" w:rsidRDefault="00111AE8" w:rsidP="00823652">
            <w:pPr>
              <w:pStyle w:val="af6"/>
              <w:numPr>
                <w:ilvl w:val="0"/>
                <w:numId w:val="1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от </w:t>
            </w: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иной приносящей доход деятельности</w:t>
            </w:r>
          </w:p>
        </w:tc>
      </w:tr>
      <w:tr w:rsidR="00DB74B5" w:rsidRPr="001D766A" w:rsidTr="00A314BB">
        <w:trPr>
          <w:trHeight w:val="324"/>
        </w:trPr>
        <w:tc>
          <w:tcPr>
            <w:tcW w:w="567" w:type="dxa"/>
            <w:shd w:val="clear" w:color="auto" w:fill="auto"/>
          </w:tcPr>
          <w:p w:rsidR="00111AE8" w:rsidRPr="00DD7F37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1D766A" w:rsidRDefault="00111AE8" w:rsidP="00A314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 и проверка знани</w:t>
            </w:r>
            <w:r w:rsidR="00A314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требований по пожарно-техническому минимуму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AE8" w:rsidRPr="00770A65" w:rsidRDefault="00111AE8" w:rsidP="00823652">
            <w:pPr>
              <w:pStyle w:val="af6"/>
              <w:numPr>
                <w:ilvl w:val="0"/>
                <w:numId w:val="1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от иной приносящей доход деятельности</w:t>
            </w:r>
          </w:p>
        </w:tc>
      </w:tr>
      <w:tr w:rsidR="00DB74B5" w:rsidRPr="001D766A" w:rsidTr="00A314BB">
        <w:trPr>
          <w:trHeight w:val="324"/>
        </w:trPr>
        <w:tc>
          <w:tcPr>
            <w:tcW w:w="567" w:type="dxa"/>
            <w:shd w:val="clear" w:color="auto" w:fill="auto"/>
          </w:tcPr>
          <w:p w:rsidR="00111AE8" w:rsidRPr="00DD7F37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Безопасность жизнедеятельности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AE8" w:rsidRPr="00770A65" w:rsidRDefault="00111AE8" w:rsidP="00823652">
            <w:pPr>
              <w:pStyle w:val="af6"/>
              <w:numPr>
                <w:ilvl w:val="0"/>
                <w:numId w:val="1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от иной приносящей доход деятельности</w:t>
            </w:r>
          </w:p>
        </w:tc>
      </w:tr>
      <w:tr w:rsidR="00DB74B5" w:rsidRPr="001D766A" w:rsidTr="00A314BB">
        <w:trPr>
          <w:trHeight w:val="57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11AE8" w:rsidRPr="001D766A" w:rsidRDefault="00111AE8" w:rsidP="00E7207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AE8" w:rsidRPr="001D766A" w:rsidRDefault="00111AE8" w:rsidP="0087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AE8" w:rsidRPr="001D766A" w:rsidRDefault="00111AE8" w:rsidP="0087360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AE8" w:rsidRPr="001D766A" w:rsidRDefault="00111AE8" w:rsidP="0087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11AE8" w:rsidRPr="001D766A" w:rsidRDefault="00111AE8" w:rsidP="0087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1AE8" w:rsidRPr="001D766A" w:rsidRDefault="00111AE8" w:rsidP="00770A6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AE8" w:rsidRPr="001D766A" w:rsidRDefault="00111AE8" w:rsidP="0087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AE8" w:rsidRPr="001D766A" w:rsidRDefault="00111AE8" w:rsidP="008736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111AE8" w:rsidRPr="001D766A" w:rsidRDefault="00111AE8" w:rsidP="00111AE8">
      <w:pPr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11AE8" w:rsidRPr="00866D1E" w:rsidRDefault="00111AE8" w:rsidP="0048495B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6D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б) потребность в кадрах и их обучении: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111AE8" w:rsidRPr="001D766A" w:rsidTr="00DD7F37">
        <w:tc>
          <w:tcPr>
            <w:tcW w:w="3119" w:type="dxa"/>
            <w:shd w:val="clear" w:color="auto" w:fill="auto"/>
          </w:tcPr>
          <w:p w:rsidR="00111AE8" w:rsidRPr="001D766A" w:rsidRDefault="00A314BB" w:rsidP="00A314BB">
            <w:pPr>
              <w:spacing w:after="0" w:line="240" w:lineRule="auto"/>
              <w:ind w:left="7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237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111AE8" w:rsidRPr="001D766A" w:rsidTr="00DD7F37">
        <w:trPr>
          <w:trHeight w:val="271"/>
        </w:trPr>
        <w:tc>
          <w:tcPr>
            <w:tcW w:w="3119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Режиссура</w:t>
            </w:r>
          </w:p>
        </w:tc>
        <w:tc>
          <w:tcPr>
            <w:tcW w:w="6237" w:type="dxa"/>
            <w:shd w:val="clear" w:color="auto" w:fill="auto"/>
          </w:tcPr>
          <w:p w:rsidR="00111AE8" w:rsidRPr="001D766A" w:rsidRDefault="00111AE8" w:rsidP="0048495B">
            <w:pPr>
              <w:tabs>
                <w:tab w:val="left" w:pos="19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Режиссер концертных программ – 1 ст.</w:t>
            </w:r>
          </w:p>
        </w:tc>
      </w:tr>
      <w:tr w:rsidR="00111AE8" w:rsidRPr="001D766A" w:rsidTr="00DD7F37">
        <w:trPr>
          <w:trHeight w:val="503"/>
        </w:trPr>
        <w:tc>
          <w:tcPr>
            <w:tcW w:w="3119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Исполнительская деятельность</w:t>
            </w:r>
          </w:p>
          <w:p w:rsidR="00111AE8" w:rsidRPr="001D766A" w:rsidRDefault="00111AE8" w:rsidP="00E7207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A314BB" w:rsidRDefault="00111AE8" w:rsidP="00A314BB">
            <w:pPr>
              <w:tabs>
                <w:tab w:val="left" w:pos="19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Аккомпаниатор </w:t>
            </w:r>
            <w:r w:rsidR="00A31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концертмейстер – 0,5 ст.,</w:t>
            </w:r>
          </w:p>
          <w:p w:rsidR="00111AE8" w:rsidRPr="001D766A" w:rsidRDefault="00A314BB" w:rsidP="00A314BB">
            <w:pPr>
              <w:tabs>
                <w:tab w:val="left" w:pos="19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11AE8"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ртист ансамбля - 0,5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1AE8"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</w:tr>
      <w:tr w:rsidR="00111AE8" w:rsidRPr="001D766A" w:rsidTr="00DD7F37">
        <w:trPr>
          <w:trHeight w:val="273"/>
        </w:trPr>
        <w:tc>
          <w:tcPr>
            <w:tcW w:w="3119" w:type="dxa"/>
            <w:shd w:val="clear" w:color="auto" w:fill="auto"/>
          </w:tcPr>
          <w:p w:rsidR="00111AE8" w:rsidRPr="001D766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деятельность</w:t>
            </w:r>
          </w:p>
        </w:tc>
        <w:tc>
          <w:tcPr>
            <w:tcW w:w="6237" w:type="dxa"/>
            <w:shd w:val="clear" w:color="auto" w:fill="auto"/>
          </w:tcPr>
          <w:p w:rsidR="00111AE8" w:rsidRPr="001D766A" w:rsidRDefault="00111AE8" w:rsidP="0048495B">
            <w:pPr>
              <w:tabs>
                <w:tab w:val="left" w:pos="19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 – 1ст.</w:t>
            </w:r>
          </w:p>
        </w:tc>
      </w:tr>
      <w:tr w:rsidR="004C7B05" w:rsidRPr="001D766A" w:rsidTr="00DD7F37">
        <w:trPr>
          <w:trHeight w:val="273"/>
        </w:trPr>
        <w:tc>
          <w:tcPr>
            <w:tcW w:w="3119" w:type="dxa"/>
            <w:shd w:val="clear" w:color="auto" w:fill="auto"/>
          </w:tcPr>
          <w:p w:rsidR="004C7B05" w:rsidRPr="001D766A" w:rsidRDefault="004C7B05" w:rsidP="00A3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237" w:type="dxa"/>
            <w:shd w:val="clear" w:color="auto" w:fill="auto"/>
          </w:tcPr>
          <w:p w:rsidR="004C7B05" w:rsidRPr="001D766A" w:rsidRDefault="004C7B05" w:rsidP="00A3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Интересующая тема для обучения</w:t>
            </w:r>
          </w:p>
        </w:tc>
      </w:tr>
      <w:tr w:rsidR="004C7B05" w:rsidRPr="001D766A" w:rsidTr="00DD7F37">
        <w:trPr>
          <w:trHeight w:val="273"/>
        </w:trPr>
        <w:tc>
          <w:tcPr>
            <w:tcW w:w="3119" w:type="dxa"/>
            <w:shd w:val="clear" w:color="auto" w:fill="auto"/>
          </w:tcPr>
          <w:p w:rsidR="004C7B05" w:rsidRPr="001D766A" w:rsidRDefault="004C7B05" w:rsidP="00A314BB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Режиссура </w:t>
            </w:r>
          </w:p>
        </w:tc>
        <w:tc>
          <w:tcPr>
            <w:tcW w:w="6237" w:type="dxa"/>
            <w:shd w:val="clear" w:color="auto" w:fill="auto"/>
          </w:tcPr>
          <w:p w:rsidR="004C7B05" w:rsidRPr="001D766A" w:rsidRDefault="004C7B05" w:rsidP="00A314BB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6A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театрализованных массовых</w:t>
            </w:r>
            <w:r w:rsidR="00A314BB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праздников,</w:t>
            </w:r>
            <w:r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766A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представлений</w:t>
            </w:r>
          </w:p>
        </w:tc>
      </w:tr>
      <w:tr w:rsidR="004C7B05" w:rsidRPr="001D766A" w:rsidTr="00DD7F37">
        <w:trPr>
          <w:trHeight w:val="273"/>
        </w:trPr>
        <w:tc>
          <w:tcPr>
            <w:tcW w:w="3119" w:type="dxa"/>
            <w:shd w:val="clear" w:color="auto" w:fill="auto"/>
          </w:tcPr>
          <w:p w:rsidR="004C7B05" w:rsidRPr="001D766A" w:rsidRDefault="004C7B05" w:rsidP="00A314BB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6A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(художественное) оформление культурно-массовых мероприятий</w:t>
            </w:r>
          </w:p>
        </w:tc>
        <w:tc>
          <w:tcPr>
            <w:tcW w:w="6237" w:type="dxa"/>
            <w:shd w:val="clear" w:color="auto" w:fill="auto"/>
          </w:tcPr>
          <w:p w:rsidR="004C7B05" w:rsidRPr="001D766A" w:rsidRDefault="004C7B05" w:rsidP="00A314BB">
            <w:pPr>
              <w:pStyle w:val="1"/>
              <w:spacing w:after="200"/>
              <w:textAlignment w:val="baseline"/>
              <w:rPr>
                <w:i w:val="0"/>
                <w:sz w:val="24"/>
                <w:szCs w:val="24"/>
              </w:rPr>
            </w:pPr>
            <w:r w:rsidRPr="001D766A">
              <w:rPr>
                <w:bCs/>
                <w:i w:val="0"/>
                <w:color w:val="000000"/>
                <w:sz w:val="24"/>
                <w:szCs w:val="24"/>
              </w:rPr>
              <w:t xml:space="preserve">Работа звукорежиссера: </w:t>
            </w:r>
            <w:r w:rsidR="00A314BB">
              <w:rPr>
                <w:bCs/>
                <w:i w:val="0"/>
                <w:color w:val="000000"/>
                <w:sz w:val="24"/>
                <w:szCs w:val="24"/>
              </w:rPr>
              <w:t>новые</w:t>
            </w:r>
            <w:r w:rsidRPr="001D766A">
              <w:rPr>
                <w:bCs/>
                <w:i w:val="0"/>
                <w:color w:val="000000"/>
                <w:sz w:val="24"/>
                <w:szCs w:val="24"/>
              </w:rPr>
              <w:t xml:space="preserve"> технологии</w:t>
            </w:r>
            <w:r w:rsidR="00A314BB">
              <w:rPr>
                <w:bCs/>
                <w:i w:val="0"/>
                <w:color w:val="000000"/>
                <w:sz w:val="24"/>
                <w:szCs w:val="24"/>
              </w:rPr>
              <w:t xml:space="preserve"> и оборудование</w:t>
            </w:r>
          </w:p>
          <w:p w:rsidR="004C7B05" w:rsidRPr="001D766A" w:rsidRDefault="004C7B05" w:rsidP="00A314BB">
            <w:pPr>
              <w:pStyle w:val="af5"/>
              <w:jc w:val="center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11AE8" w:rsidRPr="001D766A" w:rsidRDefault="00111AE8" w:rsidP="00484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AE8" w:rsidRPr="00866D1E" w:rsidRDefault="00111AE8" w:rsidP="00BB6B4F">
      <w:pPr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66D1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Выводы по анализу деятельности за отчетный период, определение основных направлений развития и приоритетных задач на новый плановый период</w:t>
      </w:r>
      <w:r w:rsidR="00DD7F37" w:rsidRPr="00866D1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  <w:r w:rsidRPr="00866D1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111AE8" w:rsidRDefault="00111AE8" w:rsidP="00BB6B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 xml:space="preserve">Деятельность Учреждения характеризуется положительной динамикой основных показателей объема и качества предоставляемых услуг населению. Рост   участников мероприятий свидетельствует о росте потребности населения в услугах Учреждения.  </w:t>
      </w:r>
    </w:p>
    <w:p w:rsidR="0048495B" w:rsidRDefault="00111AE8" w:rsidP="00BB6B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>Созданы благоприятные условия для творческого и культурного роста населения, большое внимание уделяется качеству проводимых мероп</w:t>
      </w:r>
      <w:r>
        <w:rPr>
          <w:rFonts w:ascii="Times New Roman" w:hAnsi="Times New Roman"/>
          <w:sz w:val="24"/>
          <w:szCs w:val="24"/>
        </w:rPr>
        <w:t>риятий и предоставляемых услуг.</w:t>
      </w:r>
    </w:p>
    <w:p w:rsidR="0048495B" w:rsidRPr="007E6681" w:rsidRDefault="00111AE8" w:rsidP="00BB6B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lastRenderedPageBreak/>
        <w:t>Наряду с плановыми мероприятиями Учреждение оказывает содействие  организациям города в проведении мероприятий</w:t>
      </w:r>
      <w:r w:rsidR="00A314BB">
        <w:rPr>
          <w:rFonts w:ascii="Times New Roman" w:hAnsi="Times New Roman"/>
          <w:sz w:val="24"/>
          <w:szCs w:val="24"/>
        </w:rPr>
        <w:t xml:space="preserve"> различных форм клубной работы</w:t>
      </w:r>
      <w:r w:rsidRPr="001D766A">
        <w:rPr>
          <w:rFonts w:ascii="Times New Roman" w:hAnsi="Times New Roman"/>
          <w:sz w:val="24"/>
          <w:szCs w:val="24"/>
        </w:rPr>
        <w:t xml:space="preserve">: концерты,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66A">
        <w:rPr>
          <w:rFonts w:ascii="Times New Roman" w:hAnsi="Times New Roman"/>
          <w:sz w:val="24"/>
          <w:szCs w:val="24"/>
        </w:rPr>
        <w:t xml:space="preserve"> конкурсы, вечера встреч, собрания, совещания, слушания, круглые столы, юбилеи предприятий и учреждений и т.д.  </w:t>
      </w:r>
      <w:r w:rsidRPr="007E6681">
        <w:rPr>
          <w:rFonts w:ascii="Times New Roman" w:hAnsi="Times New Roman"/>
          <w:sz w:val="24"/>
          <w:szCs w:val="24"/>
        </w:rPr>
        <w:t xml:space="preserve">Количество оказанных содействий  в 2017 году – 165 мероприятий, в 2016  - 209 мероприятий.   </w:t>
      </w:r>
    </w:p>
    <w:p w:rsidR="0048495B" w:rsidRDefault="00111AE8" w:rsidP="00BB6B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>Уделяется особое внимание работе с несовершеннолетними, находящимися в социально опасном положении. В этих целях продолжена р</w:t>
      </w:r>
      <w:r>
        <w:rPr>
          <w:rFonts w:ascii="Times New Roman" w:hAnsi="Times New Roman"/>
          <w:sz w:val="24"/>
          <w:szCs w:val="24"/>
        </w:rPr>
        <w:t>еализация мероприятий в рамках Со</w:t>
      </w:r>
      <w:r w:rsidRPr="001D766A">
        <w:rPr>
          <w:rFonts w:ascii="Times New Roman" w:hAnsi="Times New Roman"/>
          <w:sz w:val="24"/>
          <w:szCs w:val="24"/>
        </w:rPr>
        <w:t>глашени</w:t>
      </w:r>
      <w:r w:rsidR="004967A2">
        <w:rPr>
          <w:rFonts w:ascii="Times New Roman" w:hAnsi="Times New Roman"/>
          <w:sz w:val="24"/>
          <w:szCs w:val="24"/>
        </w:rPr>
        <w:t>й</w:t>
      </w:r>
      <w:r w:rsidRPr="001D766A">
        <w:rPr>
          <w:rFonts w:ascii="Times New Roman" w:hAnsi="Times New Roman"/>
          <w:sz w:val="24"/>
          <w:szCs w:val="24"/>
        </w:rPr>
        <w:t xml:space="preserve"> о сотрудничестве с БУ «Центр социальной помощи семье и детям «Вега», БУ «Центр помощи детям, оставшимся без попечени</w:t>
      </w:r>
      <w:r>
        <w:rPr>
          <w:rFonts w:ascii="Times New Roman" w:hAnsi="Times New Roman"/>
          <w:sz w:val="24"/>
          <w:szCs w:val="24"/>
        </w:rPr>
        <w:t>я родителей, «Радуга».</w:t>
      </w:r>
    </w:p>
    <w:p w:rsidR="0048495B" w:rsidRDefault="00111AE8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 xml:space="preserve">Количество </w:t>
      </w:r>
      <w:r w:rsidRPr="001D766A">
        <w:rPr>
          <w:rFonts w:ascii="Times New Roman" w:hAnsi="Times New Roman"/>
          <w:b/>
          <w:sz w:val="24"/>
          <w:szCs w:val="24"/>
        </w:rPr>
        <w:t>клубных формирований</w:t>
      </w:r>
      <w:r w:rsidRPr="001D766A">
        <w:rPr>
          <w:rFonts w:ascii="Times New Roman" w:hAnsi="Times New Roman"/>
          <w:sz w:val="24"/>
          <w:szCs w:val="24"/>
        </w:rPr>
        <w:t xml:space="preserve"> различных направлений и жанров (вокал, хореография, театральное искусство и пр.) увеличилось на 5 единиц – 2016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66A">
        <w:rPr>
          <w:rFonts w:ascii="Times New Roman" w:hAnsi="Times New Roman"/>
          <w:sz w:val="24"/>
          <w:szCs w:val="24"/>
        </w:rPr>
        <w:t>(</w:t>
      </w:r>
      <w:r w:rsidRPr="001D766A">
        <w:rPr>
          <w:rFonts w:ascii="Times New Roman" w:hAnsi="Times New Roman"/>
          <w:b/>
          <w:sz w:val="24"/>
          <w:szCs w:val="24"/>
        </w:rPr>
        <w:t>50 /1 084 участника)</w:t>
      </w:r>
      <w:r w:rsidRPr="001D766A">
        <w:rPr>
          <w:rFonts w:ascii="Times New Roman" w:hAnsi="Times New Roman"/>
          <w:sz w:val="24"/>
          <w:szCs w:val="24"/>
        </w:rPr>
        <w:t xml:space="preserve">; </w:t>
      </w:r>
    </w:p>
    <w:p w:rsidR="0048495B" w:rsidRDefault="00111AE8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6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Ансамбль народного танца «Алатырь» </w:t>
      </w:r>
      <w:r w:rsidRPr="001D766A">
        <w:rPr>
          <w:rFonts w:ascii="Times New Roman" w:eastAsia="Times New Roman" w:hAnsi="Times New Roman"/>
          <w:bCs/>
          <w:sz w:val="24"/>
          <w:szCs w:val="24"/>
          <w:lang w:eastAsia="ru-RU"/>
        </w:rPr>
        <w:t>(руководители:</w:t>
      </w:r>
      <w:proofErr w:type="gramEnd"/>
      <w:r w:rsidRPr="001D76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D766A">
        <w:rPr>
          <w:rFonts w:ascii="Times New Roman" w:eastAsia="Times New Roman" w:hAnsi="Times New Roman"/>
          <w:bCs/>
          <w:sz w:val="24"/>
          <w:szCs w:val="24"/>
          <w:lang w:eastAsia="ru-RU"/>
        </w:rPr>
        <w:t>Варварюков</w:t>
      </w:r>
      <w:proofErr w:type="spellEnd"/>
      <w:r w:rsidRPr="001D76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С.В., </w:t>
      </w:r>
      <w:proofErr w:type="spellStart"/>
      <w:r w:rsidRPr="001D766A">
        <w:rPr>
          <w:rFonts w:ascii="Times New Roman" w:eastAsia="Times New Roman" w:hAnsi="Times New Roman"/>
          <w:bCs/>
          <w:sz w:val="24"/>
          <w:szCs w:val="24"/>
          <w:lang w:eastAsia="ru-RU"/>
        </w:rPr>
        <w:t>Варварюкова</w:t>
      </w:r>
      <w:proofErr w:type="spellEnd"/>
      <w:r w:rsidRPr="001D76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М.М.) </w:t>
      </w:r>
      <w:r w:rsidRPr="001D76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защитил звание «Образцовый художественный коллектив».</w:t>
      </w:r>
    </w:p>
    <w:p w:rsidR="0048495B" w:rsidRDefault="00111AE8" w:rsidP="00695BE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D76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Вокальному</w:t>
      </w:r>
      <w:proofErr w:type="gramEnd"/>
      <w:r w:rsidRPr="001D76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ансамбль «Второе дыхание» </w:t>
      </w:r>
      <w:r w:rsidRPr="001D76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(руководитель Попов А.В.) </w:t>
      </w:r>
      <w:r w:rsidRPr="001D76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D766A">
        <w:rPr>
          <w:rFonts w:ascii="Times New Roman" w:eastAsia="Times New Roman" w:hAnsi="Times New Roman"/>
          <w:bCs/>
          <w:sz w:val="24"/>
          <w:szCs w:val="24"/>
          <w:lang w:eastAsia="ru-RU"/>
        </w:rPr>
        <w:t>присвоено</w:t>
      </w:r>
      <w:r w:rsidRPr="001D76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звание «Почетный коллектив народного творчества».</w:t>
      </w:r>
    </w:p>
    <w:p w:rsidR="0048495B" w:rsidRDefault="00111AE8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 xml:space="preserve">Коллективы Учреждения приняли участие  в </w:t>
      </w:r>
      <w:r w:rsidRPr="001D766A">
        <w:rPr>
          <w:rFonts w:ascii="Times New Roman" w:hAnsi="Times New Roman"/>
          <w:b/>
          <w:sz w:val="24"/>
          <w:szCs w:val="24"/>
        </w:rPr>
        <w:t>10-ти</w:t>
      </w:r>
      <w:r w:rsidRPr="001D766A">
        <w:rPr>
          <w:rFonts w:ascii="Times New Roman" w:hAnsi="Times New Roman"/>
          <w:sz w:val="24"/>
          <w:szCs w:val="24"/>
        </w:rPr>
        <w:t xml:space="preserve"> </w:t>
      </w:r>
      <w:r w:rsidRPr="001D766A">
        <w:rPr>
          <w:rFonts w:ascii="Times New Roman" w:hAnsi="Times New Roman"/>
          <w:b/>
          <w:sz w:val="24"/>
          <w:szCs w:val="24"/>
        </w:rPr>
        <w:t>фестивалях-конкурсах</w:t>
      </w:r>
      <w:r w:rsidRPr="001D766A">
        <w:rPr>
          <w:rFonts w:ascii="Times New Roman" w:hAnsi="Times New Roman"/>
          <w:sz w:val="24"/>
          <w:szCs w:val="24"/>
        </w:rPr>
        <w:t xml:space="preserve"> Международного, Всероссийского, регионального уровней, что позволило пополнить в копилку Учреждения </w:t>
      </w:r>
      <w:r>
        <w:rPr>
          <w:rFonts w:ascii="Times New Roman" w:hAnsi="Times New Roman"/>
          <w:b/>
          <w:sz w:val="24"/>
          <w:szCs w:val="24"/>
        </w:rPr>
        <w:t>2</w:t>
      </w:r>
      <w:r w:rsidR="004967A2">
        <w:rPr>
          <w:rFonts w:ascii="Times New Roman" w:hAnsi="Times New Roman"/>
          <w:b/>
          <w:sz w:val="24"/>
          <w:szCs w:val="24"/>
        </w:rPr>
        <w:t>8</w:t>
      </w:r>
      <w:r w:rsidRPr="001D766A">
        <w:rPr>
          <w:rFonts w:ascii="Times New Roman" w:hAnsi="Times New Roman"/>
          <w:b/>
          <w:sz w:val="24"/>
          <w:szCs w:val="24"/>
        </w:rPr>
        <w:t xml:space="preserve"> дипломами</w:t>
      </w:r>
      <w:r w:rsidRPr="001D766A">
        <w:rPr>
          <w:rFonts w:ascii="Times New Roman" w:hAnsi="Times New Roman"/>
          <w:sz w:val="24"/>
          <w:szCs w:val="24"/>
        </w:rPr>
        <w:t xml:space="preserve">, среди них: </w:t>
      </w:r>
      <w:r w:rsidRPr="001D766A">
        <w:rPr>
          <w:rFonts w:ascii="Times New Roman" w:hAnsi="Times New Roman"/>
          <w:b/>
          <w:sz w:val="24"/>
          <w:szCs w:val="24"/>
        </w:rPr>
        <w:t xml:space="preserve"> </w:t>
      </w:r>
    </w:p>
    <w:p w:rsidR="0048495B" w:rsidRDefault="00111AE8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>д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иплом </w:t>
      </w: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Лауреата </w:t>
      </w:r>
      <w:r w:rsidRPr="001D766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Международного конкурса детских, юношеских, взрослых и профессиональных коллективов «Гранд-премия 2016-2017» проекта «Берега надежды» (г. Анапа) - образцовый художественный коллектив ансамбль народного танца «Алатырь»;</w:t>
      </w:r>
    </w:p>
    <w:p w:rsidR="0048495B" w:rsidRDefault="00111AE8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Лауреата </w:t>
      </w:r>
      <w:r w:rsidRPr="001D766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Международного конкурса хореографического творчества «Мистерия танца»  (г. Москва) - театр танца «Партер»;</w:t>
      </w:r>
    </w:p>
    <w:p w:rsidR="0048495B" w:rsidRDefault="00111AE8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b/>
          <w:sz w:val="24"/>
          <w:szCs w:val="24"/>
        </w:rPr>
        <w:t>п</w:t>
      </w: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>риз Аркадия Райкина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66A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фестиваля студенческих театров малых форм памяти народного артиста СССР Аркадия Райкина «Икариада-2017»  (г. Казань)- театр-студия «Отдыхай!»;</w:t>
      </w:r>
      <w:r w:rsidRPr="001D76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495B" w:rsidRDefault="00111AE8" w:rsidP="00695BE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семь дипломов Лауреата </w:t>
      </w:r>
      <w:r w:rsidRPr="001D766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Международного </w:t>
      </w:r>
      <w:proofErr w:type="gramStart"/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>интернет-конкурса</w:t>
      </w:r>
      <w:proofErr w:type="gramEnd"/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художественного творчества «</w:t>
      </w:r>
      <w:r w:rsidRPr="001D766A">
        <w:rPr>
          <w:rFonts w:ascii="Times New Roman" w:eastAsia="Times New Roman" w:hAnsi="Times New Roman"/>
          <w:sz w:val="24"/>
          <w:szCs w:val="24"/>
          <w:lang w:val="en-US" w:eastAsia="ru-RU"/>
        </w:rPr>
        <w:t>TALENT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66A">
        <w:rPr>
          <w:rFonts w:ascii="Times New Roman" w:eastAsia="Times New Roman" w:hAnsi="Times New Roman"/>
          <w:sz w:val="24"/>
          <w:szCs w:val="24"/>
          <w:lang w:val="en-US" w:eastAsia="ru-RU"/>
        </w:rPr>
        <w:t>PRESTO</w:t>
      </w:r>
      <w:r w:rsidRPr="001D766A">
        <w:rPr>
          <w:rFonts w:ascii="Times New Roman" w:eastAsia="Times New Roman" w:hAnsi="Times New Roman"/>
          <w:sz w:val="24"/>
          <w:szCs w:val="24"/>
          <w:lang w:eastAsia="ru-RU"/>
        </w:rPr>
        <w:t>» - народный самодеятельный коллектив хор русской песни «Раздолье», солисты народного самодеятельного коллектива вокального ансамбля «Славяне».</w:t>
      </w:r>
    </w:p>
    <w:p w:rsidR="00111AE8" w:rsidRPr="0048495B" w:rsidRDefault="00111AE8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1D766A">
        <w:rPr>
          <w:rFonts w:ascii="Times New Roman" w:hAnsi="Times New Roman"/>
          <w:sz w:val="24"/>
          <w:szCs w:val="24"/>
        </w:rPr>
        <w:t xml:space="preserve">Доход от предпринимательской и иной, приносящей доход деятельности составил </w:t>
      </w:r>
      <w:r w:rsidR="0048495B" w:rsidRPr="004967A2">
        <w:rPr>
          <w:rFonts w:ascii="Times New Roman" w:hAnsi="Times New Roman"/>
          <w:b/>
          <w:sz w:val="24"/>
          <w:szCs w:val="24"/>
        </w:rPr>
        <w:t xml:space="preserve">8 407,0 тыс. </w:t>
      </w:r>
      <w:r w:rsidRPr="004967A2">
        <w:rPr>
          <w:rFonts w:ascii="Times New Roman" w:hAnsi="Times New Roman"/>
          <w:b/>
          <w:sz w:val="24"/>
          <w:szCs w:val="24"/>
        </w:rPr>
        <w:t>рублей</w:t>
      </w:r>
      <w:r w:rsidRPr="001D766A">
        <w:rPr>
          <w:rFonts w:ascii="Times New Roman" w:hAnsi="Times New Roman"/>
          <w:sz w:val="24"/>
          <w:szCs w:val="24"/>
        </w:rPr>
        <w:t xml:space="preserve"> (</w:t>
      </w:r>
      <w:r w:rsidRPr="0048495B">
        <w:rPr>
          <w:rFonts w:ascii="Times New Roman" w:hAnsi="Times New Roman"/>
          <w:sz w:val="24"/>
          <w:szCs w:val="24"/>
        </w:rPr>
        <w:t xml:space="preserve">в </w:t>
      </w:r>
      <w:r w:rsidR="0048495B" w:rsidRPr="0048495B">
        <w:rPr>
          <w:rFonts w:ascii="Times New Roman" w:hAnsi="Times New Roman"/>
          <w:sz w:val="24"/>
          <w:szCs w:val="24"/>
        </w:rPr>
        <w:t>2016 году – 7 469,6 тыс.</w:t>
      </w:r>
      <w:r w:rsidRPr="0048495B">
        <w:rPr>
          <w:rFonts w:ascii="Times New Roman" w:hAnsi="Times New Roman"/>
          <w:sz w:val="24"/>
          <w:szCs w:val="24"/>
        </w:rPr>
        <w:t xml:space="preserve"> руб.).</w:t>
      </w:r>
    </w:p>
    <w:p w:rsidR="0048495B" w:rsidRPr="00866D1E" w:rsidRDefault="00111AE8" w:rsidP="00695BE1">
      <w:pPr>
        <w:spacing w:after="0" w:line="240" w:lineRule="auto"/>
        <w:ind w:left="851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866D1E">
        <w:rPr>
          <w:rFonts w:ascii="Times New Roman" w:hAnsi="Times New Roman"/>
          <w:b/>
          <w:i/>
          <w:sz w:val="24"/>
          <w:szCs w:val="24"/>
        </w:rPr>
        <w:t xml:space="preserve">Приоритетные задачи:  </w:t>
      </w:r>
    </w:p>
    <w:p w:rsidR="0048495B" w:rsidRDefault="00111AE8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48495B">
        <w:rPr>
          <w:rFonts w:ascii="Times New Roman" w:hAnsi="Times New Roman"/>
          <w:sz w:val="24"/>
          <w:szCs w:val="24"/>
        </w:rPr>
        <w:t xml:space="preserve">Организация культурного досуга населения с учетом потребностей и </w:t>
      </w:r>
      <w:proofErr w:type="gramStart"/>
      <w:r w:rsidRPr="0048495B">
        <w:rPr>
          <w:rFonts w:ascii="Times New Roman" w:hAnsi="Times New Roman"/>
          <w:sz w:val="24"/>
          <w:szCs w:val="24"/>
        </w:rPr>
        <w:t>интересов</w:t>
      </w:r>
      <w:proofErr w:type="gramEnd"/>
      <w:r w:rsidRPr="0048495B">
        <w:rPr>
          <w:rFonts w:ascii="Times New Roman" w:hAnsi="Times New Roman"/>
          <w:sz w:val="24"/>
          <w:szCs w:val="24"/>
        </w:rPr>
        <w:t xml:space="preserve"> различных социально-возрастных групп</w:t>
      </w:r>
      <w:r w:rsidR="0048495B">
        <w:rPr>
          <w:rFonts w:ascii="Times New Roman" w:hAnsi="Times New Roman"/>
          <w:sz w:val="24"/>
          <w:szCs w:val="24"/>
        </w:rPr>
        <w:t>.</w:t>
      </w:r>
      <w:r w:rsidRPr="0048495B">
        <w:rPr>
          <w:rFonts w:ascii="Times New Roman" w:hAnsi="Times New Roman"/>
          <w:sz w:val="24"/>
          <w:szCs w:val="24"/>
        </w:rPr>
        <w:t xml:space="preserve"> </w:t>
      </w:r>
    </w:p>
    <w:p w:rsidR="0048495B" w:rsidRDefault="00111AE8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48495B">
        <w:rPr>
          <w:rFonts w:ascii="Times New Roman" w:hAnsi="Times New Roman"/>
          <w:sz w:val="24"/>
          <w:szCs w:val="24"/>
        </w:rPr>
        <w:t>Поддержка и развитие художественного самодеятельного творчества, творческой активности граждан</w:t>
      </w:r>
      <w:r w:rsidR="0048495B">
        <w:rPr>
          <w:rFonts w:ascii="Times New Roman" w:hAnsi="Times New Roman"/>
          <w:sz w:val="24"/>
          <w:szCs w:val="24"/>
        </w:rPr>
        <w:t>.</w:t>
      </w:r>
    </w:p>
    <w:p w:rsidR="0048495B" w:rsidRDefault="00111AE8" w:rsidP="00695BE1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48495B">
        <w:rPr>
          <w:rFonts w:ascii="Times New Roman" w:hAnsi="Times New Roman"/>
          <w:sz w:val="24"/>
          <w:szCs w:val="24"/>
          <w:shd w:val="clear" w:color="auto" w:fill="FFFFFF"/>
        </w:rPr>
        <w:t>Создание единого культурного пространства города Ханты-Мансийска</w:t>
      </w:r>
      <w:r w:rsidR="0048495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11AE8" w:rsidRPr="003A17C8" w:rsidRDefault="00111AE8" w:rsidP="003A17C8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48495B">
        <w:rPr>
          <w:rFonts w:ascii="Times New Roman" w:hAnsi="Times New Roman"/>
          <w:sz w:val="24"/>
          <w:szCs w:val="24"/>
          <w:shd w:val="clear" w:color="auto" w:fill="FFFFFF"/>
        </w:rPr>
        <w:t>Сохранение и развитие материально-технической базы Учреждения, кадрового потенциала</w:t>
      </w:r>
      <w:r w:rsidR="0048495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bookmarkEnd w:id="13"/>
    <w:p w:rsidR="00111AE8" w:rsidRPr="00695BE1" w:rsidRDefault="00111AE8" w:rsidP="00695B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A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Подробная таблица </w:t>
      </w:r>
      <w:r w:rsidR="00695BE1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участия в фестивалях, конкурсах</w:t>
      </w:r>
      <w:r w:rsidR="003A17C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276"/>
        <w:gridCol w:w="709"/>
        <w:gridCol w:w="2268"/>
      </w:tblGrid>
      <w:tr w:rsidR="00CD33AA" w:rsidRPr="00CD33AA" w:rsidTr="004C7B05">
        <w:tc>
          <w:tcPr>
            <w:tcW w:w="1560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b/>
                <w:lang w:eastAsia="ru-RU"/>
              </w:rPr>
              <w:t>Наименование коллектива</w:t>
            </w:r>
          </w:p>
        </w:tc>
        <w:tc>
          <w:tcPr>
            <w:tcW w:w="3543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b/>
                <w:lang w:eastAsia="ru-RU"/>
              </w:rPr>
              <w:t>Статус, наименование конкурса, фестиваля</w:t>
            </w:r>
          </w:p>
        </w:tc>
        <w:tc>
          <w:tcPr>
            <w:tcW w:w="1276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b/>
                <w:lang w:eastAsia="ru-RU"/>
              </w:rPr>
              <w:t>Место и сроки проведения</w:t>
            </w:r>
          </w:p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b/>
                <w:lang w:eastAsia="ru-RU"/>
              </w:rPr>
              <w:t>фестиваля</w:t>
            </w:r>
          </w:p>
        </w:tc>
        <w:tc>
          <w:tcPr>
            <w:tcW w:w="709" w:type="dxa"/>
            <w:vAlign w:val="center"/>
          </w:tcPr>
          <w:p w:rsidR="00111AE8" w:rsidRPr="00CD33AA" w:rsidRDefault="00CD33AA" w:rsidP="00CD3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  <w:p w:rsidR="00111AE8" w:rsidRPr="00CD33AA" w:rsidRDefault="00111AE8" w:rsidP="00E720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b/>
                <w:lang w:eastAsia="ru-RU"/>
              </w:rPr>
              <w:t>участников</w:t>
            </w:r>
          </w:p>
        </w:tc>
        <w:tc>
          <w:tcPr>
            <w:tcW w:w="2268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b/>
                <w:lang w:eastAsia="ru-RU"/>
              </w:rPr>
              <w:t>Результативность</w:t>
            </w:r>
          </w:p>
        </w:tc>
      </w:tr>
      <w:tr w:rsidR="00CD33AA" w:rsidRPr="00CD33AA" w:rsidTr="004C7B05">
        <w:tc>
          <w:tcPr>
            <w:tcW w:w="1560" w:type="dxa"/>
            <w:vMerge w:val="restart"/>
            <w:vAlign w:val="center"/>
          </w:tcPr>
          <w:p w:rsidR="00566921" w:rsidRPr="00CD33AA" w:rsidRDefault="00566921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Вокальный ансамбль «Карандаши»</w:t>
            </w:r>
          </w:p>
          <w:p w:rsidR="00566921" w:rsidRPr="00CD33AA" w:rsidRDefault="00566921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Вокальный ансамбль «Карандаши»</w:t>
            </w:r>
          </w:p>
        </w:tc>
        <w:tc>
          <w:tcPr>
            <w:tcW w:w="3543" w:type="dxa"/>
            <w:vAlign w:val="center"/>
          </w:tcPr>
          <w:p w:rsidR="00566921" w:rsidRPr="00CD33AA" w:rsidRDefault="00566921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lastRenderedPageBreak/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566921" w:rsidRPr="00CD33AA" w:rsidRDefault="00566921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Ханты-Мансийск,</w:t>
            </w:r>
          </w:p>
          <w:p w:rsidR="00566921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12-13.04 </w:t>
            </w:r>
          </w:p>
        </w:tc>
        <w:tc>
          <w:tcPr>
            <w:tcW w:w="709" w:type="dxa"/>
            <w:vAlign w:val="center"/>
          </w:tcPr>
          <w:p w:rsidR="00566921" w:rsidRPr="00CD33AA" w:rsidRDefault="00566921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66921" w:rsidRPr="00CD33AA" w:rsidRDefault="00566921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Лауреата</w:t>
            </w:r>
          </w:p>
          <w:p w:rsidR="00566921" w:rsidRPr="00CD33AA" w:rsidRDefault="00566921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Лауреата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566921" w:rsidRPr="00CD33AA" w:rsidRDefault="00566921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566921" w:rsidRPr="00CD33AA" w:rsidRDefault="00566921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творчества «Слово доброе о мам</w:t>
            </w:r>
            <w:r w:rsidR="004C7B05">
              <w:rPr>
                <w:rFonts w:ascii="Times New Roman" w:eastAsia="Times New Roman" w:hAnsi="Times New Roman"/>
                <w:lang w:eastAsia="ru-RU"/>
              </w:rPr>
              <w:t>е», посвященный Всероссийскому Д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>ню матери</w:t>
            </w:r>
          </w:p>
        </w:tc>
        <w:tc>
          <w:tcPr>
            <w:tcW w:w="1276" w:type="dxa"/>
            <w:vAlign w:val="center"/>
          </w:tcPr>
          <w:p w:rsidR="00566921" w:rsidRPr="00CD33AA" w:rsidRDefault="00566921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566921" w:rsidRPr="00CD33AA" w:rsidRDefault="00566921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21-22.10 </w:t>
            </w:r>
          </w:p>
        </w:tc>
        <w:tc>
          <w:tcPr>
            <w:tcW w:w="709" w:type="dxa"/>
            <w:vAlign w:val="center"/>
          </w:tcPr>
          <w:p w:rsidR="00566921" w:rsidRPr="00CD33AA" w:rsidRDefault="00566921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66921" w:rsidRPr="00CD33AA" w:rsidRDefault="00566921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566921" w:rsidRPr="00CD33AA" w:rsidRDefault="00566921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 w:val="restart"/>
            <w:vAlign w:val="center"/>
          </w:tcPr>
          <w:p w:rsidR="00344F33" w:rsidRPr="00CD33AA" w:rsidRDefault="00344F33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Образцовый художественный коллектив театр песни «Экспромт»</w:t>
            </w:r>
          </w:p>
        </w:tc>
        <w:tc>
          <w:tcPr>
            <w:tcW w:w="3543" w:type="dxa"/>
            <w:vAlign w:val="center"/>
          </w:tcPr>
          <w:p w:rsidR="00344F33" w:rsidRPr="00CD33AA" w:rsidRDefault="00344F33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344F33" w:rsidRPr="00CD33AA" w:rsidRDefault="00344F33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12-13.04 </w:t>
            </w:r>
          </w:p>
        </w:tc>
        <w:tc>
          <w:tcPr>
            <w:tcW w:w="709" w:type="dxa"/>
            <w:vAlign w:val="center"/>
          </w:tcPr>
          <w:p w:rsidR="00344F33" w:rsidRPr="00CD33AA" w:rsidRDefault="00344F33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44F33" w:rsidRPr="00CD33AA" w:rsidRDefault="00344F33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344F33" w:rsidRPr="00CD33AA" w:rsidRDefault="00344F33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344F33" w:rsidRPr="00CD33AA" w:rsidRDefault="00344F33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344F33" w:rsidRPr="00CD33AA" w:rsidRDefault="00344F33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Специальный диплом за любовь к творчеству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отборочный тур окружного молодежного фестиваля военно-патриотической песни «</w:t>
            </w:r>
            <w:proofErr w:type="spellStart"/>
            <w:r w:rsidRPr="00CD33AA">
              <w:rPr>
                <w:rFonts w:ascii="Times New Roman" w:eastAsia="Times New Roman" w:hAnsi="Times New Roman"/>
                <w:lang w:eastAsia="ru-RU"/>
              </w:rPr>
              <w:t>Димитриевская</w:t>
            </w:r>
            <w:proofErr w:type="spellEnd"/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суббота в Югре»</w:t>
            </w:r>
          </w:p>
        </w:tc>
        <w:tc>
          <w:tcPr>
            <w:tcW w:w="1276" w:type="dxa"/>
            <w:vAlign w:val="center"/>
          </w:tcPr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г. Ханты-Мансийск,</w:t>
            </w:r>
          </w:p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15.10 </w:t>
            </w:r>
          </w:p>
        </w:tc>
        <w:tc>
          <w:tcPr>
            <w:tcW w:w="709" w:type="dxa"/>
            <w:vAlign w:val="center"/>
          </w:tcPr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творчества «Слово доброе о маме», посвященный Всероссийскому дню матери</w:t>
            </w:r>
          </w:p>
        </w:tc>
        <w:tc>
          <w:tcPr>
            <w:tcW w:w="1276" w:type="dxa"/>
            <w:vAlign w:val="center"/>
          </w:tcPr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г. Ханты-Мансийск,</w:t>
            </w:r>
          </w:p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21-22.10 </w:t>
            </w:r>
          </w:p>
        </w:tc>
        <w:tc>
          <w:tcPr>
            <w:tcW w:w="709" w:type="dxa"/>
            <w:vAlign w:val="center"/>
          </w:tcPr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Специальный диплом жюри</w:t>
            </w:r>
          </w:p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Специальный диплом жюри</w:t>
            </w:r>
          </w:p>
          <w:p w:rsidR="00344F33" w:rsidRPr="00CD33AA" w:rsidRDefault="00344F33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Специальный диплом жюри</w:t>
            </w:r>
          </w:p>
        </w:tc>
      </w:tr>
      <w:tr w:rsidR="00CD33AA" w:rsidRPr="00CD33AA" w:rsidTr="004C7B05">
        <w:tc>
          <w:tcPr>
            <w:tcW w:w="1560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Вокальный ансамбль «Звонница»</w:t>
            </w:r>
          </w:p>
        </w:tc>
        <w:tc>
          <w:tcPr>
            <w:tcW w:w="3543" w:type="dxa"/>
            <w:vAlign w:val="center"/>
          </w:tcPr>
          <w:p w:rsidR="00111AE8" w:rsidRPr="00CD33AA" w:rsidRDefault="00111AE8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111AE8" w:rsidRPr="00CD33AA" w:rsidRDefault="00111AE8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12-13.04 </w:t>
            </w:r>
          </w:p>
        </w:tc>
        <w:tc>
          <w:tcPr>
            <w:tcW w:w="709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Специальный диплом жюри</w:t>
            </w:r>
          </w:p>
        </w:tc>
      </w:tr>
      <w:tr w:rsidR="00CD33AA" w:rsidRPr="00CD33AA" w:rsidTr="004C7B05">
        <w:tc>
          <w:tcPr>
            <w:tcW w:w="1560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Студия эстрадного вокала «Голос»</w:t>
            </w:r>
          </w:p>
        </w:tc>
        <w:tc>
          <w:tcPr>
            <w:tcW w:w="3543" w:type="dxa"/>
            <w:vAlign w:val="center"/>
          </w:tcPr>
          <w:p w:rsidR="00111AE8" w:rsidRPr="00CD33AA" w:rsidRDefault="00111AE8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111AE8" w:rsidRPr="00CD33AA" w:rsidRDefault="00111AE8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12-13.04 </w:t>
            </w:r>
          </w:p>
        </w:tc>
        <w:tc>
          <w:tcPr>
            <w:tcW w:w="709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 w:val="restart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Народный самодеятельный коллектив хор русской песни «Раздолье»</w:t>
            </w:r>
          </w:p>
        </w:tc>
        <w:tc>
          <w:tcPr>
            <w:tcW w:w="3543" w:type="dxa"/>
            <w:vAlign w:val="center"/>
          </w:tcPr>
          <w:p w:rsidR="00CD33AA" w:rsidRPr="00CD33AA" w:rsidRDefault="00CD33AA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12-13.04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Региональный фольклорный фестиваль «Русь»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20.05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окружной конкурс «Русский костюм»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21.05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Международный интернет-конкурс для детей, молодежи и взрослых «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TALENT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PRESTO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Июнь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отборочный тур окружного молодежного фестиваля военно-патриотической песни 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CD33AA">
              <w:rPr>
                <w:rFonts w:ascii="Times New Roman" w:eastAsia="Times New Roman" w:hAnsi="Times New Roman"/>
                <w:lang w:eastAsia="ru-RU"/>
              </w:rPr>
              <w:t>Димитриевская</w:t>
            </w:r>
            <w:proofErr w:type="spellEnd"/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суббота в Югре»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15.10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Лауреата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 w:val="restart"/>
            <w:vAlign w:val="center"/>
          </w:tcPr>
          <w:p w:rsid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Вокальный ансамбль «Второе дыхание»</w:t>
            </w:r>
          </w:p>
          <w:p w:rsidR="004C7B05" w:rsidRPr="00CD33AA" w:rsidRDefault="004C7B05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12-13.04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творчества для людей старшего поколения «Я люблю тебя, жизнь</w:t>
            </w:r>
            <w:proofErr w:type="gramStart"/>
            <w:r w:rsidRPr="00CD33AA">
              <w:rPr>
                <w:rFonts w:ascii="Times New Roman" w:eastAsia="Times New Roman" w:hAnsi="Times New Roman"/>
                <w:lang w:eastAsia="ru-RU"/>
              </w:rPr>
              <w:t>!»</w:t>
            </w:r>
            <w:proofErr w:type="gramEnd"/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01.10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 w:val="restart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Образцовый художественный коллектив детско-юношеский коллектив современной хореографии «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River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543" w:type="dxa"/>
            <w:vAlign w:val="center"/>
          </w:tcPr>
          <w:p w:rsidR="00CD33AA" w:rsidRPr="00CD33AA" w:rsidRDefault="00CD33AA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12-13.04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Лауреата</w:t>
            </w:r>
          </w:p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окружной фестиваль-конкурс детского хореографического творчества «Радуга»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27-30.04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Лауреата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Лауреата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 w:val="restart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Образцовый художественный коллектив ансамбль народного танца «Алатырь»</w:t>
            </w:r>
          </w:p>
        </w:tc>
        <w:tc>
          <w:tcPr>
            <w:tcW w:w="3543" w:type="dxa"/>
            <w:vAlign w:val="center"/>
          </w:tcPr>
          <w:p w:rsidR="00CD33AA" w:rsidRPr="00CD33AA" w:rsidRDefault="00CD33AA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12-13.04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окружной фестиваль-конкурс детского хореографического творчества «Радуга»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27-30.04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Лауреата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Международный конкурс детских, юношеских, взрослых и профессиональный коллективов «Гранд-премия 2016-2017 г.» проекта «Берега надежды»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Анапа,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br/>
              <w:t xml:space="preserve">14-20.07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Отборочный тур окружного фестиваля национальных культур «Возьмемся за руки, друзья!»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15.10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творчества «Слово доброе о маме», посвященный Всероссийскому дню матери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21-22.10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D33AA">
              <w:rPr>
                <w:rFonts w:ascii="Times New Roman" w:eastAsia="Times New Roman" w:hAnsi="Times New Roman"/>
                <w:lang w:eastAsia="ru-RU"/>
              </w:rPr>
              <w:t>Танцевальная</w:t>
            </w:r>
            <w:proofErr w:type="gramEnd"/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шоу-группа «Арт-</w:t>
            </w:r>
            <w:proofErr w:type="spellStart"/>
            <w:r w:rsidRPr="00CD33AA">
              <w:rPr>
                <w:rFonts w:ascii="Times New Roman" w:eastAsia="Times New Roman" w:hAnsi="Times New Roman"/>
                <w:lang w:eastAsia="ru-RU"/>
              </w:rPr>
              <w:t>Микс</w:t>
            </w:r>
            <w:proofErr w:type="spellEnd"/>
            <w:r w:rsidRPr="00CD33A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543" w:type="dxa"/>
            <w:vAlign w:val="center"/>
          </w:tcPr>
          <w:p w:rsidR="00111AE8" w:rsidRPr="00CD33AA" w:rsidRDefault="00111AE8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111AE8" w:rsidRPr="00CD33AA" w:rsidRDefault="00111AE8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12-13.04 </w:t>
            </w:r>
          </w:p>
        </w:tc>
        <w:tc>
          <w:tcPr>
            <w:tcW w:w="709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 w:val="restart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Ансамбль народного танца «Эксклюзив»</w:t>
            </w:r>
          </w:p>
        </w:tc>
        <w:tc>
          <w:tcPr>
            <w:tcW w:w="3543" w:type="dxa"/>
            <w:vAlign w:val="center"/>
          </w:tcPr>
          <w:p w:rsidR="00CD33AA" w:rsidRPr="00CD33AA" w:rsidRDefault="00CD33AA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12-13.04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окружной фестиваль-конкурс детского хореографического творчества «Радуга»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27-30.04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Лауреата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455BFA" w:rsidRPr="00CD33AA" w:rsidTr="004C7B05">
        <w:tc>
          <w:tcPr>
            <w:tcW w:w="1560" w:type="dxa"/>
            <w:vMerge w:val="restart"/>
            <w:vAlign w:val="center"/>
          </w:tcPr>
          <w:p w:rsidR="00455BFA" w:rsidRPr="00CD33AA" w:rsidRDefault="00455BF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Театр танца 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«Партер»</w:t>
            </w:r>
          </w:p>
        </w:tc>
        <w:tc>
          <w:tcPr>
            <w:tcW w:w="3543" w:type="dxa"/>
            <w:vAlign w:val="center"/>
          </w:tcPr>
          <w:p w:rsidR="00455BFA" w:rsidRPr="00CD33AA" w:rsidRDefault="00455BFA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lastRenderedPageBreak/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455BFA" w:rsidRPr="00CD33AA" w:rsidRDefault="00455BF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Ханты-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Мансийск,</w:t>
            </w:r>
          </w:p>
          <w:p w:rsidR="00455BFA" w:rsidRPr="00CD33AA" w:rsidRDefault="00455BF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12-13.04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55BFA" w:rsidRPr="00CD33AA" w:rsidRDefault="00455BF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455BFA" w:rsidRPr="00CD33AA" w:rsidRDefault="00455BF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455BFA" w:rsidRPr="00CD33AA" w:rsidTr="004C7B05">
        <w:tc>
          <w:tcPr>
            <w:tcW w:w="1560" w:type="dxa"/>
            <w:vMerge/>
            <w:vAlign w:val="center"/>
          </w:tcPr>
          <w:p w:rsidR="00455BFA" w:rsidRPr="00CD33AA" w:rsidRDefault="00455BFA" w:rsidP="00A3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455BFA" w:rsidRPr="00CD33AA" w:rsidRDefault="00455BFA" w:rsidP="00A3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Международный конкурс хореографического творчества «Мистерия танца»</w:t>
            </w:r>
          </w:p>
        </w:tc>
        <w:tc>
          <w:tcPr>
            <w:tcW w:w="1276" w:type="dxa"/>
            <w:vAlign w:val="center"/>
          </w:tcPr>
          <w:p w:rsidR="00455BFA" w:rsidRPr="00CD33AA" w:rsidRDefault="00455BFA" w:rsidP="00A3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Москва,</w:t>
            </w:r>
          </w:p>
          <w:p w:rsidR="00455BFA" w:rsidRPr="00CD33AA" w:rsidRDefault="00455BFA" w:rsidP="00A3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02.11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55BFA" w:rsidRPr="00CD33AA" w:rsidRDefault="00455BFA" w:rsidP="00A3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455BFA" w:rsidRPr="00CD33AA" w:rsidRDefault="00455BFA" w:rsidP="00A3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Хореографический коллектив «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Life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in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Motion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543" w:type="dxa"/>
            <w:vAlign w:val="center"/>
          </w:tcPr>
          <w:p w:rsidR="00111AE8" w:rsidRPr="00CD33AA" w:rsidRDefault="00111AE8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111AE8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12-13.04</w:t>
            </w:r>
            <w:r w:rsidR="00111AE8"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Лауреата</w:t>
            </w:r>
          </w:p>
        </w:tc>
      </w:tr>
      <w:tr w:rsidR="00CD33AA" w:rsidRPr="00CD33AA" w:rsidTr="004C7B05">
        <w:tc>
          <w:tcPr>
            <w:tcW w:w="1560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Студия восточного танца «Саида»</w:t>
            </w:r>
          </w:p>
        </w:tc>
        <w:tc>
          <w:tcPr>
            <w:tcW w:w="3543" w:type="dxa"/>
            <w:vAlign w:val="center"/>
          </w:tcPr>
          <w:p w:rsidR="00111AE8" w:rsidRPr="00CD33AA" w:rsidRDefault="00111AE8" w:rsidP="004C7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самодеятельного творчества «Богат талантами любимый город», посвященный 435-летию Ханты-Мансийска</w:t>
            </w:r>
          </w:p>
        </w:tc>
        <w:tc>
          <w:tcPr>
            <w:tcW w:w="1276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111AE8" w:rsidRPr="00CD33AA" w:rsidRDefault="00111AE8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12-13.04 </w:t>
            </w:r>
          </w:p>
        </w:tc>
        <w:tc>
          <w:tcPr>
            <w:tcW w:w="709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Лауреата</w:t>
            </w:r>
          </w:p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 w:val="restart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Фольклорный ансамбль «Прасковея»</w:t>
            </w:r>
          </w:p>
        </w:tc>
        <w:tc>
          <w:tcPr>
            <w:tcW w:w="3543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окружной конкурс «Русский костюм»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21.05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Окружной молодежный фестиваль «</w:t>
            </w:r>
            <w:proofErr w:type="spellStart"/>
            <w:r w:rsidRPr="00CD33AA">
              <w:rPr>
                <w:rFonts w:ascii="Times New Roman" w:eastAsia="Times New Roman" w:hAnsi="Times New Roman"/>
                <w:lang w:eastAsia="ru-RU"/>
              </w:rPr>
              <w:t>Димитриевская</w:t>
            </w:r>
            <w:proofErr w:type="spellEnd"/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суббота в Югре»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18.10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 w:val="restart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Народный самодеятельный коллектив вокальный ансамбль «Славяне»</w:t>
            </w:r>
          </w:p>
        </w:tc>
        <w:tc>
          <w:tcPr>
            <w:tcW w:w="3543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Международный интернет-конкурс для детей, молодежи и взрослых «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TALENT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PRESTO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Июнь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 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отборочный тур окружного молодежного фестиваля военно-патриотической песни «</w:t>
            </w:r>
            <w:proofErr w:type="spellStart"/>
            <w:r w:rsidRPr="00CD33AA">
              <w:rPr>
                <w:rFonts w:ascii="Times New Roman" w:eastAsia="Times New Roman" w:hAnsi="Times New Roman"/>
                <w:lang w:eastAsia="ru-RU"/>
              </w:rPr>
              <w:t>Димитриевская</w:t>
            </w:r>
            <w:proofErr w:type="spellEnd"/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суббота в Югре»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15.10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Окружной молодежный фестиваль «</w:t>
            </w:r>
            <w:proofErr w:type="spellStart"/>
            <w:r w:rsidRPr="00CD33AA">
              <w:rPr>
                <w:rFonts w:ascii="Times New Roman" w:eastAsia="Times New Roman" w:hAnsi="Times New Roman"/>
                <w:lang w:eastAsia="ru-RU"/>
              </w:rPr>
              <w:t>Димитриевская</w:t>
            </w:r>
            <w:proofErr w:type="spellEnd"/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суббота в Югре»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18.10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Лауреата</w:t>
            </w:r>
          </w:p>
        </w:tc>
      </w:tr>
      <w:tr w:rsidR="00CD33AA" w:rsidRPr="00CD33AA" w:rsidTr="004C7B05">
        <w:tc>
          <w:tcPr>
            <w:tcW w:w="1560" w:type="dxa"/>
            <w:vMerge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городской конкурс художественного творчества «Слово доброе о маме», посвященный Всероссийскому дню матери</w:t>
            </w:r>
          </w:p>
        </w:tc>
        <w:tc>
          <w:tcPr>
            <w:tcW w:w="1276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21-22.10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CD33AA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Специальный диплом жюри</w:t>
            </w:r>
          </w:p>
        </w:tc>
      </w:tr>
      <w:tr w:rsidR="009365CB" w:rsidRPr="00CD33AA" w:rsidTr="004C7B05">
        <w:tc>
          <w:tcPr>
            <w:tcW w:w="1560" w:type="dxa"/>
            <w:vMerge w:val="restart"/>
            <w:vAlign w:val="center"/>
          </w:tcPr>
          <w:p w:rsidR="009365CB" w:rsidRPr="00CD33AA" w:rsidRDefault="009365CB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Театр-студия «Отдыхай!»</w:t>
            </w:r>
          </w:p>
        </w:tc>
        <w:tc>
          <w:tcPr>
            <w:tcW w:w="3543" w:type="dxa"/>
            <w:vAlign w:val="center"/>
          </w:tcPr>
          <w:p w:rsidR="009365CB" w:rsidRPr="00CD33AA" w:rsidRDefault="009365CB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XXIV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Межрегиональный фестиваль </w:t>
            </w:r>
            <w:proofErr w:type="spellStart"/>
            <w:r w:rsidRPr="00CD33AA">
              <w:rPr>
                <w:rFonts w:ascii="Times New Roman" w:eastAsia="Times New Roman" w:hAnsi="Times New Roman"/>
                <w:lang w:eastAsia="ru-RU"/>
              </w:rPr>
              <w:t>СТЭМов</w:t>
            </w:r>
            <w:proofErr w:type="spellEnd"/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«БУМ-2017»</w:t>
            </w:r>
          </w:p>
        </w:tc>
        <w:tc>
          <w:tcPr>
            <w:tcW w:w="1276" w:type="dxa"/>
            <w:vAlign w:val="center"/>
          </w:tcPr>
          <w:p w:rsidR="009365CB" w:rsidRPr="00CD33AA" w:rsidRDefault="009365CB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Пермь,</w:t>
            </w:r>
          </w:p>
          <w:p w:rsidR="009365CB" w:rsidRPr="00CD33AA" w:rsidRDefault="009365CB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01-03.10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365CB" w:rsidRPr="00CD33AA" w:rsidRDefault="009365CB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9365CB" w:rsidRPr="00CD33AA" w:rsidRDefault="009365CB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9365CB" w:rsidRPr="00CD33AA" w:rsidRDefault="009365CB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9365CB" w:rsidRPr="00CD33AA" w:rsidTr="004C7B05">
        <w:tc>
          <w:tcPr>
            <w:tcW w:w="1560" w:type="dxa"/>
            <w:vMerge/>
            <w:vAlign w:val="center"/>
          </w:tcPr>
          <w:p w:rsidR="009365CB" w:rsidRPr="00CD33AA" w:rsidRDefault="009365CB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9365CB" w:rsidRPr="00CD33AA" w:rsidRDefault="009365CB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Всероссийский фестиваль студенческих театров малых форм памяти народного артиста СССР Аркадия Райкина «Икариада-2017» </w:t>
            </w:r>
          </w:p>
        </w:tc>
        <w:tc>
          <w:tcPr>
            <w:tcW w:w="1276" w:type="dxa"/>
            <w:vAlign w:val="center"/>
          </w:tcPr>
          <w:p w:rsidR="009365CB" w:rsidRPr="00CD33AA" w:rsidRDefault="009365CB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Казань,</w:t>
            </w:r>
          </w:p>
          <w:p w:rsidR="009365CB" w:rsidRPr="00CD33AA" w:rsidRDefault="009365CB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14-17.11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365CB" w:rsidRPr="00CD33AA" w:rsidRDefault="009365CB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9365CB" w:rsidRPr="00CD33AA" w:rsidRDefault="009365CB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«За лучшую миниатюру»</w:t>
            </w:r>
          </w:p>
          <w:p w:rsidR="009365CB" w:rsidRPr="00CD33AA" w:rsidRDefault="009365CB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«За лучшую актерскую работу»</w:t>
            </w:r>
          </w:p>
          <w:p w:rsidR="009365CB" w:rsidRPr="00CD33AA" w:rsidRDefault="009365CB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Диплом фестиваля и приз Аркадия Райкина</w:t>
            </w:r>
          </w:p>
        </w:tc>
      </w:tr>
      <w:tr w:rsidR="00CD33AA" w:rsidRPr="00CD33AA" w:rsidTr="004C7B05">
        <w:tc>
          <w:tcPr>
            <w:tcW w:w="1560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Народный самодеятельный коллектив хор русской песни «Здравица»</w:t>
            </w:r>
          </w:p>
        </w:tc>
        <w:tc>
          <w:tcPr>
            <w:tcW w:w="3543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Отборочный тур окружного фестиваля национальных культур «Возьмемся за руки, друзья!»</w:t>
            </w:r>
          </w:p>
        </w:tc>
        <w:tc>
          <w:tcPr>
            <w:tcW w:w="1276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111AE8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15.10</w:t>
            </w:r>
            <w:r w:rsidR="00111AE8"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CD33AA" w:rsidRPr="00CD33AA" w:rsidTr="004C7B05">
        <w:tc>
          <w:tcPr>
            <w:tcW w:w="1560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lastRenderedPageBreak/>
              <w:t>Сборная творческих коллективов МБУ «КДЦ «Октябрь»</w:t>
            </w:r>
          </w:p>
        </w:tc>
        <w:tc>
          <w:tcPr>
            <w:tcW w:w="3543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Окружной фестиваль «Изумрудный город»</w:t>
            </w:r>
          </w:p>
        </w:tc>
        <w:tc>
          <w:tcPr>
            <w:tcW w:w="1276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Ханты-Мансийск,</w:t>
            </w:r>
          </w:p>
          <w:p w:rsidR="00111AE8" w:rsidRPr="00CD33AA" w:rsidRDefault="00CD33AA" w:rsidP="00CD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11.11</w:t>
            </w:r>
            <w:r w:rsidR="00111AE8" w:rsidRPr="00CD3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111AE8" w:rsidRPr="00CD33AA" w:rsidRDefault="00111AE8" w:rsidP="00E7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CD33A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D33A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</w:tbl>
    <w:p w:rsidR="00422FA6" w:rsidRPr="00B61DE8" w:rsidRDefault="00422FA6" w:rsidP="00A270CC">
      <w:pPr>
        <w:pStyle w:val="afb"/>
        <w:numPr>
          <w:ilvl w:val="1"/>
          <w:numId w:val="29"/>
        </w:numPr>
        <w:spacing w:before="240" w:after="240"/>
        <w:ind w:left="851" w:firstLine="0"/>
        <w:jc w:val="center"/>
      </w:pPr>
      <w:bookmarkStart w:id="14" w:name="_Toc368064881"/>
      <w:r w:rsidRPr="00B61DE8">
        <w:t>Библиотечное дело</w:t>
      </w:r>
    </w:p>
    <w:p w:rsidR="00325DD3" w:rsidRPr="00866D1E" w:rsidRDefault="00422FA6" w:rsidP="00866D1E">
      <w:pPr>
        <w:pStyle w:val="afb"/>
        <w:numPr>
          <w:ilvl w:val="2"/>
          <w:numId w:val="29"/>
        </w:numPr>
        <w:jc w:val="center"/>
        <w:rPr>
          <w:i/>
        </w:rPr>
      </w:pPr>
      <w:r w:rsidRPr="00866D1E">
        <w:rPr>
          <w:i/>
        </w:rPr>
        <w:t>Динамика развития сети библиотек</w:t>
      </w:r>
      <w:r w:rsidR="00DD7F37" w:rsidRPr="00866D1E">
        <w:rPr>
          <w:i/>
        </w:rPr>
        <w:t>:</w:t>
      </w:r>
      <w:r w:rsidRPr="00866D1E">
        <w:rPr>
          <w:i/>
        </w:rPr>
        <w:t xml:space="preserve"> </w:t>
      </w:r>
    </w:p>
    <w:tbl>
      <w:tblPr>
        <w:tblW w:w="4906" w:type="pct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60"/>
        <w:gridCol w:w="761"/>
        <w:gridCol w:w="748"/>
        <w:gridCol w:w="1305"/>
        <w:gridCol w:w="1266"/>
        <w:gridCol w:w="1492"/>
      </w:tblGrid>
      <w:tr w:rsidR="00325DD3" w:rsidTr="009365CB">
        <w:trPr>
          <w:cantSplit/>
          <w:jc w:val="center"/>
        </w:trPr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библиотек всех ведомств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за 20</w:t>
            </w:r>
            <w:r w:rsidRPr="00D4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90066" w:rsidTr="009365CB">
        <w:trPr>
          <w:cantSplit/>
          <w:trHeight w:val="602"/>
          <w:jc w:val="center"/>
        </w:trPr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D3" w:rsidRDefault="00325DD3" w:rsidP="00325D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</w:t>
            </w:r>
          </w:p>
        </w:tc>
      </w:tr>
      <w:tr w:rsidR="00A90066" w:rsidTr="009365CB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«Городская централизованная библиотечная система»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172 804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D3" w:rsidRPr="00B171E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B171E3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335 826</w:t>
            </w:r>
          </w:p>
        </w:tc>
      </w:tr>
      <w:tr w:rsidR="00A90066" w:rsidTr="009365CB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библиотека Югры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260 832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248 730</w:t>
            </w:r>
          </w:p>
        </w:tc>
      </w:tr>
      <w:tr w:rsidR="00A90066" w:rsidTr="009365CB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2 727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90066" w:rsidTr="009365CB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66" w:rsidTr="009365CB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0066" w:rsidTr="009365CB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440 502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174 052</w:t>
            </w:r>
          </w:p>
        </w:tc>
      </w:tr>
      <w:tr w:rsidR="00A90066" w:rsidTr="009365CB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ПТУ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0066" w:rsidTr="009365CB">
        <w:trPr>
          <w:trHeight w:val="271"/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102 949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24 298</w:t>
            </w:r>
          </w:p>
        </w:tc>
      </w:tr>
      <w:tr w:rsidR="00A90066" w:rsidTr="009365CB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ВУЗов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323 253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6 679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117 305</w:t>
            </w:r>
          </w:p>
        </w:tc>
      </w:tr>
      <w:tr w:rsidR="00A90066" w:rsidTr="009365CB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библиотеки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8 860</w:t>
            </w:r>
          </w:p>
        </w:tc>
      </w:tr>
      <w:tr w:rsidR="00A90066" w:rsidTr="009365CB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библиотеки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0066" w:rsidTr="009365CB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специальные библиотеки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159 038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46 155</w:t>
            </w:r>
          </w:p>
        </w:tc>
      </w:tr>
      <w:tr w:rsidR="00A90066" w:rsidTr="009365CB">
        <w:trPr>
          <w:trHeight w:val="586"/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образованию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1 463 338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57 509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955 226</w:t>
            </w:r>
          </w:p>
        </w:tc>
      </w:tr>
    </w:tbl>
    <w:p w:rsidR="00FF6502" w:rsidRDefault="00FF6502" w:rsidP="00FF6502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422FA6" w:rsidRPr="00866D1E" w:rsidRDefault="00422FA6" w:rsidP="00325DD3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866D1E">
        <w:rPr>
          <w:rFonts w:ascii="Times New Roman" w:hAnsi="Times New Roman" w:cs="Times New Roman"/>
          <w:b/>
          <w:i/>
          <w:sz w:val="24"/>
          <w:szCs w:val="24"/>
        </w:rPr>
        <w:t>3.4.2. Основные показатели деятельности муниципальных библиотек: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999"/>
        <w:gridCol w:w="1136"/>
        <w:gridCol w:w="1132"/>
        <w:gridCol w:w="709"/>
        <w:gridCol w:w="707"/>
        <w:gridCol w:w="709"/>
      </w:tblGrid>
      <w:tr w:rsidR="00325DD3" w:rsidTr="00866D1E">
        <w:trPr>
          <w:cantSplit/>
        </w:trPr>
        <w:tc>
          <w:tcPr>
            <w:tcW w:w="2118" w:type="pct"/>
            <w:vMerge w:val="restart"/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6" w:type="pct"/>
            <w:gridSpan w:val="3"/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136" w:type="pct"/>
            <w:gridSpan w:val="3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учреждений, осуществляющие библиотечную деятельность</w:t>
            </w:r>
          </w:p>
        </w:tc>
      </w:tr>
      <w:tr w:rsidR="00325DD3" w:rsidTr="00866D1E">
        <w:trPr>
          <w:cantSplit/>
          <w:trHeight w:val="413"/>
        </w:trPr>
        <w:tc>
          <w:tcPr>
            <w:tcW w:w="2118" w:type="pct"/>
            <w:vMerge/>
            <w:vAlign w:val="center"/>
            <w:hideMark/>
          </w:tcPr>
          <w:p w:rsidR="00325DD3" w:rsidRDefault="00325DD3" w:rsidP="00325D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pct"/>
            <w:gridSpan w:val="3"/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  <w:tc>
          <w:tcPr>
            <w:tcW w:w="1136" w:type="pct"/>
            <w:gridSpan w:val="3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</w:tr>
      <w:tr w:rsidR="00866D1E" w:rsidTr="00866D1E">
        <w:trPr>
          <w:cantSplit/>
          <w:trHeight w:val="419"/>
        </w:trPr>
        <w:tc>
          <w:tcPr>
            <w:tcW w:w="2118" w:type="pct"/>
            <w:vMerge/>
            <w:vAlign w:val="center"/>
            <w:hideMark/>
          </w:tcPr>
          <w:p w:rsidR="00325DD3" w:rsidRDefault="00325DD3" w:rsidP="00325D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07" w:type="pct"/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05" w:type="pct"/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9" w:type="pct"/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8" w:type="pct"/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9" w:type="pct"/>
            <w:vAlign w:val="center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(ед.)</w:t>
            </w:r>
          </w:p>
        </w:tc>
        <w:tc>
          <w:tcPr>
            <w:tcW w:w="534" w:type="pct"/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pct"/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pct"/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34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</w:t>
            </w:r>
          </w:p>
        </w:tc>
        <w:tc>
          <w:tcPr>
            <w:tcW w:w="534" w:type="pct"/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pct"/>
            <w:hideMark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жителей на 1 библиотеку (чел.)</w:t>
            </w:r>
          </w:p>
        </w:tc>
        <w:tc>
          <w:tcPr>
            <w:tcW w:w="534" w:type="pct"/>
            <w:hideMark/>
          </w:tcPr>
          <w:p w:rsidR="00325DD3" w:rsidRPr="008862E1" w:rsidRDefault="00325DD3" w:rsidP="00A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2E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607" w:type="pct"/>
          </w:tcPr>
          <w:p w:rsidR="00325DD3" w:rsidRPr="008862E1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2E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5" w:type="pct"/>
          </w:tcPr>
          <w:p w:rsidR="00325DD3" w:rsidRPr="008862E1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2E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9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34" w:type="pct"/>
            <w:hideMark/>
          </w:tcPr>
          <w:p w:rsidR="00325DD3" w:rsidRPr="008862E1" w:rsidRDefault="00325DD3" w:rsidP="00C1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607" w:type="pct"/>
          </w:tcPr>
          <w:p w:rsidR="00325DD3" w:rsidRPr="008862E1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605" w:type="pct"/>
          </w:tcPr>
          <w:p w:rsidR="00325DD3" w:rsidRPr="008862E1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1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(тыс. экз.)</w:t>
            </w:r>
          </w:p>
        </w:tc>
        <w:tc>
          <w:tcPr>
            <w:tcW w:w="534" w:type="pct"/>
            <w:hideMark/>
          </w:tcPr>
          <w:p w:rsidR="00325DD3" w:rsidRPr="001376D9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D9">
              <w:rPr>
                <w:rFonts w:ascii="Times New Roman" w:hAnsi="Times New Roman" w:cs="Times New Roman"/>
                <w:sz w:val="24"/>
                <w:szCs w:val="24"/>
              </w:rPr>
              <w:t>164 383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170 324</w:t>
            </w:r>
          </w:p>
        </w:tc>
        <w:tc>
          <w:tcPr>
            <w:tcW w:w="605" w:type="pct"/>
          </w:tcPr>
          <w:p w:rsidR="00325DD3" w:rsidRPr="002A46F4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172 </w:t>
            </w:r>
            <w:r w:rsidRPr="002A46F4">
              <w:rPr>
                <w:rFonts w:ascii="Times New Roman" w:eastAsia="Calibri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 на 1000 жителей (экз.)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1 724</w:t>
            </w:r>
          </w:p>
        </w:tc>
        <w:tc>
          <w:tcPr>
            <w:tcW w:w="605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6D3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книжного фонда (в %) (пополнение библиотечного фонда в соответствии с Законом ХМАО-Югры № 105-оз от</w:t>
            </w:r>
            <w:r w:rsidRPr="00A5553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.10.2011) 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05" w:type="pct"/>
          </w:tcPr>
          <w:p w:rsidR="00325DD3" w:rsidRPr="00B171E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новых книг (тыс. экз.)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9 398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9 055</w:t>
            </w:r>
          </w:p>
        </w:tc>
        <w:tc>
          <w:tcPr>
            <w:tcW w:w="605" w:type="pct"/>
          </w:tcPr>
          <w:p w:rsidR="00325DD3" w:rsidRPr="00B171E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B171E3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на 1000 жителей (экз.)*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5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данных, в том числе электронных каталогов (тыс. записей)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98 851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99 350</w:t>
            </w:r>
          </w:p>
        </w:tc>
        <w:tc>
          <w:tcPr>
            <w:tcW w:w="605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99 400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  <w:trHeight w:val="339"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(тыс. экз.)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310 268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330 022</w:t>
            </w:r>
          </w:p>
        </w:tc>
        <w:tc>
          <w:tcPr>
            <w:tcW w:w="605" w:type="pct"/>
          </w:tcPr>
          <w:p w:rsidR="00325DD3" w:rsidRPr="00FD06BE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 </w:t>
            </w:r>
            <w:r w:rsidRPr="00FD06BE">
              <w:rPr>
                <w:rFonts w:ascii="Times New Roman" w:eastAsia="Calibri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  <w:trHeight w:val="273"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05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605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читателей (в абсолютных цифрах). Всего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16 510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17 001</w:t>
            </w:r>
          </w:p>
        </w:tc>
        <w:tc>
          <w:tcPr>
            <w:tcW w:w="605" w:type="pct"/>
          </w:tcPr>
          <w:p w:rsidR="00325DD3" w:rsidRPr="00262D4C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262D4C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детей до 14 лет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10 580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10 905</w:t>
            </w:r>
          </w:p>
        </w:tc>
        <w:tc>
          <w:tcPr>
            <w:tcW w:w="605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10 917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124 979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125 456</w:t>
            </w:r>
          </w:p>
        </w:tc>
        <w:tc>
          <w:tcPr>
            <w:tcW w:w="605" w:type="pct"/>
          </w:tcPr>
          <w:p w:rsidR="00325DD3" w:rsidRPr="00262D4C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 </w:t>
            </w:r>
            <w:r w:rsidRPr="00262D4C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534" w:type="pct"/>
            <w:hideMark/>
          </w:tcPr>
          <w:p w:rsidR="00325DD3" w:rsidRPr="008862E1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07" w:type="pct"/>
          </w:tcPr>
          <w:p w:rsidR="00325DD3" w:rsidRPr="008862E1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1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05" w:type="pct"/>
          </w:tcPr>
          <w:p w:rsidR="00325DD3" w:rsidRPr="008862E1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библиотечного обслуживания в расчете на одного жителя (тыс.</w:t>
            </w:r>
            <w:r w:rsidR="00C1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34" w:type="pct"/>
            <w:hideMark/>
          </w:tcPr>
          <w:p w:rsidR="00325DD3" w:rsidRPr="00727F4C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07" w:type="pct"/>
          </w:tcPr>
          <w:p w:rsidR="00325DD3" w:rsidRPr="00727F4C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4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05" w:type="pct"/>
          </w:tcPr>
          <w:p w:rsidR="00325DD3" w:rsidRPr="00727F4C" w:rsidRDefault="00325DD3" w:rsidP="000A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DF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библиотек: </w:t>
            </w:r>
          </w:p>
        </w:tc>
        <w:tc>
          <w:tcPr>
            <w:tcW w:w="534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подключено к сети Интернет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pct"/>
            <w:hideMark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pct"/>
            <w:hideMark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имеют электронную почту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pct"/>
            <w:hideMark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pct"/>
            <w:hideMark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имеют электронный каталог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pct"/>
            <w:hideMark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pct"/>
            <w:hideMark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имеют собственный сайт/ портал</w:t>
            </w:r>
          </w:p>
        </w:tc>
        <w:tc>
          <w:tcPr>
            <w:tcW w:w="534" w:type="pct"/>
            <w:hideMark/>
          </w:tcPr>
          <w:p w:rsidR="00325DD3" w:rsidRPr="000A6DF1" w:rsidRDefault="000A6DF1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pct"/>
            <w:hideMark/>
          </w:tcPr>
          <w:p w:rsidR="00325DD3" w:rsidRPr="000A6DF1" w:rsidRDefault="000A6DF1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pct"/>
            <w:hideMark/>
          </w:tcPr>
          <w:p w:rsidR="00325DD3" w:rsidRPr="000A6DF1" w:rsidRDefault="000A6DF1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оцифрованных библиотеками документов 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5" w:type="pct"/>
          </w:tcPr>
          <w:p w:rsidR="00325DD3" w:rsidRPr="00F8624D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4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работники муниципальных библиотек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5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  <w:trHeight w:val="253"/>
        </w:trPr>
        <w:tc>
          <w:tcPr>
            <w:tcW w:w="2118" w:type="pct"/>
            <w:hideMark/>
          </w:tcPr>
          <w:p w:rsidR="00325DD3" w:rsidRDefault="00325DD3" w:rsidP="0032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имеют</w:t>
            </w:r>
          </w:p>
        </w:tc>
        <w:tc>
          <w:tcPr>
            <w:tcW w:w="534" w:type="pct"/>
          </w:tcPr>
          <w:p w:rsidR="00325DD3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25DD3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1E" w:rsidTr="00866D1E">
        <w:trPr>
          <w:cantSplit/>
          <w:trHeight w:val="275"/>
        </w:trPr>
        <w:tc>
          <w:tcPr>
            <w:tcW w:w="2118" w:type="pct"/>
            <w:hideMark/>
          </w:tcPr>
          <w:p w:rsidR="00325DD3" w:rsidRDefault="00325DD3" w:rsidP="00325DD3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534" w:type="pct"/>
            <w:hideMark/>
          </w:tcPr>
          <w:p w:rsidR="00325DD3" w:rsidRPr="00093624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7" w:type="pct"/>
          </w:tcPr>
          <w:p w:rsidR="00325DD3" w:rsidRPr="00093624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5" w:type="pct"/>
          </w:tcPr>
          <w:p w:rsidR="00325DD3" w:rsidRPr="00093624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534" w:type="pct"/>
            <w:hideMark/>
          </w:tcPr>
          <w:p w:rsidR="00325DD3" w:rsidRPr="00093624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pct"/>
          </w:tcPr>
          <w:p w:rsidR="00325DD3" w:rsidRPr="00093624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pct"/>
          </w:tcPr>
          <w:p w:rsidR="00325DD3" w:rsidRPr="00093624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D1E" w:rsidTr="00866D1E">
        <w:trPr>
          <w:cantSplit/>
        </w:trPr>
        <w:tc>
          <w:tcPr>
            <w:tcW w:w="2118" w:type="pct"/>
            <w:hideMark/>
          </w:tcPr>
          <w:p w:rsidR="00325DD3" w:rsidRDefault="00325DD3" w:rsidP="00325DD3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менее 3 лет</w:t>
            </w:r>
          </w:p>
        </w:tc>
        <w:tc>
          <w:tcPr>
            <w:tcW w:w="534" w:type="pct"/>
            <w:hideMark/>
          </w:tcPr>
          <w:p w:rsidR="00325DD3" w:rsidRDefault="00325DD3" w:rsidP="00C16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325DD3" w:rsidRDefault="00325DD3" w:rsidP="00C1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5088" w:rsidRDefault="004C5088" w:rsidP="00606590">
      <w:pPr>
        <w:widowControl w:val="0"/>
        <w:adjustRightInd w:val="0"/>
        <w:spacing w:before="240" w:after="0" w:line="240" w:lineRule="auto"/>
        <w:ind w:right="-143" w:firstLine="851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422FA6" w:rsidRPr="00866D1E" w:rsidRDefault="00422FA6" w:rsidP="00606590">
      <w:pPr>
        <w:widowControl w:val="0"/>
        <w:adjustRightInd w:val="0"/>
        <w:spacing w:before="240" w:after="0" w:line="240" w:lineRule="auto"/>
        <w:ind w:right="-143" w:firstLine="851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66D1E">
        <w:rPr>
          <w:rFonts w:ascii="Times New Roman" w:hAnsi="Times New Roman" w:cs="Times New Roman"/>
          <w:b/>
          <w:i/>
          <w:sz w:val="24"/>
          <w:szCs w:val="24"/>
        </w:rPr>
        <w:lastRenderedPageBreak/>
        <w:t>3.4.3. Реорганизация и изменения сети библиотек, ввод новых площадей, обеспеченность с</w:t>
      </w:r>
      <w:r w:rsidR="007844FC">
        <w:rPr>
          <w:rFonts w:ascii="Times New Roman" w:hAnsi="Times New Roman" w:cs="Times New Roman"/>
          <w:b/>
          <w:i/>
          <w:sz w:val="24"/>
          <w:szCs w:val="24"/>
        </w:rPr>
        <w:t>огласно существующему нормативу:</w:t>
      </w:r>
    </w:p>
    <w:p w:rsidR="00325DD3" w:rsidRDefault="00325DD3" w:rsidP="00606590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34C9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«Городская централизованная библиотечная система» (далее –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634C9">
        <w:rPr>
          <w:rFonts w:ascii="Times New Roman" w:hAnsi="Times New Roman" w:cs="Times New Roman"/>
          <w:sz w:val="24"/>
          <w:szCs w:val="24"/>
        </w:rPr>
        <w:t xml:space="preserve">) создано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34C9">
        <w:rPr>
          <w:rFonts w:ascii="Times New Roman" w:hAnsi="Times New Roman" w:cs="Times New Roman"/>
          <w:sz w:val="24"/>
          <w:szCs w:val="24"/>
        </w:rPr>
        <w:t>аспоряжением Гл</w:t>
      </w:r>
      <w:r>
        <w:rPr>
          <w:rFonts w:ascii="Times New Roman" w:hAnsi="Times New Roman" w:cs="Times New Roman"/>
          <w:sz w:val="24"/>
          <w:szCs w:val="24"/>
        </w:rPr>
        <w:t>авы города Ханты-Мансийска №</w:t>
      </w:r>
      <w:r w:rsidRPr="00E634C9">
        <w:rPr>
          <w:rFonts w:ascii="Times New Roman" w:hAnsi="Times New Roman" w:cs="Times New Roman"/>
          <w:sz w:val="24"/>
          <w:szCs w:val="24"/>
        </w:rPr>
        <w:t xml:space="preserve">57-р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634C9">
        <w:rPr>
          <w:rFonts w:ascii="Times New Roman" w:hAnsi="Times New Roman" w:cs="Times New Roman"/>
          <w:sz w:val="24"/>
          <w:szCs w:val="24"/>
        </w:rPr>
        <w:t>18.01.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634C9">
        <w:rPr>
          <w:rFonts w:ascii="Times New Roman" w:hAnsi="Times New Roman" w:cs="Times New Roman"/>
          <w:sz w:val="24"/>
          <w:szCs w:val="24"/>
        </w:rPr>
        <w:t xml:space="preserve">94. В </w:t>
      </w:r>
      <w:r>
        <w:rPr>
          <w:rFonts w:ascii="Times New Roman" w:hAnsi="Times New Roman" w:cs="Times New Roman"/>
          <w:sz w:val="24"/>
          <w:szCs w:val="24"/>
        </w:rPr>
        <w:t>отчетном году</w:t>
      </w:r>
      <w:r w:rsidRPr="00E634C9">
        <w:rPr>
          <w:rFonts w:ascii="Times New Roman" w:hAnsi="Times New Roman" w:cs="Times New Roman"/>
          <w:sz w:val="24"/>
          <w:szCs w:val="24"/>
        </w:rPr>
        <w:t xml:space="preserve"> учреждение не претерпело реорганизационных изменений.</w:t>
      </w:r>
    </w:p>
    <w:p w:rsidR="009538F3" w:rsidRPr="002B74FB" w:rsidRDefault="00325DD3" w:rsidP="009538F3">
      <w:pPr>
        <w:spacing w:after="0"/>
        <w:ind w:right="-143"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D1F05">
        <w:rPr>
          <w:rFonts w:ascii="Times New Roman" w:hAnsi="Times New Roman" w:cs="Times New Roman"/>
          <w:sz w:val="24"/>
          <w:szCs w:val="24"/>
        </w:rPr>
        <w:t xml:space="preserve">7 библиотек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1F05">
        <w:rPr>
          <w:rFonts w:ascii="Times New Roman" w:hAnsi="Times New Roman" w:cs="Times New Roman"/>
          <w:sz w:val="24"/>
          <w:szCs w:val="24"/>
        </w:rPr>
        <w:t xml:space="preserve">чреждения занимают общую площадь </w:t>
      </w:r>
      <w:r w:rsidRPr="00112224">
        <w:rPr>
          <w:rFonts w:ascii="Times New Roman" w:hAnsi="Times New Roman" w:cs="Times New Roman"/>
          <w:b/>
          <w:sz w:val="24"/>
          <w:szCs w:val="24"/>
        </w:rPr>
        <w:t>1505,89</w:t>
      </w:r>
      <w:r w:rsidRPr="00FD1F05">
        <w:rPr>
          <w:rFonts w:ascii="Times New Roman" w:hAnsi="Times New Roman" w:cs="Times New Roman"/>
          <w:sz w:val="24"/>
          <w:szCs w:val="24"/>
        </w:rPr>
        <w:t xml:space="preserve"> кв. м. </w:t>
      </w:r>
      <w:r w:rsidRPr="007207F7">
        <w:rPr>
          <w:rFonts w:ascii="Times New Roman" w:eastAsia="Calibri" w:hAnsi="Times New Roman" w:cs="Times New Roman"/>
          <w:sz w:val="24"/>
          <w:szCs w:val="24"/>
        </w:rPr>
        <w:t>Наряду со</w:t>
      </w:r>
      <w:r w:rsidR="00606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7F7">
        <w:rPr>
          <w:rFonts w:ascii="Times New Roman" w:eastAsia="Calibri" w:hAnsi="Times New Roman" w:cs="Times New Roman"/>
          <w:sz w:val="24"/>
          <w:szCs w:val="24"/>
        </w:rPr>
        <w:t>стационарным библиотечным обслуживанием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аселения МБУ «ГЦБС» развивает и </w:t>
      </w:r>
      <w:proofErr w:type="spellStart"/>
      <w:r w:rsidRPr="007207F7">
        <w:rPr>
          <w:rFonts w:ascii="Times New Roman" w:eastAsia="Calibri" w:hAnsi="Times New Roman" w:cs="Times New Roman"/>
          <w:sz w:val="24"/>
          <w:szCs w:val="24"/>
        </w:rPr>
        <w:t>внестационарные</w:t>
      </w:r>
      <w:proofErr w:type="spellEnd"/>
      <w:r w:rsidRPr="007207F7">
        <w:rPr>
          <w:rFonts w:ascii="Times New Roman" w:eastAsia="Calibri" w:hAnsi="Times New Roman" w:cs="Times New Roman"/>
          <w:sz w:val="24"/>
          <w:szCs w:val="24"/>
        </w:rPr>
        <w:t xml:space="preserve"> формы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обслуживания населения</w:t>
      </w:r>
      <w:r w:rsidRPr="007207F7">
        <w:rPr>
          <w:rFonts w:ascii="Times New Roman" w:eastAsia="Calibri" w:hAnsi="Times New Roman" w:cs="Times New Roman"/>
          <w:sz w:val="24"/>
          <w:szCs w:val="24"/>
        </w:rPr>
        <w:t>.</w:t>
      </w:r>
      <w:r w:rsidR="009538F3" w:rsidRPr="009538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8F3" w:rsidRPr="007207F7">
        <w:rPr>
          <w:rFonts w:ascii="Times New Roman" w:eastAsia="Calibri" w:hAnsi="Times New Roman" w:cs="Times New Roman"/>
          <w:sz w:val="24"/>
          <w:szCs w:val="24"/>
        </w:rPr>
        <w:t>На базе окружных бюджетных учреждений «Дом–интернат для престарелых и инвалидов «Уют», «Реабилитационный центр для детей и подростков с ограниченными возможностями «Лучик»</w:t>
      </w:r>
      <w:r w:rsidR="009538F3" w:rsidRPr="009538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8F3" w:rsidRPr="007207F7">
        <w:rPr>
          <w:rFonts w:ascii="Times New Roman" w:eastAsia="Calibri" w:hAnsi="Times New Roman" w:cs="Times New Roman"/>
          <w:sz w:val="24"/>
          <w:szCs w:val="24"/>
        </w:rPr>
        <w:t>организованы передвижные библиотечны</w:t>
      </w:r>
      <w:r w:rsidR="009538F3">
        <w:rPr>
          <w:rFonts w:ascii="Times New Roman" w:eastAsia="Calibri" w:hAnsi="Times New Roman" w:cs="Times New Roman"/>
          <w:sz w:val="24"/>
          <w:szCs w:val="24"/>
        </w:rPr>
        <w:t>е</w:t>
      </w:r>
      <w:r w:rsidR="009538F3" w:rsidRPr="007207F7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9538F3">
        <w:rPr>
          <w:rFonts w:ascii="Times New Roman" w:eastAsia="Calibri" w:hAnsi="Times New Roman" w:cs="Times New Roman"/>
          <w:sz w:val="24"/>
          <w:szCs w:val="24"/>
        </w:rPr>
        <w:t>ы</w:t>
      </w:r>
      <w:r w:rsidR="009538F3" w:rsidRPr="007207F7">
        <w:rPr>
          <w:rFonts w:ascii="Times New Roman" w:eastAsia="Calibri" w:hAnsi="Times New Roman" w:cs="Times New Roman"/>
          <w:sz w:val="24"/>
          <w:szCs w:val="24"/>
        </w:rPr>
        <w:t>, на базе клуба «Орфей</w:t>
      </w:r>
      <w:r w:rsidR="009538F3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 w:rsidR="009538F3">
        <w:rPr>
          <w:rFonts w:ascii="Times New Roman" w:eastAsia="Calibri" w:hAnsi="Times New Roman" w:cs="Times New Roman"/>
          <w:sz w:val="24"/>
          <w:szCs w:val="24"/>
        </w:rPr>
        <w:t>внестационарный</w:t>
      </w:r>
      <w:proofErr w:type="spellEnd"/>
      <w:r w:rsidR="009538F3" w:rsidRPr="007207F7">
        <w:rPr>
          <w:rFonts w:ascii="Times New Roman" w:eastAsia="Calibri" w:hAnsi="Times New Roman" w:cs="Times New Roman"/>
          <w:sz w:val="24"/>
          <w:szCs w:val="24"/>
        </w:rPr>
        <w:t xml:space="preserve"> библиотечны</w:t>
      </w:r>
      <w:r w:rsidR="009538F3">
        <w:rPr>
          <w:rFonts w:ascii="Times New Roman" w:eastAsia="Calibri" w:hAnsi="Times New Roman" w:cs="Times New Roman"/>
          <w:sz w:val="24"/>
          <w:szCs w:val="24"/>
        </w:rPr>
        <w:t>й</w:t>
      </w:r>
      <w:r w:rsidR="009538F3" w:rsidRPr="007207F7">
        <w:rPr>
          <w:rFonts w:ascii="Times New Roman" w:eastAsia="Calibri" w:hAnsi="Times New Roman" w:cs="Times New Roman"/>
          <w:sz w:val="24"/>
          <w:szCs w:val="24"/>
        </w:rPr>
        <w:t xml:space="preserve"> пункт.</w:t>
      </w:r>
      <w:r w:rsidR="00953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D3" w:rsidRPr="00325DD3" w:rsidRDefault="00325DD3" w:rsidP="00606590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99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населения города Ханты-Мансийска общедоступными библиотеками в соответствии с распоряжен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ием правительства РФ от 26.01.2017 г. № 95-р</w:t>
      </w:r>
      <w:r w:rsidRPr="00901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Pr="001122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100 %.</w:t>
      </w:r>
      <w:r w:rsidRPr="00901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A6" w:rsidRPr="00866D1E" w:rsidRDefault="00422FA6" w:rsidP="00606590">
      <w:pPr>
        <w:widowControl w:val="0"/>
        <w:adjustRightInd w:val="0"/>
        <w:spacing w:after="0" w:line="240" w:lineRule="auto"/>
        <w:ind w:right="-143"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6D1E">
        <w:rPr>
          <w:rFonts w:ascii="Times New Roman" w:hAnsi="Times New Roman" w:cs="Times New Roman"/>
          <w:b/>
          <w:i/>
          <w:sz w:val="24"/>
          <w:szCs w:val="24"/>
        </w:rPr>
        <w:t>3.4.4. Основные направления де</w:t>
      </w:r>
      <w:r w:rsidR="007844FC">
        <w:rPr>
          <w:rFonts w:ascii="Times New Roman" w:hAnsi="Times New Roman" w:cs="Times New Roman"/>
          <w:b/>
          <w:i/>
          <w:sz w:val="24"/>
          <w:szCs w:val="24"/>
        </w:rPr>
        <w:t>ятельности библиотек. Инновации:</w:t>
      </w:r>
      <w:r w:rsidRPr="00866D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25DD3" w:rsidRDefault="009538F3" w:rsidP="00606590">
      <w:pPr>
        <w:widowControl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74198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25DD3" w:rsidRPr="00E74198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25DD3" w:rsidRPr="00E74198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5DD3" w:rsidRPr="00E74198">
        <w:rPr>
          <w:rFonts w:ascii="Times New Roman" w:hAnsi="Times New Roman" w:cs="Times New Roman"/>
          <w:sz w:val="24"/>
          <w:szCs w:val="24"/>
        </w:rPr>
        <w:t xml:space="preserve"> </w:t>
      </w:r>
      <w:r w:rsidR="00325DD3">
        <w:rPr>
          <w:rFonts w:ascii="Times New Roman" w:hAnsi="Times New Roman" w:cs="Times New Roman"/>
          <w:sz w:val="24"/>
          <w:szCs w:val="24"/>
        </w:rPr>
        <w:t>учреждения</w:t>
      </w:r>
      <w:r w:rsidR="00325DD3" w:rsidRPr="00E741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25DD3" w:rsidRPr="00E74198">
        <w:rPr>
          <w:rFonts w:ascii="Times New Roman" w:hAnsi="Times New Roman" w:cs="Times New Roman"/>
          <w:b/>
          <w:sz w:val="24"/>
          <w:szCs w:val="24"/>
        </w:rPr>
        <w:t>создани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325DD3" w:rsidRPr="00E74198">
        <w:rPr>
          <w:rFonts w:ascii="Times New Roman" w:hAnsi="Times New Roman" w:cs="Times New Roman"/>
          <w:b/>
          <w:sz w:val="24"/>
          <w:szCs w:val="24"/>
        </w:rPr>
        <w:t xml:space="preserve"> условий для более полного удовлетворения информационных потребностей пользователей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DD3" w:rsidRPr="00E74198">
        <w:rPr>
          <w:rFonts w:ascii="Times New Roman" w:hAnsi="Times New Roman" w:cs="Times New Roman"/>
          <w:sz w:val="24"/>
          <w:szCs w:val="24"/>
        </w:rPr>
        <w:t xml:space="preserve">муниципальные библиотеки города Ханты-Мансийска </w:t>
      </w:r>
      <w:r>
        <w:rPr>
          <w:rFonts w:ascii="Times New Roman" w:hAnsi="Times New Roman" w:cs="Times New Roman"/>
          <w:sz w:val="24"/>
          <w:szCs w:val="24"/>
        </w:rPr>
        <w:t>организуют свою деятельность</w:t>
      </w:r>
      <w:r w:rsidR="00325DD3" w:rsidRPr="00E74198">
        <w:rPr>
          <w:rFonts w:ascii="Times New Roman" w:hAnsi="Times New Roman" w:cs="Times New Roman"/>
          <w:sz w:val="24"/>
          <w:szCs w:val="24"/>
        </w:rPr>
        <w:t xml:space="preserve"> по следующим направлени</w:t>
      </w:r>
      <w:r w:rsidR="00325DD3">
        <w:rPr>
          <w:rFonts w:ascii="Times New Roman" w:hAnsi="Times New Roman" w:cs="Times New Roman"/>
          <w:sz w:val="24"/>
          <w:szCs w:val="24"/>
        </w:rPr>
        <w:t>я</w:t>
      </w:r>
      <w:r w:rsidR="00325DD3" w:rsidRPr="00E74198">
        <w:rPr>
          <w:rFonts w:ascii="Times New Roman" w:hAnsi="Times New Roman" w:cs="Times New Roman"/>
          <w:sz w:val="24"/>
          <w:szCs w:val="24"/>
        </w:rPr>
        <w:t>м:</w:t>
      </w:r>
    </w:p>
    <w:p w:rsidR="00325DD3" w:rsidRDefault="009538F3" w:rsidP="00606590">
      <w:pPr>
        <w:widowControl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5DD3" w:rsidRPr="00E74198">
        <w:rPr>
          <w:rFonts w:ascii="Times New Roman" w:hAnsi="Times New Roman" w:cs="Times New Roman"/>
          <w:sz w:val="24"/>
          <w:szCs w:val="24"/>
        </w:rPr>
        <w:t>рганизация библиотечного обслуживания населения в соответствии с функциями библиотеки и современными потребностями пользователя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DD3" w:rsidRDefault="009538F3" w:rsidP="00606590">
      <w:pPr>
        <w:widowControl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25DD3" w:rsidRPr="00E74198">
        <w:rPr>
          <w:rFonts w:ascii="Times New Roman" w:hAnsi="Times New Roman" w:cs="Times New Roman"/>
          <w:sz w:val="24"/>
          <w:szCs w:val="24"/>
        </w:rPr>
        <w:t>ормирование фонда документов на различных носителях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DD3" w:rsidRDefault="009538F3" w:rsidP="00606590">
      <w:pPr>
        <w:widowControl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25DD3" w:rsidRPr="00E74198">
        <w:rPr>
          <w:rFonts w:ascii="Times New Roman" w:hAnsi="Times New Roman" w:cs="Times New Roman"/>
          <w:sz w:val="24"/>
          <w:szCs w:val="24"/>
        </w:rPr>
        <w:t>втоматизация библиотечных процессов, внедрение новых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DD3" w:rsidRDefault="009538F3" w:rsidP="00606590">
      <w:pPr>
        <w:widowControl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25DD3" w:rsidRPr="00E74198">
        <w:rPr>
          <w:rFonts w:ascii="Times New Roman" w:hAnsi="Times New Roman" w:cs="Times New Roman"/>
          <w:sz w:val="24"/>
          <w:szCs w:val="24"/>
        </w:rPr>
        <w:t>азвитие библиотечного краеведения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DD3" w:rsidRDefault="009538F3" w:rsidP="00606590">
      <w:pPr>
        <w:widowControl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25DD3" w:rsidRPr="00E74198">
        <w:rPr>
          <w:rFonts w:ascii="Times New Roman" w:hAnsi="Times New Roman" w:cs="Times New Roman"/>
          <w:sz w:val="24"/>
          <w:szCs w:val="24"/>
        </w:rPr>
        <w:t>одернизация библиотеки и укрепление ее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DD3" w:rsidRDefault="009538F3" w:rsidP="00606590">
      <w:pPr>
        <w:widowControl w:val="0"/>
        <w:spacing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5DD3" w:rsidRPr="00E74198">
        <w:rPr>
          <w:rFonts w:ascii="Times New Roman" w:hAnsi="Times New Roman" w:cs="Times New Roman"/>
          <w:sz w:val="24"/>
          <w:szCs w:val="24"/>
        </w:rPr>
        <w:t>ультурно-просветительская</w:t>
      </w:r>
      <w:r w:rsidR="00325DD3" w:rsidRPr="00E74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5DD3" w:rsidRPr="00E74198">
        <w:rPr>
          <w:rFonts w:ascii="Times New Roman" w:hAnsi="Times New Roman" w:cs="Times New Roman"/>
          <w:sz w:val="24"/>
          <w:szCs w:val="24"/>
        </w:rPr>
        <w:t>деятельность</w:t>
      </w:r>
      <w:r w:rsidR="00325DD3">
        <w:rPr>
          <w:rFonts w:ascii="Times New Roman" w:hAnsi="Times New Roman" w:cs="Times New Roman"/>
          <w:sz w:val="24"/>
          <w:szCs w:val="24"/>
        </w:rPr>
        <w:t>,</w:t>
      </w:r>
      <w:r w:rsidR="00325DD3" w:rsidRPr="00E74198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325DD3">
        <w:rPr>
          <w:rFonts w:ascii="Times New Roman" w:hAnsi="Times New Roman" w:cs="Times New Roman"/>
          <w:sz w:val="24"/>
          <w:szCs w:val="24"/>
        </w:rPr>
        <w:t>н</w:t>
      </w:r>
      <w:r w:rsidR="00325DD3" w:rsidRPr="00E74198">
        <w:rPr>
          <w:rFonts w:ascii="Times New Roman" w:hAnsi="Times New Roman" w:cs="Times New Roman"/>
          <w:sz w:val="24"/>
          <w:szCs w:val="24"/>
        </w:rPr>
        <w:t>а</w:t>
      </w:r>
      <w:r w:rsidR="00325DD3">
        <w:rPr>
          <w:rFonts w:ascii="Times New Roman" w:hAnsi="Times New Roman" w:cs="Times New Roman"/>
          <w:sz w:val="24"/>
          <w:szCs w:val="24"/>
        </w:rPr>
        <w:t xml:space="preserve">я </w:t>
      </w:r>
      <w:r w:rsidR="00325DD3" w:rsidRPr="00E74198">
        <w:rPr>
          <w:rFonts w:ascii="Times New Roman" w:hAnsi="Times New Roman" w:cs="Times New Roman"/>
          <w:sz w:val="24"/>
          <w:szCs w:val="24"/>
        </w:rPr>
        <w:t>на активизацию интереса населения к чтению</w:t>
      </w:r>
      <w:r w:rsidR="00325DD3">
        <w:rPr>
          <w:rFonts w:ascii="Times New Roman" w:hAnsi="Times New Roman" w:cs="Times New Roman"/>
          <w:sz w:val="24"/>
          <w:szCs w:val="24"/>
        </w:rPr>
        <w:t>,</w:t>
      </w:r>
      <w:r w:rsidR="00325DD3" w:rsidRPr="00E74198">
        <w:rPr>
          <w:rFonts w:ascii="Times New Roman" w:hAnsi="Times New Roman" w:cs="Times New Roman"/>
          <w:sz w:val="24"/>
          <w:szCs w:val="24"/>
        </w:rPr>
        <w:t xml:space="preserve"> поднятие престижа читающего человека.  </w:t>
      </w:r>
    </w:p>
    <w:p w:rsidR="00325DD3" w:rsidRPr="00325DD3" w:rsidRDefault="00325DD3" w:rsidP="00866D1E">
      <w:pPr>
        <w:spacing w:after="0" w:line="240" w:lineRule="auto"/>
        <w:ind w:left="-142" w:right="-14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BA1">
        <w:rPr>
          <w:rFonts w:ascii="Times New Roman" w:hAnsi="Times New Roman" w:cs="Times New Roman"/>
          <w:b/>
          <w:sz w:val="24"/>
          <w:szCs w:val="24"/>
        </w:rPr>
        <w:t>Инновационная деятельность в 2017 году: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325DD3" w:rsidRDefault="00325DD3" w:rsidP="004423FD">
      <w:pPr>
        <w:pStyle w:val="af6"/>
        <w:widowControl w:val="0"/>
        <w:numPr>
          <w:ilvl w:val="0"/>
          <w:numId w:val="47"/>
        </w:numPr>
        <w:tabs>
          <w:tab w:val="left" w:pos="-4536"/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96BA1">
        <w:rPr>
          <w:rFonts w:ascii="Times New Roman" w:hAnsi="Times New Roman"/>
          <w:sz w:val="24"/>
          <w:szCs w:val="24"/>
        </w:rPr>
        <w:t xml:space="preserve">а базе городских библиотек </w:t>
      </w:r>
      <w:r w:rsidR="009538F3">
        <w:rPr>
          <w:rFonts w:ascii="Times New Roman" w:hAnsi="Times New Roman"/>
          <w:sz w:val="24"/>
          <w:szCs w:val="24"/>
        </w:rPr>
        <w:t>продолжена</w:t>
      </w:r>
      <w:r>
        <w:rPr>
          <w:rFonts w:ascii="Times New Roman" w:hAnsi="Times New Roman"/>
          <w:sz w:val="24"/>
          <w:szCs w:val="24"/>
        </w:rPr>
        <w:t xml:space="preserve"> реализ</w:t>
      </w:r>
      <w:r w:rsidR="009538F3">
        <w:rPr>
          <w:rFonts w:ascii="Times New Roman" w:hAnsi="Times New Roman"/>
          <w:sz w:val="24"/>
          <w:szCs w:val="24"/>
        </w:rPr>
        <w:t>ация</w:t>
      </w:r>
      <w:r w:rsidRPr="00E9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A1">
        <w:rPr>
          <w:rFonts w:ascii="Times New Roman" w:hAnsi="Times New Roman"/>
          <w:sz w:val="24"/>
          <w:szCs w:val="24"/>
        </w:rPr>
        <w:t>краудсорсингов</w:t>
      </w:r>
      <w:r w:rsidR="009538F3">
        <w:rPr>
          <w:rFonts w:ascii="Times New Roman" w:hAnsi="Times New Roman"/>
          <w:sz w:val="24"/>
          <w:szCs w:val="24"/>
        </w:rPr>
        <w:t>ого</w:t>
      </w:r>
      <w:proofErr w:type="spellEnd"/>
      <w:r w:rsidRPr="00E96BA1">
        <w:rPr>
          <w:rFonts w:ascii="Times New Roman" w:hAnsi="Times New Roman"/>
          <w:sz w:val="24"/>
          <w:szCs w:val="24"/>
        </w:rPr>
        <w:t xml:space="preserve"> проект</w:t>
      </w:r>
      <w:r w:rsidR="009538F3">
        <w:rPr>
          <w:rFonts w:ascii="Times New Roman" w:hAnsi="Times New Roman"/>
          <w:b/>
          <w:sz w:val="24"/>
          <w:szCs w:val="24"/>
        </w:rPr>
        <w:t xml:space="preserve">а </w:t>
      </w:r>
      <w:r w:rsidRPr="00E96BA1">
        <w:rPr>
          <w:rFonts w:ascii="Times New Roman" w:hAnsi="Times New Roman"/>
          <w:sz w:val="24"/>
          <w:szCs w:val="24"/>
        </w:rPr>
        <w:t>«МЫ ВМЕСТЕ!», призванн</w:t>
      </w:r>
      <w:r w:rsidR="009538F3">
        <w:rPr>
          <w:rFonts w:ascii="Times New Roman" w:hAnsi="Times New Roman"/>
          <w:sz w:val="24"/>
          <w:szCs w:val="24"/>
        </w:rPr>
        <w:t>ого</w:t>
      </w:r>
      <w:r w:rsidRPr="00E96BA1">
        <w:rPr>
          <w:rFonts w:ascii="Times New Roman" w:hAnsi="Times New Roman"/>
          <w:sz w:val="24"/>
          <w:szCs w:val="24"/>
        </w:rPr>
        <w:t xml:space="preserve"> привлечь активных ханты-мансийцев к решению самых насущных вопросов городской жизни. Проведено </w:t>
      </w:r>
      <w:r w:rsidRPr="00112224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очных</w:t>
      </w:r>
      <w:r w:rsidRPr="00E96BA1">
        <w:rPr>
          <w:rFonts w:ascii="Times New Roman" w:hAnsi="Times New Roman"/>
          <w:sz w:val="24"/>
          <w:szCs w:val="24"/>
        </w:rPr>
        <w:t xml:space="preserve"> обсуждений, в онлайн-опросах и очных встречах приняли участие более </w:t>
      </w:r>
      <w:r w:rsidRPr="00112224">
        <w:rPr>
          <w:rFonts w:ascii="Times New Roman" w:hAnsi="Times New Roman"/>
          <w:b/>
          <w:sz w:val="24"/>
          <w:szCs w:val="24"/>
        </w:rPr>
        <w:t xml:space="preserve">2 000 </w:t>
      </w:r>
      <w:r w:rsidRPr="00E96BA1">
        <w:rPr>
          <w:rFonts w:ascii="Times New Roman" w:hAnsi="Times New Roman"/>
          <w:sz w:val="24"/>
          <w:szCs w:val="24"/>
        </w:rPr>
        <w:t xml:space="preserve">человек. </w:t>
      </w:r>
      <w:r>
        <w:rPr>
          <w:rFonts w:ascii="Times New Roman" w:hAnsi="Times New Roman"/>
          <w:sz w:val="24"/>
          <w:szCs w:val="24"/>
        </w:rPr>
        <w:t>В</w:t>
      </w:r>
      <w:r w:rsidRPr="00E96BA1">
        <w:rPr>
          <w:rFonts w:ascii="Times New Roman" w:hAnsi="Times New Roman"/>
          <w:sz w:val="24"/>
          <w:szCs w:val="24"/>
        </w:rPr>
        <w:t xml:space="preserve">се предложения, прозвучавшие в ходе обсуждений, учитываются в работе структурных подразделений Администрации города при принятии управленческих решений.  </w:t>
      </w:r>
    </w:p>
    <w:p w:rsidR="002D1256" w:rsidRDefault="00325DD3" w:rsidP="004423FD">
      <w:pPr>
        <w:pStyle w:val="af6"/>
        <w:widowControl w:val="0"/>
        <w:numPr>
          <w:ilvl w:val="0"/>
          <w:numId w:val="47"/>
        </w:numPr>
        <w:tabs>
          <w:tab w:val="left" w:pos="-4536"/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 б</w:t>
      </w:r>
      <w:r w:rsidRPr="00ED66D3">
        <w:rPr>
          <w:rFonts w:ascii="Times New Roman" w:hAnsi="Times New Roman"/>
          <w:sz w:val="24"/>
          <w:szCs w:val="24"/>
        </w:rPr>
        <w:t xml:space="preserve">есплатный доступ </w:t>
      </w:r>
      <w:r>
        <w:rPr>
          <w:rFonts w:ascii="Times New Roman" w:hAnsi="Times New Roman"/>
          <w:sz w:val="24"/>
          <w:szCs w:val="24"/>
        </w:rPr>
        <w:t xml:space="preserve">для жителей города </w:t>
      </w:r>
      <w:r w:rsidRPr="00ED66D3">
        <w:rPr>
          <w:rFonts w:ascii="Times New Roman" w:hAnsi="Times New Roman"/>
          <w:sz w:val="24"/>
          <w:szCs w:val="24"/>
        </w:rPr>
        <w:t>к электронным библиотекам «</w:t>
      </w:r>
      <w:proofErr w:type="spellStart"/>
      <w:r w:rsidRPr="00ED66D3">
        <w:rPr>
          <w:rFonts w:ascii="Times New Roman" w:hAnsi="Times New Roman"/>
          <w:sz w:val="24"/>
          <w:szCs w:val="24"/>
        </w:rPr>
        <w:t>ЛитРес</w:t>
      </w:r>
      <w:proofErr w:type="spellEnd"/>
      <w:r w:rsidRPr="00ED66D3">
        <w:rPr>
          <w:rFonts w:ascii="Times New Roman" w:hAnsi="Times New Roman"/>
          <w:sz w:val="24"/>
          <w:szCs w:val="24"/>
        </w:rPr>
        <w:t>» (www.litres.ru) и «</w:t>
      </w:r>
      <w:proofErr w:type="spellStart"/>
      <w:r w:rsidRPr="00ED66D3">
        <w:rPr>
          <w:rFonts w:ascii="Times New Roman" w:hAnsi="Times New Roman"/>
          <w:sz w:val="24"/>
          <w:szCs w:val="24"/>
        </w:rPr>
        <w:t>КнигаФонд</w:t>
      </w:r>
      <w:proofErr w:type="spellEnd"/>
      <w:r w:rsidRPr="00ED66D3">
        <w:rPr>
          <w:rFonts w:ascii="Times New Roman" w:hAnsi="Times New Roman"/>
          <w:sz w:val="24"/>
          <w:szCs w:val="24"/>
        </w:rPr>
        <w:t xml:space="preserve">» (www.knigafund.ru). Выдано </w:t>
      </w:r>
      <w:r>
        <w:rPr>
          <w:rFonts w:ascii="Times New Roman" w:hAnsi="Times New Roman"/>
          <w:b/>
          <w:sz w:val="24"/>
          <w:szCs w:val="24"/>
        </w:rPr>
        <w:t xml:space="preserve">732 экз. </w:t>
      </w:r>
      <w:r>
        <w:rPr>
          <w:rFonts w:ascii="Times New Roman" w:hAnsi="Times New Roman"/>
          <w:sz w:val="24"/>
          <w:szCs w:val="24"/>
        </w:rPr>
        <w:t xml:space="preserve">электронных документов. </w:t>
      </w:r>
    </w:p>
    <w:p w:rsidR="002D1256" w:rsidRDefault="00325DD3" w:rsidP="004423FD">
      <w:pPr>
        <w:pStyle w:val="af6"/>
        <w:widowControl w:val="0"/>
        <w:numPr>
          <w:ilvl w:val="0"/>
          <w:numId w:val="47"/>
        </w:numPr>
        <w:tabs>
          <w:tab w:val="left" w:pos="-4536"/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 w:rsidRPr="00E96BA1">
        <w:rPr>
          <w:rFonts w:ascii="Times New Roman" w:hAnsi="Times New Roman"/>
          <w:sz w:val="24"/>
          <w:szCs w:val="24"/>
        </w:rPr>
        <w:t>В Центре общественного доступа на базе Детской библиотеки работает бесплатный электронный читальный зал Национальной электронной библиотеки (НЭБ). Основная цель НЭБ – обеспечить свободный доступ граждан ко всем изданным, издаваемым и хранящимся в фондах российских библиотек изданиям и научным работам – от книжны</w:t>
      </w:r>
      <w:r>
        <w:rPr>
          <w:rFonts w:ascii="Times New Roman" w:hAnsi="Times New Roman"/>
          <w:sz w:val="24"/>
          <w:szCs w:val="24"/>
        </w:rPr>
        <w:t>х памятников истории и культуры</w:t>
      </w:r>
      <w:r w:rsidRPr="00E96BA1">
        <w:rPr>
          <w:rFonts w:ascii="Times New Roman" w:hAnsi="Times New Roman"/>
          <w:sz w:val="24"/>
          <w:szCs w:val="24"/>
        </w:rPr>
        <w:t xml:space="preserve"> до новейших авторских произведений.</w:t>
      </w:r>
    </w:p>
    <w:p w:rsidR="002D1256" w:rsidRDefault="002D1256" w:rsidP="004423FD">
      <w:pPr>
        <w:pStyle w:val="af6"/>
        <w:widowControl w:val="0"/>
        <w:numPr>
          <w:ilvl w:val="0"/>
          <w:numId w:val="47"/>
        </w:numPr>
        <w:tabs>
          <w:tab w:val="left" w:pos="-4536"/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Открыт бесплатный удаленный электронный читальный зал</w:t>
      </w:r>
      <w:r w:rsidR="00325DD3" w:rsidRPr="00E96BA1">
        <w:rPr>
          <w:rFonts w:ascii="Times New Roman" w:hAnsi="Times New Roman"/>
          <w:bCs/>
          <w:sz w:val="24"/>
          <w:szCs w:val="24"/>
        </w:rPr>
        <w:t xml:space="preserve"> Президентской библиотеки им. Б.Н. Ельцина</w:t>
      </w:r>
      <w:r w:rsidR="00325DD3">
        <w:rPr>
          <w:rFonts w:ascii="Times New Roman" w:hAnsi="Times New Roman"/>
          <w:bCs/>
          <w:sz w:val="24"/>
          <w:szCs w:val="24"/>
        </w:rPr>
        <w:t>.</w:t>
      </w:r>
      <w:r w:rsidR="00325DD3" w:rsidRPr="00E96BA1">
        <w:rPr>
          <w:rFonts w:ascii="Times New Roman" w:hAnsi="Times New Roman"/>
          <w:bCs/>
          <w:sz w:val="24"/>
          <w:szCs w:val="24"/>
        </w:rPr>
        <w:t xml:space="preserve"> Автоматизированные рабочие места предоставляются в Детс</w:t>
      </w:r>
      <w:r w:rsidR="00325DD3">
        <w:rPr>
          <w:rFonts w:ascii="Times New Roman" w:hAnsi="Times New Roman"/>
          <w:bCs/>
          <w:sz w:val="24"/>
          <w:szCs w:val="24"/>
        </w:rPr>
        <w:t>кой библиотеке и в библиотеке №</w:t>
      </w:r>
      <w:r w:rsidR="00325DD3" w:rsidRPr="00E96BA1">
        <w:rPr>
          <w:rFonts w:ascii="Times New Roman" w:hAnsi="Times New Roman"/>
          <w:bCs/>
          <w:sz w:val="24"/>
          <w:szCs w:val="24"/>
        </w:rPr>
        <w:t>6.</w:t>
      </w:r>
      <w:r w:rsidR="00325DD3" w:rsidRPr="00E96BA1">
        <w:rPr>
          <w:rFonts w:ascii="Times New Roman" w:hAnsi="Times New Roman"/>
          <w:sz w:val="24"/>
          <w:szCs w:val="24"/>
        </w:rPr>
        <w:t xml:space="preserve"> Фонды </w:t>
      </w:r>
      <w:r w:rsidR="00325DD3">
        <w:rPr>
          <w:rFonts w:ascii="Times New Roman" w:hAnsi="Times New Roman"/>
          <w:sz w:val="24"/>
          <w:szCs w:val="24"/>
        </w:rPr>
        <w:t>э</w:t>
      </w:r>
      <w:r w:rsidR="00325DD3" w:rsidRPr="00E96BA1">
        <w:rPr>
          <w:rFonts w:ascii="Times New Roman" w:hAnsi="Times New Roman"/>
          <w:sz w:val="24"/>
          <w:szCs w:val="24"/>
        </w:rPr>
        <w:t xml:space="preserve">лектронного читального зала включают </w:t>
      </w:r>
      <w:r w:rsidR="00325DD3" w:rsidRPr="00E96BA1">
        <w:rPr>
          <w:rFonts w:ascii="Times New Roman" w:hAnsi="Times New Roman"/>
          <w:sz w:val="24"/>
          <w:szCs w:val="24"/>
        </w:rPr>
        <w:lastRenderedPageBreak/>
        <w:t xml:space="preserve">более </w:t>
      </w:r>
      <w:r w:rsidR="00325DD3" w:rsidRPr="00112224">
        <w:rPr>
          <w:rFonts w:ascii="Times New Roman" w:hAnsi="Times New Roman"/>
          <w:b/>
          <w:sz w:val="24"/>
          <w:szCs w:val="24"/>
        </w:rPr>
        <w:t>580</w:t>
      </w:r>
      <w:r w:rsidR="00325DD3" w:rsidRPr="00112224">
        <w:rPr>
          <w:rFonts w:ascii="Times New Roman" w:hAnsi="Times New Roman"/>
          <w:sz w:val="24"/>
          <w:szCs w:val="24"/>
        </w:rPr>
        <w:t xml:space="preserve"> </w:t>
      </w:r>
      <w:r w:rsidR="00325DD3" w:rsidRPr="00E96BA1">
        <w:rPr>
          <w:rFonts w:ascii="Times New Roman" w:hAnsi="Times New Roman"/>
          <w:sz w:val="24"/>
          <w:szCs w:val="24"/>
        </w:rPr>
        <w:t xml:space="preserve">тысяч единиц хранения. </w:t>
      </w:r>
    </w:p>
    <w:p w:rsidR="00325DD3" w:rsidRDefault="00325DD3" w:rsidP="004423FD">
      <w:pPr>
        <w:pStyle w:val="af6"/>
        <w:widowControl w:val="0"/>
        <w:numPr>
          <w:ilvl w:val="0"/>
          <w:numId w:val="47"/>
        </w:numPr>
        <w:tabs>
          <w:tab w:val="left" w:pos="-4536"/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080">
        <w:rPr>
          <w:rFonts w:ascii="Times New Roman" w:hAnsi="Times New Roman"/>
          <w:b/>
          <w:i/>
          <w:sz w:val="24"/>
          <w:szCs w:val="24"/>
        </w:rPr>
        <w:t>Библиоквест</w:t>
      </w:r>
      <w:r w:rsidR="00CA6080">
        <w:rPr>
          <w:rFonts w:ascii="Times New Roman" w:hAnsi="Times New Roman"/>
          <w:b/>
          <w:i/>
          <w:sz w:val="24"/>
          <w:szCs w:val="24"/>
        </w:rPr>
        <w:t>ы</w:t>
      </w:r>
      <w:proofErr w:type="spellEnd"/>
      <w:r w:rsidRPr="00CA6080">
        <w:rPr>
          <w:rFonts w:ascii="Times New Roman" w:hAnsi="Times New Roman"/>
          <w:b/>
          <w:i/>
          <w:sz w:val="24"/>
          <w:szCs w:val="24"/>
        </w:rPr>
        <w:t>.</w:t>
      </w:r>
      <w:r w:rsidR="00CA6080">
        <w:rPr>
          <w:rFonts w:ascii="Times New Roman" w:hAnsi="Times New Roman"/>
          <w:sz w:val="24"/>
          <w:szCs w:val="24"/>
        </w:rPr>
        <w:t xml:space="preserve"> </w:t>
      </w:r>
      <w:r w:rsidRPr="00B8372C">
        <w:rPr>
          <w:rFonts w:ascii="Times New Roman" w:hAnsi="Times New Roman"/>
          <w:sz w:val="24"/>
          <w:szCs w:val="24"/>
        </w:rPr>
        <w:t>Значимы</w:t>
      </w:r>
      <w:r>
        <w:rPr>
          <w:rFonts w:ascii="Times New Roman" w:hAnsi="Times New Roman"/>
          <w:sz w:val="24"/>
          <w:szCs w:val="24"/>
        </w:rPr>
        <w:t>ми</w:t>
      </w:r>
      <w:r w:rsidRPr="00B8372C">
        <w:rPr>
          <w:rFonts w:ascii="Times New Roman" w:hAnsi="Times New Roman"/>
          <w:sz w:val="24"/>
          <w:szCs w:val="24"/>
        </w:rPr>
        <w:t xml:space="preserve"> события</w:t>
      </w:r>
      <w:r>
        <w:rPr>
          <w:rFonts w:ascii="Times New Roman" w:hAnsi="Times New Roman"/>
          <w:sz w:val="24"/>
          <w:szCs w:val="24"/>
        </w:rPr>
        <w:t>ми</w:t>
      </w:r>
      <w:r w:rsidRPr="00B8372C">
        <w:rPr>
          <w:rFonts w:ascii="Times New Roman" w:hAnsi="Times New Roman"/>
          <w:sz w:val="24"/>
          <w:szCs w:val="24"/>
        </w:rPr>
        <w:t xml:space="preserve"> федерального уровня </w:t>
      </w:r>
      <w:r>
        <w:rPr>
          <w:rFonts w:ascii="Times New Roman" w:hAnsi="Times New Roman"/>
          <w:sz w:val="24"/>
          <w:szCs w:val="24"/>
        </w:rPr>
        <w:t xml:space="preserve">в работе учреждения </w:t>
      </w:r>
      <w:r w:rsidRPr="00B8372C">
        <w:rPr>
          <w:rFonts w:ascii="Times New Roman" w:hAnsi="Times New Roman"/>
          <w:sz w:val="24"/>
          <w:szCs w:val="24"/>
        </w:rPr>
        <w:t>стали Библионочь-2017 и Библиокараван-20</w:t>
      </w:r>
      <w:r>
        <w:rPr>
          <w:rFonts w:ascii="Times New Roman" w:hAnsi="Times New Roman"/>
          <w:sz w:val="24"/>
          <w:szCs w:val="24"/>
        </w:rPr>
        <w:t>17, с</w:t>
      </w:r>
      <w:r w:rsidRPr="00B8372C">
        <w:rPr>
          <w:rFonts w:ascii="Times New Roman" w:hAnsi="Times New Roman"/>
          <w:sz w:val="24"/>
          <w:szCs w:val="24"/>
        </w:rPr>
        <w:t>пециально к этим событиям был разработан проект «</w:t>
      </w:r>
      <w:proofErr w:type="spellStart"/>
      <w:r w:rsidRPr="00B8372C">
        <w:rPr>
          <w:rFonts w:ascii="Times New Roman" w:hAnsi="Times New Roman"/>
          <w:sz w:val="24"/>
          <w:szCs w:val="24"/>
        </w:rPr>
        <w:t>Автобиблиоквест</w:t>
      </w:r>
      <w:proofErr w:type="spellEnd"/>
      <w:r w:rsidRPr="00B8372C">
        <w:rPr>
          <w:rFonts w:ascii="Times New Roman" w:hAnsi="Times New Roman"/>
          <w:sz w:val="24"/>
          <w:szCs w:val="24"/>
        </w:rPr>
        <w:t xml:space="preserve"> «Чтение рулит!».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72C">
        <w:rPr>
          <w:rFonts w:ascii="Times New Roman" w:hAnsi="Times New Roman"/>
          <w:sz w:val="24"/>
          <w:szCs w:val="24"/>
        </w:rPr>
        <w:t xml:space="preserve">В первом </w:t>
      </w:r>
      <w:proofErr w:type="spellStart"/>
      <w:r w:rsidRPr="00B8372C">
        <w:rPr>
          <w:rFonts w:ascii="Times New Roman" w:hAnsi="Times New Roman"/>
          <w:sz w:val="24"/>
          <w:szCs w:val="24"/>
        </w:rPr>
        <w:t>автобиблиоквесте</w:t>
      </w:r>
      <w:proofErr w:type="spellEnd"/>
      <w:r w:rsidRPr="00B8372C">
        <w:rPr>
          <w:rFonts w:ascii="Times New Roman" w:hAnsi="Times New Roman"/>
          <w:sz w:val="24"/>
          <w:szCs w:val="24"/>
        </w:rPr>
        <w:t>, приуроченном к</w:t>
      </w:r>
      <w:r>
        <w:rPr>
          <w:rFonts w:ascii="Times New Roman" w:hAnsi="Times New Roman"/>
          <w:sz w:val="24"/>
          <w:szCs w:val="24"/>
        </w:rPr>
        <w:t xml:space="preserve"> проведению</w:t>
      </w:r>
      <w:r w:rsidRPr="00B8372C">
        <w:rPr>
          <w:rFonts w:ascii="Times New Roman" w:hAnsi="Times New Roman"/>
          <w:sz w:val="24"/>
          <w:szCs w:val="24"/>
        </w:rPr>
        <w:t xml:space="preserve"> Библионочи-2017, приняли участие более 100 горожан –2</w:t>
      </w:r>
      <w:r>
        <w:rPr>
          <w:rFonts w:ascii="Times New Roman" w:hAnsi="Times New Roman"/>
          <w:sz w:val="24"/>
          <w:szCs w:val="24"/>
        </w:rPr>
        <w:t>2</w:t>
      </w:r>
      <w:r w:rsidRPr="00B8372C">
        <w:rPr>
          <w:rFonts w:ascii="Times New Roman" w:hAnsi="Times New Roman"/>
          <w:sz w:val="24"/>
          <w:szCs w:val="24"/>
        </w:rPr>
        <w:t xml:space="preserve"> экипаж</w:t>
      </w:r>
      <w:r>
        <w:rPr>
          <w:rFonts w:ascii="Times New Roman" w:hAnsi="Times New Roman"/>
          <w:sz w:val="24"/>
          <w:szCs w:val="24"/>
        </w:rPr>
        <w:t>а</w:t>
      </w:r>
      <w:r w:rsidRPr="00B8372C">
        <w:rPr>
          <w:rFonts w:ascii="Times New Roman" w:hAnsi="Times New Roman"/>
          <w:sz w:val="24"/>
          <w:szCs w:val="24"/>
        </w:rPr>
        <w:t xml:space="preserve"> на автомобилях. Партнёром проекта стало сообщество машин и людей «DRIVE2 Ханты-Мансийск» (D2XM) под руководством Артёма </w:t>
      </w:r>
      <w:proofErr w:type="spellStart"/>
      <w:r w:rsidRPr="00B8372C">
        <w:rPr>
          <w:rFonts w:ascii="Times New Roman" w:hAnsi="Times New Roman"/>
          <w:sz w:val="24"/>
          <w:szCs w:val="24"/>
        </w:rPr>
        <w:t>Соседова</w:t>
      </w:r>
      <w:proofErr w:type="spellEnd"/>
      <w:r w:rsidRPr="00B8372C">
        <w:rPr>
          <w:rFonts w:ascii="Times New Roman" w:hAnsi="Times New Roman"/>
          <w:sz w:val="24"/>
          <w:szCs w:val="24"/>
        </w:rPr>
        <w:t xml:space="preserve">. </w:t>
      </w:r>
    </w:p>
    <w:p w:rsidR="00325DD3" w:rsidRPr="00B8372C" w:rsidRDefault="00325DD3" w:rsidP="004423F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72C">
        <w:rPr>
          <w:rFonts w:ascii="Times New Roman" w:hAnsi="Times New Roman" w:cs="Times New Roman"/>
          <w:sz w:val="24"/>
          <w:szCs w:val="24"/>
        </w:rPr>
        <w:t xml:space="preserve">Второй </w:t>
      </w:r>
      <w:proofErr w:type="spellStart"/>
      <w:r w:rsidRPr="00B8372C">
        <w:rPr>
          <w:rFonts w:ascii="Times New Roman" w:hAnsi="Times New Roman" w:cs="Times New Roman"/>
          <w:sz w:val="24"/>
          <w:szCs w:val="24"/>
        </w:rPr>
        <w:t>автобиблиоквест</w:t>
      </w:r>
      <w:proofErr w:type="spellEnd"/>
      <w:r w:rsidRPr="00B8372C">
        <w:rPr>
          <w:rFonts w:ascii="Times New Roman" w:hAnsi="Times New Roman" w:cs="Times New Roman"/>
          <w:sz w:val="24"/>
          <w:szCs w:val="24"/>
        </w:rPr>
        <w:t xml:space="preserve"> был организован специально для </w:t>
      </w:r>
      <w:r>
        <w:rPr>
          <w:rFonts w:ascii="Times New Roman" w:hAnsi="Times New Roman" w:cs="Times New Roman"/>
          <w:sz w:val="24"/>
          <w:szCs w:val="24"/>
        </w:rPr>
        <w:t>делегатов со всей страны</w:t>
      </w:r>
      <w:r w:rsidRPr="00B8372C">
        <w:rPr>
          <w:rFonts w:ascii="Times New Roman" w:hAnsi="Times New Roman" w:cs="Times New Roman"/>
          <w:sz w:val="24"/>
          <w:szCs w:val="24"/>
        </w:rPr>
        <w:t xml:space="preserve">, которые принимали участие в Библиокараване-2017. Библиотекари с помощью жеребьёвки разделились на 10 команд (48 человек), автомобили с водителями были предоставлены сообществом «DRIVE2 Ханты-Мансийск». Участники смогли не только поучаствовать в игре, но и </w:t>
      </w:r>
      <w:r>
        <w:rPr>
          <w:rFonts w:ascii="Times New Roman" w:hAnsi="Times New Roman" w:cs="Times New Roman"/>
          <w:sz w:val="24"/>
          <w:szCs w:val="24"/>
        </w:rPr>
        <w:t>полюбоваться</w:t>
      </w:r>
      <w:r w:rsidRPr="00B8372C">
        <w:rPr>
          <w:rFonts w:ascii="Times New Roman" w:hAnsi="Times New Roman" w:cs="Times New Roman"/>
          <w:sz w:val="24"/>
          <w:szCs w:val="24"/>
        </w:rPr>
        <w:t xml:space="preserve"> ночным Ханты-Мансийском из окна автомобиля.</w:t>
      </w:r>
    </w:p>
    <w:p w:rsidR="00325DD3" w:rsidRPr="00B8372C" w:rsidRDefault="00325DD3" w:rsidP="004423F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8372C">
        <w:rPr>
          <w:rFonts w:ascii="Times New Roman" w:hAnsi="Times New Roman" w:cs="Times New Roman"/>
          <w:sz w:val="24"/>
          <w:szCs w:val="24"/>
        </w:rPr>
        <w:t xml:space="preserve">ретий </w:t>
      </w:r>
      <w:proofErr w:type="spellStart"/>
      <w:r w:rsidRPr="00B8372C">
        <w:rPr>
          <w:rFonts w:ascii="Times New Roman" w:hAnsi="Times New Roman" w:cs="Times New Roman"/>
          <w:sz w:val="24"/>
          <w:szCs w:val="24"/>
        </w:rPr>
        <w:t>автобиблиоквест</w:t>
      </w:r>
      <w:proofErr w:type="spellEnd"/>
      <w:r w:rsidRPr="00B8372C">
        <w:rPr>
          <w:rFonts w:ascii="Times New Roman" w:hAnsi="Times New Roman" w:cs="Times New Roman"/>
          <w:sz w:val="24"/>
          <w:szCs w:val="24"/>
        </w:rPr>
        <w:t xml:space="preserve"> «Чтение рулит!» был посвящен 435-летию Ханты-Мансийска. В игре приняли участие 9 экипажей (45 человек).</w:t>
      </w:r>
    </w:p>
    <w:p w:rsidR="00325DD3" w:rsidRDefault="00325DD3" w:rsidP="004423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72C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B8372C">
        <w:rPr>
          <w:rFonts w:ascii="Times New Roman" w:hAnsi="Times New Roman" w:cs="Times New Roman"/>
          <w:sz w:val="24"/>
          <w:szCs w:val="24"/>
        </w:rPr>
        <w:t>Автобиблиоквест</w:t>
      </w:r>
      <w:proofErr w:type="spellEnd"/>
      <w:r w:rsidRPr="00B8372C">
        <w:rPr>
          <w:rFonts w:ascii="Times New Roman" w:hAnsi="Times New Roman" w:cs="Times New Roman"/>
          <w:sz w:val="24"/>
          <w:szCs w:val="24"/>
        </w:rPr>
        <w:t xml:space="preserve"> «Чтение рулит!» (автор проекта – Светлана </w:t>
      </w:r>
      <w:proofErr w:type="spellStart"/>
      <w:r w:rsidRPr="00B8372C">
        <w:rPr>
          <w:rFonts w:ascii="Times New Roman" w:hAnsi="Times New Roman" w:cs="Times New Roman"/>
          <w:sz w:val="24"/>
          <w:szCs w:val="24"/>
        </w:rPr>
        <w:t>Чуманова</w:t>
      </w:r>
      <w:proofErr w:type="spellEnd"/>
      <w:r w:rsidRPr="00B8372C">
        <w:rPr>
          <w:rFonts w:ascii="Times New Roman" w:hAnsi="Times New Roman" w:cs="Times New Roman"/>
          <w:sz w:val="24"/>
          <w:szCs w:val="24"/>
        </w:rPr>
        <w:t xml:space="preserve">) </w:t>
      </w:r>
      <w:r w:rsidR="002D1256">
        <w:rPr>
          <w:rFonts w:ascii="Times New Roman" w:hAnsi="Times New Roman" w:cs="Times New Roman"/>
          <w:sz w:val="24"/>
          <w:szCs w:val="24"/>
        </w:rPr>
        <w:t>на окружном</w:t>
      </w:r>
      <w:r w:rsidRPr="00B8372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D1256">
        <w:rPr>
          <w:rFonts w:ascii="Times New Roman" w:hAnsi="Times New Roman" w:cs="Times New Roman"/>
          <w:sz w:val="24"/>
          <w:szCs w:val="24"/>
        </w:rPr>
        <w:t>е</w:t>
      </w:r>
      <w:r w:rsidRPr="00B8372C">
        <w:rPr>
          <w:rFonts w:ascii="Times New Roman" w:hAnsi="Times New Roman" w:cs="Times New Roman"/>
          <w:sz w:val="24"/>
          <w:szCs w:val="24"/>
        </w:rPr>
        <w:t xml:space="preserve"> библиотечных туристических проектов “Югра краеведческими маршрутами” в номинации "Приключенческий маршрут", занял первое место.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8372C">
        <w:rPr>
          <w:rFonts w:ascii="Times New Roman" w:hAnsi="Times New Roman" w:cs="Times New Roman"/>
          <w:sz w:val="24"/>
          <w:szCs w:val="24"/>
        </w:rPr>
        <w:t>раеведч</w:t>
      </w:r>
      <w:r>
        <w:rPr>
          <w:rFonts w:ascii="Times New Roman" w:hAnsi="Times New Roman" w:cs="Times New Roman"/>
          <w:sz w:val="24"/>
          <w:szCs w:val="24"/>
        </w:rPr>
        <w:t xml:space="preserve">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«Городские тайны», к юбилею города (автор проекта – Елена Плотникова) занял на конкурсе второе место. </w:t>
      </w:r>
    </w:p>
    <w:p w:rsidR="00325DD3" w:rsidRDefault="002D1256" w:rsidP="004423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5DD3" w:rsidRPr="00B8372C">
        <w:rPr>
          <w:rFonts w:ascii="Times New Roman" w:hAnsi="Times New Roman" w:cs="Times New Roman"/>
          <w:sz w:val="24"/>
          <w:szCs w:val="24"/>
        </w:rPr>
        <w:t xml:space="preserve">остоялась премьера модного </w:t>
      </w:r>
      <w:proofErr w:type="spellStart"/>
      <w:r w:rsidR="00325DD3">
        <w:rPr>
          <w:rFonts w:ascii="Times New Roman" w:hAnsi="Times New Roman" w:cs="Times New Roman"/>
          <w:sz w:val="24"/>
          <w:szCs w:val="24"/>
        </w:rPr>
        <w:t>библио</w:t>
      </w:r>
      <w:r w:rsidR="00325DD3" w:rsidRPr="00B8372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325DD3" w:rsidRPr="00B837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25DD3" w:rsidRPr="00B8372C">
        <w:rPr>
          <w:rFonts w:ascii="Times New Roman" w:hAnsi="Times New Roman" w:cs="Times New Roman"/>
          <w:sz w:val="24"/>
          <w:szCs w:val="24"/>
        </w:rPr>
        <w:t>БУКВАль</w:t>
      </w:r>
      <w:r w:rsidR="00325DD3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="00325DD3">
        <w:rPr>
          <w:rFonts w:ascii="Times New Roman" w:hAnsi="Times New Roman" w:cs="Times New Roman"/>
          <w:sz w:val="24"/>
          <w:szCs w:val="24"/>
        </w:rPr>
        <w:t xml:space="preserve"> преображение»</w:t>
      </w:r>
      <w:r w:rsidR="00325DD3" w:rsidRPr="002E1FD7">
        <w:rPr>
          <w:rFonts w:ascii="Times New Roman" w:hAnsi="Times New Roman" w:cs="Times New Roman"/>
          <w:sz w:val="24"/>
          <w:szCs w:val="24"/>
        </w:rPr>
        <w:t xml:space="preserve"> (автор проекта – Светлана </w:t>
      </w:r>
      <w:proofErr w:type="spellStart"/>
      <w:r w:rsidR="00325DD3" w:rsidRPr="002E1FD7">
        <w:rPr>
          <w:rFonts w:ascii="Times New Roman" w:hAnsi="Times New Roman" w:cs="Times New Roman"/>
          <w:sz w:val="24"/>
          <w:szCs w:val="24"/>
        </w:rPr>
        <w:t>Чуманова</w:t>
      </w:r>
      <w:proofErr w:type="spellEnd"/>
      <w:r w:rsidR="00325DD3" w:rsidRPr="002E1FD7">
        <w:rPr>
          <w:rFonts w:ascii="Times New Roman" w:hAnsi="Times New Roman" w:cs="Times New Roman"/>
          <w:sz w:val="24"/>
          <w:szCs w:val="24"/>
        </w:rPr>
        <w:t>)</w:t>
      </w:r>
      <w:r w:rsidR="00325DD3">
        <w:rPr>
          <w:rFonts w:ascii="Times New Roman" w:hAnsi="Times New Roman" w:cs="Times New Roman"/>
          <w:sz w:val="24"/>
          <w:szCs w:val="24"/>
        </w:rPr>
        <w:t>.</w:t>
      </w:r>
      <w:r w:rsidR="00325DD3" w:rsidRPr="00B8372C">
        <w:rPr>
          <w:rFonts w:ascii="Times New Roman" w:hAnsi="Times New Roman" w:cs="Times New Roman"/>
          <w:sz w:val="24"/>
          <w:szCs w:val="24"/>
        </w:rPr>
        <w:t xml:space="preserve"> Цель проекта - организация досуга населения города на базе городских библиотек в процессе познавательно-игровой деятельности, привлечение потенциальных читателей, повышение спроса на литературу и периодику определенной тематики. </w:t>
      </w:r>
      <w:r w:rsidR="00325DD3">
        <w:rPr>
          <w:rFonts w:ascii="Times New Roman" w:hAnsi="Times New Roman" w:cs="Times New Roman"/>
          <w:sz w:val="24"/>
          <w:szCs w:val="24"/>
        </w:rPr>
        <w:t xml:space="preserve">Всего в библиотечных </w:t>
      </w:r>
      <w:proofErr w:type="spellStart"/>
      <w:r w:rsidR="00325DD3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="00325DD3">
        <w:rPr>
          <w:rFonts w:ascii="Times New Roman" w:hAnsi="Times New Roman" w:cs="Times New Roman"/>
          <w:sz w:val="24"/>
          <w:szCs w:val="24"/>
        </w:rPr>
        <w:t xml:space="preserve"> приняли участие более 600 человек. </w:t>
      </w:r>
    </w:p>
    <w:p w:rsidR="00094217" w:rsidRPr="004423FD" w:rsidRDefault="00325DD3" w:rsidP="004423FD">
      <w:pPr>
        <w:pStyle w:val="af6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23FD">
        <w:rPr>
          <w:rFonts w:ascii="Times New Roman" w:hAnsi="Times New Roman"/>
          <w:b/>
          <w:i/>
          <w:sz w:val="24"/>
          <w:szCs w:val="24"/>
        </w:rPr>
        <w:t>Проекты.</w:t>
      </w:r>
      <w:r w:rsidRPr="004423FD">
        <w:rPr>
          <w:rFonts w:ascii="Times New Roman" w:hAnsi="Times New Roman"/>
          <w:b/>
          <w:sz w:val="24"/>
          <w:szCs w:val="24"/>
        </w:rPr>
        <w:t xml:space="preserve"> </w:t>
      </w:r>
      <w:r w:rsidRPr="004423FD">
        <w:rPr>
          <w:rFonts w:ascii="Times New Roman" w:hAnsi="Times New Roman"/>
          <w:sz w:val="24"/>
          <w:szCs w:val="24"/>
        </w:rPr>
        <w:t xml:space="preserve">«Семейный клуб «Скворечник», открывшийся в сентябре 2017 года объединил молодые активные семьи читателей. В рамках работы клуба проходят встречи с психологами, педагогами. </w:t>
      </w:r>
    </w:p>
    <w:p w:rsidR="00325DD3" w:rsidRPr="00094217" w:rsidRDefault="00325DD3" w:rsidP="004423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BE1">
        <w:rPr>
          <w:rFonts w:ascii="Times New Roman" w:eastAsia="Times New Roman" w:hAnsi="Times New Roman" w:cs="Times New Roman"/>
          <w:sz w:val="24"/>
          <w:szCs w:val="24"/>
        </w:rPr>
        <w:t>Совместный проект «Твое завтра без вредных привычек»,</w:t>
      </w:r>
      <w:r w:rsidRPr="00112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D61">
        <w:rPr>
          <w:rFonts w:ascii="Times New Roman" w:eastAsia="Times New Roman" w:hAnsi="Times New Roman" w:cs="Times New Roman"/>
          <w:sz w:val="24"/>
          <w:szCs w:val="24"/>
        </w:rPr>
        <w:t>по пропаганде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224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КУ "Центр СПИД". В</w:t>
      </w:r>
      <w:r w:rsidRPr="00194D61">
        <w:rPr>
          <w:rFonts w:ascii="Times New Roman" w:eastAsia="Times New Roman" w:hAnsi="Times New Roman" w:cs="Times New Roman"/>
          <w:sz w:val="24"/>
          <w:szCs w:val="24"/>
        </w:rPr>
        <w:t xml:space="preserve"> рамках проекта прошли мероприятия: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«Моё будущее в моих руках»</w:t>
      </w:r>
      <w:r w:rsidRPr="00194D61">
        <w:rPr>
          <w:rFonts w:ascii="Times New Roman" w:eastAsia="Times New Roman" w:hAnsi="Times New Roman" w:cs="Times New Roman"/>
          <w:sz w:val="24"/>
          <w:szCs w:val="24"/>
        </w:rPr>
        <w:t>; урок-сказка о вредных привычках «Как черные силы решили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завоевать мир</w:t>
      </w:r>
      <w:r w:rsidR="002D12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др.  На набережной города впервые прошел </w:t>
      </w:r>
      <w:r w:rsidRPr="00194D61">
        <w:rPr>
          <w:rFonts w:ascii="Times New Roman" w:eastAsia="Times New Roman" w:hAnsi="Times New Roman" w:cs="Times New Roman"/>
          <w:sz w:val="24"/>
          <w:szCs w:val="24"/>
        </w:rPr>
        <w:t xml:space="preserve">Фестиваль воздушных змеев, организованный совместно с Центром профилактики и борьбы со СПИД. </w:t>
      </w:r>
    </w:p>
    <w:p w:rsidR="00094217" w:rsidRDefault="00325DD3" w:rsidP="004423FD">
      <w:pPr>
        <w:pStyle w:val="28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A6080">
        <w:rPr>
          <w:rFonts w:ascii="Times New Roman" w:hAnsi="Times New Roman"/>
          <w:b/>
          <w:bCs/>
          <w:i/>
          <w:sz w:val="24"/>
          <w:szCs w:val="24"/>
        </w:rPr>
        <w:t>Достижения.</w:t>
      </w:r>
      <w:r w:rsidRPr="00CA608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30BAF">
        <w:rPr>
          <w:rFonts w:ascii="Times New Roman" w:hAnsi="Times New Roman"/>
          <w:bCs/>
          <w:sz w:val="24"/>
          <w:szCs w:val="24"/>
        </w:rPr>
        <w:t>В соответствии с постановлением Администрации города Ханты-Мансийска от 26.05.2017 №473 «О занесении на Доску почета города Ханты-Мансийска» в номинации «Лучшие организации города Ханты-Мансийска» представлено муниципальное бюджетное учреждение «Городская централизованная библиотечная система», директор Елена Александровна Максимова.</w:t>
      </w:r>
    </w:p>
    <w:p w:rsidR="00094217" w:rsidRDefault="00325DD3" w:rsidP="00094217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30BAF">
        <w:rPr>
          <w:rFonts w:ascii="Times New Roman" w:hAnsi="Times New Roman"/>
          <w:bCs/>
          <w:sz w:val="24"/>
          <w:szCs w:val="24"/>
        </w:rPr>
        <w:t xml:space="preserve">В номинации «Лучший работник организации города Ханты-Мансийска» представлена Юлия </w:t>
      </w:r>
      <w:proofErr w:type="spellStart"/>
      <w:r w:rsidRPr="00F30BAF">
        <w:rPr>
          <w:rFonts w:ascii="Times New Roman" w:hAnsi="Times New Roman"/>
          <w:bCs/>
          <w:sz w:val="24"/>
          <w:szCs w:val="24"/>
        </w:rPr>
        <w:t>Сухатская</w:t>
      </w:r>
      <w:proofErr w:type="spellEnd"/>
      <w:r w:rsidRPr="00F30BAF">
        <w:rPr>
          <w:rFonts w:ascii="Times New Roman" w:hAnsi="Times New Roman"/>
          <w:bCs/>
          <w:sz w:val="24"/>
          <w:szCs w:val="24"/>
        </w:rPr>
        <w:t>, библиотекарь библиотеки №</w:t>
      </w:r>
      <w:r w:rsidR="00695BE1">
        <w:rPr>
          <w:rFonts w:ascii="Times New Roman" w:hAnsi="Times New Roman"/>
          <w:bCs/>
          <w:sz w:val="24"/>
          <w:szCs w:val="24"/>
        </w:rPr>
        <w:t xml:space="preserve"> </w:t>
      </w:r>
      <w:r w:rsidRPr="00F30BAF">
        <w:rPr>
          <w:rFonts w:ascii="Times New Roman" w:hAnsi="Times New Roman"/>
          <w:bCs/>
          <w:sz w:val="24"/>
          <w:szCs w:val="24"/>
        </w:rPr>
        <w:t>6.</w:t>
      </w:r>
    </w:p>
    <w:p w:rsidR="00094217" w:rsidRDefault="00325DD3" w:rsidP="00094217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926D40">
        <w:rPr>
          <w:rFonts w:ascii="Times New Roman" w:hAnsi="Times New Roman"/>
          <w:bCs/>
          <w:sz w:val="24"/>
          <w:szCs w:val="24"/>
        </w:rPr>
        <w:t xml:space="preserve">Результаты </w:t>
      </w:r>
      <w:r>
        <w:rPr>
          <w:rFonts w:ascii="Times New Roman" w:hAnsi="Times New Roman"/>
          <w:bCs/>
          <w:sz w:val="24"/>
          <w:szCs w:val="24"/>
        </w:rPr>
        <w:t xml:space="preserve">деятельности библиотеки в </w:t>
      </w:r>
      <w:r w:rsidRPr="00926D40">
        <w:rPr>
          <w:rFonts w:ascii="Times New Roman" w:hAnsi="Times New Roman"/>
          <w:bCs/>
          <w:sz w:val="24"/>
          <w:szCs w:val="24"/>
        </w:rPr>
        <w:t xml:space="preserve"> направлении</w:t>
      </w:r>
      <w:r>
        <w:rPr>
          <w:rFonts w:ascii="Times New Roman" w:hAnsi="Times New Roman"/>
          <w:bCs/>
          <w:sz w:val="24"/>
          <w:szCs w:val="24"/>
        </w:rPr>
        <w:t xml:space="preserve"> организация</w:t>
      </w:r>
      <w:r w:rsidRPr="00926D40">
        <w:rPr>
          <w:rFonts w:ascii="Times New Roman" w:hAnsi="Times New Roman"/>
          <w:bCs/>
          <w:sz w:val="24"/>
          <w:szCs w:val="24"/>
        </w:rPr>
        <w:t xml:space="preserve"> культурного досуга и занятости несовершеннолетних, состоящих на профилактическом учете в территориальной комиссии по делам несовершеннолетних и защите их прав города Ханты-Мансийска</w:t>
      </w:r>
      <w:r>
        <w:rPr>
          <w:rFonts w:ascii="Times New Roman" w:hAnsi="Times New Roman"/>
          <w:bCs/>
          <w:sz w:val="24"/>
          <w:szCs w:val="24"/>
        </w:rPr>
        <w:t>,</w:t>
      </w:r>
      <w:r w:rsidRPr="00926D40">
        <w:rPr>
          <w:rFonts w:ascii="Times New Roman" w:hAnsi="Times New Roman"/>
          <w:bCs/>
          <w:sz w:val="24"/>
          <w:szCs w:val="24"/>
        </w:rPr>
        <w:t xml:space="preserve"> отмечены </w:t>
      </w:r>
      <w:proofErr w:type="spellStart"/>
      <w:r w:rsidRPr="00926D40">
        <w:rPr>
          <w:rFonts w:ascii="Times New Roman" w:hAnsi="Times New Roman"/>
          <w:bCs/>
          <w:sz w:val="24"/>
          <w:szCs w:val="24"/>
        </w:rPr>
        <w:t>КДНиЗП</w:t>
      </w:r>
      <w:proofErr w:type="spellEnd"/>
      <w:r w:rsidRPr="00926D40">
        <w:rPr>
          <w:rFonts w:ascii="Times New Roman" w:hAnsi="Times New Roman"/>
          <w:bCs/>
          <w:sz w:val="24"/>
          <w:szCs w:val="24"/>
        </w:rPr>
        <w:t xml:space="preserve"> автономного округа - заведующая рекламно-издательским отделом учреждения Светлана </w:t>
      </w:r>
      <w:proofErr w:type="spellStart"/>
      <w:r w:rsidRPr="00926D40">
        <w:rPr>
          <w:rFonts w:ascii="Times New Roman" w:hAnsi="Times New Roman"/>
          <w:bCs/>
          <w:sz w:val="24"/>
          <w:szCs w:val="24"/>
        </w:rPr>
        <w:t>Чуманова</w:t>
      </w:r>
      <w:proofErr w:type="spellEnd"/>
      <w:r w:rsidRPr="00926D40">
        <w:rPr>
          <w:rFonts w:ascii="Times New Roman" w:hAnsi="Times New Roman"/>
          <w:bCs/>
          <w:sz w:val="24"/>
          <w:szCs w:val="24"/>
        </w:rPr>
        <w:t xml:space="preserve"> награждена благодарственным письмом заместителя губернатора ХМАО-Югры за взаимодействие с комиссией по делам несовершеннолетних.</w:t>
      </w:r>
      <w:r w:rsidR="00695BE1">
        <w:rPr>
          <w:rFonts w:ascii="Times New Roman" w:hAnsi="Times New Roman"/>
          <w:bCs/>
          <w:sz w:val="24"/>
          <w:szCs w:val="24"/>
        </w:rPr>
        <w:t xml:space="preserve"> </w:t>
      </w:r>
    </w:p>
    <w:p w:rsidR="00325DD3" w:rsidRPr="00695BE1" w:rsidRDefault="00325DD3" w:rsidP="00094217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5D3CE0">
        <w:rPr>
          <w:rFonts w:ascii="Times New Roman" w:hAnsi="Times New Roman"/>
          <w:bCs/>
          <w:sz w:val="24"/>
          <w:szCs w:val="24"/>
        </w:rPr>
        <w:t xml:space="preserve">В конкурсе </w:t>
      </w:r>
      <w:r w:rsidRPr="00F30BAF">
        <w:rPr>
          <w:rFonts w:ascii="Times New Roman" w:hAnsi="Times New Roman"/>
          <w:bCs/>
          <w:sz w:val="24"/>
          <w:szCs w:val="24"/>
        </w:rPr>
        <w:t xml:space="preserve">на соискание персональных премий Департамента культуры ХМАО-Югры в области библиотечного дела им. Н.В. </w:t>
      </w:r>
      <w:proofErr w:type="spellStart"/>
      <w:r w:rsidRPr="00F30BAF">
        <w:rPr>
          <w:rFonts w:ascii="Times New Roman" w:hAnsi="Times New Roman"/>
          <w:bCs/>
          <w:sz w:val="24"/>
          <w:szCs w:val="24"/>
        </w:rPr>
        <w:t>Лангенбах</w:t>
      </w:r>
      <w:proofErr w:type="spellEnd"/>
      <w:r w:rsidRPr="00F30BAF">
        <w:rPr>
          <w:rFonts w:ascii="Times New Roman" w:hAnsi="Times New Roman"/>
          <w:bCs/>
          <w:sz w:val="24"/>
          <w:szCs w:val="24"/>
        </w:rPr>
        <w:t xml:space="preserve"> в 2017г. в номинации </w:t>
      </w:r>
      <w:r w:rsidRPr="00F30BAF">
        <w:rPr>
          <w:rFonts w:ascii="Times New Roman" w:hAnsi="Times New Roman"/>
          <w:bCs/>
          <w:sz w:val="24"/>
          <w:szCs w:val="24"/>
        </w:rPr>
        <w:lastRenderedPageBreak/>
        <w:t xml:space="preserve">«Профессиональный успех» за проект «Герои среди нас» </w:t>
      </w:r>
      <w:r w:rsidR="00695BE1" w:rsidRPr="00F30BAF">
        <w:rPr>
          <w:rFonts w:ascii="Times New Roman" w:hAnsi="Times New Roman"/>
          <w:bCs/>
          <w:sz w:val="24"/>
          <w:szCs w:val="24"/>
        </w:rPr>
        <w:t xml:space="preserve">Светлана </w:t>
      </w:r>
      <w:proofErr w:type="spellStart"/>
      <w:r w:rsidR="00695BE1" w:rsidRPr="00F30BAF">
        <w:rPr>
          <w:rFonts w:ascii="Times New Roman" w:hAnsi="Times New Roman"/>
          <w:bCs/>
          <w:sz w:val="24"/>
          <w:szCs w:val="24"/>
        </w:rPr>
        <w:t>Чуманова</w:t>
      </w:r>
      <w:proofErr w:type="spellEnd"/>
      <w:r w:rsidR="00695BE1" w:rsidRPr="00F30B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95BE1">
        <w:rPr>
          <w:rFonts w:ascii="Times New Roman" w:hAnsi="Times New Roman"/>
          <w:bCs/>
          <w:sz w:val="24"/>
          <w:szCs w:val="24"/>
        </w:rPr>
        <w:t>признана</w:t>
      </w:r>
      <w:proofErr w:type="gramEnd"/>
      <w:r w:rsidR="00695BE1" w:rsidRPr="00F30BAF">
        <w:rPr>
          <w:rFonts w:ascii="Times New Roman" w:hAnsi="Times New Roman"/>
          <w:bCs/>
          <w:sz w:val="24"/>
          <w:szCs w:val="24"/>
        </w:rPr>
        <w:t xml:space="preserve"> </w:t>
      </w:r>
      <w:r w:rsidRPr="00F30BAF">
        <w:rPr>
          <w:rFonts w:ascii="Times New Roman" w:hAnsi="Times New Roman"/>
          <w:bCs/>
          <w:sz w:val="24"/>
          <w:szCs w:val="24"/>
        </w:rPr>
        <w:t>победител</w:t>
      </w:r>
      <w:r>
        <w:rPr>
          <w:rFonts w:ascii="Times New Roman" w:hAnsi="Times New Roman"/>
          <w:bCs/>
          <w:sz w:val="24"/>
          <w:szCs w:val="24"/>
        </w:rPr>
        <w:t>ем</w:t>
      </w:r>
      <w:r w:rsidRPr="00F30BAF">
        <w:rPr>
          <w:rFonts w:ascii="Times New Roman" w:hAnsi="Times New Roman"/>
          <w:bCs/>
          <w:sz w:val="24"/>
          <w:szCs w:val="24"/>
        </w:rPr>
        <w:t>.</w:t>
      </w:r>
    </w:p>
    <w:p w:rsidR="00422FA6" w:rsidRPr="00866D1E" w:rsidRDefault="00422FA6" w:rsidP="00BB6B4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D1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844FC">
        <w:rPr>
          <w:rFonts w:ascii="Times New Roman" w:hAnsi="Times New Roman" w:cs="Times New Roman"/>
          <w:b/>
          <w:i/>
          <w:sz w:val="24"/>
          <w:szCs w:val="24"/>
        </w:rPr>
        <w:t>.4.5. Общие итоги работы за год:</w:t>
      </w:r>
    </w:p>
    <w:p w:rsidR="00094217" w:rsidRDefault="00224D53" w:rsidP="000942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D53">
        <w:rPr>
          <w:rFonts w:ascii="Times New Roman" w:hAnsi="Times New Roman" w:cs="Times New Roman"/>
          <w:sz w:val="24"/>
          <w:szCs w:val="24"/>
        </w:rPr>
        <w:t xml:space="preserve">В отчетном году оцифровано 23 документа обязательного экземпляра города Ханты-Мансийска. Доля </w:t>
      </w:r>
      <w:proofErr w:type="gramStart"/>
      <w:r w:rsidRPr="00224D53">
        <w:rPr>
          <w:rFonts w:ascii="Times New Roman" w:hAnsi="Times New Roman" w:cs="Times New Roman"/>
          <w:sz w:val="24"/>
          <w:szCs w:val="24"/>
        </w:rPr>
        <w:t>документов библиотечного фонда, переведенных в электронную форму составляет</w:t>
      </w:r>
      <w:proofErr w:type="gramEnd"/>
      <w:r w:rsidRPr="00224D53">
        <w:rPr>
          <w:rFonts w:ascii="Times New Roman" w:hAnsi="Times New Roman" w:cs="Times New Roman"/>
          <w:sz w:val="24"/>
          <w:szCs w:val="24"/>
        </w:rPr>
        <w:t xml:space="preserve"> 0,07% от совокупного объема фонда муниципальных библиотек.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53">
        <w:rPr>
          <w:rFonts w:ascii="Times New Roman" w:hAnsi="Times New Roman" w:cs="Times New Roman"/>
          <w:sz w:val="24"/>
          <w:szCs w:val="24"/>
        </w:rPr>
        <w:t>Всего оцифровано 123 издания обязательного экземпляра (периодическая печать-газета «</w:t>
      </w:r>
      <w:proofErr w:type="spellStart"/>
      <w:r w:rsidRPr="00224D53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Pr="00224D53">
        <w:rPr>
          <w:rFonts w:ascii="Times New Roman" w:hAnsi="Times New Roman" w:cs="Times New Roman"/>
          <w:sz w:val="24"/>
          <w:szCs w:val="24"/>
        </w:rPr>
        <w:t xml:space="preserve">-Ханты-Мансийск» и документы, которые издаются на территории города при поддержке Администрации г. Ханты-Мансийска). Читатели могут воспользоваться непосредственно в библиотеках и посредством интернет-сайта городской централизованной библиотечной системы </w:t>
      </w:r>
      <w:hyperlink r:id="rId14" w:history="1">
        <w:r w:rsidRPr="000D1B35">
          <w:rPr>
            <w:rStyle w:val="a3"/>
            <w:rFonts w:ascii="Times New Roman" w:hAnsi="Times New Roman" w:cs="Times New Roman"/>
            <w:sz w:val="24"/>
            <w:szCs w:val="24"/>
          </w:rPr>
          <w:t>www.libhm.ru</w:t>
        </w:r>
      </w:hyperlink>
      <w:r w:rsidRPr="00224D53">
        <w:rPr>
          <w:rFonts w:ascii="Times New Roman" w:hAnsi="Times New Roman" w:cs="Times New Roman"/>
          <w:sz w:val="24"/>
          <w:szCs w:val="24"/>
        </w:rPr>
        <w:t>.</w:t>
      </w:r>
    </w:p>
    <w:p w:rsidR="00224D53" w:rsidRDefault="00094217" w:rsidP="000942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D53" w:rsidRPr="00224D53">
        <w:rPr>
          <w:rFonts w:ascii="Times New Roman" w:hAnsi="Times New Roman" w:cs="Times New Roman"/>
          <w:sz w:val="24"/>
          <w:szCs w:val="24"/>
        </w:rPr>
        <w:t>Количество документов, входящих в состав национального библиотечного фонда по состоянию на 01.01.2018 – 127 ед.</w:t>
      </w:r>
    </w:p>
    <w:p w:rsidR="00224D53" w:rsidRPr="00224D53" w:rsidRDefault="00224D53" w:rsidP="00BB6B4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D53">
        <w:rPr>
          <w:rFonts w:ascii="Times New Roman" w:hAnsi="Times New Roman" w:cs="Times New Roman"/>
          <w:sz w:val="24"/>
          <w:szCs w:val="24"/>
        </w:rPr>
        <w:t xml:space="preserve">Обеспечен доступ к электронным базам данных: электронная библиотека диссертаций РГБ - нет, </w:t>
      </w:r>
      <w:proofErr w:type="spellStart"/>
      <w:r w:rsidRPr="00224D53">
        <w:rPr>
          <w:rFonts w:ascii="Times New Roman" w:hAnsi="Times New Roman" w:cs="Times New Roman"/>
          <w:sz w:val="24"/>
          <w:szCs w:val="24"/>
          <w:lang w:val="en-US"/>
        </w:rPr>
        <w:t>Polpred</w:t>
      </w:r>
      <w:proofErr w:type="spellEnd"/>
      <w:r w:rsidRPr="00224D53">
        <w:rPr>
          <w:rFonts w:ascii="Times New Roman" w:hAnsi="Times New Roman" w:cs="Times New Roman"/>
          <w:sz w:val="24"/>
          <w:szCs w:val="24"/>
        </w:rPr>
        <w:t>.</w:t>
      </w:r>
      <w:r w:rsidRPr="00224D5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24D53">
        <w:rPr>
          <w:rFonts w:ascii="Times New Roman" w:hAnsi="Times New Roman" w:cs="Times New Roman"/>
          <w:sz w:val="24"/>
          <w:szCs w:val="24"/>
        </w:rPr>
        <w:t xml:space="preserve"> - нет, ЭБС «Ресурс» - нет, Издания по общественным и гуманитарным наукам - нет, Стратегические издания России и стран СНГ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53">
        <w:rPr>
          <w:rFonts w:ascii="Times New Roman" w:hAnsi="Times New Roman" w:cs="Times New Roman"/>
          <w:sz w:val="24"/>
          <w:szCs w:val="24"/>
        </w:rPr>
        <w:t xml:space="preserve">- нет, Педагогическое образование в России </w:t>
      </w:r>
      <w:r>
        <w:rPr>
          <w:rFonts w:ascii="Times New Roman" w:hAnsi="Times New Roman" w:cs="Times New Roman"/>
          <w:sz w:val="24"/>
          <w:szCs w:val="24"/>
        </w:rPr>
        <w:t>- нет, Специальное образование -</w:t>
      </w:r>
      <w:r w:rsidRPr="00224D53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D53" w:rsidRPr="00224D53" w:rsidRDefault="00224D53" w:rsidP="00BB6B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D53">
        <w:rPr>
          <w:rFonts w:ascii="Times New Roman" w:hAnsi="Times New Roman" w:cs="Times New Roman"/>
          <w:sz w:val="24"/>
          <w:szCs w:val="24"/>
        </w:rPr>
        <w:t>Приобретено &lt;9 288&gt; экз. новых документов.</w:t>
      </w:r>
    </w:p>
    <w:p w:rsidR="00224D53" w:rsidRPr="00224D53" w:rsidRDefault="00224D53" w:rsidP="00BB6B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D53">
        <w:rPr>
          <w:rFonts w:ascii="Times New Roman" w:hAnsi="Times New Roman" w:cs="Times New Roman"/>
          <w:sz w:val="24"/>
          <w:szCs w:val="24"/>
        </w:rPr>
        <w:t>Подключено к сети Интернет &lt; 7 &gt; общедоступных библиотек.</w:t>
      </w:r>
    </w:p>
    <w:p w:rsidR="00224D53" w:rsidRPr="00224D53" w:rsidRDefault="00224D53" w:rsidP="00BB6B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D53">
        <w:rPr>
          <w:rFonts w:ascii="Times New Roman" w:hAnsi="Times New Roman" w:cs="Times New Roman"/>
          <w:sz w:val="24"/>
          <w:szCs w:val="24"/>
        </w:rPr>
        <w:t>Модернизировано &lt; 0 &gt; библиотек.</w:t>
      </w:r>
    </w:p>
    <w:p w:rsidR="00422FA6" w:rsidRPr="00B61DE8" w:rsidRDefault="00422FA6" w:rsidP="00BB6B4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1DE8">
        <w:rPr>
          <w:rFonts w:ascii="Times New Roman" w:hAnsi="Times New Roman" w:cs="Times New Roman"/>
          <w:sz w:val="24"/>
          <w:szCs w:val="24"/>
        </w:rPr>
        <w:t xml:space="preserve">3.4.6. Информатизация. Организация работы </w:t>
      </w:r>
      <w:proofErr w:type="spellStart"/>
      <w:r w:rsidRPr="00B61DE8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B61DE8">
        <w:rPr>
          <w:rFonts w:ascii="Times New Roman" w:hAnsi="Times New Roman" w:cs="Times New Roman"/>
          <w:sz w:val="24"/>
          <w:szCs w:val="24"/>
        </w:rPr>
        <w:t>.</w:t>
      </w:r>
    </w:p>
    <w:p w:rsidR="00E71855" w:rsidRPr="005D3CE0" w:rsidRDefault="00E71855" w:rsidP="00606590">
      <w:pPr>
        <w:spacing w:after="0" w:line="240" w:lineRule="auto"/>
        <w:ind w:left="-142" w:right="-14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105F6">
        <w:rPr>
          <w:rFonts w:ascii="Times New Roman" w:hAnsi="Times New Roman" w:cs="Times New Roman"/>
          <w:iCs/>
          <w:sz w:val="24"/>
          <w:szCs w:val="24"/>
        </w:rPr>
        <w:t>Все</w:t>
      </w:r>
      <w:r>
        <w:rPr>
          <w:rFonts w:ascii="Times New Roman" w:hAnsi="Times New Roman" w:cs="Times New Roman"/>
          <w:iCs/>
          <w:sz w:val="24"/>
          <w:szCs w:val="24"/>
        </w:rPr>
        <w:t xml:space="preserve"> библиотеки учреждения</w:t>
      </w:r>
      <w:r w:rsidRPr="003105F6">
        <w:rPr>
          <w:rFonts w:ascii="Times New Roman" w:hAnsi="Times New Roman" w:cs="Times New Roman"/>
          <w:iCs/>
          <w:sz w:val="24"/>
          <w:szCs w:val="24"/>
        </w:rPr>
        <w:t xml:space="preserve"> подключены к ресурсам </w:t>
      </w:r>
      <w:r w:rsidRPr="005D3CE0">
        <w:rPr>
          <w:rFonts w:ascii="Times New Roman" w:hAnsi="Times New Roman" w:cs="Times New Roman"/>
          <w:iCs/>
          <w:sz w:val="24"/>
          <w:szCs w:val="24"/>
        </w:rPr>
        <w:t xml:space="preserve">сети Интернет, проведена единая локальная сеть, автоматизированы </w:t>
      </w:r>
      <w:r w:rsidRPr="005D3CE0">
        <w:rPr>
          <w:rFonts w:ascii="Times New Roman" w:hAnsi="Times New Roman" w:cs="Times New Roman"/>
          <w:sz w:val="24"/>
          <w:szCs w:val="24"/>
        </w:rPr>
        <w:t xml:space="preserve">рабочие места специалистов.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D3CE0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>и оснащены</w:t>
      </w:r>
      <w:r w:rsidRPr="005D3CE0">
        <w:rPr>
          <w:rFonts w:ascii="Times New Roman" w:hAnsi="Times New Roman" w:cs="Times New Roman"/>
          <w:sz w:val="24"/>
          <w:szCs w:val="24"/>
        </w:rPr>
        <w:t xml:space="preserve"> </w:t>
      </w:r>
      <w:r w:rsidRPr="009F5CBA">
        <w:rPr>
          <w:rFonts w:ascii="Times New Roman" w:hAnsi="Times New Roman" w:cs="Times New Roman"/>
          <w:b/>
          <w:sz w:val="24"/>
          <w:szCs w:val="24"/>
        </w:rPr>
        <w:t>83</w:t>
      </w:r>
      <w:r w:rsidRPr="00E8238C">
        <w:rPr>
          <w:rFonts w:ascii="Times New Roman" w:hAnsi="Times New Roman" w:cs="Times New Roman"/>
          <w:sz w:val="24"/>
          <w:szCs w:val="24"/>
        </w:rPr>
        <w:t xml:space="preserve"> компьютерами (2016 год – 92 единиц). </w:t>
      </w:r>
      <w:r w:rsidRPr="005D3CE0">
        <w:rPr>
          <w:rFonts w:ascii="Times New Roman" w:hAnsi="Times New Roman" w:cs="Times New Roman"/>
          <w:sz w:val="24"/>
          <w:szCs w:val="24"/>
        </w:rPr>
        <w:t xml:space="preserve">Модернизирован официальный сайт МБУ «ГЦБС», информирующий пользователей об услугах, ресурсах и деятельности библиотек. Количество посещений сайта в 2017 году составило </w:t>
      </w:r>
      <w:r w:rsidRPr="009F5CBA">
        <w:rPr>
          <w:rFonts w:ascii="Times New Roman" w:eastAsia="Calibri" w:hAnsi="Times New Roman" w:cs="Times New Roman"/>
          <w:b/>
          <w:sz w:val="24"/>
          <w:szCs w:val="24"/>
        </w:rPr>
        <w:t>5 265</w:t>
      </w:r>
      <w:r w:rsidRPr="005D3CE0">
        <w:rPr>
          <w:rFonts w:ascii="Times New Roman" w:hAnsi="Times New Roman" w:cs="Times New Roman"/>
          <w:sz w:val="24"/>
          <w:szCs w:val="24"/>
        </w:rPr>
        <w:t xml:space="preserve"> (2016 год – 3868).   </w:t>
      </w:r>
    </w:p>
    <w:p w:rsidR="001B3607" w:rsidRDefault="00E71855" w:rsidP="001B3607">
      <w:pPr>
        <w:shd w:val="clear" w:color="auto" w:fill="FFFFFF"/>
        <w:spacing w:after="0" w:line="240" w:lineRule="auto"/>
        <w:ind w:left="-142" w:right="-14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D3CE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5D3CE0">
        <w:rPr>
          <w:rFonts w:ascii="Times New Roman" w:hAnsi="Times New Roman" w:cs="Times New Roman"/>
          <w:iCs/>
          <w:sz w:val="24"/>
          <w:szCs w:val="24"/>
        </w:rPr>
        <w:t xml:space="preserve">обеспечения </w:t>
      </w:r>
      <w:r w:rsidRPr="005D3CE0">
        <w:rPr>
          <w:rFonts w:ascii="Times New Roman" w:hAnsi="Times New Roman" w:cs="Times New Roman"/>
          <w:sz w:val="24"/>
          <w:szCs w:val="24"/>
        </w:rPr>
        <w:t xml:space="preserve">свободного доступа </w:t>
      </w:r>
      <w:r w:rsidRPr="005D3CE0">
        <w:rPr>
          <w:rFonts w:ascii="Times New Roman" w:hAnsi="Times New Roman" w:cs="Times New Roman"/>
          <w:iCs/>
          <w:sz w:val="24"/>
          <w:szCs w:val="24"/>
        </w:rPr>
        <w:t xml:space="preserve">населения </w:t>
      </w:r>
      <w:r w:rsidRPr="005D3CE0">
        <w:rPr>
          <w:rFonts w:ascii="Times New Roman" w:hAnsi="Times New Roman" w:cs="Times New Roman"/>
          <w:sz w:val="24"/>
          <w:szCs w:val="24"/>
        </w:rPr>
        <w:t>к социально значимым информационным ресурсам</w:t>
      </w:r>
      <w:r w:rsidRPr="005D3CE0">
        <w:rPr>
          <w:rFonts w:ascii="Times New Roman" w:hAnsi="Times New Roman" w:cs="Times New Roman"/>
          <w:iCs/>
          <w:sz w:val="24"/>
          <w:szCs w:val="24"/>
        </w:rPr>
        <w:t xml:space="preserve"> (справочно-правовым системам, сети Интернет, библиотечным электронным базам данных), </w:t>
      </w:r>
      <w:r w:rsidRPr="005D3CE0">
        <w:rPr>
          <w:rFonts w:ascii="Times New Roman" w:hAnsi="Times New Roman" w:cs="Times New Roman"/>
          <w:sz w:val="24"/>
          <w:szCs w:val="24"/>
        </w:rPr>
        <w:t>повышения уровня компьютерной грамотности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5D3CE0">
        <w:rPr>
          <w:rFonts w:ascii="Times New Roman" w:hAnsi="Times New Roman" w:cs="Times New Roman"/>
          <w:sz w:val="24"/>
          <w:szCs w:val="24"/>
        </w:rPr>
        <w:t xml:space="preserve"> работают 4 центра общественного доступа (на базе Детской библиотеки и библиотек №1,4,6</w:t>
      </w:r>
      <w:r>
        <w:rPr>
          <w:rFonts w:ascii="Times New Roman" w:hAnsi="Times New Roman" w:cs="Times New Roman"/>
          <w:sz w:val="24"/>
          <w:szCs w:val="24"/>
        </w:rPr>
        <w:t xml:space="preserve">).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ЦОД</w:t>
      </w:r>
      <w:r w:rsidR="004423FD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автоматизированными рабочими</w:t>
      </w:r>
      <w:r w:rsidRPr="005D3CE0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D3CE0">
        <w:rPr>
          <w:rFonts w:ascii="Times New Roman" w:hAnsi="Times New Roman" w:cs="Times New Roman"/>
          <w:sz w:val="24"/>
          <w:szCs w:val="24"/>
        </w:rPr>
        <w:t xml:space="preserve"> для пользователей,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Pr="005D3CE0">
        <w:rPr>
          <w:rFonts w:ascii="Times New Roman" w:hAnsi="Times New Roman" w:cs="Times New Roman"/>
          <w:sz w:val="24"/>
          <w:szCs w:val="24"/>
        </w:rPr>
        <w:t xml:space="preserve"> 3 рабочи</w:t>
      </w:r>
      <w:r w:rsidR="004423FD">
        <w:rPr>
          <w:rFonts w:ascii="Times New Roman" w:hAnsi="Times New Roman" w:cs="Times New Roman"/>
          <w:sz w:val="24"/>
          <w:szCs w:val="24"/>
        </w:rPr>
        <w:t>ми</w:t>
      </w:r>
      <w:r w:rsidRPr="005D3CE0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4423FD">
        <w:rPr>
          <w:rFonts w:ascii="Times New Roman" w:hAnsi="Times New Roman" w:cs="Times New Roman"/>
          <w:sz w:val="24"/>
          <w:szCs w:val="24"/>
        </w:rPr>
        <w:t>ми</w:t>
      </w:r>
      <w:r w:rsidRPr="005D3CE0">
        <w:rPr>
          <w:rFonts w:ascii="Times New Roman" w:hAnsi="Times New Roman" w:cs="Times New Roman"/>
          <w:sz w:val="24"/>
          <w:szCs w:val="24"/>
        </w:rPr>
        <w:t xml:space="preserve"> для </w:t>
      </w:r>
      <w:r w:rsidR="004423FD">
        <w:rPr>
          <w:rFonts w:ascii="Times New Roman" w:hAnsi="Times New Roman" w:cs="Times New Roman"/>
          <w:sz w:val="24"/>
          <w:szCs w:val="24"/>
        </w:rPr>
        <w:t>слабовидящих</w:t>
      </w:r>
      <w:r w:rsidRPr="005D3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855" w:rsidRPr="00E71855" w:rsidRDefault="00E71855" w:rsidP="001B3607">
      <w:pPr>
        <w:shd w:val="clear" w:color="auto" w:fill="FFFFFF"/>
        <w:spacing w:after="0" w:line="240" w:lineRule="auto"/>
        <w:ind w:left="-142" w:right="-14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пользователей ЦОД предоставляются услуги:</w:t>
      </w:r>
    </w:p>
    <w:p w:rsidR="00094217" w:rsidRDefault="00E71855" w:rsidP="00094217">
      <w:pPr>
        <w:shd w:val="clear" w:color="auto" w:fill="FFFFFF"/>
        <w:spacing w:after="0" w:line="240" w:lineRule="auto"/>
        <w:ind w:left="-142" w:right="-14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CE0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работе с информационными фондами библиотек, в том числе, поиску необходимого издания посредством электронных каталогов, работе с электронными версиям</w:t>
      </w:r>
      <w:r w:rsidR="00094217">
        <w:rPr>
          <w:rFonts w:ascii="Times New Roman" w:eastAsia="Times New Roman" w:hAnsi="Times New Roman" w:cs="Times New Roman"/>
          <w:color w:val="000000"/>
          <w:sz w:val="24"/>
          <w:szCs w:val="24"/>
        </w:rPr>
        <w:t>и книг и периодических изданий;</w:t>
      </w:r>
    </w:p>
    <w:p w:rsidR="00E71855" w:rsidRDefault="00E71855" w:rsidP="00094217">
      <w:pPr>
        <w:shd w:val="clear" w:color="auto" w:fill="FFFFFF"/>
        <w:spacing w:after="0" w:line="240" w:lineRule="auto"/>
        <w:ind w:left="-142" w:right="-14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CE0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консультационная поддержка по работе с информационными ресурсами и программными средствами, предоставляемыми ЦОД.</w:t>
      </w:r>
    </w:p>
    <w:p w:rsidR="00094217" w:rsidRDefault="00E71855" w:rsidP="00094217">
      <w:pPr>
        <w:shd w:val="clear" w:color="auto" w:fill="FFFFFF"/>
        <w:spacing w:after="0" w:line="240" w:lineRule="auto"/>
        <w:ind w:left="-142" w:right="-143" w:firstLine="993"/>
        <w:jc w:val="both"/>
        <w:rPr>
          <w:rFonts w:ascii="Times New Roman" w:hAnsi="Times New Roman"/>
          <w:sz w:val="24"/>
          <w:szCs w:val="24"/>
        </w:rPr>
      </w:pPr>
      <w:r w:rsidRPr="005D3C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CE0">
        <w:rPr>
          <w:rFonts w:ascii="Times New Roman" w:hAnsi="Times New Roman"/>
          <w:sz w:val="24"/>
          <w:szCs w:val="24"/>
        </w:rPr>
        <w:t>электронный читальный зал Национальной</w:t>
      </w:r>
      <w:r w:rsidR="00094217">
        <w:rPr>
          <w:rFonts w:ascii="Times New Roman" w:hAnsi="Times New Roman"/>
          <w:sz w:val="24"/>
          <w:szCs w:val="24"/>
        </w:rPr>
        <w:t xml:space="preserve"> электронной библиотеки (НЭБ).</w:t>
      </w:r>
    </w:p>
    <w:p w:rsidR="001B3607" w:rsidRDefault="00E71855" w:rsidP="001B3607">
      <w:pPr>
        <w:shd w:val="clear" w:color="auto" w:fill="FFFFFF"/>
        <w:spacing w:after="0" w:line="240" w:lineRule="auto"/>
        <w:ind w:left="-142" w:right="-143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удаленный электронный читальный зал  Президентской библиотеки им. Б.Н. Ельцина.</w:t>
      </w:r>
    </w:p>
    <w:p w:rsidR="00E71855" w:rsidRPr="001B3607" w:rsidRDefault="00E71855" w:rsidP="001B3607">
      <w:pPr>
        <w:shd w:val="clear" w:color="auto" w:fill="FFFFFF"/>
        <w:spacing w:after="0" w:line="240" w:lineRule="auto"/>
        <w:ind w:left="-142" w:right="-143" w:firstLine="993"/>
        <w:jc w:val="both"/>
        <w:rPr>
          <w:rFonts w:ascii="Times New Roman" w:hAnsi="Times New Roman"/>
          <w:sz w:val="24"/>
          <w:szCs w:val="24"/>
        </w:rPr>
      </w:pPr>
      <w:r w:rsidRPr="00E7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Пользователи ЦОД могут безвозмездно: </w:t>
      </w:r>
    </w:p>
    <w:p w:rsidR="00E71855" w:rsidRDefault="00094217" w:rsidP="00606590">
      <w:pPr>
        <w:pStyle w:val="af6"/>
        <w:shd w:val="clear" w:color="auto" w:fill="FFFFFF"/>
        <w:spacing w:after="0" w:line="240" w:lineRule="auto"/>
        <w:ind w:left="851" w:right="-1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E71855" w:rsidRPr="005D3CE0">
        <w:rPr>
          <w:rFonts w:ascii="Times New Roman" w:eastAsia="Times New Roman" w:hAnsi="Times New Roman"/>
          <w:color w:val="000000"/>
          <w:sz w:val="24"/>
          <w:szCs w:val="24"/>
        </w:rPr>
        <w:t>самостоятельно работать за компьютером;</w:t>
      </w:r>
    </w:p>
    <w:p w:rsidR="00E71855" w:rsidRPr="004423FD" w:rsidRDefault="00094217" w:rsidP="004423FD">
      <w:pPr>
        <w:pStyle w:val="af6"/>
        <w:shd w:val="clear" w:color="auto" w:fill="FFFFFF"/>
        <w:spacing w:after="0" w:line="240" w:lineRule="auto"/>
        <w:ind w:left="851" w:right="-1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E71855" w:rsidRPr="00E71855">
        <w:rPr>
          <w:rFonts w:ascii="Times New Roman" w:eastAsia="Times New Roman" w:hAnsi="Times New Roman"/>
          <w:color w:val="000000"/>
          <w:sz w:val="24"/>
          <w:szCs w:val="24"/>
        </w:rPr>
        <w:t>осуществлять поиск информации в «</w:t>
      </w:r>
      <w:proofErr w:type="spellStart"/>
      <w:r w:rsidR="00E71855" w:rsidRPr="00E71855">
        <w:rPr>
          <w:rFonts w:ascii="Times New Roman" w:eastAsia="Times New Roman" w:hAnsi="Times New Roman"/>
          <w:color w:val="000000"/>
          <w:sz w:val="24"/>
          <w:szCs w:val="24"/>
        </w:rPr>
        <w:t>Рубрико</w:t>
      </w:r>
      <w:r w:rsidR="004423FD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proofErr w:type="spellEnd"/>
      <w:r w:rsidR="004423FD">
        <w:rPr>
          <w:rFonts w:ascii="Times New Roman" w:eastAsia="Times New Roman" w:hAnsi="Times New Roman"/>
          <w:color w:val="000000"/>
          <w:sz w:val="24"/>
          <w:szCs w:val="24"/>
        </w:rPr>
        <w:t xml:space="preserve">», </w:t>
      </w:r>
      <w:r w:rsidR="00E71855" w:rsidRPr="004423FD">
        <w:rPr>
          <w:rFonts w:ascii="Times New Roman" w:eastAsia="Times New Roman" w:hAnsi="Times New Roman"/>
          <w:color w:val="000000"/>
          <w:sz w:val="24"/>
          <w:szCs w:val="24"/>
        </w:rPr>
        <w:t>СПС «</w:t>
      </w:r>
      <w:proofErr w:type="spellStart"/>
      <w:r w:rsidR="00E71855" w:rsidRPr="004423FD">
        <w:rPr>
          <w:rFonts w:ascii="Times New Roman" w:eastAsia="Times New Roman" w:hAnsi="Times New Roman"/>
          <w:color w:val="000000"/>
          <w:sz w:val="24"/>
          <w:szCs w:val="24"/>
        </w:rPr>
        <w:t>КонсультантПлюс</w:t>
      </w:r>
      <w:proofErr w:type="spellEnd"/>
      <w:r w:rsidR="00E71855" w:rsidRPr="004423FD"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:rsidR="00E71855" w:rsidRDefault="00094217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E71855" w:rsidRPr="00E71855">
        <w:rPr>
          <w:rFonts w:ascii="Times New Roman" w:eastAsia="Times New Roman" w:hAnsi="Times New Roman"/>
          <w:color w:val="000000"/>
          <w:sz w:val="24"/>
          <w:szCs w:val="24"/>
        </w:rPr>
        <w:t>просматривать выбранные документы на мониторе компьютера;</w:t>
      </w:r>
    </w:p>
    <w:p w:rsidR="00E71855" w:rsidRDefault="00094217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E71855" w:rsidRPr="00E71855">
        <w:rPr>
          <w:rFonts w:ascii="Times New Roman" w:eastAsia="Times New Roman" w:hAnsi="Times New Roman"/>
          <w:color w:val="000000"/>
          <w:sz w:val="24"/>
          <w:szCs w:val="24"/>
        </w:rPr>
        <w:t>копировать информацию на электронные и бумажные носители;</w:t>
      </w:r>
    </w:p>
    <w:p w:rsidR="00E71855" w:rsidRDefault="00094217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E71855" w:rsidRPr="00E71855">
        <w:rPr>
          <w:rFonts w:ascii="Times New Roman" w:eastAsia="Times New Roman" w:hAnsi="Times New Roman"/>
          <w:color w:val="000000"/>
          <w:sz w:val="24"/>
          <w:szCs w:val="24"/>
        </w:rPr>
        <w:t>просматривать CD-носители на мониторе компьютера;</w:t>
      </w:r>
    </w:p>
    <w:p w:rsidR="00E71855" w:rsidRDefault="00094217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E71855" w:rsidRPr="00E71855">
        <w:rPr>
          <w:rFonts w:ascii="Times New Roman" w:eastAsia="Times New Roman" w:hAnsi="Times New Roman"/>
          <w:color w:val="000000"/>
          <w:sz w:val="24"/>
          <w:szCs w:val="24"/>
        </w:rPr>
        <w:t>осуществлять поиск информации в электронном каталоге библиотеки;</w:t>
      </w:r>
    </w:p>
    <w:p w:rsidR="00E71855" w:rsidRDefault="00094217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E71855" w:rsidRPr="00E71855">
        <w:rPr>
          <w:rFonts w:ascii="Times New Roman" w:eastAsia="Times New Roman" w:hAnsi="Times New Roman"/>
          <w:color w:val="000000"/>
          <w:sz w:val="24"/>
          <w:szCs w:val="24"/>
        </w:rPr>
        <w:t>получать консультации по работе с порталами государственных услуг;</w:t>
      </w:r>
    </w:p>
    <w:p w:rsidR="001B3607" w:rsidRDefault="00094217" w:rsidP="001B3607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E71855" w:rsidRPr="00E71855">
        <w:rPr>
          <w:rFonts w:ascii="Times New Roman" w:eastAsia="Times New Roman" w:hAnsi="Times New Roman"/>
          <w:color w:val="000000"/>
          <w:sz w:val="24"/>
          <w:szCs w:val="24"/>
        </w:rPr>
        <w:t>получать консультативные услуги в области компьютерной грамотнос</w:t>
      </w:r>
      <w:r w:rsidR="001B3607">
        <w:rPr>
          <w:rFonts w:ascii="Times New Roman" w:eastAsia="Times New Roman" w:hAnsi="Times New Roman"/>
          <w:color w:val="000000"/>
          <w:sz w:val="24"/>
          <w:szCs w:val="24"/>
        </w:rPr>
        <w:t>ти.</w:t>
      </w:r>
    </w:p>
    <w:p w:rsidR="00E71855" w:rsidRPr="0080688D" w:rsidRDefault="00E71855" w:rsidP="001B3607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88D">
        <w:rPr>
          <w:rFonts w:ascii="Times New Roman" w:hAnsi="Times New Roman"/>
          <w:b/>
          <w:i/>
          <w:sz w:val="24"/>
          <w:szCs w:val="24"/>
        </w:rPr>
        <w:lastRenderedPageBreak/>
        <w:t>Изменения в составе и состоянии оборудования:</w:t>
      </w:r>
    </w:p>
    <w:p w:rsidR="00E71855" w:rsidRPr="006A7206" w:rsidRDefault="00094217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1855" w:rsidRPr="006A7206">
        <w:rPr>
          <w:rFonts w:ascii="Times New Roman" w:hAnsi="Times New Roman"/>
          <w:sz w:val="24"/>
          <w:szCs w:val="24"/>
        </w:rPr>
        <w:t>число ПК (единиц) на 01.01.2018г. – 83 (2017 год – 92 ед.);</w:t>
      </w:r>
    </w:p>
    <w:p w:rsidR="001B3607" w:rsidRPr="006A7206" w:rsidRDefault="00094217" w:rsidP="001B3607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A7206">
        <w:rPr>
          <w:rFonts w:ascii="Times New Roman" w:hAnsi="Times New Roman"/>
          <w:sz w:val="24"/>
          <w:szCs w:val="24"/>
        </w:rPr>
        <w:t xml:space="preserve">- </w:t>
      </w:r>
      <w:r w:rsidR="00E71855" w:rsidRPr="006A7206">
        <w:rPr>
          <w:rFonts w:ascii="Times New Roman" w:hAnsi="Times New Roman"/>
          <w:sz w:val="24"/>
          <w:szCs w:val="24"/>
        </w:rPr>
        <w:t>число ПК, предоставляемых пользователям – 24 (2016 год – 21);</w:t>
      </w:r>
    </w:p>
    <w:p w:rsidR="006A7206" w:rsidRDefault="00094217" w:rsidP="006A7206">
      <w:pPr>
        <w:pStyle w:val="af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A7206">
        <w:rPr>
          <w:rFonts w:ascii="Times New Roman" w:hAnsi="Times New Roman"/>
          <w:sz w:val="24"/>
          <w:szCs w:val="24"/>
        </w:rPr>
        <w:t xml:space="preserve">- </w:t>
      </w:r>
      <w:r w:rsidR="00E71855" w:rsidRPr="006A7206">
        <w:rPr>
          <w:rFonts w:ascii="Times New Roman" w:hAnsi="Times New Roman"/>
          <w:sz w:val="24"/>
          <w:szCs w:val="24"/>
        </w:rPr>
        <w:t xml:space="preserve">число библиотек, имеющих доступ в Интернет, в том числе с устройств пользователей </w:t>
      </w:r>
      <w:r w:rsidR="001B3607" w:rsidRPr="006A7206">
        <w:rPr>
          <w:rFonts w:ascii="Times New Roman" w:hAnsi="Times New Roman"/>
          <w:sz w:val="24"/>
          <w:szCs w:val="24"/>
        </w:rPr>
        <w:t>-</w:t>
      </w:r>
      <w:r w:rsidR="00E71855" w:rsidRPr="006A7206">
        <w:rPr>
          <w:rFonts w:ascii="Times New Roman" w:hAnsi="Times New Roman"/>
          <w:sz w:val="24"/>
          <w:szCs w:val="24"/>
        </w:rPr>
        <w:t xml:space="preserve"> 7;</w:t>
      </w:r>
    </w:p>
    <w:p w:rsidR="006A7206" w:rsidRPr="006A7206" w:rsidRDefault="006A7206" w:rsidP="006A7206">
      <w:pPr>
        <w:pStyle w:val="af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7206">
        <w:rPr>
          <w:rFonts w:ascii="Times New Roman" w:hAnsi="Times New Roman"/>
          <w:sz w:val="24"/>
          <w:szCs w:val="24"/>
        </w:rPr>
        <w:t>число библиотек, предоставляющих доступ к Интернету пользователям - 6.</w:t>
      </w:r>
    </w:p>
    <w:p w:rsidR="00E71855" w:rsidRPr="001B3607" w:rsidRDefault="00E71855" w:rsidP="001B3607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95BE1">
        <w:rPr>
          <w:rFonts w:ascii="Times New Roman" w:hAnsi="Times New Roman"/>
          <w:b/>
          <w:i/>
          <w:sz w:val="24"/>
          <w:szCs w:val="24"/>
        </w:rPr>
        <w:t>Основные показатели деятельности ЦОД:</w:t>
      </w:r>
    </w:p>
    <w:p w:rsidR="00E71855" w:rsidRDefault="00E71855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1855">
        <w:rPr>
          <w:rFonts w:ascii="Times New Roman" w:hAnsi="Times New Roman"/>
          <w:sz w:val="24"/>
          <w:szCs w:val="24"/>
        </w:rPr>
        <w:t xml:space="preserve">объем выделенного фонда – </w:t>
      </w:r>
      <w:r w:rsidRPr="00E71855">
        <w:rPr>
          <w:rFonts w:ascii="Times New Roman" w:hAnsi="Times New Roman"/>
          <w:b/>
          <w:sz w:val="24"/>
          <w:szCs w:val="24"/>
        </w:rPr>
        <w:t>2 607</w:t>
      </w:r>
      <w:r w:rsidRPr="00E71855">
        <w:rPr>
          <w:rFonts w:ascii="Times New Roman" w:hAnsi="Times New Roman"/>
          <w:sz w:val="24"/>
          <w:szCs w:val="24"/>
        </w:rPr>
        <w:t xml:space="preserve"> экземпляров;</w:t>
      </w:r>
    </w:p>
    <w:p w:rsidR="00E71855" w:rsidRDefault="00E71855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1855">
        <w:rPr>
          <w:rFonts w:ascii="Times New Roman" w:hAnsi="Times New Roman"/>
          <w:sz w:val="24"/>
          <w:szCs w:val="24"/>
        </w:rPr>
        <w:t xml:space="preserve">количество пользователей – </w:t>
      </w:r>
      <w:r w:rsidRPr="00E718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E71855">
        <w:rPr>
          <w:rFonts w:ascii="Times New Roman" w:hAnsi="Times New Roman"/>
          <w:b/>
          <w:sz w:val="24"/>
          <w:szCs w:val="24"/>
        </w:rPr>
        <w:t>098</w:t>
      </w:r>
      <w:r w:rsidRPr="00E71855">
        <w:rPr>
          <w:rFonts w:ascii="Times New Roman" w:hAnsi="Times New Roman"/>
          <w:sz w:val="24"/>
          <w:szCs w:val="24"/>
        </w:rPr>
        <w:t>;</w:t>
      </w:r>
    </w:p>
    <w:p w:rsidR="00E71855" w:rsidRDefault="00E71855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1855">
        <w:rPr>
          <w:rFonts w:ascii="Times New Roman" w:hAnsi="Times New Roman"/>
          <w:sz w:val="24"/>
          <w:szCs w:val="24"/>
        </w:rPr>
        <w:t xml:space="preserve">количество посещений – </w:t>
      </w:r>
      <w:r w:rsidRPr="00E7185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 </w:t>
      </w:r>
      <w:r w:rsidRPr="00E71855">
        <w:rPr>
          <w:rFonts w:ascii="Times New Roman" w:hAnsi="Times New Roman"/>
          <w:b/>
          <w:sz w:val="24"/>
          <w:szCs w:val="24"/>
        </w:rPr>
        <w:t>301</w:t>
      </w:r>
      <w:r w:rsidRPr="00E71855">
        <w:rPr>
          <w:rFonts w:ascii="Times New Roman" w:hAnsi="Times New Roman"/>
          <w:sz w:val="24"/>
          <w:szCs w:val="24"/>
        </w:rPr>
        <w:t>;</w:t>
      </w:r>
    </w:p>
    <w:p w:rsidR="00E71855" w:rsidRDefault="00E71855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1855">
        <w:rPr>
          <w:rFonts w:ascii="Times New Roman" w:hAnsi="Times New Roman"/>
          <w:sz w:val="24"/>
          <w:szCs w:val="24"/>
        </w:rPr>
        <w:t xml:space="preserve">количество ЭБД - </w:t>
      </w:r>
      <w:r w:rsidRPr="00E71855">
        <w:rPr>
          <w:rFonts w:ascii="Times New Roman" w:hAnsi="Times New Roman"/>
          <w:b/>
          <w:sz w:val="24"/>
          <w:szCs w:val="24"/>
        </w:rPr>
        <w:t>2</w:t>
      </w:r>
      <w:r w:rsidRPr="00E71855">
        <w:rPr>
          <w:rFonts w:ascii="Times New Roman" w:hAnsi="Times New Roman"/>
          <w:sz w:val="24"/>
          <w:szCs w:val="24"/>
        </w:rPr>
        <w:t>;</w:t>
      </w:r>
    </w:p>
    <w:p w:rsidR="00E71855" w:rsidRDefault="00E71855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E71855">
        <w:rPr>
          <w:rFonts w:ascii="Times New Roman" w:hAnsi="Times New Roman"/>
          <w:sz w:val="24"/>
          <w:szCs w:val="24"/>
        </w:rPr>
        <w:t xml:space="preserve">количество обращений к ЭБД - </w:t>
      </w:r>
      <w:r w:rsidRPr="00E71855">
        <w:rPr>
          <w:rFonts w:ascii="Times New Roman" w:hAnsi="Times New Roman"/>
          <w:b/>
          <w:sz w:val="24"/>
          <w:szCs w:val="24"/>
        </w:rPr>
        <w:t>213</w:t>
      </w:r>
      <w:r w:rsidRPr="00E71855">
        <w:rPr>
          <w:rFonts w:ascii="Times New Roman" w:hAnsi="Times New Roman"/>
          <w:sz w:val="24"/>
          <w:szCs w:val="24"/>
        </w:rPr>
        <w:t>.</w:t>
      </w:r>
      <w:r w:rsidRPr="00E718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1855" w:rsidRDefault="00E71855" w:rsidP="00BB6B4F">
      <w:pPr>
        <w:pStyle w:val="af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E71855">
        <w:rPr>
          <w:rFonts w:ascii="Times New Roman" w:eastAsia="Times New Roman" w:hAnsi="Times New Roman"/>
          <w:sz w:val="24"/>
          <w:szCs w:val="24"/>
        </w:rPr>
        <w:t xml:space="preserve">книговыдача – </w:t>
      </w:r>
      <w:r w:rsidRPr="00E71855">
        <w:rPr>
          <w:rFonts w:ascii="Times New Roman" w:eastAsia="Times New Roman" w:hAnsi="Times New Roman"/>
          <w:b/>
          <w:sz w:val="24"/>
          <w:szCs w:val="24"/>
        </w:rPr>
        <w:t>12</w:t>
      </w:r>
      <w:r>
        <w:rPr>
          <w:rFonts w:ascii="Times New Roman" w:eastAsia="Times New Roman" w:hAnsi="Times New Roman"/>
          <w:b/>
          <w:sz w:val="24"/>
          <w:szCs w:val="24"/>
        </w:rPr>
        <w:t> </w:t>
      </w:r>
      <w:r w:rsidRPr="00E71855">
        <w:rPr>
          <w:rFonts w:ascii="Times New Roman" w:eastAsia="Times New Roman" w:hAnsi="Times New Roman"/>
          <w:b/>
          <w:sz w:val="24"/>
          <w:szCs w:val="24"/>
        </w:rPr>
        <w:t>032</w:t>
      </w:r>
      <w:r w:rsidRPr="00E71855">
        <w:rPr>
          <w:rFonts w:ascii="Times New Roman" w:eastAsia="Times New Roman" w:hAnsi="Times New Roman"/>
          <w:sz w:val="24"/>
          <w:szCs w:val="24"/>
        </w:rPr>
        <w:t>;</w:t>
      </w:r>
    </w:p>
    <w:p w:rsidR="00E71855" w:rsidRPr="0080688D" w:rsidRDefault="00E71855" w:rsidP="00606590">
      <w:pPr>
        <w:pStyle w:val="af6"/>
        <w:shd w:val="clear" w:color="auto" w:fill="FFFFFF"/>
        <w:spacing w:line="240" w:lineRule="auto"/>
        <w:ind w:left="851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E71855">
        <w:rPr>
          <w:rFonts w:ascii="Times New Roman" w:eastAsia="Times New Roman" w:hAnsi="Times New Roman"/>
          <w:sz w:val="24"/>
          <w:szCs w:val="24"/>
        </w:rPr>
        <w:t>выполнено информационных справок –</w:t>
      </w:r>
      <w:r w:rsidRPr="00E71855">
        <w:rPr>
          <w:rFonts w:ascii="Times New Roman" w:eastAsia="Times New Roman" w:hAnsi="Times New Roman"/>
          <w:b/>
          <w:sz w:val="24"/>
          <w:szCs w:val="24"/>
        </w:rPr>
        <w:t xml:space="preserve"> 532</w:t>
      </w:r>
      <w:r w:rsidRPr="00E71855">
        <w:rPr>
          <w:rFonts w:ascii="Times New Roman" w:eastAsia="Times New Roman" w:hAnsi="Times New Roman"/>
          <w:sz w:val="24"/>
          <w:szCs w:val="24"/>
        </w:rPr>
        <w:t>.</w:t>
      </w:r>
    </w:p>
    <w:p w:rsidR="00E71855" w:rsidRDefault="00E71855" w:rsidP="00606590">
      <w:pPr>
        <w:pStyle w:val="af6"/>
        <w:shd w:val="clear" w:color="auto" w:fill="FFFFFF"/>
        <w:spacing w:before="240" w:after="0" w:line="240" w:lineRule="auto"/>
        <w:ind w:left="0" w:right="-143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Два </w:t>
      </w:r>
      <w:r w:rsidR="00695BE1" w:rsidRPr="005D3CE0">
        <w:rPr>
          <w:rFonts w:ascii="Times New Roman" w:eastAsia="Times New Roman" w:hAnsi="Times New Roman"/>
          <w:color w:val="000000"/>
          <w:sz w:val="24"/>
          <w:szCs w:val="24"/>
        </w:rPr>
        <w:t>Центра общественного доступа</w:t>
      </w:r>
      <w:r w:rsidRPr="00FD1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детской библиотеке и библиотеке № 6) являются </w:t>
      </w:r>
      <w:r w:rsidRPr="00FD1F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отдельными структурными подразделениями</w:t>
      </w:r>
      <w:r w:rsidRPr="00FD1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и функционируют на правах отделов</w:t>
      </w:r>
      <w:r w:rsidRPr="00FD1F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 </w:t>
      </w:r>
      <w:r w:rsidR="00695BE1">
        <w:rPr>
          <w:rFonts w:ascii="Times New Roman" w:eastAsia="Times New Roman" w:hAnsi="Times New Roman"/>
          <w:color w:val="000000"/>
          <w:sz w:val="24"/>
          <w:szCs w:val="24"/>
        </w:rPr>
        <w:t>Центры</w:t>
      </w:r>
      <w:r w:rsidR="00695BE1" w:rsidRPr="005D3CE0">
        <w:rPr>
          <w:rFonts w:ascii="Times New Roman" w:eastAsia="Times New Roman" w:hAnsi="Times New Roman"/>
          <w:color w:val="000000"/>
          <w:sz w:val="24"/>
          <w:szCs w:val="24"/>
        </w:rPr>
        <w:t xml:space="preserve"> общественного доступа</w:t>
      </w:r>
      <w:r w:rsidRPr="00FD1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библиотеках № 1 и № 4</w:t>
      </w:r>
      <w:r w:rsidRPr="00FD1F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являются</w:t>
      </w:r>
      <w:r w:rsidRPr="00FD1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составными частями читальных залов библиотек.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    </w:t>
      </w:r>
    </w:p>
    <w:p w:rsidR="00E71855" w:rsidRPr="00E71855" w:rsidRDefault="00E71855" w:rsidP="00EB7A5E">
      <w:pPr>
        <w:pStyle w:val="af6"/>
        <w:shd w:val="clear" w:color="auto" w:fill="FFFFFF"/>
        <w:spacing w:before="240" w:after="0" w:line="240" w:lineRule="auto"/>
        <w:ind w:left="0" w:right="-143" w:firstLine="85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привлечения пользователей в Ц</w:t>
      </w:r>
      <w:r w:rsidRPr="005D3CE0">
        <w:rPr>
          <w:rFonts w:ascii="Times New Roman" w:eastAsia="Times New Roman" w:hAnsi="Times New Roman"/>
          <w:color w:val="000000"/>
          <w:sz w:val="24"/>
          <w:szCs w:val="24"/>
        </w:rPr>
        <w:t xml:space="preserve">ентры общественного доступа   регулярно проводится акция </w:t>
      </w:r>
      <w:r w:rsidRPr="00E71855">
        <w:rPr>
          <w:rFonts w:ascii="Times New Roman" w:eastAsia="Times New Roman" w:hAnsi="Times New Roman"/>
          <w:b/>
          <w:color w:val="000000"/>
          <w:sz w:val="24"/>
          <w:szCs w:val="24"/>
        </w:rPr>
        <w:t>«Информация для всех»</w:t>
      </w:r>
      <w:r w:rsidRPr="005D3CE0">
        <w:rPr>
          <w:rFonts w:ascii="Times New Roman" w:eastAsia="Times New Roman" w:hAnsi="Times New Roman"/>
          <w:color w:val="000000"/>
          <w:sz w:val="24"/>
          <w:szCs w:val="24"/>
        </w:rPr>
        <w:t xml:space="preserve"> - распространяются </w:t>
      </w:r>
      <w:proofErr w:type="spellStart"/>
      <w:r w:rsidRPr="005D3CE0">
        <w:rPr>
          <w:rFonts w:ascii="Times New Roman" w:eastAsia="Times New Roman" w:hAnsi="Times New Roman"/>
          <w:color w:val="000000"/>
          <w:sz w:val="24"/>
          <w:szCs w:val="24"/>
        </w:rPr>
        <w:t>флаеры</w:t>
      </w:r>
      <w:proofErr w:type="spellEnd"/>
      <w:r w:rsidRPr="005D3CE0">
        <w:rPr>
          <w:rFonts w:ascii="Times New Roman" w:eastAsia="Times New Roman" w:hAnsi="Times New Roman"/>
          <w:color w:val="000000"/>
          <w:sz w:val="24"/>
          <w:szCs w:val="24"/>
        </w:rPr>
        <w:t xml:space="preserve"> об услугах центров. </w:t>
      </w:r>
    </w:p>
    <w:p w:rsidR="00E71855" w:rsidRPr="005D3CE0" w:rsidRDefault="00E71855" w:rsidP="00EB7A5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D3C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 2017 году на базе Центра общественного доступа ДБ и библиотек №1,4,6 </w:t>
      </w:r>
      <w:r w:rsidR="0044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окружной программы «Электронная Югра» </w:t>
      </w:r>
      <w:r w:rsidRPr="005D3CE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организовано обучение граждан по бесплатному курсу «Электронный гражданин» с выдачей сертификата международного образца. Из 100 человек, прошедших обучение, большую часть составили сот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рудники бюджетных учреждений, пенсионеры и </w:t>
      </w:r>
      <w:r w:rsidRPr="005D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студенты.  </w:t>
      </w:r>
    </w:p>
    <w:p w:rsidR="00422FA6" w:rsidRPr="00866D1E" w:rsidRDefault="007844FC" w:rsidP="00606590">
      <w:pPr>
        <w:tabs>
          <w:tab w:val="left" w:pos="142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3.4.7. Продвижение чтения:</w:t>
      </w:r>
    </w:p>
    <w:p w:rsidR="00E71855" w:rsidRDefault="00E71855" w:rsidP="00606590">
      <w:pPr>
        <w:pStyle w:val="af5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D37E20">
        <w:rPr>
          <w:rFonts w:ascii="Times New Roman" w:hAnsi="Times New Roman"/>
          <w:sz w:val="24"/>
          <w:szCs w:val="24"/>
        </w:rPr>
        <w:t>Повышение престижа ч</w:t>
      </w:r>
      <w:r>
        <w:rPr>
          <w:rFonts w:ascii="Times New Roman" w:hAnsi="Times New Roman"/>
          <w:sz w:val="24"/>
          <w:szCs w:val="24"/>
        </w:rPr>
        <w:t xml:space="preserve">тения и </w:t>
      </w:r>
      <w:r w:rsidR="00EB7A5E">
        <w:rPr>
          <w:rFonts w:ascii="Times New Roman" w:hAnsi="Times New Roman"/>
          <w:sz w:val="24"/>
          <w:szCs w:val="24"/>
        </w:rPr>
        <w:t xml:space="preserve">его </w:t>
      </w:r>
      <w:r w:rsidRPr="00D37E20">
        <w:rPr>
          <w:rFonts w:ascii="Times New Roman" w:hAnsi="Times New Roman"/>
          <w:sz w:val="24"/>
          <w:szCs w:val="24"/>
        </w:rPr>
        <w:t xml:space="preserve">продвижение в местном сообществе осуществляется </w:t>
      </w:r>
      <w:r>
        <w:rPr>
          <w:rFonts w:ascii="Times New Roman" w:hAnsi="Times New Roman"/>
          <w:sz w:val="24"/>
          <w:szCs w:val="24"/>
        </w:rPr>
        <w:t>через</w:t>
      </w:r>
      <w:r w:rsidRPr="00D37E20">
        <w:rPr>
          <w:rFonts w:ascii="Times New Roman" w:hAnsi="Times New Roman"/>
          <w:sz w:val="24"/>
          <w:szCs w:val="24"/>
        </w:rPr>
        <w:t xml:space="preserve"> </w:t>
      </w:r>
      <w:r w:rsidRPr="00B42DE6">
        <w:rPr>
          <w:rFonts w:ascii="Times New Roman" w:hAnsi="Times New Roman"/>
          <w:sz w:val="24"/>
          <w:szCs w:val="24"/>
        </w:rPr>
        <w:t>культурно-просветитель</w:t>
      </w:r>
      <w:r>
        <w:rPr>
          <w:rFonts w:ascii="Times New Roman" w:hAnsi="Times New Roman"/>
          <w:sz w:val="24"/>
          <w:szCs w:val="24"/>
        </w:rPr>
        <w:t>скую</w:t>
      </w:r>
      <w:r w:rsidRPr="00D37E20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D37E20">
        <w:rPr>
          <w:rFonts w:ascii="Times New Roman" w:hAnsi="Times New Roman"/>
          <w:sz w:val="24"/>
          <w:szCs w:val="24"/>
        </w:rPr>
        <w:t>, проведени</w:t>
      </w:r>
      <w:r>
        <w:rPr>
          <w:rFonts w:ascii="Times New Roman" w:hAnsi="Times New Roman"/>
          <w:sz w:val="24"/>
          <w:szCs w:val="24"/>
        </w:rPr>
        <w:t>я культурно–</w:t>
      </w:r>
      <w:r w:rsidRPr="00D37E20">
        <w:rPr>
          <w:rFonts w:ascii="Times New Roman" w:hAnsi="Times New Roman"/>
          <w:sz w:val="24"/>
          <w:szCs w:val="24"/>
        </w:rPr>
        <w:t xml:space="preserve">массовых мероприятий. </w:t>
      </w:r>
    </w:p>
    <w:p w:rsidR="00E71855" w:rsidRDefault="00E71855" w:rsidP="00606590">
      <w:pPr>
        <w:pStyle w:val="af5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D37E20">
        <w:rPr>
          <w:rFonts w:ascii="Times New Roman" w:hAnsi="Times New Roman"/>
          <w:sz w:val="24"/>
          <w:szCs w:val="24"/>
        </w:rPr>
        <w:t xml:space="preserve">В целом, </w:t>
      </w:r>
      <w:r>
        <w:rPr>
          <w:rFonts w:ascii="Times New Roman" w:hAnsi="Times New Roman"/>
          <w:sz w:val="24"/>
          <w:szCs w:val="24"/>
        </w:rPr>
        <w:t>просветительная деятельность</w:t>
      </w:r>
      <w:r w:rsidRPr="00D37E20">
        <w:rPr>
          <w:rFonts w:ascii="Times New Roman" w:hAnsi="Times New Roman"/>
          <w:sz w:val="24"/>
          <w:szCs w:val="24"/>
        </w:rPr>
        <w:t xml:space="preserve"> библиотек </w:t>
      </w:r>
      <w:r>
        <w:rPr>
          <w:rFonts w:ascii="Times New Roman" w:hAnsi="Times New Roman"/>
          <w:sz w:val="24"/>
          <w:szCs w:val="24"/>
        </w:rPr>
        <w:t>сегодня - это</w:t>
      </w:r>
      <w:r w:rsidRPr="00D37E20">
        <w:rPr>
          <w:rFonts w:ascii="Times New Roman" w:hAnsi="Times New Roman"/>
          <w:sz w:val="24"/>
          <w:szCs w:val="24"/>
        </w:rPr>
        <w:t xml:space="preserve"> слияние библиотечных, клубных и театральных форм работы, что повышает зрелищность, привлекательность и эффективность этой работы. </w:t>
      </w:r>
      <w:r>
        <w:rPr>
          <w:rFonts w:ascii="Times New Roman" w:hAnsi="Times New Roman"/>
          <w:sz w:val="24"/>
          <w:szCs w:val="24"/>
        </w:rPr>
        <w:t xml:space="preserve">Библиотеки становятся не только местом для чтения, но и центрами коммуникаций, сохранения традиций и преемственности поколений через культуру чтения. </w:t>
      </w:r>
      <w:r w:rsidR="00EB7A5E" w:rsidRPr="00D37E20">
        <w:rPr>
          <w:rFonts w:ascii="Times New Roman" w:hAnsi="Times New Roman"/>
          <w:sz w:val="24"/>
          <w:szCs w:val="24"/>
        </w:rPr>
        <w:t>П</w:t>
      </w:r>
      <w:r w:rsidR="00EB7A5E">
        <w:rPr>
          <w:rFonts w:ascii="Times New Roman" w:hAnsi="Times New Roman"/>
          <w:sz w:val="24"/>
          <w:szCs w:val="24"/>
        </w:rPr>
        <w:t>ри этом п</w:t>
      </w:r>
      <w:r w:rsidR="00EB7A5E" w:rsidRPr="00D37E20">
        <w:rPr>
          <w:rFonts w:ascii="Times New Roman" w:hAnsi="Times New Roman"/>
          <w:sz w:val="24"/>
          <w:szCs w:val="24"/>
        </w:rPr>
        <w:t>ревалируют динамичные, интерак</w:t>
      </w:r>
      <w:r w:rsidR="00EB7A5E">
        <w:rPr>
          <w:rFonts w:ascii="Times New Roman" w:hAnsi="Times New Roman"/>
          <w:sz w:val="24"/>
          <w:szCs w:val="24"/>
        </w:rPr>
        <w:t xml:space="preserve">тивные диалоговые формы работы </w:t>
      </w:r>
      <w:r w:rsidR="00EB7A5E" w:rsidRPr="00D37E20">
        <w:rPr>
          <w:rFonts w:ascii="Times New Roman" w:hAnsi="Times New Roman"/>
          <w:sz w:val="24"/>
          <w:szCs w:val="24"/>
        </w:rPr>
        <w:t xml:space="preserve">с использованием </w:t>
      </w:r>
      <w:proofErr w:type="spellStart"/>
      <w:r w:rsidR="00EB7A5E" w:rsidRPr="00D37E20"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 w:rsidR="00EB7A5E" w:rsidRPr="00D37E20">
        <w:rPr>
          <w:rFonts w:ascii="Times New Roman" w:hAnsi="Times New Roman"/>
          <w:sz w:val="24"/>
          <w:szCs w:val="24"/>
        </w:rPr>
        <w:t xml:space="preserve">. </w:t>
      </w:r>
      <w:r w:rsidR="00EB7A5E">
        <w:rPr>
          <w:rFonts w:ascii="Times New Roman" w:hAnsi="Times New Roman"/>
          <w:sz w:val="24"/>
          <w:szCs w:val="24"/>
        </w:rPr>
        <w:t>М</w:t>
      </w:r>
      <w:r w:rsidR="00EB7A5E" w:rsidRPr="00D37E20">
        <w:rPr>
          <w:rFonts w:ascii="Times New Roman" w:hAnsi="Times New Roman"/>
          <w:sz w:val="24"/>
          <w:szCs w:val="24"/>
        </w:rPr>
        <w:t>ассовая работа становится</w:t>
      </w:r>
      <w:r w:rsidR="00EB7A5E">
        <w:rPr>
          <w:rFonts w:ascii="Times New Roman" w:hAnsi="Times New Roman"/>
          <w:sz w:val="24"/>
          <w:szCs w:val="24"/>
        </w:rPr>
        <w:t xml:space="preserve"> более зрелищной, яркой, нестандартной, </w:t>
      </w:r>
      <w:r w:rsidR="00EB7A5E" w:rsidRPr="00D37E20">
        <w:rPr>
          <w:rFonts w:ascii="Times New Roman" w:hAnsi="Times New Roman"/>
          <w:sz w:val="24"/>
          <w:szCs w:val="24"/>
        </w:rPr>
        <w:t>о</w:t>
      </w:r>
      <w:r w:rsidR="00EB7A5E">
        <w:rPr>
          <w:rFonts w:ascii="Times New Roman" w:hAnsi="Times New Roman"/>
          <w:sz w:val="24"/>
          <w:szCs w:val="24"/>
        </w:rPr>
        <w:t>тличает</w:t>
      </w:r>
      <w:r w:rsidR="00EB7A5E" w:rsidRPr="00D37E20">
        <w:rPr>
          <w:rFonts w:ascii="Times New Roman" w:hAnsi="Times New Roman"/>
          <w:sz w:val="24"/>
          <w:szCs w:val="24"/>
        </w:rPr>
        <w:t>ся многообразием фор</w:t>
      </w:r>
      <w:r w:rsidR="00EB7A5E">
        <w:rPr>
          <w:rFonts w:ascii="Times New Roman" w:hAnsi="Times New Roman"/>
          <w:sz w:val="24"/>
          <w:szCs w:val="24"/>
        </w:rPr>
        <w:t>м и тем с использованием несвойственных</w:t>
      </w:r>
      <w:r w:rsidR="00EB7A5E" w:rsidRPr="00D37E20">
        <w:rPr>
          <w:rFonts w:ascii="Times New Roman" w:hAnsi="Times New Roman"/>
          <w:sz w:val="24"/>
          <w:szCs w:val="24"/>
        </w:rPr>
        <w:t xml:space="preserve"> для библиотек</w:t>
      </w:r>
      <w:r w:rsidR="00EB7A5E">
        <w:rPr>
          <w:rFonts w:ascii="Times New Roman" w:hAnsi="Times New Roman"/>
          <w:sz w:val="24"/>
          <w:szCs w:val="24"/>
        </w:rPr>
        <w:t xml:space="preserve"> в их привычном понимании</w:t>
      </w:r>
      <w:r w:rsidR="00EB7A5E" w:rsidRPr="00D37E20">
        <w:rPr>
          <w:rFonts w:ascii="Times New Roman" w:hAnsi="Times New Roman"/>
          <w:sz w:val="24"/>
          <w:szCs w:val="24"/>
        </w:rPr>
        <w:t xml:space="preserve"> </w:t>
      </w:r>
      <w:r w:rsidR="00EB7A5E">
        <w:rPr>
          <w:rFonts w:ascii="Times New Roman" w:hAnsi="Times New Roman"/>
          <w:sz w:val="24"/>
          <w:szCs w:val="24"/>
        </w:rPr>
        <w:t>методик.</w:t>
      </w:r>
    </w:p>
    <w:p w:rsidR="00E71855" w:rsidRDefault="00E71855" w:rsidP="00606590">
      <w:pPr>
        <w:pStyle w:val="af5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E71855">
        <w:rPr>
          <w:rFonts w:ascii="Times New Roman" w:hAnsi="Times New Roman"/>
          <w:sz w:val="24"/>
          <w:szCs w:val="24"/>
        </w:rPr>
        <w:t>В 2017 году проведено</w:t>
      </w:r>
      <w:r w:rsidRPr="00E71855">
        <w:rPr>
          <w:rFonts w:ascii="Times New Roman" w:hAnsi="Times New Roman"/>
          <w:b/>
          <w:sz w:val="24"/>
          <w:szCs w:val="24"/>
        </w:rPr>
        <w:t xml:space="preserve"> 648</w:t>
      </w:r>
      <w:r w:rsidRPr="00E71855">
        <w:rPr>
          <w:rFonts w:ascii="Times New Roman" w:hAnsi="Times New Roman"/>
          <w:sz w:val="24"/>
          <w:szCs w:val="24"/>
        </w:rPr>
        <w:t xml:space="preserve"> мероприятий, в которых приняли участие </w:t>
      </w:r>
      <w:r w:rsidRPr="00E71855">
        <w:rPr>
          <w:rFonts w:ascii="Times New Roman" w:hAnsi="Times New Roman"/>
          <w:b/>
          <w:sz w:val="24"/>
          <w:szCs w:val="24"/>
        </w:rPr>
        <w:t>20 499</w:t>
      </w:r>
      <w:r w:rsidRPr="00E71855">
        <w:rPr>
          <w:rFonts w:ascii="Times New Roman" w:hAnsi="Times New Roman"/>
          <w:sz w:val="24"/>
          <w:szCs w:val="24"/>
        </w:rPr>
        <w:t xml:space="preserve"> человек. </w:t>
      </w:r>
      <w:r w:rsidRPr="00E71855">
        <w:rPr>
          <w:rFonts w:ascii="Times New Roman" w:hAnsi="Times New Roman"/>
          <w:bCs/>
          <w:sz w:val="24"/>
          <w:szCs w:val="24"/>
        </w:rPr>
        <w:t xml:space="preserve">Наибольшее число массовых мероприятий проведено для детской и подростковой читательской аудитории –   </w:t>
      </w:r>
      <w:r w:rsidRPr="00E71855">
        <w:rPr>
          <w:rFonts w:ascii="Times New Roman" w:hAnsi="Times New Roman"/>
          <w:b/>
          <w:bCs/>
          <w:sz w:val="24"/>
          <w:szCs w:val="24"/>
        </w:rPr>
        <w:t>483</w:t>
      </w:r>
      <w:r w:rsidRPr="00E71855">
        <w:rPr>
          <w:rFonts w:ascii="Times New Roman" w:hAnsi="Times New Roman"/>
          <w:bCs/>
          <w:sz w:val="24"/>
          <w:szCs w:val="24"/>
        </w:rPr>
        <w:t xml:space="preserve"> (74,5%), посетило мероприятия </w:t>
      </w:r>
      <w:r w:rsidRPr="00E71855">
        <w:rPr>
          <w:rFonts w:ascii="Times New Roman" w:hAnsi="Times New Roman"/>
          <w:b/>
          <w:bCs/>
          <w:sz w:val="24"/>
          <w:szCs w:val="24"/>
        </w:rPr>
        <w:t>13 049</w:t>
      </w:r>
      <w:r w:rsidRPr="00E71855">
        <w:rPr>
          <w:rFonts w:ascii="Times New Roman" w:hAnsi="Times New Roman"/>
          <w:bCs/>
          <w:sz w:val="24"/>
          <w:szCs w:val="24"/>
        </w:rPr>
        <w:t xml:space="preserve"> детей и подростков, для молодёжи – 14,9%, для взрослой аудитории - 10,6%. </w:t>
      </w:r>
      <w:r w:rsidRPr="00E71855">
        <w:rPr>
          <w:rFonts w:ascii="Times New Roman" w:hAnsi="Times New Roman"/>
          <w:sz w:val="24"/>
          <w:szCs w:val="24"/>
        </w:rPr>
        <w:t xml:space="preserve"> </w:t>
      </w:r>
    </w:p>
    <w:p w:rsidR="00E71855" w:rsidRDefault="00E71855" w:rsidP="00606590">
      <w:pPr>
        <w:pStyle w:val="af5"/>
        <w:ind w:right="-143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E71855">
        <w:rPr>
          <w:rFonts w:ascii="Times New Roman" w:hAnsi="Times New Roman"/>
          <w:b/>
          <w:i/>
          <w:sz w:val="24"/>
          <w:szCs w:val="24"/>
        </w:rPr>
        <w:t>Основные направления деятельности библиотек по повышению престижа чтения:</w:t>
      </w:r>
    </w:p>
    <w:p w:rsidR="00E71855" w:rsidRDefault="00E71855" w:rsidP="00EB7A5E">
      <w:pPr>
        <w:pStyle w:val="af5"/>
        <w:numPr>
          <w:ilvl w:val="0"/>
          <w:numId w:val="48"/>
        </w:numPr>
        <w:ind w:left="0" w:right="-143" w:firstLine="851"/>
        <w:jc w:val="both"/>
        <w:rPr>
          <w:rFonts w:ascii="Times New Roman" w:eastAsia="Calibri" w:hAnsi="Times New Roman"/>
          <w:bCs/>
          <w:iCs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ц</w:t>
      </w:r>
      <w:r w:rsidRPr="00817620">
        <w:rPr>
          <w:rFonts w:ascii="Times New Roman" w:hAnsi="Times New Roman"/>
          <w:sz w:val="24"/>
          <w:szCs w:val="24"/>
        </w:rPr>
        <w:t>икл мероприятий, направленных на пропаганду литературного наследия и увековечени</w:t>
      </w:r>
      <w:r>
        <w:rPr>
          <w:rFonts w:ascii="Times New Roman" w:hAnsi="Times New Roman"/>
          <w:sz w:val="24"/>
          <w:szCs w:val="24"/>
        </w:rPr>
        <w:t>я</w:t>
      </w:r>
      <w:r w:rsidRPr="00817620">
        <w:rPr>
          <w:rFonts w:ascii="Times New Roman" w:hAnsi="Times New Roman"/>
          <w:sz w:val="24"/>
          <w:szCs w:val="24"/>
        </w:rPr>
        <w:t xml:space="preserve"> памяти</w:t>
      </w:r>
      <w:r>
        <w:rPr>
          <w:rFonts w:ascii="Times New Roman" w:hAnsi="Times New Roman"/>
          <w:sz w:val="24"/>
          <w:szCs w:val="24"/>
        </w:rPr>
        <w:t xml:space="preserve"> российских классиков и современников (</w:t>
      </w:r>
      <w:r w:rsidRPr="00AE45F2">
        <w:rPr>
          <w:rFonts w:ascii="Times New Roman" w:hAnsi="Times New Roman"/>
          <w:sz w:val="24"/>
          <w:szCs w:val="24"/>
        </w:rPr>
        <w:t>«Хорошая пьеса» - литературный урок, посвященный к 395-летию Ж.Б. Мольера</w:t>
      </w:r>
      <w:r w:rsidR="00EB7A5E">
        <w:rPr>
          <w:rFonts w:ascii="Times New Roman" w:hAnsi="Times New Roman"/>
          <w:sz w:val="24"/>
          <w:szCs w:val="24"/>
        </w:rPr>
        <w:t xml:space="preserve">; </w:t>
      </w:r>
      <w:r w:rsidRPr="00AE45F2">
        <w:rPr>
          <w:rFonts w:ascii="Times New Roman" w:hAnsi="Times New Roman"/>
          <w:sz w:val="24"/>
          <w:szCs w:val="24"/>
        </w:rPr>
        <w:t>«Ближний свет издалека» - литературный час к 80-летию Распутина</w:t>
      </w:r>
      <w:r w:rsidR="00EB7A5E">
        <w:rPr>
          <w:rFonts w:ascii="Times New Roman" w:hAnsi="Times New Roman"/>
          <w:sz w:val="24"/>
          <w:szCs w:val="24"/>
        </w:rPr>
        <w:t xml:space="preserve">; </w:t>
      </w:r>
      <w:r w:rsidR="00EB7A5E" w:rsidRPr="00620F7A">
        <w:rPr>
          <w:rFonts w:ascii="Times New Roman" w:hAnsi="Times New Roman"/>
          <w:bCs/>
          <w:sz w:val="24"/>
          <w:szCs w:val="24"/>
        </w:rPr>
        <w:t>«Ай да Пушкин!»</w:t>
      </w:r>
      <w:r w:rsidR="00EB7A5E">
        <w:rPr>
          <w:rFonts w:ascii="Times New Roman" w:hAnsi="Times New Roman"/>
          <w:bCs/>
          <w:sz w:val="24"/>
          <w:szCs w:val="24"/>
        </w:rPr>
        <w:t xml:space="preserve"> - </w:t>
      </w:r>
      <w:r w:rsidR="00EB7A5E" w:rsidRPr="00620F7A">
        <w:rPr>
          <w:rFonts w:ascii="Times New Roman" w:hAnsi="Times New Roman"/>
          <w:bCs/>
          <w:sz w:val="24"/>
          <w:szCs w:val="24"/>
        </w:rPr>
        <w:t xml:space="preserve">музыкально-поэтический марафон, традиционно </w:t>
      </w:r>
      <w:r w:rsidR="00EB7A5E">
        <w:rPr>
          <w:rFonts w:ascii="Times New Roman" w:hAnsi="Times New Roman"/>
          <w:bCs/>
          <w:sz w:val="24"/>
          <w:szCs w:val="24"/>
        </w:rPr>
        <w:t xml:space="preserve">состоявшийся </w:t>
      </w:r>
      <w:r w:rsidRPr="00620F7A">
        <w:rPr>
          <w:rFonts w:ascii="Times New Roman" w:hAnsi="Times New Roman"/>
          <w:bCs/>
          <w:sz w:val="24"/>
          <w:szCs w:val="24"/>
        </w:rPr>
        <w:t>6 июня на набережной Иртыша в Ханты-Мансийске</w:t>
      </w:r>
      <w:r w:rsidR="00EB7A5E">
        <w:rPr>
          <w:rFonts w:ascii="Times New Roman" w:hAnsi="Times New Roman"/>
          <w:bCs/>
          <w:sz w:val="24"/>
          <w:szCs w:val="24"/>
        </w:rPr>
        <w:t>,</w:t>
      </w:r>
      <w:r w:rsidRPr="00620F7A">
        <w:rPr>
          <w:rFonts w:ascii="Times New Roman" w:hAnsi="Times New Roman"/>
          <w:bCs/>
          <w:sz w:val="24"/>
          <w:szCs w:val="24"/>
        </w:rPr>
        <w:t xml:space="preserve"> объединил поклоннико</w:t>
      </w:r>
      <w:r>
        <w:rPr>
          <w:rFonts w:ascii="Times New Roman" w:hAnsi="Times New Roman"/>
          <w:bCs/>
          <w:sz w:val="24"/>
          <w:szCs w:val="24"/>
        </w:rPr>
        <w:t>в русской литературной классики и др.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Calibri" w:hAnsi="Times New Roman"/>
          <w:bCs/>
          <w:sz w:val="24"/>
        </w:rPr>
        <w:t>стречи с писателями</w:t>
      </w:r>
      <w:r w:rsidRPr="00ED66D3">
        <w:rPr>
          <w:rFonts w:ascii="Times New Roman" w:eastAsia="Calibri" w:hAnsi="Times New Roman"/>
          <w:bCs/>
          <w:sz w:val="24"/>
        </w:rPr>
        <w:t xml:space="preserve"> </w:t>
      </w:r>
      <w:r w:rsidRPr="00ED66D3">
        <w:rPr>
          <w:rFonts w:ascii="Times New Roman" w:eastAsia="Calibri" w:hAnsi="Times New Roman"/>
          <w:bCs/>
          <w:sz w:val="24"/>
        </w:rPr>
        <w:lastRenderedPageBreak/>
        <w:t>В</w:t>
      </w:r>
      <w:r>
        <w:rPr>
          <w:rFonts w:ascii="Times New Roman" w:eastAsia="Calibri" w:hAnsi="Times New Roman"/>
          <w:bCs/>
          <w:sz w:val="24"/>
        </w:rPr>
        <w:t>ладимиром</w:t>
      </w:r>
      <w:r w:rsidRPr="00ED66D3">
        <w:rPr>
          <w:rFonts w:ascii="Times New Roman" w:eastAsia="Calibri" w:hAnsi="Times New Roman"/>
          <w:bCs/>
          <w:sz w:val="24"/>
        </w:rPr>
        <w:t xml:space="preserve"> </w:t>
      </w:r>
      <w:proofErr w:type="spellStart"/>
      <w:r w:rsidRPr="00ED66D3">
        <w:rPr>
          <w:rFonts w:ascii="Times New Roman" w:eastAsia="Calibri" w:hAnsi="Times New Roman"/>
          <w:bCs/>
          <w:sz w:val="24"/>
        </w:rPr>
        <w:t>Еновым</w:t>
      </w:r>
      <w:proofErr w:type="spellEnd"/>
      <w:r w:rsidRPr="00ED66D3">
        <w:rPr>
          <w:rFonts w:ascii="Times New Roman" w:eastAsia="Calibri" w:hAnsi="Times New Roman"/>
          <w:bCs/>
          <w:sz w:val="24"/>
        </w:rPr>
        <w:t>, П</w:t>
      </w:r>
      <w:r>
        <w:rPr>
          <w:rFonts w:ascii="Times New Roman" w:eastAsia="Calibri" w:hAnsi="Times New Roman"/>
          <w:bCs/>
          <w:sz w:val="24"/>
        </w:rPr>
        <w:t>авлом</w:t>
      </w:r>
      <w:r w:rsidRPr="00ED66D3">
        <w:rPr>
          <w:rFonts w:ascii="Times New Roman" w:eastAsia="Calibri" w:hAnsi="Times New Roman"/>
          <w:bCs/>
          <w:sz w:val="24"/>
        </w:rPr>
        <w:t xml:space="preserve"> Черкашиным, детским п</w:t>
      </w:r>
      <w:r>
        <w:rPr>
          <w:rFonts w:ascii="Times New Roman" w:eastAsia="Calibri" w:hAnsi="Times New Roman"/>
          <w:bCs/>
          <w:sz w:val="24"/>
        </w:rPr>
        <w:t xml:space="preserve">исателем Натальей </w:t>
      </w:r>
      <w:proofErr w:type="spellStart"/>
      <w:r>
        <w:rPr>
          <w:rFonts w:ascii="Times New Roman" w:eastAsia="Calibri" w:hAnsi="Times New Roman"/>
          <w:bCs/>
          <w:sz w:val="24"/>
        </w:rPr>
        <w:t>Пивоварчик</w:t>
      </w:r>
      <w:proofErr w:type="spellEnd"/>
      <w:r>
        <w:rPr>
          <w:rFonts w:ascii="Times New Roman" w:eastAsia="Calibri" w:hAnsi="Times New Roman"/>
          <w:bCs/>
          <w:sz w:val="24"/>
        </w:rPr>
        <w:t xml:space="preserve">, Людмилой </w:t>
      </w:r>
      <w:proofErr w:type="spellStart"/>
      <w:r>
        <w:rPr>
          <w:rFonts w:ascii="Times New Roman" w:eastAsia="Calibri" w:hAnsi="Times New Roman"/>
          <w:bCs/>
          <w:sz w:val="24"/>
        </w:rPr>
        <w:t>Миляевой</w:t>
      </w:r>
      <w:proofErr w:type="spellEnd"/>
      <w:r>
        <w:rPr>
          <w:rFonts w:ascii="Times New Roman" w:eastAsia="Calibri" w:hAnsi="Times New Roman"/>
          <w:bCs/>
          <w:sz w:val="24"/>
        </w:rPr>
        <w:t>,</w:t>
      </w:r>
      <w:r w:rsidRPr="00ED66D3">
        <w:rPr>
          <w:rFonts w:ascii="Times New Roman" w:eastAsia="Calibri" w:hAnsi="Times New Roman"/>
          <w:bCs/>
          <w:sz w:val="24"/>
        </w:rPr>
        <w:t xml:space="preserve"> Вадим</w:t>
      </w:r>
      <w:r>
        <w:rPr>
          <w:rFonts w:ascii="Times New Roman" w:eastAsia="Calibri" w:hAnsi="Times New Roman"/>
          <w:bCs/>
          <w:sz w:val="24"/>
        </w:rPr>
        <w:t>ом</w:t>
      </w:r>
      <w:r w:rsidRPr="00ED66D3">
        <w:rPr>
          <w:rFonts w:ascii="Times New Roman" w:eastAsia="Calibri" w:hAnsi="Times New Roman"/>
          <w:bCs/>
          <w:sz w:val="24"/>
        </w:rPr>
        <w:t xml:space="preserve"> Орлов</w:t>
      </w:r>
      <w:r>
        <w:rPr>
          <w:rFonts w:ascii="Times New Roman" w:eastAsia="Calibri" w:hAnsi="Times New Roman"/>
          <w:bCs/>
          <w:sz w:val="24"/>
        </w:rPr>
        <w:t xml:space="preserve">ым, Ольгой Гавриловой из </w:t>
      </w:r>
      <w:proofErr w:type="spellStart"/>
      <w:r>
        <w:rPr>
          <w:rFonts w:ascii="Times New Roman" w:eastAsia="Calibri" w:hAnsi="Times New Roman"/>
          <w:bCs/>
          <w:sz w:val="24"/>
        </w:rPr>
        <w:t>Урая</w:t>
      </w:r>
      <w:proofErr w:type="spellEnd"/>
      <w:r>
        <w:rPr>
          <w:rFonts w:ascii="Times New Roman" w:eastAsia="Calibri" w:hAnsi="Times New Roman"/>
          <w:bCs/>
          <w:sz w:val="24"/>
        </w:rPr>
        <w:t xml:space="preserve">, с </w:t>
      </w:r>
      <w:r w:rsidRPr="00ED66D3">
        <w:rPr>
          <w:rFonts w:ascii="Times New Roman" w:eastAsia="Calibri" w:hAnsi="Times New Roman"/>
          <w:bCs/>
          <w:sz w:val="24"/>
        </w:rPr>
        <w:t>детскими писательницами Анной Игнатовой из Санкт-Петербур</w:t>
      </w:r>
      <w:r>
        <w:rPr>
          <w:rFonts w:ascii="Times New Roman" w:eastAsia="Calibri" w:hAnsi="Times New Roman"/>
          <w:bCs/>
          <w:sz w:val="24"/>
        </w:rPr>
        <w:t xml:space="preserve">га и Тамарой Крюковой из Москвы, с </w:t>
      </w:r>
      <w:r>
        <w:rPr>
          <w:rFonts w:ascii="Times New Roman" w:eastAsia="Calibri" w:hAnsi="Times New Roman"/>
          <w:bCs/>
          <w:iCs/>
          <w:sz w:val="24"/>
        </w:rPr>
        <w:t xml:space="preserve">писателем </w:t>
      </w:r>
      <w:r w:rsidR="00EB7A5E">
        <w:rPr>
          <w:rFonts w:ascii="Times New Roman" w:eastAsia="Calibri" w:hAnsi="Times New Roman"/>
          <w:bCs/>
          <w:iCs/>
          <w:sz w:val="24"/>
        </w:rPr>
        <w:t xml:space="preserve">из Сургута </w:t>
      </w:r>
      <w:r>
        <w:rPr>
          <w:rFonts w:ascii="Times New Roman" w:eastAsia="Calibri" w:hAnsi="Times New Roman"/>
          <w:bCs/>
          <w:iCs/>
          <w:sz w:val="24"/>
        </w:rPr>
        <w:t xml:space="preserve">Никоном </w:t>
      </w:r>
      <w:proofErr w:type="spellStart"/>
      <w:r>
        <w:rPr>
          <w:rFonts w:ascii="Times New Roman" w:eastAsia="Calibri" w:hAnsi="Times New Roman"/>
          <w:bCs/>
          <w:iCs/>
          <w:sz w:val="24"/>
        </w:rPr>
        <w:t>Сочихиным</w:t>
      </w:r>
      <w:proofErr w:type="spellEnd"/>
      <w:r>
        <w:rPr>
          <w:rFonts w:ascii="Times New Roman" w:eastAsia="Calibri" w:hAnsi="Times New Roman"/>
          <w:bCs/>
          <w:iCs/>
          <w:sz w:val="24"/>
        </w:rPr>
        <w:t>,</w:t>
      </w:r>
      <w:r w:rsidRPr="00ED66D3">
        <w:rPr>
          <w:rFonts w:ascii="Times New Roman" w:eastAsia="Calibri" w:hAnsi="Times New Roman"/>
          <w:bCs/>
          <w:iCs/>
          <w:sz w:val="24"/>
        </w:rPr>
        <w:t xml:space="preserve"> с писателями Татьяной </w:t>
      </w:r>
      <w:proofErr w:type="spellStart"/>
      <w:r w:rsidRPr="00ED66D3">
        <w:rPr>
          <w:rFonts w:ascii="Times New Roman" w:eastAsia="Calibri" w:hAnsi="Times New Roman"/>
          <w:bCs/>
          <w:iCs/>
          <w:sz w:val="24"/>
        </w:rPr>
        <w:t>Юргенсон</w:t>
      </w:r>
      <w:proofErr w:type="spellEnd"/>
      <w:r w:rsidRPr="00ED66D3">
        <w:rPr>
          <w:rFonts w:ascii="Times New Roman" w:eastAsia="Calibri" w:hAnsi="Times New Roman"/>
          <w:bCs/>
          <w:iCs/>
          <w:sz w:val="24"/>
        </w:rPr>
        <w:t xml:space="preserve">, </w:t>
      </w:r>
      <w:proofErr w:type="spellStart"/>
      <w:r w:rsidRPr="00ED66D3">
        <w:rPr>
          <w:rFonts w:ascii="Times New Roman" w:eastAsia="Calibri" w:hAnsi="Times New Roman"/>
          <w:bCs/>
          <w:iCs/>
          <w:sz w:val="24"/>
        </w:rPr>
        <w:t>Наирой</w:t>
      </w:r>
      <w:proofErr w:type="spellEnd"/>
      <w:r w:rsidRPr="00ED66D3">
        <w:rPr>
          <w:rFonts w:ascii="Times New Roman" w:eastAsia="Calibri" w:hAnsi="Times New Roman"/>
          <w:bCs/>
          <w:iCs/>
          <w:sz w:val="24"/>
        </w:rPr>
        <w:t xml:space="preserve"> Симонян</w:t>
      </w:r>
      <w:r>
        <w:rPr>
          <w:rFonts w:ascii="Times New Roman" w:eastAsia="Calibri" w:hAnsi="Times New Roman"/>
          <w:bCs/>
          <w:iCs/>
          <w:sz w:val="24"/>
        </w:rPr>
        <w:t xml:space="preserve"> из </w:t>
      </w:r>
      <w:proofErr w:type="spellStart"/>
      <w:r>
        <w:rPr>
          <w:rFonts w:ascii="Times New Roman" w:eastAsia="Calibri" w:hAnsi="Times New Roman"/>
          <w:bCs/>
          <w:iCs/>
          <w:sz w:val="24"/>
        </w:rPr>
        <w:t>Мегиона</w:t>
      </w:r>
      <w:proofErr w:type="spellEnd"/>
      <w:r>
        <w:rPr>
          <w:rFonts w:ascii="Times New Roman" w:eastAsia="Calibri" w:hAnsi="Times New Roman"/>
          <w:bCs/>
          <w:iCs/>
          <w:sz w:val="24"/>
        </w:rPr>
        <w:t>, писателями литературного объединения</w:t>
      </w:r>
      <w:r w:rsidRPr="00ED66D3">
        <w:rPr>
          <w:rFonts w:ascii="Times New Roman" w:eastAsia="Calibri" w:hAnsi="Times New Roman"/>
          <w:bCs/>
          <w:iCs/>
          <w:sz w:val="24"/>
        </w:rPr>
        <w:t xml:space="preserve"> «Югорские ваганты</w:t>
      </w:r>
      <w:r>
        <w:rPr>
          <w:rFonts w:ascii="Times New Roman" w:eastAsia="Calibri" w:hAnsi="Times New Roman"/>
          <w:bCs/>
          <w:iCs/>
          <w:sz w:val="24"/>
        </w:rPr>
        <w:t>» и др.</w:t>
      </w:r>
      <w:r w:rsidR="00EB7A5E">
        <w:rPr>
          <w:rFonts w:ascii="Times New Roman" w:eastAsia="Calibri" w:hAnsi="Times New Roman"/>
          <w:bCs/>
          <w:iCs/>
          <w:sz w:val="24"/>
        </w:rPr>
        <w:t>;</w:t>
      </w:r>
      <w:proofErr w:type="gramEnd"/>
    </w:p>
    <w:p w:rsidR="00E71855" w:rsidRDefault="00E71855" w:rsidP="00EB7A5E">
      <w:pPr>
        <w:pStyle w:val="af5"/>
        <w:numPr>
          <w:ilvl w:val="0"/>
          <w:numId w:val="48"/>
        </w:numPr>
        <w:ind w:left="0"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676AD9">
        <w:rPr>
          <w:rFonts w:ascii="Times New Roman" w:hAnsi="Times New Roman"/>
          <w:sz w:val="24"/>
          <w:szCs w:val="24"/>
        </w:rPr>
        <w:t>организация работы тематических литературных клубов для разных возрастных категорий пользователей. В библиоте</w:t>
      </w:r>
      <w:r>
        <w:rPr>
          <w:rFonts w:ascii="Times New Roman" w:hAnsi="Times New Roman"/>
          <w:sz w:val="24"/>
          <w:szCs w:val="24"/>
        </w:rPr>
        <w:t xml:space="preserve">ках организована деятельность </w:t>
      </w:r>
      <w:r w:rsidRPr="0031795C">
        <w:rPr>
          <w:rFonts w:ascii="Times New Roman" w:hAnsi="Times New Roman"/>
          <w:b/>
          <w:sz w:val="24"/>
          <w:szCs w:val="24"/>
        </w:rPr>
        <w:t>17</w:t>
      </w:r>
      <w:r w:rsidRPr="00676AD9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bCs/>
          <w:sz w:val="24"/>
          <w:szCs w:val="24"/>
        </w:rPr>
        <w:t>лубов</w:t>
      </w:r>
      <w:r w:rsidRPr="00676AD9">
        <w:rPr>
          <w:rFonts w:ascii="Times New Roman" w:hAnsi="Times New Roman"/>
          <w:bCs/>
          <w:sz w:val="24"/>
          <w:szCs w:val="24"/>
        </w:rPr>
        <w:t xml:space="preserve"> на постоянной основе </w:t>
      </w:r>
      <w:proofErr w:type="gramStart"/>
      <w:r w:rsidRPr="00676AD9">
        <w:rPr>
          <w:rFonts w:ascii="Times New Roman" w:hAnsi="Times New Roman"/>
          <w:bCs/>
          <w:sz w:val="24"/>
          <w:szCs w:val="24"/>
        </w:rPr>
        <w:t>кот</w:t>
      </w:r>
      <w:r>
        <w:rPr>
          <w:rFonts w:ascii="Times New Roman" w:hAnsi="Times New Roman"/>
          <w:bCs/>
          <w:sz w:val="24"/>
          <w:szCs w:val="24"/>
        </w:rPr>
        <w:t>орые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посещают </w:t>
      </w:r>
      <w:r w:rsidRPr="0031795C">
        <w:rPr>
          <w:rFonts w:ascii="Times New Roman" w:hAnsi="Times New Roman"/>
          <w:b/>
          <w:bCs/>
          <w:sz w:val="24"/>
          <w:szCs w:val="24"/>
        </w:rPr>
        <w:t xml:space="preserve">350 </w:t>
      </w:r>
      <w:r>
        <w:rPr>
          <w:rFonts w:ascii="Times New Roman" w:hAnsi="Times New Roman"/>
          <w:bCs/>
          <w:sz w:val="24"/>
          <w:szCs w:val="24"/>
        </w:rPr>
        <w:t>участников: 10</w:t>
      </w:r>
      <w:r w:rsidRPr="00676AD9">
        <w:rPr>
          <w:rFonts w:ascii="Times New Roman" w:hAnsi="Times New Roman"/>
          <w:bCs/>
          <w:sz w:val="24"/>
          <w:szCs w:val="24"/>
        </w:rPr>
        <w:t xml:space="preserve"> детских кл</w:t>
      </w:r>
      <w:r>
        <w:rPr>
          <w:rFonts w:ascii="Times New Roman" w:hAnsi="Times New Roman"/>
          <w:bCs/>
          <w:sz w:val="24"/>
          <w:szCs w:val="24"/>
        </w:rPr>
        <w:t>убов посещают 206 участников; 5 взрослых – 105</w:t>
      </w:r>
      <w:r w:rsidRPr="00676AD9">
        <w:rPr>
          <w:rFonts w:ascii="Times New Roman" w:hAnsi="Times New Roman"/>
          <w:bCs/>
          <w:sz w:val="24"/>
          <w:szCs w:val="24"/>
        </w:rPr>
        <w:t xml:space="preserve"> участник</w:t>
      </w:r>
      <w:r>
        <w:rPr>
          <w:rFonts w:ascii="Times New Roman" w:hAnsi="Times New Roman"/>
          <w:bCs/>
          <w:sz w:val="24"/>
          <w:szCs w:val="24"/>
        </w:rPr>
        <w:t>а; 2 молодежных – 39 участников</w:t>
      </w:r>
      <w:r w:rsidR="00EB7A5E">
        <w:rPr>
          <w:rFonts w:ascii="Times New Roman" w:hAnsi="Times New Roman"/>
          <w:bCs/>
          <w:sz w:val="24"/>
          <w:szCs w:val="24"/>
        </w:rPr>
        <w:t>;</w:t>
      </w:r>
    </w:p>
    <w:p w:rsidR="00E71855" w:rsidRDefault="00E71855" w:rsidP="00EB7A5E">
      <w:pPr>
        <w:pStyle w:val="af5"/>
        <w:numPr>
          <w:ilvl w:val="0"/>
          <w:numId w:val="48"/>
        </w:numPr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 w:rsidRPr="00676AD9">
        <w:rPr>
          <w:rFonts w:ascii="Times New Roman" w:hAnsi="Times New Roman"/>
          <w:sz w:val="24"/>
          <w:szCs w:val="24"/>
        </w:rPr>
        <w:t xml:space="preserve">организация культурно–массовых мероприятий для детской и подростковой аудитории с использованием игровых форм: </w:t>
      </w:r>
    </w:p>
    <w:p w:rsidR="00E71855" w:rsidRDefault="00E71855" w:rsidP="00EB7A5E">
      <w:pPr>
        <w:pStyle w:val="af5"/>
        <w:ind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6AD9">
        <w:rPr>
          <w:rFonts w:ascii="Times New Roman" w:hAnsi="Times New Roman"/>
          <w:sz w:val="24"/>
          <w:szCs w:val="24"/>
        </w:rPr>
        <w:t>игровые творческие программы для детей -  востребованн</w:t>
      </w:r>
      <w:r>
        <w:rPr>
          <w:rFonts w:ascii="Times New Roman" w:hAnsi="Times New Roman"/>
          <w:sz w:val="24"/>
          <w:szCs w:val="24"/>
        </w:rPr>
        <w:t>ая форма обслуживания библиотек;</w:t>
      </w:r>
      <w:r w:rsidRPr="00676AD9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676AD9">
        <w:rPr>
          <w:rFonts w:ascii="Times New Roman" w:hAnsi="Times New Roman"/>
          <w:sz w:val="24"/>
          <w:szCs w:val="24"/>
        </w:rPr>
        <w:t xml:space="preserve"> </w:t>
      </w:r>
    </w:p>
    <w:p w:rsidR="00E71855" w:rsidRDefault="00E71855" w:rsidP="00EB7A5E">
      <w:pPr>
        <w:pStyle w:val="af5"/>
        <w:ind w:right="-143"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6AD9">
        <w:rPr>
          <w:rFonts w:ascii="Times New Roman" w:eastAsia="Calibri" w:hAnsi="Times New Roman"/>
          <w:sz w:val="24"/>
          <w:szCs w:val="24"/>
        </w:rPr>
        <w:t>интерактивные чтения: «</w:t>
      </w:r>
      <w:r w:rsidRPr="00CD190F">
        <w:rPr>
          <w:rFonts w:ascii="Times New Roman" w:eastAsia="Calibri" w:hAnsi="Times New Roman"/>
          <w:sz w:val="24"/>
          <w:szCs w:val="24"/>
        </w:rPr>
        <w:t>Читаем К. Г. Паустовского</w:t>
      </w:r>
      <w:r>
        <w:rPr>
          <w:rFonts w:ascii="Times New Roman" w:eastAsia="Calibri" w:hAnsi="Times New Roman"/>
          <w:sz w:val="24"/>
          <w:szCs w:val="24"/>
        </w:rPr>
        <w:t>»</w:t>
      </w:r>
      <w:r w:rsidRPr="00676AD9">
        <w:rPr>
          <w:rFonts w:ascii="Times New Roman" w:eastAsia="Calibri" w:hAnsi="Times New Roman"/>
          <w:sz w:val="24"/>
          <w:szCs w:val="24"/>
        </w:rPr>
        <w:t xml:space="preserve">, </w:t>
      </w:r>
      <w:r w:rsidRPr="00CD190F">
        <w:rPr>
          <w:rFonts w:ascii="Times New Roman" w:eastAsia="Calibri" w:hAnsi="Times New Roman"/>
          <w:sz w:val="24"/>
          <w:szCs w:val="24"/>
        </w:rPr>
        <w:t>«Цветик-</w:t>
      </w:r>
      <w:proofErr w:type="spellStart"/>
      <w:r w:rsidRPr="00CD190F">
        <w:rPr>
          <w:rFonts w:ascii="Times New Roman" w:eastAsia="Calibri" w:hAnsi="Times New Roman"/>
          <w:sz w:val="24"/>
          <w:szCs w:val="24"/>
        </w:rPr>
        <w:t>семицветик</w:t>
      </w:r>
      <w:proofErr w:type="spellEnd"/>
      <w:r w:rsidRPr="00CD190F">
        <w:rPr>
          <w:rFonts w:ascii="Times New Roman" w:eastAsia="Calibri" w:hAnsi="Times New Roman"/>
          <w:sz w:val="24"/>
          <w:szCs w:val="24"/>
        </w:rPr>
        <w:t>» к 120-летию Катаева</w:t>
      </w:r>
      <w:r>
        <w:rPr>
          <w:rFonts w:ascii="Times New Roman" w:eastAsia="Calibri" w:hAnsi="Times New Roman"/>
          <w:sz w:val="24"/>
          <w:szCs w:val="24"/>
        </w:rPr>
        <w:t xml:space="preserve">, «Малыш и </w:t>
      </w:r>
      <w:proofErr w:type="spellStart"/>
      <w:r>
        <w:rPr>
          <w:rFonts w:ascii="Times New Roman" w:eastAsia="Calibri" w:hAnsi="Times New Roman"/>
          <w:sz w:val="24"/>
          <w:szCs w:val="24"/>
        </w:rPr>
        <w:t>Карлсон</w:t>
      </w:r>
      <w:proofErr w:type="spellEnd"/>
      <w:r w:rsidRPr="00676AD9">
        <w:rPr>
          <w:rFonts w:ascii="Times New Roman" w:eastAsia="Calibri" w:hAnsi="Times New Roman"/>
          <w:sz w:val="24"/>
          <w:szCs w:val="24"/>
        </w:rPr>
        <w:t xml:space="preserve">» к </w:t>
      </w:r>
      <w:r>
        <w:rPr>
          <w:rFonts w:ascii="Times New Roman" w:eastAsia="Calibri" w:hAnsi="Times New Roman"/>
          <w:sz w:val="24"/>
          <w:szCs w:val="24"/>
        </w:rPr>
        <w:t xml:space="preserve">110-летию </w:t>
      </w:r>
      <w:r w:rsidRPr="00AE45F2">
        <w:rPr>
          <w:rFonts w:ascii="Times New Roman" w:eastAsia="Calibri" w:hAnsi="Times New Roman"/>
          <w:sz w:val="24"/>
          <w:szCs w:val="24"/>
        </w:rPr>
        <w:t>Линдгрен</w:t>
      </w:r>
      <w:r w:rsidRPr="00676AD9">
        <w:rPr>
          <w:rFonts w:ascii="Times New Roman" w:eastAsia="Calibri" w:hAnsi="Times New Roman"/>
          <w:sz w:val="24"/>
          <w:szCs w:val="24"/>
        </w:rPr>
        <w:t>. На м</w:t>
      </w:r>
      <w:r>
        <w:rPr>
          <w:rFonts w:ascii="Times New Roman" w:eastAsia="Calibri" w:hAnsi="Times New Roman"/>
          <w:sz w:val="24"/>
          <w:szCs w:val="24"/>
        </w:rPr>
        <w:t>ероприятиях используются громкие чтения</w:t>
      </w:r>
      <w:r w:rsidRPr="00676AD9">
        <w:rPr>
          <w:rFonts w:ascii="Times New Roman" w:eastAsia="Calibri" w:hAnsi="Times New Roman"/>
          <w:sz w:val="24"/>
          <w:szCs w:val="24"/>
        </w:rPr>
        <w:t xml:space="preserve">, рисование, раскрашивание, игры; </w:t>
      </w:r>
    </w:p>
    <w:p w:rsidR="00E71855" w:rsidRDefault="00E71855" w:rsidP="00EB7A5E">
      <w:pPr>
        <w:pStyle w:val="af5"/>
        <w:ind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76AD9">
        <w:rPr>
          <w:rFonts w:ascii="Times New Roman" w:eastAsia="Calibri" w:hAnsi="Times New Roman"/>
          <w:sz w:val="24"/>
          <w:szCs w:val="24"/>
        </w:rPr>
        <w:t xml:space="preserve">культурно-массовые мероприятия в рамках организации летнего отдыха </w:t>
      </w:r>
      <w:r>
        <w:rPr>
          <w:rFonts w:ascii="Times New Roman" w:eastAsia="Calibri" w:hAnsi="Times New Roman"/>
          <w:sz w:val="24"/>
          <w:szCs w:val="24"/>
        </w:rPr>
        <w:t xml:space="preserve">работают </w:t>
      </w:r>
      <w:r w:rsidRPr="00676AD9">
        <w:rPr>
          <w:rFonts w:ascii="Times New Roman" w:eastAsia="Calibri" w:hAnsi="Times New Roman"/>
          <w:sz w:val="24"/>
          <w:szCs w:val="24"/>
        </w:rPr>
        <w:t>в тесном сотрудни</w:t>
      </w:r>
      <w:r>
        <w:rPr>
          <w:rFonts w:ascii="Times New Roman" w:eastAsia="Calibri" w:hAnsi="Times New Roman"/>
          <w:sz w:val="24"/>
          <w:szCs w:val="24"/>
        </w:rPr>
        <w:t xml:space="preserve">честве с пришкольными лагерями. </w:t>
      </w:r>
      <w:r w:rsidRPr="00676AD9">
        <w:rPr>
          <w:rFonts w:ascii="Times New Roman" w:eastAsia="Calibri" w:hAnsi="Times New Roman"/>
          <w:sz w:val="24"/>
          <w:szCs w:val="24"/>
        </w:rPr>
        <w:t xml:space="preserve">В летний период организуются мероприятия </w:t>
      </w:r>
      <w:r>
        <w:rPr>
          <w:rFonts w:ascii="Times New Roman" w:hAnsi="Times New Roman"/>
          <w:sz w:val="24"/>
          <w:szCs w:val="24"/>
        </w:rPr>
        <w:t xml:space="preserve">программы «Лето с книгой»: летняя программа чтения; </w:t>
      </w:r>
      <w:proofErr w:type="spellStart"/>
      <w:r w:rsidRPr="00676AD9">
        <w:rPr>
          <w:rFonts w:ascii="Times New Roman" w:hAnsi="Times New Roman"/>
          <w:sz w:val="24"/>
          <w:szCs w:val="24"/>
        </w:rPr>
        <w:t>библиокруиз</w:t>
      </w:r>
      <w:proofErr w:type="spellEnd"/>
      <w:r w:rsidRPr="00676AD9">
        <w:rPr>
          <w:rFonts w:ascii="Times New Roman" w:hAnsi="Times New Roman"/>
          <w:sz w:val="24"/>
          <w:szCs w:val="24"/>
        </w:rPr>
        <w:t xml:space="preserve"> «Таинственный остров»; культурно-просветитель</w:t>
      </w:r>
      <w:r>
        <w:rPr>
          <w:rFonts w:ascii="Times New Roman" w:hAnsi="Times New Roman"/>
          <w:sz w:val="24"/>
          <w:szCs w:val="24"/>
        </w:rPr>
        <w:t>ская</w:t>
      </w:r>
      <w:r w:rsidRPr="00676AD9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E71855" w:rsidRDefault="00E71855" w:rsidP="00EB7A5E">
      <w:pPr>
        <w:pStyle w:val="af5"/>
        <w:ind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6AD9">
        <w:rPr>
          <w:rFonts w:ascii="Times New Roman" w:hAnsi="Times New Roman"/>
          <w:sz w:val="24"/>
          <w:szCs w:val="24"/>
        </w:rPr>
        <w:t xml:space="preserve">организации работы с несовершеннолетними, находящимися в социально опасном положении </w:t>
      </w:r>
      <w:r>
        <w:rPr>
          <w:rFonts w:ascii="Times New Roman" w:hAnsi="Times New Roman"/>
          <w:sz w:val="24"/>
          <w:szCs w:val="24"/>
        </w:rPr>
        <w:t xml:space="preserve">работают </w:t>
      </w:r>
      <w:r w:rsidRPr="00676AD9">
        <w:rPr>
          <w:rFonts w:ascii="Times New Roman" w:hAnsi="Times New Roman"/>
          <w:sz w:val="24"/>
          <w:szCs w:val="24"/>
        </w:rPr>
        <w:t>совместно с организациями системы пр</w:t>
      </w:r>
      <w:r>
        <w:rPr>
          <w:rFonts w:ascii="Times New Roman" w:hAnsi="Times New Roman"/>
          <w:sz w:val="24"/>
          <w:szCs w:val="24"/>
        </w:rPr>
        <w:t xml:space="preserve">офилактики. Прежде всего, это </w:t>
      </w:r>
      <w:r w:rsidRPr="00676AD9">
        <w:rPr>
          <w:rFonts w:ascii="Times New Roman" w:hAnsi="Times New Roman"/>
          <w:sz w:val="24"/>
          <w:szCs w:val="24"/>
        </w:rPr>
        <w:t>культурно-просветитель</w:t>
      </w:r>
      <w:r>
        <w:rPr>
          <w:rFonts w:ascii="Times New Roman" w:hAnsi="Times New Roman"/>
          <w:sz w:val="24"/>
          <w:szCs w:val="24"/>
        </w:rPr>
        <w:t>ские</w:t>
      </w:r>
      <w:r w:rsidRPr="00676AD9">
        <w:rPr>
          <w:rFonts w:ascii="Times New Roman" w:hAnsi="Times New Roman"/>
          <w:sz w:val="24"/>
          <w:szCs w:val="24"/>
        </w:rPr>
        <w:t xml:space="preserve"> и развлекательные мероприятия для детей </w:t>
      </w:r>
      <w:r w:rsidRPr="00AE45F2">
        <w:rPr>
          <w:rFonts w:ascii="Times New Roman" w:hAnsi="Times New Roman"/>
          <w:sz w:val="24"/>
          <w:szCs w:val="24"/>
        </w:rPr>
        <w:t>БУ ХМАО-Югра «Центр помощи детям, оставшихся б</w:t>
      </w:r>
      <w:r>
        <w:rPr>
          <w:rFonts w:ascii="Times New Roman" w:hAnsi="Times New Roman"/>
          <w:sz w:val="24"/>
          <w:szCs w:val="24"/>
        </w:rPr>
        <w:t>ез попечения родителей «Радуга»</w:t>
      </w:r>
      <w:r w:rsidRPr="00676AD9">
        <w:rPr>
          <w:rFonts w:ascii="Times New Roman" w:hAnsi="Times New Roman"/>
          <w:sz w:val="24"/>
          <w:szCs w:val="24"/>
        </w:rPr>
        <w:t xml:space="preserve"> и БУ ХМАО-Югры «Центр социальной помощи семье и детям «Вега» в рамках заключенных соглаш</w:t>
      </w:r>
      <w:r>
        <w:rPr>
          <w:rFonts w:ascii="Times New Roman" w:hAnsi="Times New Roman"/>
          <w:sz w:val="24"/>
          <w:szCs w:val="24"/>
        </w:rPr>
        <w:t xml:space="preserve">ений о сотрудничестве. В 2017 году проведено </w:t>
      </w:r>
      <w:r w:rsidRPr="0031795C">
        <w:rPr>
          <w:rFonts w:ascii="Times New Roman" w:hAnsi="Times New Roman"/>
          <w:b/>
          <w:sz w:val="24"/>
          <w:szCs w:val="24"/>
        </w:rPr>
        <w:t xml:space="preserve">44 </w:t>
      </w:r>
      <w:r>
        <w:rPr>
          <w:rFonts w:ascii="Times New Roman" w:hAnsi="Times New Roman"/>
          <w:sz w:val="24"/>
          <w:szCs w:val="24"/>
        </w:rPr>
        <w:t xml:space="preserve">мероприятия, </w:t>
      </w:r>
      <w:r w:rsidRPr="00AE45F2">
        <w:rPr>
          <w:rFonts w:ascii="Times New Roman" w:hAnsi="Times New Roman"/>
          <w:sz w:val="24"/>
          <w:szCs w:val="24"/>
        </w:rPr>
        <w:t xml:space="preserve">которые посетили </w:t>
      </w:r>
      <w:r w:rsidRPr="0031795C">
        <w:rPr>
          <w:rFonts w:ascii="Times New Roman" w:hAnsi="Times New Roman"/>
          <w:b/>
          <w:sz w:val="24"/>
          <w:szCs w:val="24"/>
        </w:rPr>
        <w:t>642</w:t>
      </w:r>
      <w:r>
        <w:rPr>
          <w:rFonts w:ascii="Times New Roman" w:hAnsi="Times New Roman"/>
          <w:sz w:val="24"/>
          <w:szCs w:val="24"/>
        </w:rPr>
        <w:t xml:space="preserve"> человека</w:t>
      </w:r>
      <w:r w:rsidRPr="00676AD9">
        <w:rPr>
          <w:rFonts w:ascii="Times New Roman" w:hAnsi="Times New Roman"/>
          <w:sz w:val="24"/>
          <w:szCs w:val="24"/>
        </w:rPr>
        <w:t>;</w:t>
      </w:r>
    </w:p>
    <w:p w:rsidR="00E71855" w:rsidRDefault="00E71855" w:rsidP="00EB7A5E">
      <w:pPr>
        <w:pStyle w:val="af5"/>
        <w:numPr>
          <w:ilvl w:val="0"/>
          <w:numId w:val="49"/>
        </w:numPr>
        <w:ind w:left="0" w:right="-143" w:firstLine="851"/>
        <w:jc w:val="both"/>
        <w:rPr>
          <w:rFonts w:ascii="Times New Roman" w:eastAsia="Calibri" w:hAnsi="Times New Roman"/>
          <w:sz w:val="24"/>
          <w:szCs w:val="24"/>
        </w:rPr>
      </w:pPr>
      <w:r w:rsidRPr="00676AD9">
        <w:rPr>
          <w:rFonts w:ascii="Times New Roman" w:hAnsi="Times New Roman"/>
          <w:sz w:val="24"/>
          <w:szCs w:val="24"/>
        </w:rPr>
        <w:t xml:space="preserve">издание ежеквартальной газеты </w:t>
      </w:r>
      <w:r w:rsidRPr="00676AD9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676AD9">
        <w:rPr>
          <w:rFonts w:ascii="Times New Roman" w:hAnsi="Times New Roman"/>
          <w:bCs/>
          <w:sz w:val="24"/>
          <w:szCs w:val="24"/>
        </w:rPr>
        <w:t>Бифаня</w:t>
      </w:r>
      <w:proofErr w:type="spellEnd"/>
      <w:r w:rsidRPr="00676AD9">
        <w:rPr>
          <w:rFonts w:ascii="Times New Roman" w:hAnsi="Times New Roman"/>
          <w:bCs/>
          <w:sz w:val="24"/>
          <w:szCs w:val="24"/>
        </w:rPr>
        <w:t xml:space="preserve"> и</w:t>
      </w:r>
      <w:proofErr w:type="gramStart"/>
      <w:r w:rsidRPr="00676AD9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676AD9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Pr="00676AD9">
        <w:rPr>
          <w:rFonts w:ascii="Times New Roman" w:hAnsi="Times New Roman"/>
          <w:bCs/>
          <w:sz w:val="24"/>
          <w:szCs w:val="24"/>
        </w:rPr>
        <w:t>» для детей и родителей.  Цель: пропаганда чтения, здорового образа жизни, формирования осознанного отношения к информации и воспитания активной гражданской позиции у детей.</w:t>
      </w:r>
      <w:r w:rsidRPr="00AE45F2">
        <w:rPr>
          <w:rFonts w:ascii="Times New Roman" w:eastAsia="Calibri" w:hAnsi="Times New Roman"/>
          <w:sz w:val="24"/>
          <w:szCs w:val="24"/>
        </w:rPr>
        <w:t xml:space="preserve"> </w:t>
      </w:r>
      <w:r w:rsidRPr="00AE45F2">
        <w:rPr>
          <w:rFonts w:ascii="Times New Roman" w:hAnsi="Times New Roman"/>
          <w:bCs/>
          <w:sz w:val="24"/>
          <w:szCs w:val="24"/>
        </w:rPr>
        <w:t>В 2017 году вышли три номера библиотечной газеты «</w:t>
      </w:r>
      <w:proofErr w:type="spellStart"/>
      <w:r w:rsidRPr="00AE45F2">
        <w:rPr>
          <w:rFonts w:ascii="Times New Roman" w:hAnsi="Times New Roman"/>
          <w:bCs/>
          <w:sz w:val="24"/>
          <w:szCs w:val="24"/>
        </w:rPr>
        <w:t>Бифаня</w:t>
      </w:r>
      <w:proofErr w:type="spellEnd"/>
      <w:r w:rsidRPr="00AE45F2">
        <w:rPr>
          <w:rFonts w:ascii="Times New Roman" w:hAnsi="Times New Roman"/>
          <w:bCs/>
          <w:sz w:val="24"/>
          <w:szCs w:val="24"/>
        </w:rPr>
        <w:t xml:space="preserve"> и</w:t>
      </w:r>
      <w:proofErr w:type="gramStart"/>
      <w:r w:rsidRPr="00AE45F2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AE45F2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Pr="00AE45F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в том числе</w:t>
      </w:r>
      <w:r w:rsidRPr="00AE45F2">
        <w:rPr>
          <w:rFonts w:ascii="Times New Roman" w:hAnsi="Times New Roman"/>
          <w:bCs/>
          <w:sz w:val="24"/>
          <w:szCs w:val="24"/>
        </w:rPr>
        <w:t xml:space="preserve"> в электронной версии на официальном сайте МБУ «ГЦБС» (libhm.ru) с возможностью скачивания. </w:t>
      </w:r>
      <w:r>
        <w:rPr>
          <w:rFonts w:ascii="Times New Roman" w:hAnsi="Times New Roman"/>
          <w:bCs/>
          <w:sz w:val="24"/>
          <w:szCs w:val="24"/>
        </w:rPr>
        <w:t>Ч</w:t>
      </w:r>
      <w:r w:rsidRPr="00AE45F2">
        <w:rPr>
          <w:rFonts w:ascii="Times New Roman" w:hAnsi="Times New Roman"/>
          <w:bCs/>
          <w:sz w:val="24"/>
          <w:szCs w:val="24"/>
        </w:rPr>
        <w:t>етвертый номер газеты «</w:t>
      </w:r>
      <w:proofErr w:type="spellStart"/>
      <w:r w:rsidRPr="00AE45F2">
        <w:rPr>
          <w:rFonts w:ascii="Times New Roman" w:hAnsi="Times New Roman"/>
          <w:bCs/>
          <w:sz w:val="24"/>
          <w:szCs w:val="24"/>
        </w:rPr>
        <w:t>Бифаня</w:t>
      </w:r>
      <w:proofErr w:type="spellEnd"/>
      <w:r w:rsidRPr="00AE45F2">
        <w:rPr>
          <w:rFonts w:ascii="Times New Roman" w:hAnsi="Times New Roman"/>
          <w:bCs/>
          <w:sz w:val="24"/>
          <w:szCs w:val="24"/>
        </w:rPr>
        <w:t xml:space="preserve"> и</w:t>
      </w:r>
      <w:proofErr w:type="gramStart"/>
      <w:r w:rsidRPr="00AE45F2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AE45F2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Pr="00AE45F2">
        <w:rPr>
          <w:rFonts w:ascii="Times New Roman" w:hAnsi="Times New Roman"/>
          <w:bCs/>
          <w:sz w:val="24"/>
          <w:szCs w:val="24"/>
        </w:rPr>
        <w:t>» был выпущен в виде годового дайджеста. Газета изда</w:t>
      </w:r>
      <w:r>
        <w:rPr>
          <w:rFonts w:ascii="Times New Roman" w:hAnsi="Times New Roman"/>
          <w:bCs/>
          <w:sz w:val="24"/>
          <w:szCs w:val="24"/>
        </w:rPr>
        <w:t>ется</w:t>
      </w:r>
      <w:r w:rsidRPr="00AE45F2">
        <w:rPr>
          <w:rFonts w:ascii="Times New Roman" w:hAnsi="Times New Roman"/>
          <w:bCs/>
          <w:sz w:val="24"/>
          <w:szCs w:val="24"/>
        </w:rPr>
        <w:t xml:space="preserve"> при финансовой поддержке «Территориальной комиссии по делам </w:t>
      </w:r>
      <w:r w:rsidRPr="00E064EE">
        <w:rPr>
          <w:rFonts w:ascii="Times New Roman" w:hAnsi="Times New Roman"/>
          <w:bCs/>
          <w:sz w:val="24"/>
          <w:szCs w:val="24"/>
        </w:rPr>
        <w:t>несовершеннолетних и защите их прав в городе Ханты-Мансийске».</w:t>
      </w:r>
      <w:r w:rsidRPr="00E064EE">
        <w:rPr>
          <w:rFonts w:ascii="Times New Roman" w:eastAsia="Calibri" w:hAnsi="Times New Roman"/>
          <w:sz w:val="24"/>
          <w:szCs w:val="24"/>
        </w:rPr>
        <w:t xml:space="preserve">     </w:t>
      </w:r>
      <w:r w:rsidRPr="00E064EE">
        <w:rPr>
          <w:rFonts w:ascii="Times New Roman" w:hAnsi="Times New Roman"/>
          <w:sz w:val="24"/>
          <w:szCs w:val="24"/>
        </w:rPr>
        <w:t xml:space="preserve">  </w:t>
      </w:r>
      <w:r w:rsidRPr="00E064EE">
        <w:rPr>
          <w:rFonts w:ascii="Times New Roman" w:eastAsia="Calibri" w:hAnsi="Times New Roman"/>
          <w:sz w:val="24"/>
          <w:szCs w:val="24"/>
        </w:rPr>
        <w:t xml:space="preserve">  </w:t>
      </w:r>
    </w:p>
    <w:bookmarkEnd w:id="14"/>
    <w:p w:rsidR="00EB7A5E" w:rsidRDefault="00EB7A5E" w:rsidP="00606590">
      <w:pPr>
        <w:pStyle w:val="afb"/>
        <w:ind w:right="-143"/>
        <w:jc w:val="center"/>
      </w:pPr>
    </w:p>
    <w:p w:rsidR="00EA5E5C" w:rsidRPr="00EA5E5C" w:rsidRDefault="00BB6B4F" w:rsidP="00606590">
      <w:pPr>
        <w:pStyle w:val="afb"/>
        <w:ind w:right="-143"/>
        <w:jc w:val="center"/>
      </w:pPr>
      <w:r>
        <w:t>3.9. Кинематография</w:t>
      </w:r>
      <w:r w:rsidR="00EB7A5E">
        <w:t xml:space="preserve"> </w:t>
      </w:r>
    </w:p>
    <w:p w:rsidR="00EA5E5C" w:rsidRPr="00EA5E5C" w:rsidRDefault="00EA5E5C" w:rsidP="004D22EA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E5C">
        <w:rPr>
          <w:rFonts w:ascii="Times New Roman" w:hAnsi="Times New Roman" w:cs="Times New Roman"/>
          <w:sz w:val="24"/>
          <w:szCs w:val="24"/>
        </w:rPr>
        <w:t>Сеть учреждений кинематографии состоит из двух кинотеатров (4 киноустановки): Кинотеатр «</w:t>
      </w:r>
      <w:proofErr w:type="spellStart"/>
      <w:r w:rsidRPr="00EA5E5C">
        <w:rPr>
          <w:rFonts w:ascii="Times New Roman" w:hAnsi="Times New Roman" w:cs="Times New Roman"/>
          <w:sz w:val="24"/>
          <w:szCs w:val="24"/>
        </w:rPr>
        <w:t>Лангал</w:t>
      </w:r>
      <w:proofErr w:type="spellEnd"/>
      <w:r w:rsidRPr="00EA5E5C">
        <w:rPr>
          <w:rFonts w:ascii="Times New Roman" w:hAnsi="Times New Roman" w:cs="Times New Roman"/>
          <w:sz w:val="24"/>
          <w:szCs w:val="24"/>
        </w:rPr>
        <w:t>» (1 киноустановка) и автономное учреждение Ханты-Мансийского автономного округа – Югры «Югорский кинопрокат» (3 киноустановки).</w:t>
      </w:r>
      <w:r w:rsidR="004D22EA">
        <w:rPr>
          <w:rFonts w:ascii="Times New Roman" w:hAnsi="Times New Roman" w:cs="Times New Roman"/>
          <w:sz w:val="24"/>
          <w:szCs w:val="24"/>
        </w:rPr>
        <w:t xml:space="preserve"> </w:t>
      </w:r>
      <w:r w:rsidRPr="00EA5E5C">
        <w:rPr>
          <w:rFonts w:ascii="Times New Roman" w:hAnsi="Times New Roman" w:cs="Times New Roman"/>
          <w:sz w:val="24"/>
          <w:szCs w:val="24"/>
        </w:rPr>
        <w:t>В целях пропаганды и поддержк</w:t>
      </w:r>
      <w:r w:rsidR="00EB7A5E">
        <w:rPr>
          <w:rFonts w:ascii="Times New Roman" w:hAnsi="Times New Roman" w:cs="Times New Roman"/>
          <w:sz w:val="24"/>
          <w:szCs w:val="24"/>
        </w:rPr>
        <w:t>и</w:t>
      </w:r>
      <w:r w:rsidRPr="00EA5E5C">
        <w:rPr>
          <w:rFonts w:ascii="Times New Roman" w:hAnsi="Times New Roman" w:cs="Times New Roman"/>
          <w:sz w:val="24"/>
          <w:szCs w:val="24"/>
        </w:rPr>
        <w:t xml:space="preserve"> проката отечественных фильмов проведен Окружной фестиваль отечественного фильма «Любить по-русски»</w:t>
      </w:r>
      <w:r w:rsidR="00EB7A5E">
        <w:rPr>
          <w:rFonts w:ascii="Times New Roman" w:hAnsi="Times New Roman" w:cs="Times New Roman"/>
          <w:sz w:val="24"/>
          <w:szCs w:val="24"/>
        </w:rPr>
        <w:t xml:space="preserve">, </w:t>
      </w:r>
      <w:r w:rsidRPr="00EA5E5C">
        <w:rPr>
          <w:rFonts w:ascii="Times New Roman" w:hAnsi="Times New Roman" w:cs="Times New Roman"/>
          <w:sz w:val="24"/>
          <w:szCs w:val="24"/>
        </w:rPr>
        <w:t xml:space="preserve"> количество показанных фильмов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E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из них премьерных -</w:t>
      </w:r>
      <w:r w:rsidRPr="00EA5E5C">
        <w:rPr>
          <w:rFonts w:ascii="Times New Roman" w:hAnsi="Times New Roman" w:cs="Times New Roman"/>
          <w:sz w:val="24"/>
          <w:szCs w:val="24"/>
        </w:rPr>
        <w:t xml:space="preserve"> 4; </w:t>
      </w:r>
      <w:r w:rsidR="004D22EA">
        <w:rPr>
          <w:rFonts w:ascii="Times New Roman" w:hAnsi="Times New Roman" w:cs="Times New Roman"/>
          <w:sz w:val="24"/>
          <w:szCs w:val="24"/>
        </w:rPr>
        <w:t xml:space="preserve"> </w:t>
      </w:r>
      <w:r w:rsidRPr="00EA5E5C">
        <w:rPr>
          <w:rFonts w:ascii="Times New Roman" w:hAnsi="Times New Roman" w:cs="Times New Roman"/>
          <w:sz w:val="24"/>
          <w:szCs w:val="24"/>
        </w:rPr>
        <w:t>Произведена закупка  72 фильмов отечественного производства, в том числе за счет средств окружного бюджета 36, из них  для детей - 41.</w:t>
      </w:r>
      <w:r w:rsidR="004D22EA">
        <w:rPr>
          <w:rFonts w:ascii="Times New Roman" w:hAnsi="Times New Roman" w:cs="Times New Roman"/>
          <w:sz w:val="24"/>
          <w:szCs w:val="24"/>
        </w:rPr>
        <w:t xml:space="preserve"> </w:t>
      </w:r>
      <w:r w:rsidRPr="00EA5E5C">
        <w:rPr>
          <w:rFonts w:ascii="Times New Roman" w:hAnsi="Times New Roman" w:cs="Times New Roman"/>
          <w:sz w:val="24"/>
        </w:rPr>
        <w:t>В осуществлении кинопоказа в 2017 году были задействованы четыре стационарные киноустановки: кинозал РЦ «</w:t>
      </w:r>
      <w:proofErr w:type="spellStart"/>
      <w:r w:rsidRPr="00EA5E5C">
        <w:rPr>
          <w:rFonts w:ascii="Times New Roman" w:hAnsi="Times New Roman" w:cs="Times New Roman"/>
          <w:sz w:val="24"/>
        </w:rPr>
        <w:t>Лангал</w:t>
      </w:r>
      <w:proofErr w:type="spellEnd"/>
      <w:r w:rsidRPr="00EA5E5C">
        <w:rPr>
          <w:rFonts w:ascii="Times New Roman" w:hAnsi="Times New Roman" w:cs="Times New Roman"/>
          <w:sz w:val="24"/>
        </w:rPr>
        <w:t>» и три кинозала «</w:t>
      </w:r>
      <w:proofErr w:type="gramStart"/>
      <w:r w:rsidRPr="00EA5E5C">
        <w:rPr>
          <w:rFonts w:ascii="Times New Roman" w:hAnsi="Times New Roman" w:cs="Times New Roman"/>
          <w:sz w:val="24"/>
        </w:rPr>
        <w:t>С</w:t>
      </w:r>
      <w:proofErr w:type="spellStart"/>
      <w:proofErr w:type="gramEnd"/>
      <w:r w:rsidRPr="00EA5E5C">
        <w:rPr>
          <w:rFonts w:ascii="Times New Roman" w:hAnsi="Times New Roman" w:cs="Times New Roman"/>
          <w:sz w:val="24"/>
          <w:lang w:val="en-US"/>
        </w:rPr>
        <w:t>inema</w:t>
      </w:r>
      <w:proofErr w:type="spellEnd"/>
      <w:r w:rsidRPr="00EA5E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E5C">
        <w:rPr>
          <w:rFonts w:ascii="Times New Roman" w:hAnsi="Times New Roman" w:cs="Times New Roman"/>
          <w:sz w:val="24"/>
          <w:lang w:val="en-US"/>
        </w:rPr>
        <w:t>Profi</w:t>
      </w:r>
      <w:proofErr w:type="spellEnd"/>
      <w:r w:rsidRPr="00EA5E5C">
        <w:rPr>
          <w:rFonts w:ascii="Times New Roman" w:hAnsi="Times New Roman" w:cs="Times New Roman"/>
          <w:sz w:val="24"/>
        </w:rPr>
        <w:t xml:space="preserve">», </w:t>
      </w:r>
      <w:r w:rsidRPr="00EA5E5C">
        <w:rPr>
          <w:rFonts w:ascii="Times New Roman" w:hAnsi="Times New Roman" w:cs="Times New Roman"/>
          <w:sz w:val="24"/>
          <w:szCs w:val="28"/>
        </w:rPr>
        <w:t>«</w:t>
      </w:r>
      <w:r w:rsidRPr="00EA5E5C">
        <w:rPr>
          <w:rFonts w:ascii="Times New Roman" w:hAnsi="Times New Roman" w:cs="Times New Roman"/>
          <w:sz w:val="24"/>
          <w:szCs w:val="28"/>
          <w:lang w:val="en-US"/>
        </w:rPr>
        <w:t>Cinema</w:t>
      </w:r>
      <w:r w:rsidRPr="00EA5E5C">
        <w:rPr>
          <w:rFonts w:ascii="Times New Roman" w:hAnsi="Times New Roman" w:cs="Times New Roman"/>
          <w:sz w:val="24"/>
          <w:szCs w:val="28"/>
        </w:rPr>
        <w:t xml:space="preserve"> </w:t>
      </w:r>
      <w:r w:rsidRPr="00EA5E5C">
        <w:rPr>
          <w:rFonts w:ascii="Times New Roman" w:hAnsi="Times New Roman" w:cs="Times New Roman"/>
          <w:sz w:val="24"/>
          <w:szCs w:val="28"/>
          <w:lang w:val="en-US"/>
        </w:rPr>
        <w:t>Lux</w:t>
      </w:r>
      <w:r w:rsidRPr="00EA5E5C">
        <w:rPr>
          <w:rFonts w:ascii="Times New Roman" w:hAnsi="Times New Roman" w:cs="Times New Roman"/>
          <w:sz w:val="24"/>
          <w:szCs w:val="28"/>
        </w:rPr>
        <w:t>» и новый зал «</w:t>
      </w:r>
      <w:r w:rsidRPr="00EA5E5C">
        <w:rPr>
          <w:rFonts w:ascii="Times New Roman" w:hAnsi="Times New Roman" w:cs="Times New Roman"/>
          <w:sz w:val="24"/>
          <w:szCs w:val="28"/>
          <w:lang w:val="en-US"/>
        </w:rPr>
        <w:t>Cinema</w:t>
      </w:r>
      <w:r w:rsidRPr="00EA5E5C">
        <w:rPr>
          <w:rFonts w:ascii="Times New Roman" w:hAnsi="Times New Roman" w:cs="Times New Roman"/>
          <w:sz w:val="24"/>
          <w:szCs w:val="28"/>
        </w:rPr>
        <w:t xml:space="preserve"> </w:t>
      </w:r>
      <w:r w:rsidRPr="00EA5E5C">
        <w:rPr>
          <w:rFonts w:ascii="Times New Roman" w:hAnsi="Times New Roman" w:cs="Times New Roman"/>
          <w:sz w:val="24"/>
          <w:szCs w:val="28"/>
          <w:lang w:val="en-US"/>
        </w:rPr>
        <w:t>Magic</w:t>
      </w:r>
      <w:r w:rsidRPr="00EA5E5C">
        <w:rPr>
          <w:rFonts w:ascii="Times New Roman" w:hAnsi="Times New Roman" w:cs="Times New Roman"/>
          <w:sz w:val="24"/>
          <w:szCs w:val="28"/>
        </w:rPr>
        <w:t xml:space="preserve">» </w:t>
      </w:r>
      <w:r w:rsidRPr="00EA5E5C">
        <w:rPr>
          <w:rFonts w:ascii="Times New Roman" w:hAnsi="Times New Roman" w:cs="Times New Roman"/>
          <w:sz w:val="24"/>
        </w:rPr>
        <w:t>автономного учреждения «Югорский кинопрокат».</w:t>
      </w:r>
    </w:p>
    <w:p w:rsidR="00EA5E5C" w:rsidRPr="00EA5E5C" w:rsidRDefault="00EA5E5C" w:rsidP="00606590">
      <w:pPr>
        <w:pStyle w:val="ac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EA5E5C">
        <w:rPr>
          <w:rFonts w:ascii="Times New Roman" w:hAnsi="Times New Roman" w:cs="Times New Roman"/>
          <w:sz w:val="24"/>
        </w:rPr>
        <w:t>Две аналоговые киноустановки (большой зал и пресс-зал) концертно-театрального центра «Югра-Классик» в публичных кинопоказах не задействованы, но</w:t>
      </w:r>
      <w:r w:rsidR="00EB7A5E" w:rsidRPr="00EB7A5E">
        <w:rPr>
          <w:rFonts w:ascii="Times New Roman" w:hAnsi="Times New Roman" w:cs="Times New Roman"/>
          <w:sz w:val="24"/>
        </w:rPr>
        <w:t xml:space="preserve"> </w:t>
      </w:r>
      <w:r w:rsidR="00EB7A5E" w:rsidRPr="00EA5E5C">
        <w:rPr>
          <w:rFonts w:ascii="Times New Roman" w:hAnsi="Times New Roman" w:cs="Times New Roman"/>
          <w:sz w:val="24"/>
        </w:rPr>
        <w:t>учитываются</w:t>
      </w:r>
      <w:r w:rsidRPr="00EA5E5C">
        <w:rPr>
          <w:rFonts w:ascii="Times New Roman" w:hAnsi="Times New Roman" w:cs="Times New Roman"/>
          <w:sz w:val="24"/>
        </w:rPr>
        <w:t xml:space="preserve"> как единицы сети.</w:t>
      </w:r>
      <w:proofErr w:type="gramEnd"/>
    </w:p>
    <w:p w:rsidR="00EA5E5C" w:rsidRPr="00B61DE8" w:rsidRDefault="00EA5E5C" w:rsidP="00606590">
      <w:pPr>
        <w:spacing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E5C">
        <w:rPr>
          <w:rFonts w:ascii="Times New Roman" w:hAnsi="Times New Roman" w:cs="Times New Roman"/>
          <w:sz w:val="24"/>
          <w:szCs w:val="24"/>
        </w:rPr>
        <w:lastRenderedPageBreak/>
        <w:t xml:space="preserve">С 2011 года АУ «Югорский кинопрокат» выполняет функцию исполнительной дирекции Международного фестиваля кинематографических дебютов «Дух огня». Демонстрация фестивальных фильмов осуществлялась на площадках: </w:t>
      </w:r>
      <w:r w:rsidRPr="00EA5E5C">
        <w:rPr>
          <w:rFonts w:ascii="Times New Roman" w:hAnsi="Times New Roman" w:cs="Times New Roman"/>
          <w:sz w:val="24"/>
        </w:rPr>
        <w:t>кинозал РЦ «</w:t>
      </w:r>
      <w:proofErr w:type="spellStart"/>
      <w:r w:rsidRPr="00EA5E5C">
        <w:rPr>
          <w:rFonts w:ascii="Times New Roman" w:hAnsi="Times New Roman" w:cs="Times New Roman"/>
          <w:sz w:val="24"/>
        </w:rPr>
        <w:t>Лангал</w:t>
      </w:r>
      <w:proofErr w:type="spellEnd"/>
      <w:r w:rsidRPr="00EA5E5C">
        <w:rPr>
          <w:rFonts w:ascii="Times New Roman" w:hAnsi="Times New Roman" w:cs="Times New Roman"/>
          <w:sz w:val="24"/>
        </w:rPr>
        <w:t>»,</w:t>
      </w:r>
      <w:r w:rsidRPr="00EA5E5C">
        <w:rPr>
          <w:rFonts w:ascii="Times New Roman" w:hAnsi="Times New Roman" w:cs="Times New Roman"/>
          <w:sz w:val="24"/>
          <w:szCs w:val="24"/>
        </w:rPr>
        <w:t xml:space="preserve"> </w:t>
      </w:r>
      <w:r w:rsidRPr="00EA5E5C">
        <w:rPr>
          <w:rFonts w:ascii="Times New Roman" w:hAnsi="Times New Roman" w:cs="Times New Roman"/>
          <w:sz w:val="24"/>
        </w:rPr>
        <w:t>два кинозала «</w:t>
      </w:r>
      <w:proofErr w:type="spellStart"/>
      <w:r w:rsidRPr="00EA5E5C">
        <w:rPr>
          <w:rFonts w:ascii="Times New Roman" w:hAnsi="Times New Roman" w:cs="Times New Roman"/>
          <w:sz w:val="24"/>
          <w:lang w:val="en-US"/>
        </w:rPr>
        <w:t>Sinema</w:t>
      </w:r>
      <w:proofErr w:type="spellEnd"/>
      <w:r w:rsidRPr="00EA5E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E5C">
        <w:rPr>
          <w:rFonts w:ascii="Times New Roman" w:hAnsi="Times New Roman" w:cs="Times New Roman"/>
          <w:sz w:val="24"/>
          <w:lang w:val="en-US"/>
        </w:rPr>
        <w:t>Profi</w:t>
      </w:r>
      <w:proofErr w:type="spellEnd"/>
      <w:r w:rsidRPr="00EA5E5C">
        <w:rPr>
          <w:rFonts w:ascii="Times New Roman" w:hAnsi="Times New Roman" w:cs="Times New Roman"/>
          <w:sz w:val="24"/>
        </w:rPr>
        <w:t xml:space="preserve">» и </w:t>
      </w:r>
      <w:r w:rsidRPr="00EA5E5C">
        <w:rPr>
          <w:rFonts w:ascii="Times New Roman" w:hAnsi="Times New Roman" w:cs="Times New Roman"/>
          <w:sz w:val="24"/>
          <w:szCs w:val="28"/>
        </w:rPr>
        <w:t>«</w:t>
      </w:r>
      <w:r w:rsidRPr="00EA5E5C">
        <w:rPr>
          <w:rFonts w:ascii="Times New Roman" w:hAnsi="Times New Roman" w:cs="Times New Roman"/>
          <w:sz w:val="24"/>
          <w:szCs w:val="28"/>
          <w:lang w:val="en-US"/>
        </w:rPr>
        <w:t>Cinema</w:t>
      </w:r>
      <w:r w:rsidRPr="00EA5E5C">
        <w:rPr>
          <w:rFonts w:ascii="Times New Roman" w:hAnsi="Times New Roman" w:cs="Times New Roman"/>
          <w:sz w:val="24"/>
          <w:szCs w:val="28"/>
        </w:rPr>
        <w:t xml:space="preserve"> </w:t>
      </w:r>
      <w:r w:rsidRPr="00EA5E5C">
        <w:rPr>
          <w:rFonts w:ascii="Times New Roman" w:hAnsi="Times New Roman" w:cs="Times New Roman"/>
          <w:sz w:val="24"/>
          <w:szCs w:val="28"/>
          <w:lang w:val="en-US"/>
        </w:rPr>
        <w:t>Lux</w:t>
      </w:r>
      <w:r w:rsidRPr="00EA5E5C">
        <w:rPr>
          <w:rFonts w:ascii="Times New Roman" w:hAnsi="Times New Roman" w:cs="Times New Roman"/>
          <w:sz w:val="24"/>
          <w:szCs w:val="28"/>
        </w:rPr>
        <w:t>»</w:t>
      </w:r>
      <w:r w:rsidRPr="00EA5E5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EA5E5C">
        <w:rPr>
          <w:rFonts w:ascii="Times New Roman" w:hAnsi="Times New Roman" w:cs="Times New Roman"/>
          <w:sz w:val="24"/>
        </w:rPr>
        <w:t>автономного учреждения «Югорский кинопрокат», два зала концертно-театрального центра «Югра-Классик», залы «Центра иску</w:t>
      </w:r>
      <w:proofErr w:type="gramStart"/>
      <w:r w:rsidRPr="00EA5E5C">
        <w:rPr>
          <w:rFonts w:ascii="Times New Roman" w:hAnsi="Times New Roman" w:cs="Times New Roman"/>
          <w:sz w:val="24"/>
        </w:rPr>
        <w:t>сств дл</w:t>
      </w:r>
      <w:proofErr w:type="gramEnd"/>
      <w:r w:rsidRPr="00EA5E5C">
        <w:rPr>
          <w:rFonts w:ascii="Times New Roman" w:hAnsi="Times New Roman" w:cs="Times New Roman"/>
          <w:sz w:val="24"/>
        </w:rPr>
        <w:t xml:space="preserve">я одаренных детей Севера», а также залы Государственного художественного музея и музея Природы и Человека. </w:t>
      </w:r>
      <w:r w:rsidRPr="00EA5E5C">
        <w:rPr>
          <w:rFonts w:ascii="Times New Roman" w:hAnsi="Times New Roman" w:cs="Times New Roman"/>
          <w:sz w:val="24"/>
          <w:szCs w:val="24"/>
        </w:rPr>
        <w:t>В 2017 году в городе Ханты-</w:t>
      </w:r>
      <w:r>
        <w:rPr>
          <w:rFonts w:ascii="Times New Roman" w:hAnsi="Times New Roman" w:cs="Times New Roman"/>
          <w:sz w:val="24"/>
          <w:szCs w:val="24"/>
        </w:rPr>
        <w:t xml:space="preserve">Мансийске </w:t>
      </w:r>
      <w:r w:rsidRPr="004929C1">
        <w:rPr>
          <w:rFonts w:ascii="Times New Roman" w:hAnsi="Times New Roman" w:cs="Times New Roman"/>
          <w:sz w:val="24"/>
          <w:szCs w:val="24"/>
        </w:rPr>
        <w:t xml:space="preserve">фестиваль посетил </w:t>
      </w:r>
      <w:r>
        <w:rPr>
          <w:rFonts w:ascii="Times New Roman" w:hAnsi="Times New Roman" w:cs="Times New Roman"/>
          <w:sz w:val="24"/>
          <w:szCs w:val="24"/>
        </w:rPr>
        <w:t>36 791</w:t>
      </w:r>
      <w:r w:rsidRPr="004929C1">
        <w:rPr>
          <w:rFonts w:ascii="Times New Roman" w:hAnsi="Times New Roman" w:cs="Times New Roman"/>
          <w:sz w:val="24"/>
          <w:szCs w:val="24"/>
        </w:rPr>
        <w:t xml:space="preserve"> зрител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929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состоялось 243 публичных киносеанса, показанных кинофильмов - 173.</w:t>
      </w:r>
      <w:r w:rsidR="00BB6B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E5C" w:rsidRPr="00866D1E" w:rsidRDefault="00EA5E5C" w:rsidP="00EA5E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6D1E">
        <w:rPr>
          <w:rFonts w:ascii="Times New Roman" w:hAnsi="Times New Roman" w:cs="Times New Roman"/>
          <w:b/>
          <w:i/>
          <w:sz w:val="24"/>
          <w:szCs w:val="24"/>
        </w:rPr>
        <w:t>3.9.1. Характеристика учреждений кинематографии за 2017 год</w:t>
      </w:r>
      <w:r w:rsidR="007844F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338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6"/>
        <w:gridCol w:w="4820"/>
        <w:gridCol w:w="3392"/>
      </w:tblGrid>
      <w:tr w:rsidR="00EA5E5C" w:rsidRPr="004207F2" w:rsidTr="00866D1E">
        <w:trPr>
          <w:trHeight w:val="305"/>
          <w:jc w:val="center"/>
        </w:trPr>
        <w:tc>
          <w:tcPr>
            <w:tcW w:w="1126" w:type="dxa"/>
          </w:tcPr>
          <w:p w:rsidR="00EA5E5C" w:rsidRPr="004207F2" w:rsidRDefault="00866D1E" w:rsidP="00866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="00EA5E5C" w:rsidRPr="004207F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EA5E5C" w:rsidRPr="004207F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</w:tcPr>
          <w:p w:rsidR="00EA5E5C" w:rsidRPr="004207F2" w:rsidRDefault="00EA5E5C" w:rsidP="00866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7F2">
              <w:rPr>
                <w:rFonts w:ascii="Times New Roman" w:hAnsi="Times New Roman" w:cs="Times New Roman"/>
                <w:b/>
              </w:rPr>
              <w:t>Наименование пока</w:t>
            </w:r>
            <w:r w:rsidR="00866D1E">
              <w:rPr>
                <w:rFonts w:ascii="Times New Roman" w:hAnsi="Times New Roman" w:cs="Times New Roman"/>
                <w:b/>
              </w:rPr>
              <w:t>зателя</w:t>
            </w:r>
          </w:p>
        </w:tc>
        <w:tc>
          <w:tcPr>
            <w:tcW w:w="3392" w:type="dxa"/>
          </w:tcPr>
          <w:p w:rsidR="00EA5E5C" w:rsidRPr="004207F2" w:rsidRDefault="00866D1E" w:rsidP="00866D1E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EA5E5C" w:rsidRPr="004207F2">
              <w:rPr>
                <w:rFonts w:ascii="Times New Roman" w:hAnsi="Times New Roman" w:cs="Times New Roman"/>
                <w:b/>
              </w:rPr>
              <w:t>кинотеатров</w:t>
            </w:r>
          </w:p>
        </w:tc>
      </w:tr>
      <w:tr w:rsidR="00EA5E5C" w:rsidRPr="004207F2" w:rsidTr="00866D1E">
        <w:trPr>
          <w:trHeight w:val="212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ind w:right="254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Общее количество кинотеатров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5E5C" w:rsidRPr="004207F2" w:rsidTr="00866D1E">
        <w:trPr>
          <w:trHeight w:val="242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ind w:right="254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из них, доступных для инвалидов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5E5C" w:rsidRPr="004207F2" w:rsidTr="00866D1E">
        <w:trPr>
          <w:trHeight w:val="161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Государственные 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180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Городские 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5E5C" w:rsidRPr="004207F2" w:rsidTr="00866D1E">
        <w:trPr>
          <w:trHeight w:val="197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Сельские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216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Частные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203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5E5C" w:rsidRPr="004207F2" w:rsidTr="00866D1E">
        <w:trPr>
          <w:trHeight w:val="222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Сельские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253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Наличие оборудования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272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276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Пленочный 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5E5C" w:rsidRPr="004207F2" w:rsidTr="00866D1E">
        <w:trPr>
          <w:trHeight w:val="362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Цифровой: </w:t>
            </w:r>
          </w:p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2D (1К, 2К, 4К)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5E5C" w:rsidRPr="004207F2" w:rsidTr="00866D1E">
        <w:trPr>
          <w:trHeight w:val="173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3D 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5E5C" w:rsidRPr="004207F2" w:rsidTr="00866D1E">
        <w:trPr>
          <w:trHeight w:val="192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Звуковое оборудование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209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Аналоговое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144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Цифровое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A5E5C" w:rsidRPr="004207F2" w:rsidTr="00866D1E">
        <w:trPr>
          <w:trHeight w:val="149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Наличие автоматизированной системы продажи билетов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5E5C" w:rsidRPr="004207F2" w:rsidTr="00866D1E">
        <w:trPr>
          <w:trHeight w:val="180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Показатель по размещению кинотеатров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185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Отдельно стоящее здание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5E5C" w:rsidRPr="004207F2" w:rsidTr="00866D1E">
        <w:trPr>
          <w:trHeight w:val="216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Торгово-развлекательный комплекс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5E5C" w:rsidRPr="004207F2" w:rsidTr="00866D1E">
        <w:trPr>
          <w:trHeight w:val="234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Учреждение культуры, в том числе: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251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eastAsia="Calibri" w:hAnsi="Times New Roman" w:cs="Times New Roman"/>
              </w:rPr>
              <w:t xml:space="preserve"> - культурно-досуговый центр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128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7F2">
              <w:rPr>
                <w:rFonts w:ascii="Times New Roman" w:eastAsia="Calibri" w:hAnsi="Times New Roman" w:cs="Times New Roman"/>
              </w:rPr>
              <w:t>- дом культуры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4207F2" w:rsidTr="00866D1E">
        <w:trPr>
          <w:trHeight w:val="159"/>
          <w:jc w:val="center"/>
        </w:trPr>
        <w:tc>
          <w:tcPr>
            <w:tcW w:w="1126" w:type="dxa"/>
          </w:tcPr>
          <w:p w:rsidR="00EA5E5C" w:rsidRPr="004207F2" w:rsidRDefault="00EA5E5C" w:rsidP="00BB6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5E5C" w:rsidRPr="004207F2" w:rsidRDefault="00EA5E5C" w:rsidP="00BB6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7F2">
              <w:rPr>
                <w:rFonts w:ascii="Times New Roman" w:eastAsia="Calibri" w:hAnsi="Times New Roman" w:cs="Times New Roman"/>
              </w:rPr>
              <w:t xml:space="preserve"> - клубное учреждение</w:t>
            </w:r>
          </w:p>
        </w:tc>
        <w:tc>
          <w:tcPr>
            <w:tcW w:w="3392" w:type="dxa"/>
          </w:tcPr>
          <w:p w:rsidR="00EA5E5C" w:rsidRPr="004207F2" w:rsidRDefault="00EA5E5C" w:rsidP="00BB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5E5C" w:rsidRPr="00B61DE8" w:rsidRDefault="00EA5E5C" w:rsidP="00EA5E5C">
      <w:pPr>
        <w:widowControl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132"/>
        <w:gridCol w:w="1134"/>
        <w:gridCol w:w="1142"/>
      </w:tblGrid>
      <w:tr w:rsidR="00EA5E5C" w:rsidRPr="004207F2" w:rsidTr="00866D1E">
        <w:trPr>
          <w:cantSplit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5C" w:rsidRPr="004207F2" w:rsidRDefault="00EA5E5C" w:rsidP="00866D1E">
            <w:pPr>
              <w:pStyle w:val="3"/>
              <w:rPr>
                <w:sz w:val="22"/>
                <w:szCs w:val="22"/>
              </w:rPr>
            </w:pPr>
            <w:r w:rsidRPr="004207F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5C" w:rsidRPr="004207F2" w:rsidRDefault="00EA5E5C" w:rsidP="00866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7F2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5C" w:rsidRPr="004207F2" w:rsidRDefault="00EA5E5C" w:rsidP="00866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7F2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5C" w:rsidRPr="004207F2" w:rsidRDefault="00EA5E5C" w:rsidP="00866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7F2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A5E5C" w:rsidRPr="004207F2" w:rsidTr="00866D1E">
        <w:trPr>
          <w:cantSplit/>
          <w:trHeight w:val="303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5C" w:rsidRPr="004207F2" w:rsidRDefault="00EA5E5C" w:rsidP="00866D1E">
            <w:pPr>
              <w:pStyle w:val="4"/>
              <w:ind w:left="74"/>
              <w:jc w:val="both"/>
              <w:rPr>
                <w:sz w:val="22"/>
                <w:szCs w:val="22"/>
              </w:rPr>
            </w:pPr>
            <w:r w:rsidRPr="004207F2">
              <w:rPr>
                <w:sz w:val="22"/>
                <w:szCs w:val="22"/>
              </w:rPr>
              <w:t xml:space="preserve">Число киноустановок (ед.)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A2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A2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A2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A5E5C" w:rsidRPr="004207F2" w:rsidTr="00866D1E">
        <w:trPr>
          <w:cantSplit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5C" w:rsidRPr="004207F2" w:rsidRDefault="00EA5E5C" w:rsidP="00866D1E">
            <w:pPr>
              <w:pStyle w:val="4"/>
              <w:ind w:left="74"/>
              <w:jc w:val="both"/>
              <w:rPr>
                <w:sz w:val="22"/>
                <w:szCs w:val="22"/>
              </w:rPr>
            </w:pPr>
            <w:r w:rsidRPr="004207F2">
              <w:rPr>
                <w:sz w:val="22"/>
                <w:szCs w:val="22"/>
              </w:rPr>
              <w:t xml:space="preserve">  - в т. ч. на селе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A2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A2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A2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5E5C" w:rsidRPr="004207F2" w:rsidTr="00132DE3">
        <w:trPr>
          <w:cantSplit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E5C" w:rsidRPr="00132DE3" w:rsidRDefault="00EA5E5C" w:rsidP="00866D1E">
            <w:pPr>
              <w:pStyle w:val="4"/>
              <w:ind w:left="74"/>
              <w:jc w:val="both"/>
              <w:rPr>
                <w:sz w:val="22"/>
                <w:szCs w:val="22"/>
              </w:rPr>
            </w:pPr>
            <w:r w:rsidRPr="00132DE3">
              <w:rPr>
                <w:sz w:val="22"/>
                <w:szCs w:val="22"/>
              </w:rPr>
              <w:t>Число посещений (чел.)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E5C" w:rsidRPr="00132DE3" w:rsidRDefault="00EA5E5C" w:rsidP="00132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E3">
              <w:rPr>
                <w:rFonts w:ascii="Times New Roman" w:hAnsi="Times New Roman" w:cs="Times New Roman"/>
              </w:rPr>
              <w:t>1463</w:t>
            </w:r>
            <w:r w:rsidR="00132D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E5C" w:rsidRPr="00132DE3" w:rsidRDefault="00EA5E5C" w:rsidP="00132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E3">
              <w:rPr>
                <w:rFonts w:ascii="Times New Roman" w:hAnsi="Times New Roman" w:cs="Times New Roman"/>
              </w:rPr>
              <w:t>1874</w:t>
            </w:r>
            <w:r w:rsidR="00132D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E5C" w:rsidRPr="00132DE3" w:rsidRDefault="00EA5E5C" w:rsidP="00A2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E3">
              <w:rPr>
                <w:rFonts w:ascii="Times New Roman" w:hAnsi="Times New Roman" w:cs="Times New Roman"/>
              </w:rPr>
              <w:t>175610</w:t>
            </w:r>
          </w:p>
        </w:tc>
      </w:tr>
      <w:tr w:rsidR="00EA5E5C" w:rsidRPr="004207F2" w:rsidTr="00866D1E">
        <w:trPr>
          <w:cantSplit/>
          <w:trHeight w:val="516"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5C" w:rsidRPr="004207F2" w:rsidRDefault="00EA5E5C" w:rsidP="00866D1E">
            <w:pPr>
              <w:pStyle w:val="4"/>
              <w:ind w:left="74"/>
              <w:jc w:val="both"/>
              <w:rPr>
                <w:sz w:val="22"/>
                <w:szCs w:val="22"/>
              </w:rPr>
            </w:pPr>
            <w:r w:rsidRPr="004207F2">
              <w:rPr>
                <w:sz w:val="22"/>
                <w:szCs w:val="22"/>
              </w:rPr>
              <w:t>Объем финансовых средств из бюджета муниципального образования, направленный на поддержку кинематографии (тыс. руб.):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5E5C" w:rsidRPr="004207F2" w:rsidTr="00866D1E">
        <w:trPr>
          <w:cantSplit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207F2">
              <w:rPr>
                <w:rFonts w:ascii="Times New Roman" w:hAnsi="Times New Roman" w:cs="Times New Roman"/>
              </w:rPr>
              <w:t>план на финансовый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5E5C" w:rsidRPr="004207F2" w:rsidTr="00866D1E">
        <w:trPr>
          <w:cantSplit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- фактическое финансирование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5E5C" w:rsidRPr="004207F2" w:rsidTr="00866D1E">
        <w:trPr>
          <w:cantSplit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в том числе на пополнение кинофонда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5E5C" w:rsidRPr="004207F2" w:rsidTr="00866D1E">
        <w:trPr>
          <w:cantSplit/>
          <w:jc w:val="center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Объем кассовых сборов от показа фильмов в кинозалах</w:t>
            </w:r>
            <w:r w:rsidR="0049576D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37155,45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43544,2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C" w:rsidRPr="004207F2" w:rsidRDefault="00EA5E5C" w:rsidP="00866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48555,0</w:t>
            </w:r>
          </w:p>
        </w:tc>
      </w:tr>
    </w:tbl>
    <w:p w:rsidR="00EA5E5C" w:rsidRPr="00B61DE8" w:rsidRDefault="00EA5E5C" w:rsidP="00EA5E5C">
      <w:pPr>
        <w:keepNext/>
        <w:spacing w:after="0" w:line="240" w:lineRule="auto"/>
        <w:ind w:left="-567" w:hanging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A5E5C" w:rsidRPr="00B61DE8" w:rsidSect="00606590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A5E5C" w:rsidRPr="00B61DE8" w:rsidRDefault="00EA5E5C" w:rsidP="00EA5E5C">
      <w:pPr>
        <w:keepNext/>
        <w:spacing w:after="0" w:line="240" w:lineRule="auto"/>
        <w:ind w:left="-567" w:hanging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DE8">
        <w:rPr>
          <w:sz w:val="24"/>
          <w:szCs w:val="24"/>
        </w:rPr>
        <w:lastRenderedPageBreak/>
        <w:t xml:space="preserve"> </w:t>
      </w:r>
      <w:r w:rsidRPr="00B6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3.9.2. Наличие и эксплуатация киноустановок</w:t>
      </w:r>
      <w:r w:rsidR="0078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5E5C" w:rsidRPr="00B61DE8" w:rsidRDefault="00EA5E5C" w:rsidP="00EA5E5C">
      <w:pPr>
        <w:keepNext/>
        <w:spacing w:after="0" w:line="240" w:lineRule="auto"/>
        <w:ind w:left="4320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134"/>
        <w:gridCol w:w="1417"/>
        <w:gridCol w:w="1080"/>
        <w:gridCol w:w="1080"/>
        <w:gridCol w:w="1080"/>
        <w:gridCol w:w="871"/>
        <w:gridCol w:w="1289"/>
        <w:gridCol w:w="1080"/>
        <w:gridCol w:w="1317"/>
        <w:gridCol w:w="992"/>
      </w:tblGrid>
      <w:tr w:rsidR="00EA5E5C" w:rsidRPr="004207F2" w:rsidTr="00A90066">
        <w:trPr>
          <w:cantSplit/>
          <w:trHeight w:val="688"/>
        </w:trPr>
        <w:tc>
          <w:tcPr>
            <w:tcW w:w="2802" w:type="dxa"/>
            <w:vMerge w:val="restart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</w:t>
            </w: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1134" w:type="dxa"/>
            <w:vMerge w:val="restart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киноустановок</w:t>
            </w:r>
          </w:p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на конец года,</w:t>
            </w:r>
          </w:p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vMerge w:val="restart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кинозалов</w:t>
            </w: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, единиц</w:t>
            </w:r>
          </w:p>
        </w:tc>
        <w:tc>
          <w:tcPr>
            <w:tcW w:w="1080" w:type="dxa"/>
            <w:vMerge w:val="restart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 xml:space="preserve">Число мест  в </w:t>
            </w:r>
            <w:proofErr w:type="gramStart"/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зритель-</w:t>
            </w:r>
            <w:proofErr w:type="spellStart"/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 xml:space="preserve"> залах, единиц</w:t>
            </w:r>
          </w:p>
        </w:tc>
        <w:tc>
          <w:tcPr>
            <w:tcW w:w="2160" w:type="dxa"/>
            <w:gridSpan w:val="2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киносеансов за отчетный год, ед.</w:t>
            </w:r>
          </w:p>
        </w:tc>
        <w:tc>
          <w:tcPr>
            <w:tcW w:w="4557" w:type="dxa"/>
            <w:gridSpan w:val="4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Число посещений за отчетный год,</w:t>
            </w:r>
          </w:p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992" w:type="dxa"/>
            <w:vMerge w:val="restart"/>
          </w:tcPr>
          <w:p w:rsidR="00EA5E5C" w:rsidRPr="004207F2" w:rsidRDefault="00EA5E5C" w:rsidP="00A90066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Валовой</w:t>
            </w:r>
          </w:p>
          <w:p w:rsidR="00EA5E5C" w:rsidRPr="004207F2" w:rsidRDefault="00EA5E5C" w:rsidP="00A90066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сбор</w:t>
            </w:r>
          </w:p>
          <w:p w:rsidR="00EA5E5C" w:rsidRPr="004207F2" w:rsidRDefault="00EA5E5C" w:rsidP="00A90066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EA5E5C" w:rsidRPr="004207F2" w:rsidTr="00A90066">
        <w:trPr>
          <w:cantSplit/>
          <w:trHeight w:val="630"/>
        </w:trPr>
        <w:tc>
          <w:tcPr>
            <w:tcW w:w="2802" w:type="dxa"/>
            <w:vMerge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Рос-ких фильмов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Заруб-х фильмов</w:t>
            </w:r>
          </w:p>
        </w:tc>
        <w:tc>
          <w:tcPr>
            <w:tcW w:w="871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89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в т. ч. детей</w:t>
            </w:r>
          </w:p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(из гр. 8)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Рос-ких</w:t>
            </w:r>
          </w:p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фильмов</w:t>
            </w:r>
          </w:p>
        </w:tc>
        <w:tc>
          <w:tcPr>
            <w:tcW w:w="13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заруб-х фильмов</w:t>
            </w:r>
          </w:p>
        </w:tc>
        <w:tc>
          <w:tcPr>
            <w:tcW w:w="992" w:type="dxa"/>
            <w:vMerge/>
          </w:tcPr>
          <w:p w:rsidR="00EA5E5C" w:rsidRPr="004207F2" w:rsidRDefault="00EA5E5C" w:rsidP="00A90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E5C" w:rsidRPr="00B61DE8" w:rsidTr="00A90066">
        <w:tc>
          <w:tcPr>
            <w:tcW w:w="2802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7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EA5E5C" w:rsidRPr="00B61DE8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5E5C" w:rsidRPr="004207F2" w:rsidTr="00A90066">
        <w:tc>
          <w:tcPr>
            <w:tcW w:w="2802" w:type="dxa"/>
          </w:tcPr>
          <w:p w:rsidR="00EA5E5C" w:rsidRPr="004207F2" w:rsidRDefault="00EA5E5C" w:rsidP="00A9006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Городские</w:t>
            </w:r>
          </w:p>
          <w:p w:rsidR="00EA5E5C" w:rsidRPr="004207F2" w:rsidRDefault="00EA5E5C" w:rsidP="00A90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Кинотеатры постоянные</w:t>
            </w: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1663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5397</w:t>
            </w:r>
          </w:p>
        </w:tc>
        <w:tc>
          <w:tcPr>
            <w:tcW w:w="871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200,8</w:t>
            </w:r>
          </w:p>
        </w:tc>
        <w:tc>
          <w:tcPr>
            <w:tcW w:w="1289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47,2</w:t>
            </w:r>
          </w:p>
        </w:tc>
        <w:tc>
          <w:tcPr>
            <w:tcW w:w="13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153,6</w:t>
            </w: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48555,0</w:t>
            </w:r>
          </w:p>
        </w:tc>
      </w:tr>
      <w:tr w:rsidR="00EA5E5C" w:rsidRPr="004207F2" w:rsidTr="00A90066">
        <w:trPr>
          <w:trHeight w:val="175"/>
        </w:trPr>
        <w:tc>
          <w:tcPr>
            <w:tcW w:w="2802" w:type="dxa"/>
          </w:tcPr>
          <w:p w:rsidR="00EA5E5C" w:rsidRPr="004207F2" w:rsidRDefault="00EA5E5C" w:rsidP="00A90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Прочие киноустановки</w:t>
            </w: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1011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71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89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EA5E5C" w:rsidRPr="004207F2" w:rsidTr="00A90066">
        <w:tc>
          <w:tcPr>
            <w:tcW w:w="2802" w:type="dxa"/>
          </w:tcPr>
          <w:p w:rsidR="00EA5E5C" w:rsidRPr="004207F2" w:rsidRDefault="00EA5E5C" w:rsidP="00A9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городу</w:t>
            </w: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1318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1663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5397</w:t>
            </w:r>
          </w:p>
        </w:tc>
        <w:tc>
          <w:tcPr>
            <w:tcW w:w="871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200,8</w:t>
            </w:r>
          </w:p>
        </w:tc>
        <w:tc>
          <w:tcPr>
            <w:tcW w:w="1289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47,2</w:t>
            </w:r>
          </w:p>
        </w:tc>
        <w:tc>
          <w:tcPr>
            <w:tcW w:w="13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153,6</w:t>
            </w: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48555,0</w:t>
            </w:r>
          </w:p>
        </w:tc>
      </w:tr>
      <w:tr w:rsidR="00EA5E5C" w:rsidRPr="004207F2" w:rsidTr="00A90066">
        <w:tc>
          <w:tcPr>
            <w:tcW w:w="2802" w:type="dxa"/>
          </w:tcPr>
          <w:p w:rsidR="00EA5E5C" w:rsidRPr="004207F2" w:rsidRDefault="00EA5E5C" w:rsidP="00A90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стационарные</w:t>
            </w:r>
            <w:proofErr w:type="gramEnd"/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1318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1663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5397</w:t>
            </w:r>
          </w:p>
        </w:tc>
        <w:tc>
          <w:tcPr>
            <w:tcW w:w="871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200,8</w:t>
            </w:r>
          </w:p>
        </w:tc>
        <w:tc>
          <w:tcPr>
            <w:tcW w:w="1289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47,2</w:t>
            </w:r>
          </w:p>
        </w:tc>
        <w:tc>
          <w:tcPr>
            <w:tcW w:w="13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153,6</w:t>
            </w: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48555,0</w:t>
            </w:r>
          </w:p>
        </w:tc>
      </w:tr>
      <w:tr w:rsidR="00EA5E5C" w:rsidRPr="004207F2" w:rsidTr="00A90066">
        <w:tc>
          <w:tcPr>
            <w:tcW w:w="2802" w:type="dxa"/>
          </w:tcPr>
          <w:p w:rsidR="00EA5E5C" w:rsidRPr="004207F2" w:rsidRDefault="00EA5E5C" w:rsidP="00A9006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Сельские</w:t>
            </w:r>
          </w:p>
          <w:p w:rsidR="00EA5E5C" w:rsidRPr="004207F2" w:rsidRDefault="00EA5E5C" w:rsidP="00A90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Кинотеатры  постоянные</w:t>
            </w: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9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5E5C" w:rsidRPr="004207F2" w:rsidTr="00A90066">
        <w:tc>
          <w:tcPr>
            <w:tcW w:w="2802" w:type="dxa"/>
          </w:tcPr>
          <w:p w:rsidR="00EA5E5C" w:rsidRPr="004207F2" w:rsidRDefault="00EA5E5C" w:rsidP="00A90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Прочие киноустановки</w:t>
            </w: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9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5E5C" w:rsidRPr="004207F2" w:rsidTr="00A90066">
        <w:tc>
          <w:tcPr>
            <w:tcW w:w="2802" w:type="dxa"/>
          </w:tcPr>
          <w:p w:rsidR="00EA5E5C" w:rsidRPr="004207F2" w:rsidRDefault="00EA5E5C" w:rsidP="00A9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селу</w:t>
            </w: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34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9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5E5C" w:rsidRPr="004207F2" w:rsidTr="00A90066">
        <w:tc>
          <w:tcPr>
            <w:tcW w:w="2802" w:type="dxa"/>
          </w:tcPr>
          <w:p w:rsidR="00EA5E5C" w:rsidRPr="004207F2" w:rsidRDefault="00EA5E5C" w:rsidP="00A90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стационарные</w:t>
            </w:r>
            <w:proofErr w:type="gramEnd"/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1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9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5E5C" w:rsidRPr="004207F2" w:rsidTr="00A90066">
        <w:trPr>
          <w:trHeight w:val="153"/>
        </w:trPr>
        <w:tc>
          <w:tcPr>
            <w:tcW w:w="2802" w:type="dxa"/>
          </w:tcPr>
          <w:p w:rsidR="00EA5E5C" w:rsidRPr="004207F2" w:rsidRDefault="00EA5E5C" w:rsidP="00A9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(стр. 03+07)</w:t>
            </w:r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34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80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1318</w:t>
            </w:r>
          </w:p>
        </w:tc>
        <w:tc>
          <w:tcPr>
            <w:tcW w:w="1080" w:type="dxa"/>
          </w:tcPr>
          <w:p w:rsidR="00EA5E5C" w:rsidRPr="006B3C86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1663</w:t>
            </w:r>
          </w:p>
        </w:tc>
        <w:tc>
          <w:tcPr>
            <w:tcW w:w="1080" w:type="dxa"/>
          </w:tcPr>
          <w:p w:rsidR="00EA5E5C" w:rsidRPr="006B3C86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5397</w:t>
            </w:r>
          </w:p>
        </w:tc>
        <w:tc>
          <w:tcPr>
            <w:tcW w:w="871" w:type="dxa"/>
          </w:tcPr>
          <w:p w:rsidR="00EA5E5C" w:rsidRPr="006B3C86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200,8</w:t>
            </w:r>
          </w:p>
        </w:tc>
        <w:tc>
          <w:tcPr>
            <w:tcW w:w="1289" w:type="dxa"/>
          </w:tcPr>
          <w:p w:rsidR="00EA5E5C" w:rsidRPr="006B3C86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70,1</w:t>
            </w:r>
          </w:p>
        </w:tc>
        <w:tc>
          <w:tcPr>
            <w:tcW w:w="1080" w:type="dxa"/>
          </w:tcPr>
          <w:p w:rsidR="00EA5E5C" w:rsidRPr="006B3C86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47,2</w:t>
            </w:r>
          </w:p>
        </w:tc>
        <w:tc>
          <w:tcPr>
            <w:tcW w:w="1317" w:type="dxa"/>
          </w:tcPr>
          <w:p w:rsidR="00EA5E5C" w:rsidRPr="006B3C86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153,6</w:t>
            </w:r>
          </w:p>
        </w:tc>
        <w:tc>
          <w:tcPr>
            <w:tcW w:w="992" w:type="dxa"/>
          </w:tcPr>
          <w:p w:rsidR="00EA5E5C" w:rsidRPr="006B3C86" w:rsidRDefault="00EA5E5C" w:rsidP="00A9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48555,0</w:t>
            </w:r>
          </w:p>
        </w:tc>
      </w:tr>
    </w:tbl>
    <w:p w:rsidR="00EA5E5C" w:rsidRPr="00B61DE8" w:rsidRDefault="00EA5E5C" w:rsidP="00EA5E5C">
      <w:pPr>
        <w:pStyle w:val="afb"/>
        <w:jc w:val="center"/>
      </w:pPr>
    </w:p>
    <w:p w:rsidR="00EA5E5C" w:rsidRDefault="00EA5E5C" w:rsidP="00EA5E5C">
      <w:pPr>
        <w:pStyle w:val="afb"/>
      </w:pPr>
    </w:p>
    <w:p w:rsidR="00EA5E5C" w:rsidRDefault="00EA5E5C" w:rsidP="00EA5E5C">
      <w:pPr>
        <w:pStyle w:val="afb"/>
      </w:pPr>
    </w:p>
    <w:p w:rsidR="00EA5E5C" w:rsidRDefault="00EA5E5C" w:rsidP="00EA5E5C">
      <w:pPr>
        <w:pStyle w:val="afb"/>
      </w:pPr>
    </w:p>
    <w:p w:rsidR="00EA5E5C" w:rsidRDefault="00EA5E5C" w:rsidP="00EA5E5C">
      <w:pPr>
        <w:pStyle w:val="afb"/>
      </w:pPr>
    </w:p>
    <w:p w:rsidR="00EA5E5C" w:rsidRDefault="00EA5E5C" w:rsidP="00EA5E5C">
      <w:pPr>
        <w:pStyle w:val="afb"/>
      </w:pPr>
    </w:p>
    <w:p w:rsidR="00EA5E5C" w:rsidRDefault="00EA5E5C" w:rsidP="00EA5E5C">
      <w:pPr>
        <w:pStyle w:val="afb"/>
      </w:pPr>
    </w:p>
    <w:p w:rsidR="00EA5E5C" w:rsidRDefault="00EA5E5C" w:rsidP="00EA5E5C">
      <w:pPr>
        <w:pStyle w:val="afb"/>
      </w:pPr>
    </w:p>
    <w:p w:rsidR="00EA5E5C" w:rsidRDefault="00EA5E5C" w:rsidP="00EA5E5C">
      <w:pPr>
        <w:pStyle w:val="afb"/>
      </w:pPr>
    </w:p>
    <w:p w:rsidR="00EA5E5C" w:rsidRDefault="00EA5E5C" w:rsidP="00EA5E5C">
      <w:pPr>
        <w:pStyle w:val="afb"/>
      </w:pPr>
    </w:p>
    <w:p w:rsidR="00EA5E5C" w:rsidRDefault="00EA5E5C" w:rsidP="00EA5E5C">
      <w:pPr>
        <w:pStyle w:val="afb"/>
      </w:pPr>
    </w:p>
    <w:p w:rsidR="00EA5E5C" w:rsidRDefault="00EA5E5C" w:rsidP="00EA5E5C">
      <w:pPr>
        <w:pStyle w:val="afb"/>
      </w:pPr>
    </w:p>
    <w:p w:rsidR="00EA5E5C" w:rsidRDefault="00EA5E5C" w:rsidP="00EA5E5C">
      <w:pPr>
        <w:pStyle w:val="afb"/>
      </w:pPr>
    </w:p>
    <w:p w:rsidR="00EA5E5C" w:rsidRPr="00EA5E5C" w:rsidRDefault="00EA5E5C" w:rsidP="00EA5E5C">
      <w:pPr>
        <w:pStyle w:val="afb"/>
      </w:pPr>
      <w:r w:rsidRPr="00B61DE8">
        <w:rPr>
          <w:bCs/>
        </w:rPr>
        <w:lastRenderedPageBreak/>
        <w:t xml:space="preserve">4.9.3. Паспорт территории по доступности публичных кинотеатральных услуг для населения по состоянию на 31 </w:t>
      </w:r>
      <w:r w:rsidRPr="00B61DE8">
        <w:t xml:space="preserve">декабря </w:t>
      </w:r>
      <w:r w:rsidRPr="00B61DE8">
        <w:rPr>
          <w:bCs/>
        </w:rPr>
        <w:t xml:space="preserve">2017 </w:t>
      </w:r>
      <w:r>
        <w:rPr>
          <w:bCs/>
        </w:rPr>
        <w:t>г</w:t>
      </w:r>
      <w:r w:rsidRPr="00B61DE8">
        <w:rPr>
          <w:bCs/>
        </w:rPr>
        <w:t>ода</w:t>
      </w:r>
    </w:p>
    <w:p w:rsidR="00EA5E5C" w:rsidRPr="00B61DE8" w:rsidRDefault="00EA5E5C" w:rsidP="00EA5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DE8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B61D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61DE8">
        <w:rPr>
          <w:rFonts w:ascii="Times New Roman" w:hAnsi="Times New Roman"/>
          <w:sz w:val="24"/>
          <w:szCs w:val="24"/>
        </w:rPr>
        <w:t xml:space="preserve"> образования: </w:t>
      </w:r>
      <w:r w:rsidR="002652A4" w:rsidRPr="002652A4">
        <w:rPr>
          <w:rFonts w:ascii="Times New Roman" w:hAnsi="Times New Roman"/>
          <w:b/>
          <w:sz w:val="24"/>
          <w:szCs w:val="24"/>
        </w:rPr>
        <w:t>город Ханты-Мансийск</w:t>
      </w:r>
    </w:p>
    <w:p w:rsidR="00EA5E5C" w:rsidRPr="00B61DE8" w:rsidRDefault="00EA5E5C" w:rsidP="00EA5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DE8">
        <w:rPr>
          <w:rFonts w:ascii="Times New Roman" w:hAnsi="Times New Roman"/>
          <w:sz w:val="24"/>
          <w:szCs w:val="24"/>
        </w:rPr>
        <w:t xml:space="preserve">количество поселений: </w:t>
      </w:r>
      <w:r w:rsidR="002652A4">
        <w:rPr>
          <w:rFonts w:ascii="Times New Roman" w:hAnsi="Times New Roman"/>
          <w:sz w:val="24"/>
          <w:szCs w:val="24"/>
        </w:rPr>
        <w:t xml:space="preserve"> - </w:t>
      </w:r>
      <w:r w:rsidRPr="00B61DE8">
        <w:rPr>
          <w:rFonts w:ascii="Times New Roman" w:hAnsi="Times New Roman"/>
          <w:sz w:val="24"/>
          <w:szCs w:val="24"/>
        </w:rPr>
        <w:t xml:space="preserve"> (для муниципальных районов)</w:t>
      </w:r>
    </w:p>
    <w:p w:rsidR="00EA5E5C" w:rsidRPr="00B61DE8" w:rsidRDefault="00EA5E5C" w:rsidP="00EA5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DE8">
        <w:rPr>
          <w:rFonts w:ascii="Times New Roman" w:hAnsi="Times New Roman"/>
          <w:sz w:val="24"/>
          <w:szCs w:val="24"/>
        </w:rPr>
        <w:t xml:space="preserve">численность населения: </w:t>
      </w:r>
      <w:r w:rsidRPr="002652A4">
        <w:rPr>
          <w:rFonts w:ascii="Times New Roman" w:hAnsi="Times New Roman"/>
          <w:b/>
          <w:sz w:val="24"/>
          <w:szCs w:val="24"/>
        </w:rPr>
        <w:t>99 508 человек</w:t>
      </w:r>
    </w:p>
    <w:p w:rsidR="00EA5E5C" w:rsidRPr="00B61DE8" w:rsidRDefault="00EA5E5C" w:rsidP="00EA5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DE8">
        <w:rPr>
          <w:rFonts w:ascii="Times New Roman" w:hAnsi="Times New Roman"/>
          <w:sz w:val="24"/>
          <w:szCs w:val="24"/>
        </w:rPr>
        <w:t xml:space="preserve">количество действующих кинозалов по факту </w:t>
      </w:r>
      <w:r>
        <w:rPr>
          <w:rFonts w:ascii="Times New Roman" w:hAnsi="Times New Roman"/>
          <w:sz w:val="24"/>
          <w:szCs w:val="24"/>
        </w:rPr>
        <w:t>4</w:t>
      </w:r>
      <w:r w:rsidRPr="00B61DE8">
        <w:rPr>
          <w:rFonts w:ascii="Times New Roman" w:hAnsi="Times New Roman"/>
          <w:sz w:val="24"/>
          <w:szCs w:val="24"/>
        </w:rPr>
        <w:t xml:space="preserve"> кинозалов, из них:</w:t>
      </w:r>
    </w:p>
    <w:p w:rsidR="00EA5E5C" w:rsidRPr="00B61DE8" w:rsidRDefault="00EA5E5C" w:rsidP="00EA5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DE8">
        <w:rPr>
          <w:rFonts w:ascii="Times New Roman" w:hAnsi="Times New Roman"/>
          <w:sz w:val="24"/>
          <w:szCs w:val="24"/>
        </w:rPr>
        <w:t xml:space="preserve">частные: </w:t>
      </w:r>
      <w:r w:rsidR="002652A4">
        <w:rPr>
          <w:rFonts w:ascii="Times New Roman" w:hAnsi="Times New Roman"/>
          <w:sz w:val="24"/>
          <w:szCs w:val="24"/>
        </w:rPr>
        <w:t>1</w:t>
      </w:r>
      <w:r w:rsidRPr="00B61DE8">
        <w:rPr>
          <w:rFonts w:ascii="Times New Roman" w:hAnsi="Times New Roman"/>
          <w:sz w:val="24"/>
          <w:szCs w:val="24"/>
        </w:rPr>
        <w:t xml:space="preserve"> кинотеатр</w:t>
      </w:r>
      <w:r>
        <w:rPr>
          <w:rFonts w:ascii="Times New Roman" w:hAnsi="Times New Roman"/>
          <w:sz w:val="24"/>
          <w:szCs w:val="24"/>
        </w:rPr>
        <w:t xml:space="preserve"> (1 зрительный зал)</w:t>
      </w:r>
    </w:p>
    <w:p w:rsidR="00EA5E5C" w:rsidRPr="00D12FE2" w:rsidRDefault="00EA5E5C" w:rsidP="00EA5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FE2">
        <w:rPr>
          <w:rFonts w:ascii="Times New Roman" w:hAnsi="Times New Roman"/>
          <w:sz w:val="24"/>
          <w:szCs w:val="24"/>
        </w:rPr>
        <w:t xml:space="preserve">субъекта федерации* </w:t>
      </w:r>
      <w:r w:rsidR="002652A4">
        <w:rPr>
          <w:rFonts w:ascii="Times New Roman" w:hAnsi="Times New Roman"/>
          <w:sz w:val="24"/>
          <w:szCs w:val="24"/>
        </w:rPr>
        <w:t>1</w:t>
      </w:r>
      <w:r w:rsidRPr="00D12FE2">
        <w:rPr>
          <w:rFonts w:ascii="Times New Roman" w:hAnsi="Times New Roman"/>
          <w:sz w:val="24"/>
          <w:szCs w:val="24"/>
        </w:rPr>
        <w:t xml:space="preserve"> кинотеатр</w:t>
      </w:r>
      <w:r>
        <w:rPr>
          <w:rFonts w:ascii="Times New Roman" w:hAnsi="Times New Roman"/>
          <w:sz w:val="24"/>
          <w:szCs w:val="24"/>
        </w:rPr>
        <w:t xml:space="preserve"> (3 </w:t>
      </w:r>
      <w:proofErr w:type="gramStart"/>
      <w:r>
        <w:rPr>
          <w:rFonts w:ascii="Times New Roman" w:hAnsi="Times New Roman"/>
          <w:sz w:val="24"/>
          <w:szCs w:val="24"/>
        </w:rPr>
        <w:t>зрительных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зала)</w:t>
      </w:r>
    </w:p>
    <w:p w:rsidR="00EA5E5C" w:rsidRDefault="00EA5E5C" w:rsidP="00EA5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DE8">
        <w:rPr>
          <w:rFonts w:ascii="Times New Roman" w:hAnsi="Times New Roman"/>
          <w:sz w:val="24"/>
          <w:szCs w:val="24"/>
        </w:rPr>
        <w:t xml:space="preserve">обеспеченность </w:t>
      </w:r>
      <w:proofErr w:type="gramStart"/>
      <w:r w:rsidRPr="00B61D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61DE8">
        <w:rPr>
          <w:rFonts w:ascii="Times New Roman" w:hAnsi="Times New Roman"/>
          <w:sz w:val="24"/>
          <w:szCs w:val="24"/>
        </w:rPr>
        <w:t xml:space="preserve"> образования кинозалами: </w:t>
      </w:r>
      <w:r w:rsidR="002652A4">
        <w:rPr>
          <w:rFonts w:ascii="Times New Roman" w:hAnsi="Times New Roman"/>
          <w:sz w:val="24"/>
          <w:szCs w:val="24"/>
        </w:rPr>
        <w:t>80</w:t>
      </w:r>
      <w:r w:rsidRPr="00B61DE8">
        <w:rPr>
          <w:rFonts w:ascii="Times New Roman" w:hAnsi="Times New Roman"/>
          <w:sz w:val="24"/>
          <w:szCs w:val="24"/>
        </w:rPr>
        <w:t xml:space="preserve"> %</w:t>
      </w:r>
    </w:p>
    <w:p w:rsidR="00EA5E5C" w:rsidRDefault="00EA5E5C" w:rsidP="00EA5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E5C" w:rsidRPr="00D12FE2" w:rsidRDefault="00EA5E5C" w:rsidP="00EA5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FE2">
        <w:rPr>
          <w:rFonts w:ascii="Times New Roman" w:hAnsi="Times New Roman"/>
          <w:sz w:val="24"/>
          <w:szCs w:val="24"/>
        </w:rPr>
        <w:t>*на территории города Ханты-Мансийска муниципальных кинозалов/кинотеатров не имеется.</w:t>
      </w:r>
    </w:p>
    <w:p w:rsidR="00EA5E5C" w:rsidRPr="00B61DE8" w:rsidRDefault="00EA5E5C" w:rsidP="002652A4">
      <w:pPr>
        <w:pStyle w:val="afb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843"/>
        <w:gridCol w:w="1276"/>
        <w:gridCol w:w="1134"/>
        <w:gridCol w:w="2126"/>
        <w:gridCol w:w="1276"/>
        <w:gridCol w:w="850"/>
        <w:gridCol w:w="992"/>
        <w:gridCol w:w="993"/>
        <w:gridCol w:w="850"/>
        <w:gridCol w:w="992"/>
        <w:gridCol w:w="1418"/>
      </w:tblGrid>
      <w:tr w:rsidR="002652A4" w:rsidRPr="004207F2" w:rsidTr="002652A4">
        <w:trPr>
          <w:trHeight w:val="783"/>
        </w:trPr>
        <w:tc>
          <w:tcPr>
            <w:tcW w:w="426" w:type="dxa"/>
            <w:vMerge w:val="restart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07F2">
              <w:rPr>
                <w:rFonts w:ascii="Times New Roman" w:hAnsi="Times New Roman" w:cs="Times New Roman"/>
              </w:rPr>
              <w:t>п</w:t>
            </w:r>
            <w:proofErr w:type="gramEnd"/>
            <w:r w:rsidRPr="004207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Merge w:val="restart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Наименование городского или сельского поселения</w:t>
            </w:r>
          </w:p>
        </w:tc>
        <w:tc>
          <w:tcPr>
            <w:tcW w:w="1843" w:type="dxa"/>
            <w:vMerge w:val="restart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Полное наименование юридического лица или частного предпринимателя, оказывающего услуги публичного кинопоказа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Почтовый адрес организации,  телефон приемной, электронная почта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ФИО (полностью) руководителя, контактный телефон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Полное наименование киноплощадки (кинозала), осуществляющей показ фильмов, контактный телефон, адрес электронной почты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ФИО руководителя киноплощадки (кинозала), контактный телефон</w:t>
            </w:r>
          </w:p>
        </w:tc>
        <w:tc>
          <w:tcPr>
            <w:tcW w:w="850" w:type="dxa"/>
            <w:vMerge w:val="restart"/>
          </w:tcPr>
          <w:p w:rsidR="00EA5E5C" w:rsidRPr="004207F2" w:rsidRDefault="00EA5E5C" w:rsidP="0026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Кол</w:t>
            </w:r>
            <w:r w:rsidR="002652A4">
              <w:rPr>
                <w:rFonts w:ascii="Times New Roman" w:hAnsi="Times New Roman" w:cs="Times New Roman"/>
              </w:rPr>
              <w:t>-</w:t>
            </w:r>
            <w:r w:rsidRPr="004207F2">
              <w:rPr>
                <w:rFonts w:ascii="Times New Roman" w:hAnsi="Times New Roman" w:cs="Times New Roman"/>
              </w:rPr>
              <w:t>во ме</w:t>
            </w:r>
            <w:proofErr w:type="gramStart"/>
            <w:r w:rsidRPr="004207F2">
              <w:rPr>
                <w:rFonts w:ascii="Times New Roman" w:hAnsi="Times New Roman" w:cs="Times New Roman"/>
              </w:rPr>
              <w:t>ст в зр</w:t>
            </w:r>
            <w:proofErr w:type="gramEnd"/>
            <w:r w:rsidRPr="004207F2">
              <w:rPr>
                <w:rFonts w:ascii="Times New Roman" w:hAnsi="Times New Roman" w:cs="Times New Roman"/>
              </w:rPr>
              <w:t>ительном зале</w:t>
            </w:r>
          </w:p>
        </w:tc>
        <w:tc>
          <w:tcPr>
            <w:tcW w:w="992" w:type="dxa"/>
            <w:vMerge w:val="restart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>Доступность объекта для инвалидов</w:t>
            </w:r>
          </w:p>
        </w:tc>
        <w:tc>
          <w:tcPr>
            <w:tcW w:w="993" w:type="dxa"/>
            <w:vMerge w:val="restart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Доступность кинозала для инвалидов </w:t>
            </w:r>
          </w:p>
        </w:tc>
        <w:tc>
          <w:tcPr>
            <w:tcW w:w="3260" w:type="dxa"/>
            <w:gridSpan w:val="3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Доступность услуги </w:t>
            </w:r>
            <w:proofErr w:type="gramStart"/>
            <w:r w:rsidRPr="004207F2">
              <w:rPr>
                <w:rFonts w:ascii="Times New Roman" w:hAnsi="Times New Roman" w:cs="Times New Roman"/>
              </w:rPr>
              <w:t>публичного</w:t>
            </w:r>
            <w:proofErr w:type="gramEnd"/>
            <w:r w:rsidRPr="004207F2">
              <w:rPr>
                <w:rFonts w:ascii="Times New Roman" w:hAnsi="Times New Roman" w:cs="Times New Roman"/>
              </w:rPr>
              <w:t xml:space="preserve"> кинопоказа для инвалидов</w:t>
            </w:r>
          </w:p>
        </w:tc>
      </w:tr>
      <w:tr w:rsidR="002652A4" w:rsidRPr="004207F2" w:rsidTr="002652A4">
        <w:trPr>
          <w:trHeight w:val="1493"/>
        </w:trPr>
        <w:tc>
          <w:tcPr>
            <w:tcW w:w="426" w:type="dxa"/>
            <w:vMerge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5E5C" w:rsidRPr="004207F2" w:rsidRDefault="00EA5E5C" w:rsidP="00A9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Наличие оборудования для </w:t>
            </w:r>
            <w:proofErr w:type="spellStart"/>
            <w:r w:rsidRPr="004207F2">
              <w:rPr>
                <w:rFonts w:ascii="Times New Roman" w:hAnsi="Times New Roman" w:cs="Times New Roman"/>
              </w:rPr>
              <w:t>тифлокомментирования</w:t>
            </w:r>
            <w:proofErr w:type="spellEnd"/>
          </w:p>
        </w:tc>
        <w:tc>
          <w:tcPr>
            <w:tcW w:w="992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7F2">
              <w:rPr>
                <w:rFonts w:ascii="Times New Roman" w:hAnsi="Times New Roman" w:cs="Times New Roman"/>
              </w:rPr>
              <w:t xml:space="preserve">Наличие оборудования для </w:t>
            </w:r>
            <w:proofErr w:type="spellStart"/>
            <w:r w:rsidRPr="004207F2">
              <w:rPr>
                <w:rFonts w:ascii="Times New Roman" w:hAnsi="Times New Roman" w:cs="Times New Roman"/>
              </w:rPr>
              <w:t>субтитрирования</w:t>
            </w:r>
            <w:proofErr w:type="spellEnd"/>
          </w:p>
        </w:tc>
        <w:tc>
          <w:tcPr>
            <w:tcW w:w="1418" w:type="dxa"/>
          </w:tcPr>
          <w:p w:rsidR="00EA5E5C" w:rsidRPr="004207F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07F2">
              <w:rPr>
                <w:rFonts w:ascii="Times New Roman" w:hAnsi="Times New Roman" w:cs="Times New Roman"/>
              </w:rPr>
              <w:t>Наличие системы персонального увеличения звука («обратная петля»</w:t>
            </w:r>
            <w:proofErr w:type="gramEnd"/>
          </w:p>
        </w:tc>
      </w:tr>
      <w:tr w:rsidR="002652A4" w:rsidRPr="00D12FE2" w:rsidTr="002652A4">
        <w:trPr>
          <w:trHeight w:val="144"/>
        </w:trPr>
        <w:tc>
          <w:tcPr>
            <w:tcW w:w="426" w:type="dxa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Город Ханты-Мансийск</w:t>
            </w:r>
          </w:p>
        </w:tc>
        <w:tc>
          <w:tcPr>
            <w:tcW w:w="1843" w:type="dxa"/>
          </w:tcPr>
          <w:p w:rsidR="00EA5E5C" w:rsidRPr="00D12FE2" w:rsidRDefault="00EA5E5C" w:rsidP="0026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Автономное учреждение Ханты-Мансийского автономного округа – Югры «Югорский кинопрокат»</w:t>
            </w:r>
          </w:p>
        </w:tc>
        <w:tc>
          <w:tcPr>
            <w:tcW w:w="1276" w:type="dxa"/>
            <w:shd w:val="clear" w:color="auto" w:fill="auto"/>
          </w:tcPr>
          <w:p w:rsidR="00EA5E5C" w:rsidRPr="00D12FE2" w:rsidRDefault="00EA5E5C" w:rsidP="00A9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8011, г"/>
              </w:smartTagPr>
              <w:r w:rsidRPr="00D12FE2">
                <w:rPr>
                  <w:rFonts w:ascii="Times New Roman" w:hAnsi="Times New Roman" w:cs="Times New Roman"/>
                </w:rPr>
                <w:t>628011, г</w:t>
              </w:r>
            </w:smartTag>
            <w:r w:rsidRPr="00D12FE2">
              <w:rPr>
                <w:rFonts w:ascii="Times New Roman" w:hAnsi="Times New Roman" w:cs="Times New Roman"/>
              </w:rPr>
              <w:t>. Ханты-Мансийск, ул. Лопарева, д.4 Тел. 8(3467)</w:t>
            </w:r>
          </w:p>
          <w:p w:rsidR="00EA5E5C" w:rsidRPr="00D12FE2" w:rsidRDefault="00EA5E5C" w:rsidP="00A9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321421</w:t>
            </w:r>
          </w:p>
          <w:p w:rsidR="00EA5E5C" w:rsidRPr="00D12FE2" w:rsidRDefault="00EA5E5C" w:rsidP="00265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  <w:shd w:val="clear" w:color="auto" w:fill="FFFFFF"/>
              </w:rPr>
              <w:t>info@kinocentr86.ru</w:t>
            </w:r>
          </w:p>
        </w:tc>
        <w:tc>
          <w:tcPr>
            <w:tcW w:w="1134" w:type="dxa"/>
            <w:shd w:val="clear" w:color="auto" w:fill="auto"/>
          </w:tcPr>
          <w:p w:rsidR="00EA5E5C" w:rsidRPr="00D12FE2" w:rsidRDefault="00EA5E5C" w:rsidP="00A900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Пуртов Дмитрий Геннадьевич</w:t>
            </w:r>
          </w:p>
          <w:p w:rsidR="00EA5E5C" w:rsidRPr="00D12FE2" w:rsidRDefault="00EA5E5C" w:rsidP="00A9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8(3467)</w:t>
            </w:r>
          </w:p>
          <w:p w:rsidR="00EA5E5C" w:rsidRPr="00D12FE2" w:rsidRDefault="00EA5E5C" w:rsidP="00A9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321421</w:t>
            </w:r>
          </w:p>
          <w:p w:rsidR="00EA5E5C" w:rsidRPr="00D12FE2" w:rsidRDefault="00EA5E5C" w:rsidP="00A900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A5E5C" w:rsidRPr="00D12FE2" w:rsidRDefault="00EA5E5C" w:rsidP="00A9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Автономное учреждение Ханты-Мансийского автономного округа – Югры «Югорский кинопрокат»</w:t>
            </w:r>
          </w:p>
          <w:p w:rsidR="00EA5E5C" w:rsidRPr="00D12FE2" w:rsidRDefault="00EA5E5C" w:rsidP="00A9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Киноцентр г. Ханты-Мансийск</w:t>
            </w:r>
          </w:p>
          <w:p w:rsidR="00EA5E5C" w:rsidRPr="00D12FE2" w:rsidRDefault="00EA5E5C" w:rsidP="00A9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8(3467)321421</w:t>
            </w:r>
          </w:p>
          <w:p w:rsidR="00EA5E5C" w:rsidRPr="00D12FE2" w:rsidRDefault="00EA5E5C" w:rsidP="00A9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  <w:shd w:val="clear" w:color="auto" w:fill="FFFFFF"/>
              </w:rPr>
              <w:t>info@kinocentr86.ru</w:t>
            </w:r>
          </w:p>
        </w:tc>
        <w:tc>
          <w:tcPr>
            <w:tcW w:w="1276" w:type="dxa"/>
            <w:shd w:val="clear" w:color="auto" w:fill="auto"/>
          </w:tcPr>
          <w:p w:rsidR="00EA5E5C" w:rsidRPr="00D12FE2" w:rsidRDefault="00EA5E5C" w:rsidP="00A90066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Пуртов Дмитрий Геннадьевич</w:t>
            </w:r>
          </w:p>
          <w:p w:rsidR="00EA5E5C" w:rsidRPr="00D12FE2" w:rsidRDefault="00EA5E5C" w:rsidP="00A9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Тел. 8(3467)</w:t>
            </w:r>
          </w:p>
          <w:p w:rsidR="00EA5E5C" w:rsidRPr="00D12FE2" w:rsidRDefault="00EA5E5C" w:rsidP="00A9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321421</w:t>
            </w:r>
          </w:p>
          <w:p w:rsidR="00EA5E5C" w:rsidRPr="00D12FE2" w:rsidRDefault="00EA5E5C" w:rsidP="00265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  <w:shd w:val="clear" w:color="auto" w:fill="FFFFFF"/>
              </w:rPr>
              <w:t>info@kinocentr86.ru</w:t>
            </w:r>
          </w:p>
        </w:tc>
        <w:tc>
          <w:tcPr>
            <w:tcW w:w="850" w:type="dxa"/>
          </w:tcPr>
          <w:p w:rsidR="00EA5E5C" w:rsidRPr="00D12FE2" w:rsidRDefault="00EA5E5C" w:rsidP="0026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</w:tcPr>
          <w:p w:rsidR="00EA5E5C" w:rsidRPr="00D12FE2" w:rsidRDefault="00EA5E5C" w:rsidP="0026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EA5E5C" w:rsidRPr="00D12FE2" w:rsidRDefault="00EA5E5C" w:rsidP="0026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A5E5C" w:rsidRPr="00D12FE2" w:rsidRDefault="00EA5E5C" w:rsidP="0026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A5E5C" w:rsidRPr="00D12FE2" w:rsidRDefault="00EA5E5C" w:rsidP="0026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A5E5C" w:rsidRPr="00D12FE2" w:rsidRDefault="00EA5E5C" w:rsidP="0026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+</w:t>
            </w:r>
          </w:p>
        </w:tc>
      </w:tr>
      <w:tr w:rsidR="002652A4" w:rsidRPr="00D12FE2" w:rsidTr="002652A4">
        <w:trPr>
          <w:trHeight w:val="607"/>
        </w:trPr>
        <w:tc>
          <w:tcPr>
            <w:tcW w:w="426" w:type="dxa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Город Ханты-Мансийск</w:t>
            </w:r>
          </w:p>
        </w:tc>
        <w:tc>
          <w:tcPr>
            <w:tcW w:w="1843" w:type="dxa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Общество с ограниченной ответственностью «Прибыль»</w:t>
            </w:r>
          </w:p>
        </w:tc>
        <w:tc>
          <w:tcPr>
            <w:tcW w:w="1276" w:type="dxa"/>
            <w:shd w:val="clear" w:color="auto" w:fill="auto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FE2">
              <w:rPr>
                <w:rFonts w:ascii="Times New Roman" w:hAnsi="Times New Roman"/>
              </w:rPr>
              <w:t>г.Ханты-Мансийск</w:t>
            </w:r>
            <w:proofErr w:type="spellEnd"/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FE2">
              <w:rPr>
                <w:rFonts w:ascii="Times New Roman" w:hAnsi="Times New Roman"/>
              </w:rPr>
              <w:t>ул.Мира</w:t>
            </w:r>
            <w:proofErr w:type="spellEnd"/>
            <w:r w:rsidRPr="00D12FE2">
              <w:rPr>
                <w:rFonts w:ascii="Times New Roman" w:hAnsi="Times New Roman"/>
              </w:rPr>
              <w:t>, д.15</w:t>
            </w:r>
          </w:p>
          <w:p w:rsidR="00EA5E5C" w:rsidRPr="00EA5E5C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FE2">
              <w:rPr>
                <w:rFonts w:ascii="Times New Roman" w:hAnsi="Times New Roman" w:cs="Times New Roman"/>
              </w:rPr>
              <w:t>т</w:t>
            </w:r>
            <w:r w:rsidRPr="00EA5E5C">
              <w:rPr>
                <w:rFonts w:ascii="Times New Roman" w:hAnsi="Times New Roman" w:cs="Times New Roman"/>
                <w:lang w:val="en-US"/>
              </w:rPr>
              <w:t>.8(3467)322596</w:t>
            </w:r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FE2">
              <w:rPr>
                <w:rFonts w:ascii="Times New Roman" w:hAnsi="Times New Roman"/>
                <w:lang w:val="en-US"/>
              </w:rPr>
              <w:t xml:space="preserve">e-mail: </w:t>
            </w:r>
            <w:r w:rsidRPr="00D12FE2">
              <w:rPr>
                <w:rFonts w:ascii="Times New Roman" w:hAnsi="Times New Roman" w:cs="Times New Roman"/>
                <w:lang w:val="en-US"/>
              </w:rPr>
              <w:t>Ekaterina.belobrova87@gmail.com</w:t>
            </w:r>
          </w:p>
        </w:tc>
        <w:tc>
          <w:tcPr>
            <w:tcW w:w="1134" w:type="dxa"/>
            <w:shd w:val="clear" w:color="auto" w:fill="auto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FE2">
              <w:rPr>
                <w:rFonts w:ascii="Times New Roman" w:hAnsi="Times New Roman"/>
              </w:rPr>
              <w:t>Аллабергенов</w:t>
            </w:r>
            <w:proofErr w:type="spellEnd"/>
            <w:r w:rsidRPr="00D12FE2">
              <w:rPr>
                <w:rFonts w:ascii="Times New Roman" w:hAnsi="Times New Roman"/>
              </w:rPr>
              <w:t xml:space="preserve"> </w:t>
            </w:r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FE2">
              <w:rPr>
                <w:rFonts w:ascii="Times New Roman" w:hAnsi="Times New Roman"/>
              </w:rPr>
              <w:t xml:space="preserve">Яков </w:t>
            </w:r>
            <w:proofErr w:type="spellStart"/>
            <w:r w:rsidRPr="00D12FE2">
              <w:rPr>
                <w:rFonts w:ascii="Times New Roman" w:hAnsi="Times New Roman"/>
              </w:rPr>
              <w:t>Каримович</w:t>
            </w:r>
            <w:proofErr w:type="spellEnd"/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FE2">
              <w:rPr>
                <w:rFonts w:ascii="Times New Roman" w:hAnsi="Times New Roman"/>
              </w:rPr>
              <w:t>тел. 89324043300</w:t>
            </w:r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FE2">
              <w:rPr>
                <w:rFonts w:ascii="Times New Roman" w:hAnsi="Times New Roman"/>
              </w:rPr>
              <w:t>Кинотеатр «</w:t>
            </w:r>
            <w:proofErr w:type="spellStart"/>
            <w:r w:rsidRPr="00D12FE2">
              <w:rPr>
                <w:rFonts w:ascii="Times New Roman" w:hAnsi="Times New Roman"/>
              </w:rPr>
              <w:t>Лангал</w:t>
            </w:r>
            <w:proofErr w:type="spellEnd"/>
            <w:r w:rsidRPr="00D12FE2">
              <w:rPr>
                <w:rFonts w:ascii="Times New Roman" w:hAnsi="Times New Roman"/>
              </w:rPr>
              <w:t>»</w:t>
            </w:r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FE2">
              <w:rPr>
                <w:rFonts w:ascii="Times New Roman" w:hAnsi="Times New Roman"/>
              </w:rPr>
              <w:t>г.Ханты-Мансийск</w:t>
            </w:r>
            <w:proofErr w:type="spellEnd"/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FE2">
              <w:rPr>
                <w:rFonts w:ascii="Times New Roman" w:hAnsi="Times New Roman"/>
              </w:rPr>
              <w:t>ул.Мира</w:t>
            </w:r>
            <w:proofErr w:type="spellEnd"/>
            <w:r w:rsidRPr="00D12FE2">
              <w:rPr>
                <w:rFonts w:ascii="Times New Roman" w:hAnsi="Times New Roman"/>
              </w:rPr>
              <w:t>, д.15</w:t>
            </w:r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FE2">
              <w:rPr>
                <w:rFonts w:ascii="Times New Roman" w:hAnsi="Times New Roman"/>
              </w:rPr>
              <w:t>тел</w:t>
            </w:r>
            <w:r w:rsidRPr="00D12FE2">
              <w:rPr>
                <w:rFonts w:ascii="Times New Roman" w:hAnsi="Times New Roman"/>
                <w:lang w:val="en-US"/>
              </w:rPr>
              <w:t>. 89324043300</w:t>
            </w:r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FE2">
              <w:rPr>
                <w:rFonts w:ascii="Times New Roman" w:hAnsi="Times New Roman"/>
                <w:lang w:val="en-US"/>
              </w:rPr>
              <w:t xml:space="preserve">e-mail: </w:t>
            </w:r>
            <w:r w:rsidRPr="00D12FE2">
              <w:rPr>
                <w:rFonts w:ascii="Times New Roman" w:hAnsi="Times New Roman" w:cs="Times New Roman"/>
                <w:lang w:val="en-US"/>
              </w:rPr>
              <w:t>Ekaterina.belobrova87@gmail.com</w:t>
            </w:r>
          </w:p>
          <w:p w:rsidR="00EA5E5C" w:rsidRPr="00EA5E5C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FE2">
              <w:rPr>
                <w:rFonts w:ascii="Times New Roman" w:hAnsi="Times New Roman"/>
              </w:rPr>
              <w:t>Аллабергенов</w:t>
            </w:r>
            <w:proofErr w:type="spellEnd"/>
            <w:r w:rsidRPr="00D12FE2">
              <w:rPr>
                <w:rFonts w:ascii="Times New Roman" w:hAnsi="Times New Roman"/>
              </w:rPr>
              <w:t xml:space="preserve"> </w:t>
            </w:r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FE2">
              <w:rPr>
                <w:rFonts w:ascii="Times New Roman" w:hAnsi="Times New Roman"/>
              </w:rPr>
              <w:t xml:space="preserve">Яков </w:t>
            </w:r>
            <w:proofErr w:type="spellStart"/>
            <w:r w:rsidRPr="00D12FE2">
              <w:rPr>
                <w:rFonts w:ascii="Times New Roman" w:hAnsi="Times New Roman"/>
              </w:rPr>
              <w:t>Каримович</w:t>
            </w:r>
            <w:proofErr w:type="spellEnd"/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FE2">
              <w:rPr>
                <w:rFonts w:ascii="Times New Roman" w:hAnsi="Times New Roman"/>
              </w:rPr>
              <w:t>тел. 89324043300</w:t>
            </w:r>
          </w:p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92" w:type="dxa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A5E5C" w:rsidRPr="00D12FE2" w:rsidRDefault="00EA5E5C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FE2">
              <w:rPr>
                <w:rFonts w:ascii="Times New Roman" w:hAnsi="Times New Roman" w:cs="Times New Roman"/>
              </w:rPr>
              <w:t>-</w:t>
            </w:r>
          </w:p>
        </w:tc>
      </w:tr>
    </w:tbl>
    <w:p w:rsidR="00EA5E5C" w:rsidRDefault="00EA5E5C" w:rsidP="00EA5E5C">
      <w:pPr>
        <w:pStyle w:val="afb"/>
        <w:jc w:val="center"/>
      </w:pPr>
    </w:p>
    <w:p w:rsidR="003E0E20" w:rsidRPr="00B61DE8" w:rsidRDefault="003E0E20" w:rsidP="00EA5E5C">
      <w:pPr>
        <w:pStyle w:val="afb"/>
        <w:jc w:val="center"/>
        <w:sectPr w:rsidR="003E0E20" w:rsidRPr="00B61DE8" w:rsidSect="00A90066">
          <w:pgSz w:w="16838" w:h="11906" w:orient="landscape"/>
          <w:pgMar w:top="1134" w:right="1245" w:bottom="709" w:left="1134" w:header="709" w:footer="709" w:gutter="0"/>
          <w:cols w:space="720"/>
        </w:sectPr>
      </w:pPr>
    </w:p>
    <w:p w:rsidR="000B3677" w:rsidRPr="00B61DE8" w:rsidRDefault="000B3677" w:rsidP="00EA5E5C">
      <w:pPr>
        <w:pStyle w:val="afa"/>
        <w:rPr>
          <w:sz w:val="28"/>
          <w:szCs w:val="28"/>
          <w:lang w:val="ru-RU"/>
        </w:rPr>
      </w:pPr>
      <w:bookmarkStart w:id="15" w:name="_Toc368064886"/>
      <w:r w:rsidRPr="00B61DE8">
        <w:rPr>
          <w:sz w:val="28"/>
          <w:szCs w:val="28"/>
        </w:rPr>
        <w:lastRenderedPageBreak/>
        <w:t>IV</w:t>
      </w:r>
      <w:r w:rsidRPr="00B61DE8">
        <w:rPr>
          <w:sz w:val="28"/>
          <w:szCs w:val="28"/>
          <w:lang w:val="ru-RU"/>
        </w:rPr>
        <w:t>. Кадровая работа</w:t>
      </w:r>
      <w:bookmarkEnd w:id="15"/>
    </w:p>
    <w:p w:rsidR="000B3677" w:rsidRDefault="000B3677" w:rsidP="000B3677">
      <w:pPr>
        <w:pStyle w:val="afb"/>
        <w:jc w:val="center"/>
      </w:pPr>
      <w:bookmarkStart w:id="16" w:name="_Toc368064887"/>
    </w:p>
    <w:p w:rsidR="000B3677" w:rsidRPr="002652A4" w:rsidRDefault="000B3677" w:rsidP="000B3677">
      <w:pPr>
        <w:pStyle w:val="afb"/>
        <w:jc w:val="center"/>
        <w:rPr>
          <w:i/>
        </w:rPr>
      </w:pPr>
      <w:r w:rsidRPr="002652A4">
        <w:rPr>
          <w:i/>
        </w:rPr>
        <w:t>4.1. Повышение квалификации работников культуры по видам деятельности:</w:t>
      </w:r>
      <w:bookmarkEnd w:id="16"/>
    </w:p>
    <w:tbl>
      <w:tblPr>
        <w:tblW w:w="9781" w:type="dxa"/>
        <w:jc w:val="center"/>
        <w:tblInd w:w="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731"/>
        <w:gridCol w:w="992"/>
        <w:gridCol w:w="1751"/>
        <w:gridCol w:w="1134"/>
        <w:gridCol w:w="1346"/>
        <w:gridCol w:w="1134"/>
        <w:gridCol w:w="1985"/>
      </w:tblGrid>
      <w:tr w:rsidR="000B3677" w:rsidRPr="002652A4" w:rsidTr="00A90066">
        <w:trPr>
          <w:trHeight w:val="586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77" w:rsidRPr="002652A4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2A4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77" w:rsidRPr="002652A4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2A4">
              <w:rPr>
                <w:rFonts w:ascii="Times New Roman" w:hAnsi="Times New Roman" w:cs="Times New Roman"/>
                <w:b/>
              </w:rPr>
              <w:t>Всего</w:t>
            </w:r>
          </w:p>
          <w:p w:rsidR="000B3677" w:rsidRPr="002652A4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2A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77" w:rsidRPr="002652A4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2A4">
              <w:rPr>
                <w:rFonts w:ascii="Times New Roman" w:hAnsi="Times New Roman" w:cs="Times New Roman"/>
                <w:b/>
              </w:rPr>
              <w:t xml:space="preserve">Педагоги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77" w:rsidRPr="002652A4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2A4">
              <w:rPr>
                <w:rFonts w:ascii="Times New Roman" w:hAnsi="Times New Roman" w:cs="Times New Roman"/>
                <w:b/>
              </w:rPr>
              <w:t>Клубные работники (специалисты иных учреждений культурно-досугового типа – дома творчества; центры ремёсел)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77" w:rsidRPr="002652A4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2A4">
              <w:rPr>
                <w:rFonts w:ascii="Times New Roman" w:hAnsi="Times New Roman" w:cs="Times New Roman"/>
                <w:b/>
              </w:rPr>
              <w:t>Библиотечные работники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77" w:rsidRPr="002652A4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2A4">
              <w:rPr>
                <w:rFonts w:ascii="Times New Roman" w:hAnsi="Times New Roman" w:cs="Times New Roman"/>
                <w:b/>
              </w:rPr>
              <w:t>Музейные работники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77" w:rsidRPr="002652A4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2A4">
              <w:rPr>
                <w:rFonts w:ascii="Times New Roman" w:hAnsi="Times New Roman" w:cs="Times New Roman"/>
                <w:b/>
              </w:rPr>
              <w:t>Специалисты учреждений кино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77" w:rsidRPr="002652A4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2A4">
              <w:rPr>
                <w:rFonts w:ascii="Times New Roman" w:hAnsi="Times New Roman" w:cs="Times New Roman"/>
                <w:b/>
              </w:rPr>
              <w:t>Специалисты учреждений профессионального искусства (концертных организаций, самостоятельных профессиональных коллективов, театров)</w:t>
            </w:r>
          </w:p>
        </w:tc>
      </w:tr>
      <w:tr w:rsidR="000B3677" w:rsidRPr="004207F2" w:rsidTr="00A90066">
        <w:trPr>
          <w:trHeight w:val="24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F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677" w:rsidRPr="004207F2" w:rsidTr="00A90066">
        <w:trPr>
          <w:trHeight w:val="26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F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677" w:rsidRPr="004207F2" w:rsidTr="00A90066">
        <w:trPr>
          <w:trHeight w:val="269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F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77" w:rsidRPr="004207F2" w:rsidRDefault="000B3677" w:rsidP="0026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3677" w:rsidRDefault="000B3677" w:rsidP="002261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1DE8">
        <w:rPr>
          <w:rFonts w:ascii="Times New Roman" w:hAnsi="Times New Roman" w:cs="Times New Roman"/>
          <w:sz w:val="24"/>
          <w:szCs w:val="24"/>
        </w:rPr>
        <w:t xml:space="preserve">Получили профессиональную подготовку в отчётном периоде всего: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1DE8">
        <w:rPr>
          <w:rFonts w:ascii="Times New Roman" w:hAnsi="Times New Roman" w:cs="Times New Roman"/>
          <w:sz w:val="24"/>
          <w:szCs w:val="24"/>
        </w:rPr>
        <w:t xml:space="preserve"> человек, в том числе по новым информационным технологиям </w:t>
      </w:r>
      <w:r w:rsidR="0049576D">
        <w:rPr>
          <w:rFonts w:ascii="Times New Roman" w:hAnsi="Times New Roman" w:cs="Times New Roman"/>
          <w:sz w:val="24"/>
          <w:szCs w:val="24"/>
        </w:rPr>
        <w:t>-</w:t>
      </w:r>
      <w:r w:rsidRPr="00B61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1DE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1DE8">
        <w:rPr>
          <w:rFonts w:ascii="Times New Roman" w:hAnsi="Times New Roman" w:cs="Times New Roman"/>
          <w:sz w:val="24"/>
          <w:szCs w:val="24"/>
        </w:rPr>
        <w:t>.</w:t>
      </w:r>
    </w:p>
    <w:p w:rsidR="000B3677" w:rsidRPr="00B61DE8" w:rsidRDefault="000B3677" w:rsidP="000B3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677" w:rsidRPr="002652A4" w:rsidRDefault="000B3677" w:rsidP="0022619A">
      <w:pPr>
        <w:widowControl w:val="0"/>
        <w:autoSpaceDE w:val="0"/>
        <w:autoSpaceDN w:val="0"/>
        <w:adjustRightInd w:val="0"/>
        <w:spacing w:after="0" w:line="240" w:lineRule="auto"/>
        <w:ind w:right="53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2A4">
        <w:rPr>
          <w:rFonts w:ascii="Times New Roman" w:hAnsi="Times New Roman" w:cs="Times New Roman"/>
          <w:b/>
          <w:i/>
          <w:sz w:val="24"/>
          <w:szCs w:val="24"/>
        </w:rPr>
        <w:t>Состояние кадров по театрам, музеям, библиотекам, культурно-д</w:t>
      </w:r>
      <w:r w:rsidR="002652A4">
        <w:rPr>
          <w:rFonts w:ascii="Times New Roman" w:hAnsi="Times New Roman" w:cs="Times New Roman"/>
          <w:b/>
          <w:i/>
          <w:sz w:val="24"/>
          <w:szCs w:val="24"/>
        </w:rPr>
        <w:t>осуговым учреждениям, ДШИ и ДХШ: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9"/>
        <w:gridCol w:w="1226"/>
        <w:gridCol w:w="826"/>
        <w:gridCol w:w="1344"/>
        <w:gridCol w:w="1135"/>
        <w:gridCol w:w="1135"/>
        <w:gridCol w:w="798"/>
        <w:gridCol w:w="1084"/>
        <w:gridCol w:w="596"/>
        <w:gridCol w:w="567"/>
        <w:gridCol w:w="604"/>
      </w:tblGrid>
      <w:tr w:rsidR="000B3677" w:rsidRPr="005378F7" w:rsidTr="002652A4">
        <w:trPr>
          <w:cantSplit/>
          <w:trHeight w:val="892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работников всего, человек</w:t>
            </w:r>
          </w:p>
        </w:tc>
        <w:tc>
          <w:tcPr>
            <w:tcW w:w="35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Из общей численности работников (из гр.2)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из числа штатных работников имеют стаж  работы</w:t>
            </w:r>
          </w:p>
        </w:tc>
      </w:tr>
      <w:tr w:rsidR="000B3677" w:rsidRPr="00E94FC7" w:rsidTr="002652A4">
        <w:trPr>
          <w:cantSplit/>
          <w:trHeight w:val="337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677" w:rsidRPr="00E94FC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77" w:rsidRPr="00E94FC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штатных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специалистов культурно-досуговой деятельности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378F7">
              <w:rPr>
                <w:rFonts w:ascii="Times New Roman" w:eastAsia="Times New Roman" w:hAnsi="Times New Roman" w:cs="Times New Roman"/>
                <w:b/>
              </w:rPr>
              <w:t>библио</w:t>
            </w:r>
            <w:proofErr w:type="spellEnd"/>
          </w:p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78F7">
              <w:rPr>
                <w:rFonts w:ascii="Times New Roman" w:eastAsia="Times New Roman" w:hAnsi="Times New Roman" w:cs="Times New Roman"/>
                <w:b/>
              </w:rPr>
              <w:t>течных</w:t>
            </w:r>
            <w:proofErr w:type="spellEnd"/>
            <w:r w:rsidRPr="005378F7">
              <w:rPr>
                <w:rFonts w:ascii="Times New Roman" w:eastAsia="Times New Roman" w:hAnsi="Times New Roman" w:cs="Times New Roman"/>
                <w:b/>
              </w:rPr>
              <w:t xml:space="preserve"> работников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работников,</w:t>
            </w:r>
          </w:p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относящихся к основному персоналу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 них  имеют  образование 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от 3 до 6 лет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от 6 до 10 лет</w:t>
            </w:r>
          </w:p>
        </w:tc>
      </w:tr>
      <w:tr w:rsidR="000B3677" w:rsidRPr="00E94FC7" w:rsidTr="002652A4">
        <w:trPr>
          <w:cantSplit/>
          <w:trHeight w:val="704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7" w:rsidRPr="00E94FC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77" w:rsidRPr="00E94FC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E94FC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E94FC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677" w:rsidRPr="00E94FC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B3677" w:rsidRPr="00E94FC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высшее </w:t>
            </w:r>
          </w:p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br/>
            </w:r>
          </w:p>
        </w:tc>
        <w:tc>
          <w:tcPr>
            <w:tcW w:w="55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Неоконченное/</w:t>
            </w:r>
          </w:p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высшее </w:t>
            </w:r>
          </w:p>
        </w:tc>
        <w:tc>
          <w:tcPr>
            <w:tcW w:w="3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С/</w:t>
            </w:r>
          </w:p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677" w:rsidRPr="00E94FC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677" w:rsidRPr="00E94FC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677" w:rsidRPr="005378F7" w:rsidTr="002652A4">
        <w:trPr>
          <w:cantSplit/>
          <w:trHeight w:val="43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noProof/>
                <w:lang w:eastAsia="ru-RU"/>
              </w:rPr>
              <w:t>142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677" w:rsidRPr="005378F7" w:rsidRDefault="000B3677" w:rsidP="00A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</w:tbl>
    <w:p w:rsidR="000B3677" w:rsidRDefault="000B3677" w:rsidP="002261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1DE8">
        <w:rPr>
          <w:rFonts w:ascii="Times New Roman" w:hAnsi="Times New Roman" w:cs="Times New Roman"/>
          <w:sz w:val="24"/>
          <w:szCs w:val="24"/>
        </w:rPr>
        <w:t>В 2017 году аттест</w:t>
      </w:r>
      <w:r>
        <w:rPr>
          <w:rFonts w:ascii="Times New Roman" w:hAnsi="Times New Roman" w:cs="Times New Roman"/>
          <w:sz w:val="24"/>
          <w:szCs w:val="24"/>
        </w:rPr>
        <w:t>ация работников учреждений не проводилась.</w:t>
      </w:r>
    </w:p>
    <w:p w:rsidR="000B3677" w:rsidRPr="00B61DE8" w:rsidRDefault="000B3677" w:rsidP="000B3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1DE8">
        <w:rPr>
          <w:rFonts w:ascii="Times New Roman" w:hAnsi="Times New Roman" w:cs="Times New Roman"/>
          <w:sz w:val="24"/>
          <w:szCs w:val="24"/>
        </w:rPr>
        <w:t>Награждены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1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77" w:rsidRDefault="000B3677" w:rsidP="000B3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1DE8">
        <w:rPr>
          <w:rFonts w:ascii="Times New Roman" w:hAnsi="Times New Roman" w:cs="Times New Roman"/>
          <w:sz w:val="24"/>
          <w:szCs w:val="24"/>
        </w:rPr>
        <w:t xml:space="preserve">Благодарственным письмом Председателя Думы автономного округа </w:t>
      </w:r>
      <w:r w:rsidR="00EA5E5C">
        <w:rPr>
          <w:rFonts w:ascii="Times New Roman" w:hAnsi="Times New Roman" w:cs="Times New Roman"/>
          <w:sz w:val="24"/>
          <w:szCs w:val="24"/>
        </w:rPr>
        <w:t>-</w:t>
      </w:r>
      <w:r w:rsidRPr="00B61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D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B3677" w:rsidRPr="00B61DE8" w:rsidRDefault="000B3677" w:rsidP="000B3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1DE8"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r>
        <w:rPr>
          <w:rFonts w:ascii="Times New Roman" w:hAnsi="Times New Roman" w:cs="Times New Roman"/>
          <w:sz w:val="24"/>
          <w:szCs w:val="24"/>
        </w:rPr>
        <w:t>Заместителя Губернатора</w:t>
      </w:r>
      <w:r w:rsidRPr="00B61DE8">
        <w:rPr>
          <w:rFonts w:ascii="Times New Roman" w:hAnsi="Times New Roman" w:cs="Times New Roman"/>
          <w:sz w:val="24"/>
          <w:szCs w:val="24"/>
        </w:rPr>
        <w:t xml:space="preserve"> автономного округа </w:t>
      </w:r>
      <w:r w:rsidR="00EA5E5C">
        <w:rPr>
          <w:rFonts w:ascii="Times New Roman" w:hAnsi="Times New Roman" w:cs="Times New Roman"/>
          <w:sz w:val="24"/>
          <w:szCs w:val="24"/>
        </w:rPr>
        <w:t>-</w:t>
      </w:r>
      <w:r w:rsidRPr="00B61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D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B3677" w:rsidRDefault="000B3677" w:rsidP="000B3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Занесены на Доску почета города Ханты-Мансийска</w:t>
      </w:r>
      <w:r w:rsidRPr="00B61DE8">
        <w:rPr>
          <w:rFonts w:ascii="Times New Roman" w:hAnsi="Times New Roman" w:cs="Times New Roman"/>
          <w:sz w:val="24"/>
          <w:szCs w:val="24"/>
        </w:rPr>
        <w:t xml:space="preserve"> </w:t>
      </w:r>
      <w:r w:rsidR="00EA5E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1DE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1DE8">
        <w:rPr>
          <w:rFonts w:ascii="Times New Roman" w:hAnsi="Times New Roman" w:cs="Times New Roman"/>
          <w:sz w:val="24"/>
          <w:szCs w:val="24"/>
        </w:rPr>
        <w:t>.</w:t>
      </w:r>
    </w:p>
    <w:p w:rsidR="000B3677" w:rsidRDefault="000B3677" w:rsidP="000B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677" w:rsidRPr="00B61DE8" w:rsidRDefault="000B3677" w:rsidP="000B3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B3677" w:rsidRPr="00B61387" w:rsidRDefault="000B3677" w:rsidP="000B3677">
      <w:pPr>
        <w:pStyle w:val="afb"/>
        <w:ind w:firstLine="851"/>
      </w:pPr>
      <w:bookmarkStart w:id="17" w:name="_Toc368064888"/>
      <w:r w:rsidRPr="00B61387">
        <w:t xml:space="preserve">4.2. Характеристика кадрового состава по полу, возрасту и образованию (Приложение в формате </w:t>
      </w:r>
      <w:r w:rsidRPr="00B61387">
        <w:rPr>
          <w:lang w:val="en-US"/>
        </w:rPr>
        <w:t>Excel</w:t>
      </w:r>
      <w:r w:rsidRPr="00B61387">
        <w:t xml:space="preserve"> «Кадровые характеристики». Таблица 1).</w:t>
      </w:r>
      <w:bookmarkEnd w:id="17"/>
    </w:p>
    <w:p w:rsidR="0022619A" w:rsidRDefault="000B3677" w:rsidP="0022619A">
      <w:pPr>
        <w:pStyle w:val="afb"/>
        <w:ind w:firstLine="851"/>
      </w:pPr>
      <w:bookmarkStart w:id="18" w:name="_Toc368064889"/>
      <w:r w:rsidRPr="00B61387">
        <w:t xml:space="preserve">4.3. Характеристика кадрового состава по стажу кадрового состава по стажу и группам деятельности (Приложение в формате </w:t>
      </w:r>
      <w:r w:rsidRPr="00B61387">
        <w:rPr>
          <w:lang w:val="en-US"/>
        </w:rPr>
        <w:t>Excel</w:t>
      </w:r>
      <w:r w:rsidRPr="00B61387">
        <w:t xml:space="preserve"> «Кадровые характеристики». Таблица 2).</w:t>
      </w:r>
      <w:bookmarkStart w:id="19" w:name="_Toc368064890"/>
      <w:bookmarkEnd w:id="18"/>
    </w:p>
    <w:p w:rsidR="000B3677" w:rsidRPr="00B61DE8" w:rsidRDefault="000B3677" w:rsidP="0022619A">
      <w:pPr>
        <w:pStyle w:val="afb"/>
        <w:ind w:firstLine="851"/>
      </w:pPr>
      <w:r w:rsidRPr="00B61387">
        <w:t xml:space="preserve">4.4. Список работников, имеющих награды. Реестр вакантных должностей (Приложение в формате </w:t>
      </w:r>
      <w:r w:rsidRPr="00B61387">
        <w:rPr>
          <w:lang w:val="en-US"/>
        </w:rPr>
        <w:t>Excel</w:t>
      </w:r>
      <w:r w:rsidRPr="00B61387">
        <w:t xml:space="preserve"> «Кадровые характеристики». Таблица 3).</w:t>
      </w:r>
      <w:bookmarkEnd w:id="19"/>
    </w:p>
    <w:p w:rsidR="000B3677" w:rsidRPr="00B61DE8" w:rsidRDefault="000B3677" w:rsidP="000B3677">
      <w:pPr>
        <w:pStyle w:val="afa"/>
        <w:rPr>
          <w:sz w:val="28"/>
          <w:szCs w:val="28"/>
          <w:lang w:val="ru-RU"/>
        </w:rPr>
      </w:pPr>
      <w:r w:rsidRPr="00B61DE8">
        <w:rPr>
          <w:sz w:val="28"/>
          <w:szCs w:val="28"/>
        </w:rPr>
        <w:lastRenderedPageBreak/>
        <w:t>V</w:t>
      </w:r>
      <w:r w:rsidRPr="00B61DE8">
        <w:rPr>
          <w:sz w:val="28"/>
          <w:szCs w:val="28"/>
          <w:lang w:val="ru-RU"/>
        </w:rPr>
        <w:t>. Комплексная безопасность, охрана труда, материально-техническое состояние учреждений и обеспечение доступности учреждений культуры дл</w:t>
      </w:r>
      <w:r w:rsidR="007844FC">
        <w:rPr>
          <w:sz w:val="28"/>
          <w:szCs w:val="28"/>
          <w:lang w:val="ru-RU"/>
        </w:rPr>
        <w:t>я маломобильных групп населения</w:t>
      </w:r>
    </w:p>
    <w:p w:rsidR="000B3677" w:rsidRPr="00B61DE8" w:rsidRDefault="000B3677" w:rsidP="000B3677">
      <w:pPr>
        <w:pStyle w:val="afb"/>
        <w:ind w:firstLine="708"/>
      </w:pPr>
      <w:bookmarkStart w:id="20" w:name="_Toc368064871"/>
    </w:p>
    <w:p w:rsidR="000B3677" w:rsidRPr="00B61DE8" w:rsidRDefault="000B3677" w:rsidP="0022619A">
      <w:pPr>
        <w:pStyle w:val="afb"/>
        <w:ind w:firstLine="708"/>
        <w:jc w:val="center"/>
      </w:pPr>
      <w:r w:rsidRPr="00B61DE8">
        <w:t>5.1. Информация о состоянии комплексной безопасности в 2017 году:</w:t>
      </w:r>
      <w:bookmarkEnd w:id="20"/>
    </w:p>
    <w:p w:rsidR="000B3677" w:rsidRPr="0022619A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z w:val="24"/>
          <w:szCs w:val="24"/>
        </w:rPr>
        <w:t>5.1.1. Информация о состоянии комплексной безопасности в учреждениях культуры городских округов и муниципальных районов автономного округа (по состоянию на 1 января 2018 года):</w:t>
      </w:r>
    </w:p>
    <w:p w:rsidR="00D107CD" w:rsidRDefault="000B3677" w:rsidP="00D10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B63">
        <w:rPr>
          <w:rFonts w:ascii="Times New Roman" w:hAnsi="Times New Roman" w:cs="Times New Roman"/>
          <w:sz w:val="24"/>
          <w:szCs w:val="24"/>
        </w:rPr>
        <w:t>В зданиях муниципальных учреждений культуры в</w:t>
      </w:r>
      <w:r w:rsidRPr="00D91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B63">
        <w:rPr>
          <w:rFonts w:ascii="Times New Roman" w:hAnsi="Times New Roman" w:cs="Times New Roman"/>
          <w:sz w:val="24"/>
          <w:szCs w:val="24"/>
        </w:rPr>
        <w:t>свободном доступе размещены планы эвакуаций и материалы по безопасности и охране труда (брошюры, буклеты, памятки о действия</w:t>
      </w:r>
      <w:r w:rsidR="00EB38EF">
        <w:rPr>
          <w:rFonts w:ascii="Times New Roman" w:hAnsi="Times New Roman" w:cs="Times New Roman"/>
          <w:sz w:val="24"/>
          <w:szCs w:val="24"/>
        </w:rPr>
        <w:t>х</w:t>
      </w:r>
      <w:r w:rsidRPr="00D91B63">
        <w:rPr>
          <w:rFonts w:ascii="Times New Roman" w:hAnsi="Times New Roman" w:cs="Times New Roman"/>
          <w:sz w:val="24"/>
          <w:szCs w:val="24"/>
        </w:rPr>
        <w:t xml:space="preserve"> при пожаре, схема оповещения при угрозе совершения террористического акта, инструкция при оповещении на объекте террористического акта (взрыв, поджог и т.д.) или других чрезвычайных ситуациях, памятка </w:t>
      </w:r>
      <w:r w:rsidR="00EB38EF">
        <w:rPr>
          <w:rFonts w:ascii="Times New Roman" w:hAnsi="Times New Roman" w:cs="Times New Roman"/>
          <w:sz w:val="24"/>
          <w:szCs w:val="24"/>
        </w:rPr>
        <w:t xml:space="preserve"> </w:t>
      </w:r>
      <w:r w:rsidRPr="00D91B63">
        <w:rPr>
          <w:rFonts w:ascii="Times New Roman" w:hAnsi="Times New Roman" w:cs="Times New Roman"/>
          <w:sz w:val="24"/>
          <w:szCs w:val="24"/>
        </w:rPr>
        <w:t>о действия</w:t>
      </w:r>
      <w:r w:rsidR="00EB38EF">
        <w:rPr>
          <w:rFonts w:ascii="Times New Roman" w:hAnsi="Times New Roman" w:cs="Times New Roman"/>
          <w:sz w:val="24"/>
          <w:szCs w:val="24"/>
        </w:rPr>
        <w:t>х</w:t>
      </w:r>
      <w:r w:rsidRPr="00D91B63">
        <w:rPr>
          <w:rFonts w:ascii="Times New Roman" w:hAnsi="Times New Roman" w:cs="Times New Roman"/>
          <w:sz w:val="24"/>
          <w:szCs w:val="24"/>
        </w:rPr>
        <w:t xml:space="preserve"> при обнаружении взрывных устройств, инструкция при получении по телефону</w:t>
      </w:r>
      <w:proofErr w:type="gramEnd"/>
      <w:r w:rsidRPr="00D91B63">
        <w:rPr>
          <w:rFonts w:ascii="Times New Roman" w:hAnsi="Times New Roman" w:cs="Times New Roman"/>
          <w:sz w:val="24"/>
          <w:szCs w:val="24"/>
        </w:rPr>
        <w:t xml:space="preserve"> сообщения об угрозе минирования объекта, схема оповещения при возникновении чрезвычайных ситуаций и т.д.), на мониторе, расположенном в холле первого этажа МБУ «Культурно-досуговый центр «Октябрь» демонстрируется информация о необходимых действиях при террористической угрозе.</w:t>
      </w:r>
      <w:r w:rsidRPr="00D91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7CD">
        <w:rPr>
          <w:rFonts w:ascii="Times New Roman" w:hAnsi="Times New Roman" w:cs="Times New Roman"/>
          <w:sz w:val="24"/>
          <w:szCs w:val="24"/>
        </w:rPr>
        <w:t xml:space="preserve">В </w:t>
      </w:r>
      <w:r w:rsidR="00D107CD" w:rsidRPr="00D91B63">
        <w:rPr>
          <w:rFonts w:ascii="Times New Roman" w:hAnsi="Times New Roman" w:cs="Times New Roman"/>
          <w:sz w:val="24"/>
          <w:szCs w:val="24"/>
        </w:rPr>
        <w:t>информационн</w:t>
      </w:r>
      <w:r w:rsidR="00D107CD">
        <w:rPr>
          <w:rFonts w:ascii="Times New Roman" w:hAnsi="Times New Roman" w:cs="Times New Roman"/>
          <w:sz w:val="24"/>
          <w:szCs w:val="24"/>
        </w:rPr>
        <w:t xml:space="preserve">ой доступности размещены </w:t>
      </w:r>
      <w:r w:rsidR="00D107CD" w:rsidRPr="00D91B63">
        <w:rPr>
          <w:rFonts w:ascii="Times New Roman" w:hAnsi="Times New Roman" w:cs="Times New Roman"/>
          <w:sz w:val="24"/>
          <w:szCs w:val="24"/>
        </w:rPr>
        <w:t>стенды антитеррористического содержания.</w:t>
      </w:r>
    </w:p>
    <w:p w:rsidR="000B3677" w:rsidRPr="00D91B63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B63">
        <w:rPr>
          <w:rFonts w:ascii="Times New Roman" w:hAnsi="Times New Roman" w:cs="Times New Roman"/>
          <w:sz w:val="24"/>
          <w:szCs w:val="24"/>
        </w:rPr>
        <w:t>Здание МБУ «Культурно-досуговый центр «Октябрь» (ул</w:t>
      </w:r>
      <w:proofErr w:type="gramStart"/>
      <w:r w:rsidRPr="00D91B6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91B63">
        <w:rPr>
          <w:rFonts w:ascii="Times New Roman" w:hAnsi="Times New Roman" w:cs="Times New Roman"/>
          <w:sz w:val="24"/>
          <w:szCs w:val="24"/>
        </w:rPr>
        <w:t xml:space="preserve">зержинского,7) оснащено системой наружного и внутреннего видеонаблюдения, стационарными и ручными </w:t>
      </w:r>
      <w:proofErr w:type="spellStart"/>
      <w:r w:rsidRPr="00D91B63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Pr="00D91B63">
        <w:rPr>
          <w:rFonts w:ascii="Times New Roman" w:hAnsi="Times New Roman" w:cs="Times New Roman"/>
          <w:sz w:val="24"/>
          <w:szCs w:val="24"/>
        </w:rPr>
        <w:t xml:space="preserve">, кнопкой тревожной сигнализации, охранно-пожарной сигнализацией. </w:t>
      </w:r>
      <w:r w:rsidR="00EB38EF">
        <w:rPr>
          <w:rFonts w:ascii="Times New Roman" w:hAnsi="Times New Roman" w:cs="Times New Roman"/>
          <w:sz w:val="24"/>
          <w:szCs w:val="24"/>
        </w:rPr>
        <w:t>К</w:t>
      </w:r>
      <w:r w:rsidR="00EB38EF" w:rsidRPr="00D91B63">
        <w:rPr>
          <w:rFonts w:ascii="Times New Roman" w:hAnsi="Times New Roman" w:cs="Times New Roman"/>
          <w:sz w:val="24"/>
          <w:szCs w:val="24"/>
        </w:rPr>
        <w:t>руглосуточн</w:t>
      </w:r>
      <w:r w:rsidR="00EB38EF">
        <w:rPr>
          <w:rFonts w:ascii="Times New Roman" w:hAnsi="Times New Roman" w:cs="Times New Roman"/>
          <w:sz w:val="24"/>
          <w:szCs w:val="24"/>
        </w:rPr>
        <w:t>ую</w:t>
      </w:r>
      <w:r w:rsidR="00EB38EF" w:rsidRPr="00D91B63">
        <w:rPr>
          <w:rFonts w:ascii="Times New Roman" w:hAnsi="Times New Roman" w:cs="Times New Roman"/>
          <w:sz w:val="24"/>
          <w:szCs w:val="24"/>
        </w:rPr>
        <w:t xml:space="preserve"> </w:t>
      </w:r>
      <w:r w:rsidR="00EB38EF">
        <w:rPr>
          <w:rFonts w:ascii="Times New Roman" w:hAnsi="Times New Roman" w:cs="Times New Roman"/>
          <w:sz w:val="24"/>
          <w:szCs w:val="24"/>
        </w:rPr>
        <w:t>о</w:t>
      </w:r>
      <w:r w:rsidRPr="00D91B63">
        <w:rPr>
          <w:rFonts w:ascii="Times New Roman" w:hAnsi="Times New Roman" w:cs="Times New Roman"/>
          <w:sz w:val="24"/>
          <w:szCs w:val="24"/>
        </w:rPr>
        <w:t>хран</w:t>
      </w:r>
      <w:r w:rsidR="00EB38EF">
        <w:rPr>
          <w:rFonts w:ascii="Times New Roman" w:hAnsi="Times New Roman" w:cs="Times New Roman"/>
          <w:sz w:val="24"/>
          <w:szCs w:val="24"/>
        </w:rPr>
        <w:t>у</w:t>
      </w:r>
      <w:r w:rsidRPr="00D91B63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EB38EF">
        <w:rPr>
          <w:rFonts w:ascii="Times New Roman" w:hAnsi="Times New Roman" w:cs="Times New Roman"/>
          <w:sz w:val="24"/>
          <w:szCs w:val="24"/>
        </w:rPr>
        <w:t>я</w:t>
      </w:r>
      <w:r w:rsidRPr="00D91B63">
        <w:rPr>
          <w:rFonts w:ascii="Times New Roman" w:hAnsi="Times New Roman" w:cs="Times New Roman"/>
          <w:sz w:val="24"/>
          <w:szCs w:val="24"/>
        </w:rPr>
        <w:t xml:space="preserve">  </w:t>
      </w:r>
      <w:r w:rsidR="00EB38E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D91B63">
        <w:rPr>
          <w:rFonts w:ascii="Times New Roman" w:hAnsi="Times New Roman" w:cs="Times New Roman"/>
          <w:sz w:val="24"/>
          <w:szCs w:val="24"/>
        </w:rPr>
        <w:t>ООО ЧОО «Агентство безопасности «Аргус»</w:t>
      </w:r>
      <w:r w:rsidR="00EB38EF">
        <w:rPr>
          <w:rFonts w:ascii="Times New Roman" w:hAnsi="Times New Roman" w:cs="Times New Roman"/>
          <w:sz w:val="24"/>
          <w:szCs w:val="24"/>
        </w:rPr>
        <w:t xml:space="preserve"> (</w:t>
      </w:r>
      <w:r w:rsidR="00EB38EF" w:rsidRPr="00EB38EF">
        <w:rPr>
          <w:rFonts w:ascii="Times New Roman" w:hAnsi="Times New Roman" w:cs="Times New Roman"/>
          <w:sz w:val="24"/>
          <w:szCs w:val="24"/>
        </w:rPr>
        <w:t>пост сотрудников</w:t>
      </w:r>
      <w:r w:rsidR="00EB38EF">
        <w:rPr>
          <w:rFonts w:ascii="Times New Roman" w:hAnsi="Times New Roman" w:cs="Times New Roman"/>
          <w:sz w:val="24"/>
          <w:szCs w:val="24"/>
        </w:rPr>
        <w:t xml:space="preserve"> – 2-4 чел.).</w:t>
      </w:r>
    </w:p>
    <w:p w:rsidR="000B3677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B63">
        <w:rPr>
          <w:rFonts w:ascii="Times New Roman" w:hAnsi="Times New Roman" w:cs="Times New Roman"/>
          <w:sz w:val="24"/>
          <w:szCs w:val="24"/>
        </w:rPr>
        <w:t>Клуб «Орфей» (ул. Кооперативная,43) оснащен кнопкой тревожной сигнализации с выводом на пульт ЧОП «Югра-Безопасность», охранно-пожарной сигнализацией.</w:t>
      </w:r>
    </w:p>
    <w:p w:rsidR="000B3677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B63">
        <w:rPr>
          <w:rFonts w:ascii="Times New Roman" w:hAnsi="Times New Roman" w:cs="Times New Roman"/>
          <w:sz w:val="24"/>
          <w:szCs w:val="24"/>
        </w:rPr>
        <w:t>Объекты МБУ «Городская централизованная библиотечная система» оснащены системами оповещения о пожаре, системой охранной сигнализации с выводом на пульт ЧОП «Югра-Безопасность», 1 объект оснащен системой видеонаблюдения  и кнопкой экстренного вызова полиции (библиотека №6).</w:t>
      </w:r>
    </w:p>
    <w:p w:rsidR="000B3677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B63">
        <w:rPr>
          <w:rFonts w:ascii="Times New Roman" w:hAnsi="Times New Roman" w:cs="Times New Roman"/>
          <w:sz w:val="24"/>
          <w:szCs w:val="24"/>
        </w:rPr>
        <w:t>С сотрудниками учреждений регулярно проводятся инструктажи, практические занятия и тренировки по порядку действий в случае возникновения угрозы совершения террористического акта.</w:t>
      </w:r>
    </w:p>
    <w:p w:rsidR="00D107CD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B63">
        <w:rPr>
          <w:rFonts w:ascii="Times New Roman" w:hAnsi="Times New Roman" w:cs="Times New Roman"/>
          <w:sz w:val="24"/>
          <w:szCs w:val="24"/>
        </w:rPr>
        <w:t>Систематически провод</w:t>
      </w:r>
      <w:r w:rsidR="00EB38EF">
        <w:rPr>
          <w:rFonts w:ascii="Times New Roman" w:hAnsi="Times New Roman" w:cs="Times New Roman"/>
          <w:sz w:val="24"/>
          <w:szCs w:val="24"/>
        </w:rPr>
        <w:t>я</w:t>
      </w:r>
      <w:r w:rsidRPr="00D91B63">
        <w:rPr>
          <w:rFonts w:ascii="Times New Roman" w:hAnsi="Times New Roman" w:cs="Times New Roman"/>
          <w:sz w:val="24"/>
          <w:szCs w:val="24"/>
        </w:rPr>
        <w:t>тся обследовани</w:t>
      </w:r>
      <w:r w:rsidR="00EB38EF">
        <w:rPr>
          <w:rFonts w:ascii="Times New Roman" w:hAnsi="Times New Roman" w:cs="Times New Roman"/>
          <w:sz w:val="24"/>
          <w:szCs w:val="24"/>
        </w:rPr>
        <w:t>я</w:t>
      </w:r>
      <w:r w:rsidRPr="00D91B63">
        <w:rPr>
          <w:rFonts w:ascii="Times New Roman" w:hAnsi="Times New Roman" w:cs="Times New Roman"/>
          <w:sz w:val="24"/>
          <w:szCs w:val="24"/>
        </w:rPr>
        <w:t xml:space="preserve"> чердаков, подвалов, подсобных помещений и  прилегающей территории на предмет возможного складирования предметов и веществ, которые могут быть использованы для совершения террористического акта, проверки исправности </w:t>
      </w:r>
      <w:r w:rsidR="00EB38EF" w:rsidRPr="00D91B63">
        <w:rPr>
          <w:rFonts w:ascii="Times New Roman" w:hAnsi="Times New Roman" w:cs="Times New Roman"/>
          <w:sz w:val="24"/>
          <w:szCs w:val="24"/>
        </w:rPr>
        <w:t>систем пожаротушения</w:t>
      </w:r>
      <w:r w:rsidR="00D107CD">
        <w:rPr>
          <w:rFonts w:ascii="Times New Roman" w:hAnsi="Times New Roman" w:cs="Times New Roman"/>
          <w:sz w:val="24"/>
          <w:szCs w:val="24"/>
        </w:rPr>
        <w:t>,</w:t>
      </w:r>
      <w:r w:rsidR="00EB38EF" w:rsidRPr="00D91B63">
        <w:rPr>
          <w:rFonts w:ascii="Times New Roman" w:hAnsi="Times New Roman" w:cs="Times New Roman"/>
          <w:sz w:val="24"/>
          <w:szCs w:val="24"/>
        </w:rPr>
        <w:t xml:space="preserve"> оповещения </w:t>
      </w:r>
      <w:r w:rsidR="00D107CD" w:rsidRPr="00D91B63">
        <w:rPr>
          <w:rFonts w:ascii="Times New Roman" w:hAnsi="Times New Roman" w:cs="Times New Roman"/>
          <w:sz w:val="24"/>
          <w:szCs w:val="24"/>
        </w:rPr>
        <w:t xml:space="preserve">и </w:t>
      </w:r>
      <w:r w:rsidR="00D107CD">
        <w:rPr>
          <w:rFonts w:ascii="Times New Roman" w:hAnsi="Times New Roman" w:cs="Times New Roman"/>
          <w:sz w:val="24"/>
          <w:szCs w:val="24"/>
        </w:rPr>
        <w:t>запорных устройств</w:t>
      </w:r>
      <w:r w:rsidRPr="00D91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677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В муниципальных бюджетных учреждениях культуры разработаны внутренние локальные документы:</w:t>
      </w:r>
    </w:p>
    <w:p w:rsidR="000B3677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386">
        <w:rPr>
          <w:rFonts w:ascii="Times New Roman" w:hAnsi="Times New Roman" w:cs="Times New Roman"/>
          <w:sz w:val="24"/>
          <w:szCs w:val="24"/>
        </w:rPr>
        <w:t>приказы директоров об усилении мер антитеррористической и противопожарной безопасности в период Новогодних и Рождественских праздников;</w:t>
      </w:r>
    </w:p>
    <w:p w:rsidR="000B3677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386">
        <w:rPr>
          <w:rFonts w:ascii="Times New Roman" w:hAnsi="Times New Roman" w:cs="Times New Roman"/>
          <w:sz w:val="24"/>
          <w:szCs w:val="24"/>
        </w:rPr>
        <w:t>графики дежурств ответственных лиц в выходные и праздничные дни;</w:t>
      </w:r>
    </w:p>
    <w:p w:rsidR="000B3677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386">
        <w:rPr>
          <w:rFonts w:ascii="Times New Roman" w:hAnsi="Times New Roman" w:cs="Times New Roman"/>
          <w:sz w:val="24"/>
          <w:szCs w:val="24"/>
        </w:rPr>
        <w:t>инструкции по принятию мер предосторожности при обнаружении незнакомых предметов;</w:t>
      </w:r>
    </w:p>
    <w:p w:rsidR="000B3677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386">
        <w:rPr>
          <w:rFonts w:ascii="Times New Roman" w:hAnsi="Times New Roman" w:cs="Times New Roman"/>
          <w:sz w:val="24"/>
          <w:szCs w:val="24"/>
        </w:rPr>
        <w:t>порядок действия персонала при угрозе террористического акта;</w:t>
      </w:r>
    </w:p>
    <w:p w:rsidR="000B3677" w:rsidRDefault="000B3677" w:rsidP="00606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386">
        <w:rPr>
          <w:rFonts w:ascii="Times New Roman" w:hAnsi="Times New Roman" w:cs="Times New Roman"/>
          <w:sz w:val="24"/>
          <w:szCs w:val="24"/>
        </w:rPr>
        <w:t>график осмотра здания</w:t>
      </w:r>
      <w:r w:rsidR="00D107CD">
        <w:rPr>
          <w:rFonts w:ascii="Times New Roman" w:hAnsi="Times New Roman" w:cs="Times New Roman"/>
          <w:sz w:val="24"/>
          <w:szCs w:val="24"/>
        </w:rPr>
        <w:t xml:space="preserve"> и прилегающей территории</w:t>
      </w:r>
      <w:r w:rsidRPr="00D13386">
        <w:rPr>
          <w:rFonts w:ascii="Times New Roman" w:hAnsi="Times New Roman" w:cs="Times New Roman"/>
          <w:sz w:val="24"/>
          <w:szCs w:val="24"/>
        </w:rPr>
        <w:t xml:space="preserve"> в дневное и ночное время;</w:t>
      </w:r>
    </w:p>
    <w:p w:rsidR="000B3677" w:rsidRPr="00D91B63" w:rsidRDefault="000B3677" w:rsidP="0060659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386">
        <w:rPr>
          <w:rFonts w:ascii="Times New Roman" w:hAnsi="Times New Roman" w:cs="Times New Roman"/>
          <w:sz w:val="24"/>
          <w:szCs w:val="24"/>
        </w:rPr>
        <w:t xml:space="preserve">график по контролю за состоянием отопительных систем, кровли, </w:t>
      </w:r>
      <w:proofErr w:type="spellStart"/>
      <w:r w:rsidRPr="00D13386">
        <w:rPr>
          <w:rFonts w:ascii="Times New Roman" w:hAnsi="Times New Roman" w:cs="Times New Roman"/>
          <w:sz w:val="24"/>
          <w:szCs w:val="24"/>
        </w:rPr>
        <w:t>электросистем</w:t>
      </w:r>
      <w:proofErr w:type="spellEnd"/>
      <w:r w:rsidRPr="00D13386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>бинетов, прилегающей территории.</w:t>
      </w:r>
    </w:p>
    <w:p w:rsidR="000B3677" w:rsidRPr="0022619A" w:rsidRDefault="000B3677" w:rsidP="0022619A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5.1.2. Информация о Паспортах </w:t>
      </w:r>
      <w:r w:rsidR="00132DE3">
        <w:rPr>
          <w:rFonts w:ascii="Times New Roman" w:hAnsi="Times New Roman" w:cs="Times New Roman"/>
          <w:b/>
          <w:i/>
          <w:sz w:val="24"/>
          <w:szCs w:val="24"/>
        </w:rPr>
        <w:t>безопасности</w:t>
      </w:r>
      <w:r w:rsidRPr="0022619A">
        <w:rPr>
          <w:rFonts w:ascii="Times New Roman" w:hAnsi="Times New Roman" w:cs="Times New Roman"/>
          <w:b/>
          <w:i/>
          <w:sz w:val="24"/>
          <w:szCs w:val="24"/>
        </w:rPr>
        <w:t xml:space="preserve"> и 3</w:t>
      </w:r>
      <w:r w:rsidRPr="0022619A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22619A">
        <w:rPr>
          <w:rFonts w:ascii="Times New Roman" w:hAnsi="Times New Roman" w:cs="Times New Roman"/>
          <w:b/>
          <w:i/>
          <w:sz w:val="24"/>
          <w:szCs w:val="24"/>
        </w:rPr>
        <w:t>-моделях, разработанных на объекты культуры</w:t>
      </w:r>
      <w:r w:rsidR="002261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35"/>
        <w:gridCol w:w="1702"/>
        <w:gridCol w:w="2150"/>
        <w:gridCol w:w="1276"/>
        <w:gridCol w:w="1134"/>
      </w:tblGrid>
      <w:tr w:rsidR="000B3677" w:rsidRPr="001D2D8E" w:rsidTr="0022619A">
        <w:trPr>
          <w:trHeight w:val="19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Наименование МО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Количество объектов культуры подлежащих паспортизации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Количество объектов, на которые разработаны паспорта антитеррористической защищенности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 xml:space="preserve">Количество объектов, на которые требуется разработать паспорта </w:t>
            </w:r>
            <w:proofErr w:type="spellStart"/>
            <w:r w:rsidRPr="001D2D8E">
              <w:rPr>
                <w:rFonts w:ascii="Times New Roman" w:hAnsi="Times New Roman" w:cs="Times New Roman"/>
                <w:b/>
              </w:rPr>
              <w:t>антитеррористи</w:t>
            </w:r>
            <w:proofErr w:type="spellEnd"/>
            <w:r w:rsidRPr="001D2D8E">
              <w:rPr>
                <w:rFonts w:ascii="Times New Roman" w:hAnsi="Times New Roman" w:cs="Times New Roman"/>
                <w:b/>
              </w:rPr>
              <w:t>-ческой защищенности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2261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Кол</w:t>
            </w:r>
            <w:r w:rsidR="0022619A">
              <w:rPr>
                <w:rFonts w:ascii="Times New Roman" w:hAnsi="Times New Roman" w:cs="Times New Roman"/>
                <w:b/>
              </w:rPr>
              <w:t>-в</w:t>
            </w:r>
            <w:r w:rsidRPr="001D2D8E">
              <w:rPr>
                <w:rFonts w:ascii="Times New Roman" w:hAnsi="Times New Roman" w:cs="Times New Roman"/>
                <w:b/>
              </w:rPr>
              <w:t>о объектов, на которые разработаны 3</w:t>
            </w:r>
            <w:r w:rsidRPr="001D2D8E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1D2D8E">
              <w:rPr>
                <w:rFonts w:ascii="Times New Roman" w:hAnsi="Times New Roman" w:cs="Times New Roman"/>
                <w:b/>
              </w:rPr>
              <w:t xml:space="preserve">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22619A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Кол</w:t>
            </w:r>
            <w:r w:rsidR="0022619A">
              <w:rPr>
                <w:rFonts w:ascii="Times New Roman" w:hAnsi="Times New Roman" w:cs="Times New Roman"/>
                <w:b/>
              </w:rPr>
              <w:t>-</w:t>
            </w:r>
            <w:r w:rsidRPr="001D2D8E">
              <w:rPr>
                <w:rFonts w:ascii="Times New Roman" w:hAnsi="Times New Roman" w:cs="Times New Roman"/>
                <w:b/>
              </w:rPr>
              <w:t>во объектов, на которые требуется разработать 3</w:t>
            </w:r>
            <w:r w:rsidRPr="001D2D8E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1D2D8E">
              <w:rPr>
                <w:rFonts w:ascii="Times New Roman" w:hAnsi="Times New Roman" w:cs="Times New Roman"/>
                <w:b/>
              </w:rPr>
              <w:t xml:space="preserve"> модели</w:t>
            </w:r>
          </w:p>
        </w:tc>
      </w:tr>
      <w:tr w:rsidR="000B3677" w:rsidRPr="0022619A" w:rsidTr="00132D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132DE3" w:rsidRDefault="000B3677" w:rsidP="0022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3">
              <w:rPr>
                <w:rFonts w:ascii="Times New Roman" w:hAnsi="Times New Roman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132DE3" w:rsidRDefault="000B3677" w:rsidP="0022619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132DE3" w:rsidRDefault="000B3677" w:rsidP="0022619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132DE3" w:rsidRDefault="000B3677" w:rsidP="0022619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3677" w:rsidRPr="00132DE3" w:rsidRDefault="000B3677" w:rsidP="0022619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3677" w:rsidRPr="00132DE3" w:rsidRDefault="000B3677" w:rsidP="0022619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3677" w:rsidRPr="0022619A" w:rsidRDefault="000B3677" w:rsidP="0022619A">
      <w:pPr>
        <w:spacing w:before="24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z w:val="24"/>
          <w:szCs w:val="24"/>
        </w:rPr>
        <w:t>5.1.3. Информация об использовании финансовых средств (текущего и программного финансирования), направленных на проведение мероприятий по обеспечению безопасности в учреждениях культуры в 2017 году (в сравнении с показателями 2015, 2016 годов):</w:t>
      </w:r>
    </w:p>
    <w:p w:rsidR="000B3677" w:rsidRPr="0022619A" w:rsidRDefault="000B3677" w:rsidP="000B3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z w:val="24"/>
          <w:szCs w:val="24"/>
        </w:rPr>
        <w:t xml:space="preserve">Финансирование мероприятий, направленных на обеспечение </w:t>
      </w:r>
    </w:p>
    <w:p w:rsidR="000B3677" w:rsidRPr="0022619A" w:rsidRDefault="000B3677" w:rsidP="0022619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z w:val="24"/>
          <w:szCs w:val="24"/>
        </w:rPr>
        <w:t>противопожарной защиты учреждений культур</w:t>
      </w:r>
      <w:r w:rsidR="0022619A" w:rsidRPr="0022619A">
        <w:rPr>
          <w:rFonts w:ascii="Times New Roman" w:hAnsi="Times New Roman" w:cs="Times New Roman"/>
          <w:b/>
          <w:i/>
          <w:sz w:val="24"/>
          <w:szCs w:val="24"/>
        </w:rPr>
        <w:t>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277"/>
        <w:gridCol w:w="1134"/>
        <w:gridCol w:w="1842"/>
        <w:gridCol w:w="1560"/>
        <w:gridCol w:w="1418"/>
      </w:tblGrid>
      <w:tr w:rsidR="000B3677" w:rsidRPr="001D2D8E" w:rsidTr="00333833">
        <w:trPr>
          <w:trHeight w:val="847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Наименование МО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1D2D8E" w:rsidRDefault="000B3677" w:rsidP="00A900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D8E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Всего запланировано в 2017 году,</w:t>
            </w:r>
          </w:p>
          <w:p w:rsidR="000B3677" w:rsidRPr="001D2D8E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Фактическое освоение в 2017 году,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План на 2018 год, тыс. руб.</w:t>
            </w:r>
          </w:p>
        </w:tc>
      </w:tr>
      <w:tr w:rsidR="000B3677" w:rsidRPr="001D2D8E" w:rsidTr="00333833">
        <w:trPr>
          <w:trHeight w:val="279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1D2D8E" w:rsidRDefault="000B3677" w:rsidP="00A900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1D2D8E" w:rsidRDefault="000B3677" w:rsidP="00A900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677" w:rsidRPr="0022619A" w:rsidTr="0033383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477,6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747,6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747,6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</w:tr>
    </w:tbl>
    <w:p w:rsidR="000B3677" w:rsidRPr="00B61DE8" w:rsidRDefault="000B3677" w:rsidP="000B367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677" w:rsidRPr="0022619A" w:rsidRDefault="000B3677" w:rsidP="000B3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z w:val="24"/>
          <w:szCs w:val="24"/>
        </w:rPr>
        <w:t>Финансирование мероприятий, направленных на обеспечение антитеррористической защищенности учреждений культуры</w:t>
      </w:r>
      <w:r w:rsidR="002261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B3677" w:rsidRPr="00B61DE8" w:rsidRDefault="000B3677" w:rsidP="000B367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276"/>
        <w:gridCol w:w="1134"/>
        <w:gridCol w:w="1842"/>
        <w:gridCol w:w="1564"/>
        <w:gridCol w:w="1417"/>
      </w:tblGrid>
      <w:tr w:rsidR="000B3677" w:rsidRPr="001D2D8E" w:rsidTr="00333833">
        <w:trPr>
          <w:trHeight w:val="847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Наименование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1D2D8E" w:rsidRDefault="000B3677" w:rsidP="00A900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D8E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Всего запланировано в 2017году,</w:t>
            </w:r>
          </w:p>
          <w:p w:rsidR="000B3677" w:rsidRPr="001D2D8E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Фактическое освоение в 2017 году,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1D2D8E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План на 2018 год, тыс. руб.</w:t>
            </w:r>
          </w:p>
        </w:tc>
      </w:tr>
      <w:tr w:rsidR="000B3677" w:rsidRPr="001D2D8E" w:rsidTr="00333833">
        <w:trPr>
          <w:trHeight w:val="279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1D2D8E" w:rsidRDefault="000B3677" w:rsidP="00A900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1D2D8E" w:rsidRDefault="000B3677" w:rsidP="00A900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3677" w:rsidRPr="0022619A" w:rsidTr="00333833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1991,0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1865,6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22619A" w:rsidRDefault="000B3677" w:rsidP="0022619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A">
              <w:rPr>
                <w:rFonts w:ascii="Times New Roman" w:hAnsi="Times New Roman" w:cs="Times New Roman"/>
                <w:sz w:val="24"/>
                <w:szCs w:val="24"/>
              </w:rPr>
              <w:t>2713,2</w:t>
            </w:r>
          </w:p>
        </w:tc>
      </w:tr>
    </w:tbl>
    <w:p w:rsidR="000B3677" w:rsidRPr="00B61DE8" w:rsidRDefault="000B3677" w:rsidP="000B3677">
      <w:pPr>
        <w:rPr>
          <w:rFonts w:ascii="Times New Roman" w:hAnsi="Times New Roman" w:cs="Times New Roman"/>
          <w:sz w:val="24"/>
          <w:szCs w:val="24"/>
        </w:rPr>
        <w:sectPr w:rsidR="000B3677" w:rsidRPr="00B61DE8" w:rsidSect="00606590">
          <w:pgSz w:w="11906" w:h="16838"/>
          <w:pgMar w:top="1134" w:right="707" w:bottom="1134" w:left="1701" w:header="709" w:footer="709" w:gutter="0"/>
          <w:cols w:space="720"/>
          <w:docGrid w:linePitch="299"/>
        </w:sectPr>
      </w:pPr>
    </w:p>
    <w:p w:rsidR="000B3677" w:rsidRPr="00B61DE8" w:rsidRDefault="000B3677" w:rsidP="000B36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E8">
        <w:rPr>
          <w:rFonts w:ascii="Times New Roman" w:hAnsi="Times New Roman" w:cs="Times New Roman"/>
          <w:b/>
          <w:sz w:val="24"/>
          <w:szCs w:val="24"/>
        </w:rPr>
        <w:lastRenderedPageBreak/>
        <w:t>5.1.4. Информация</w:t>
      </w:r>
    </w:p>
    <w:p w:rsidR="000B3677" w:rsidRPr="00B61DE8" w:rsidRDefault="000B3677" w:rsidP="000B36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E8">
        <w:rPr>
          <w:rFonts w:ascii="Times New Roman" w:hAnsi="Times New Roman" w:cs="Times New Roman"/>
          <w:b/>
          <w:sz w:val="24"/>
          <w:szCs w:val="24"/>
        </w:rPr>
        <w:t xml:space="preserve">об инженерно-технической оснащенности средствами противопожарной защиты учреждений культуры, </w:t>
      </w:r>
    </w:p>
    <w:p w:rsidR="000B3677" w:rsidRPr="00B61DE8" w:rsidRDefault="000B3677" w:rsidP="000B36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E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  <w:r w:rsidR="0022619A">
        <w:rPr>
          <w:rFonts w:ascii="Times New Roman" w:hAnsi="Times New Roman" w:cs="Times New Roman"/>
          <w:b/>
          <w:sz w:val="24"/>
          <w:szCs w:val="24"/>
        </w:rPr>
        <w:t>:</w:t>
      </w:r>
    </w:p>
    <w:p w:rsidR="000B3677" w:rsidRPr="00B61DE8" w:rsidRDefault="000B3677" w:rsidP="000B36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1421"/>
        <w:gridCol w:w="1418"/>
        <w:gridCol w:w="1275"/>
        <w:gridCol w:w="1418"/>
        <w:gridCol w:w="1134"/>
        <w:gridCol w:w="1555"/>
        <w:gridCol w:w="851"/>
        <w:gridCol w:w="854"/>
        <w:gridCol w:w="1418"/>
        <w:gridCol w:w="1560"/>
      </w:tblGrid>
      <w:tr w:rsidR="000B3677" w:rsidRPr="001D2D8E" w:rsidTr="00A90066">
        <w:trPr>
          <w:trHeight w:val="37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№ п/п</w:t>
            </w:r>
          </w:p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количество учреждений культуры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Оборудованы: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ind w:left="-112" w:right="-10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Пути эвакуации соответствующие установленным нормативам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D2D8E">
              <w:rPr>
                <w:rFonts w:ascii="Times New Roman" w:hAnsi="Times New Roman" w:cs="Times New Roman"/>
                <w:b/>
              </w:rPr>
              <w:t>Сотрудники</w:t>
            </w:r>
            <w:proofErr w:type="gramEnd"/>
            <w:r w:rsidRPr="001D2D8E">
              <w:rPr>
                <w:rFonts w:ascii="Times New Roman" w:hAnsi="Times New Roman" w:cs="Times New Roman"/>
                <w:b/>
              </w:rPr>
              <w:t xml:space="preserve"> прошедшие обучение</w:t>
            </w:r>
            <w:r w:rsidR="008321BB">
              <w:rPr>
                <w:rFonts w:ascii="Times New Roman" w:hAnsi="Times New Roman" w:cs="Times New Roman"/>
                <w:b/>
              </w:rPr>
              <w:t xml:space="preserve"> по</w:t>
            </w:r>
            <w:r w:rsidRPr="001D2D8E">
              <w:rPr>
                <w:rFonts w:ascii="Times New Roman" w:hAnsi="Times New Roman" w:cs="Times New Roman"/>
                <w:b/>
              </w:rPr>
              <w:t xml:space="preserve"> пожарно-техническому минимуму</w:t>
            </w:r>
          </w:p>
        </w:tc>
      </w:tr>
      <w:tr w:rsidR="000B3677" w:rsidRPr="001D2D8E" w:rsidTr="008321BB">
        <w:trPr>
          <w:trHeight w:val="116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автоматической пожарной сигнализацией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ind w:left="-112" w:right="-10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системами оповещения о пожаре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 xml:space="preserve">системой тревожной </w:t>
            </w:r>
            <w:proofErr w:type="spellStart"/>
            <w:r w:rsidRPr="001D2D8E">
              <w:rPr>
                <w:rFonts w:ascii="Times New Roman" w:hAnsi="Times New Roman" w:cs="Times New Roman"/>
                <w:b/>
              </w:rPr>
              <w:t>сигнализа</w:t>
            </w:r>
            <w:proofErr w:type="spellEnd"/>
          </w:p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D8E">
              <w:rPr>
                <w:rFonts w:ascii="Times New Roman" w:hAnsi="Times New Roman" w:cs="Times New Roman"/>
                <w:b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 xml:space="preserve">системами </w:t>
            </w:r>
            <w:proofErr w:type="spellStart"/>
            <w:r w:rsidRPr="001D2D8E">
              <w:rPr>
                <w:rFonts w:ascii="Times New Roman" w:hAnsi="Times New Roman" w:cs="Times New Roman"/>
                <w:b/>
              </w:rPr>
              <w:t>дымоудаления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8321BB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аварийным освещение</w:t>
            </w:r>
            <w:r w:rsidR="008321BB">
              <w:rPr>
                <w:rFonts w:ascii="Times New Roman" w:hAnsi="Times New Roman" w:cs="Times New Roman"/>
                <w:b/>
              </w:rPr>
              <w:t>м</w:t>
            </w:r>
            <w:r w:rsidRPr="001D2D8E">
              <w:rPr>
                <w:rFonts w:ascii="Times New Roman" w:hAnsi="Times New Roman" w:cs="Times New Roman"/>
                <w:b/>
              </w:rPr>
              <w:t xml:space="preserve"> зданий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 xml:space="preserve">пожарным </w:t>
            </w:r>
          </w:p>
          <w:p w:rsidR="000B3677" w:rsidRPr="001D2D8E" w:rsidRDefault="000B3677" w:rsidP="00A90066">
            <w:pPr>
              <w:spacing w:after="0" w:line="220" w:lineRule="exact"/>
              <w:ind w:left="-112" w:right="-104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водоснабжением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0B3677" w:rsidRPr="001D2D8E" w:rsidTr="008321BB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наружным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внутренним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0B3677" w:rsidRPr="00B61DE8" w:rsidTr="008321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61DE8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0B3677" w:rsidRPr="00B61DE8" w:rsidRDefault="000B3677" w:rsidP="000B3677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B3677" w:rsidRPr="00B61DE8" w:rsidRDefault="000B3677" w:rsidP="000B3677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3677" w:rsidRPr="00B61DE8" w:rsidRDefault="000B3677" w:rsidP="000B3677">
      <w:pPr>
        <w:spacing w:after="0" w:line="22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E8">
        <w:rPr>
          <w:rFonts w:ascii="Times New Roman" w:hAnsi="Times New Roman" w:cs="Times New Roman"/>
          <w:b/>
          <w:sz w:val="24"/>
          <w:szCs w:val="24"/>
        </w:rPr>
        <w:t>5.1.5. Информация</w:t>
      </w:r>
    </w:p>
    <w:p w:rsidR="000B3677" w:rsidRPr="00B61DE8" w:rsidRDefault="000B3677" w:rsidP="000B3677">
      <w:pPr>
        <w:spacing w:after="0" w:line="22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E8">
        <w:rPr>
          <w:rFonts w:ascii="Times New Roman" w:hAnsi="Times New Roman" w:cs="Times New Roman"/>
          <w:b/>
          <w:sz w:val="24"/>
          <w:szCs w:val="24"/>
        </w:rPr>
        <w:t xml:space="preserve">об инженерно-технической оснащенности учреждений культуры средствами антитеррористической защищенности </w:t>
      </w:r>
    </w:p>
    <w:p w:rsidR="000B3677" w:rsidRPr="00B61DE8" w:rsidRDefault="000B3677" w:rsidP="000B3677">
      <w:pPr>
        <w:spacing w:after="0" w:line="22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E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  <w:r w:rsidR="0022619A">
        <w:rPr>
          <w:rFonts w:ascii="Times New Roman" w:hAnsi="Times New Roman" w:cs="Times New Roman"/>
          <w:b/>
          <w:sz w:val="24"/>
          <w:szCs w:val="24"/>
        </w:rPr>
        <w:t>:</w:t>
      </w:r>
    </w:p>
    <w:p w:rsidR="000B3677" w:rsidRPr="00B61DE8" w:rsidRDefault="000B3677" w:rsidP="000B3677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3"/>
        <w:gridCol w:w="1133"/>
        <w:gridCol w:w="992"/>
        <w:gridCol w:w="1275"/>
        <w:gridCol w:w="850"/>
        <w:gridCol w:w="997"/>
        <w:gridCol w:w="990"/>
        <w:gridCol w:w="851"/>
        <w:gridCol w:w="850"/>
        <w:gridCol w:w="851"/>
        <w:gridCol w:w="1133"/>
        <w:gridCol w:w="1085"/>
      </w:tblGrid>
      <w:tr w:rsidR="000B3677" w:rsidRPr="001D2D8E" w:rsidTr="00A90066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Количество учреждений культуры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Оборудованы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Состояние охраны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Наличие</w:t>
            </w:r>
          </w:p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ограждения по периметру учреждения</w:t>
            </w:r>
          </w:p>
        </w:tc>
      </w:tr>
      <w:tr w:rsidR="000B3677" w:rsidRPr="001D2D8E" w:rsidTr="00A90066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ind w:left="-105" w:right="-111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Прямой связью с</w:t>
            </w:r>
          </w:p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органами МВД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Системами контроля и управления доступом (СКУД)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ind w:left="-104" w:right="-112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Кнопкой экстренного вызова полиции (ЧОП)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Телефонным аппаратом с автоматическим определителем номера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D2D8E">
              <w:rPr>
                <w:rFonts w:ascii="Times New Roman" w:hAnsi="Times New Roman" w:cs="Times New Roman"/>
                <w:b/>
              </w:rPr>
              <w:t>Системами видеонаблюдения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1D2D8E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D8E">
              <w:rPr>
                <w:rFonts w:ascii="Times New Roman" w:hAnsi="Times New Roman" w:cs="Times New Roman"/>
                <w:b/>
              </w:rPr>
              <w:t>Металлодетекторной</w:t>
            </w:r>
            <w:proofErr w:type="spellEnd"/>
            <w:r w:rsidRPr="001D2D8E">
              <w:rPr>
                <w:rFonts w:ascii="Times New Roman" w:hAnsi="Times New Roman" w:cs="Times New Roman"/>
                <w:b/>
              </w:rPr>
              <w:t xml:space="preserve"> аппаратурой</w:t>
            </w: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1D2D8E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0B3677" w:rsidRPr="00B61DE8" w:rsidTr="00A900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B61DE8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B61DE8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B61DE8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B61DE8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B61DE8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B61DE8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B61DE8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B61DE8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B61DE8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E8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Стационарные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B61DE8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E8">
              <w:rPr>
                <w:rFonts w:ascii="Times New Roman" w:hAnsi="Times New Roman" w:cs="Times New Roman"/>
                <w:b/>
                <w:sz w:val="24"/>
                <w:szCs w:val="24"/>
              </w:rPr>
              <w:t>Ручные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B61DE8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E8">
              <w:rPr>
                <w:rFonts w:ascii="Times New Roman" w:hAnsi="Times New Roman" w:cs="Times New Roman"/>
                <w:b/>
                <w:sz w:val="24"/>
                <w:szCs w:val="24"/>
              </w:rPr>
              <w:t>ЧОП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B61DE8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E8">
              <w:rPr>
                <w:rFonts w:ascii="Times New Roman" w:hAnsi="Times New Roman" w:cs="Times New Roman"/>
                <w:b/>
                <w:sz w:val="24"/>
                <w:szCs w:val="24"/>
              </w:rPr>
              <w:t>Вневедомственная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B61DE8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E8">
              <w:rPr>
                <w:rFonts w:ascii="Times New Roman" w:hAnsi="Times New Roman" w:cs="Times New Roman"/>
                <w:b/>
                <w:sz w:val="24"/>
                <w:szCs w:val="24"/>
              </w:rPr>
              <w:t>Сторожа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B61DE8" w:rsidRDefault="000B3677" w:rsidP="00A9006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E8">
              <w:rPr>
                <w:rFonts w:ascii="Times New Roman" w:hAnsi="Times New Roman" w:cs="Times New Roman"/>
                <w:b/>
                <w:sz w:val="24"/>
                <w:szCs w:val="24"/>
              </w:rPr>
              <w:t>Не охраняется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77" w:rsidRPr="00B61DE8" w:rsidRDefault="000B3677" w:rsidP="00A90066">
            <w:pPr>
              <w:spacing w:after="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677" w:rsidRPr="00B61DE8" w:rsidTr="00A9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61DE8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Город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3677" w:rsidRPr="00B61DE8" w:rsidRDefault="000B3677" w:rsidP="000B36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677" w:rsidRPr="00B61DE8" w:rsidRDefault="000B3677" w:rsidP="000B3677">
      <w:pPr>
        <w:rPr>
          <w:rFonts w:ascii="Times New Roman" w:hAnsi="Times New Roman" w:cs="Times New Roman"/>
          <w:sz w:val="24"/>
          <w:szCs w:val="24"/>
        </w:rPr>
        <w:sectPr w:rsidR="000B3677" w:rsidRPr="00B61DE8" w:rsidSect="00650839">
          <w:pgSz w:w="16838" w:h="11906" w:orient="landscape"/>
          <w:pgMar w:top="1276" w:right="1134" w:bottom="1134" w:left="1134" w:header="709" w:footer="709" w:gutter="0"/>
          <w:cols w:space="720"/>
        </w:sectPr>
      </w:pPr>
    </w:p>
    <w:p w:rsidR="000B3677" w:rsidRPr="00B61DE8" w:rsidRDefault="000B3677" w:rsidP="00333833">
      <w:pPr>
        <w:ind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DE8">
        <w:rPr>
          <w:rFonts w:ascii="Times New Roman" w:hAnsi="Times New Roman" w:cs="Times New Roman"/>
          <w:b/>
          <w:sz w:val="24"/>
          <w:szCs w:val="24"/>
        </w:rPr>
        <w:lastRenderedPageBreak/>
        <w:t>5.2. Информация об организации работы по охране труда в учреждениях культуры в 2017 году (в сравнении с показателями 2016 года)</w:t>
      </w:r>
      <w:r w:rsidR="007844FC">
        <w:rPr>
          <w:rFonts w:ascii="Times New Roman" w:hAnsi="Times New Roman" w:cs="Times New Roman"/>
          <w:b/>
          <w:sz w:val="24"/>
          <w:szCs w:val="24"/>
        </w:rPr>
        <w:t>:</w:t>
      </w:r>
    </w:p>
    <w:p w:rsidR="000B3677" w:rsidRPr="0022619A" w:rsidRDefault="000B3677" w:rsidP="00333833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pacing w:val="-4"/>
          <w:sz w:val="24"/>
          <w:szCs w:val="24"/>
        </w:rPr>
        <w:t>5.2.1. Описание деятельности по обеспечению мер благоприятных условий труда (охраны труда):</w:t>
      </w:r>
    </w:p>
    <w:p w:rsidR="000B3677" w:rsidRDefault="000B3677" w:rsidP="00333833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Муниципальные учреждения культуры в вопросах охраны труда руководствуются следующими нормативными документами:</w:t>
      </w:r>
    </w:p>
    <w:p w:rsidR="000B3677" w:rsidRDefault="000B3677" w:rsidP="0033383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 РФ от 30.12.2001 № 197-ФЗ;</w:t>
      </w:r>
    </w:p>
    <w:p w:rsidR="000B3677" w:rsidRDefault="000B3677" w:rsidP="0033383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 от 02.07.1999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181 - ФЗ 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охраны труда в российской федерации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677" w:rsidRDefault="000B3677" w:rsidP="0033383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7 мая 2012 г. № 597 "О мероприятиях по реализации государственной социальной политики"; </w:t>
      </w:r>
    </w:p>
    <w:p w:rsidR="000B3677" w:rsidRDefault="000B3677" w:rsidP="0033383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28.12.2013 г. № 426-ФЗ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специальной оценке условий труда";</w:t>
      </w:r>
    </w:p>
    <w:p w:rsidR="000B3677" w:rsidRPr="000B3677" w:rsidRDefault="000B3677" w:rsidP="0033383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№ 173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Pr="0030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7A9">
        <w:rPr>
          <w:rFonts w:ascii="Times New Roman" w:eastAsia="Times New Roman" w:hAnsi="Times New Roman" w:cs="Times New Roman"/>
          <w:sz w:val="24"/>
          <w:szCs w:val="24"/>
          <w:lang w:eastAsia="ru-RU"/>
        </w:rPr>
        <w:t>"О трудовых пенсиях";</w:t>
      </w:r>
    </w:p>
    <w:p w:rsidR="000B3677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4912A7">
        <w:rPr>
          <w:b w:val="0"/>
          <w:bCs/>
          <w:color w:val="000000"/>
          <w:sz w:val="24"/>
          <w:szCs w:val="24"/>
          <w:shd w:val="clear" w:color="auto" w:fill="FFFFFF"/>
        </w:rPr>
        <w:t>Федеральный закон от 29 декабря 1994 г</w:t>
      </w:r>
      <w:r>
        <w:rPr>
          <w:b w:val="0"/>
          <w:bCs/>
          <w:color w:val="000000"/>
          <w:sz w:val="24"/>
          <w:szCs w:val="24"/>
          <w:shd w:val="clear" w:color="auto" w:fill="FFFFFF"/>
        </w:rPr>
        <w:t>. N 78-ФЗ "О библиотечном деле";</w:t>
      </w:r>
    </w:p>
    <w:p w:rsidR="000B3677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4912A7">
        <w:rPr>
          <w:b w:val="0"/>
          <w:sz w:val="24"/>
          <w:szCs w:val="24"/>
        </w:rPr>
        <w:t>Приказ Министерства культуры РФ от 06.01.1998 №2 «Об утверждении и введении в действие правил охраны труда в театрах и концертных залах»;</w:t>
      </w:r>
    </w:p>
    <w:p w:rsidR="000B3677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4912A7">
        <w:rPr>
          <w:b w:val="0"/>
          <w:sz w:val="24"/>
          <w:szCs w:val="24"/>
        </w:rPr>
        <w:t>Постановление Министерства труда РФ от 17.12.2002 №80 «Об утверждении методических рекомендаций по разработке норма</w:t>
      </w:r>
      <w:r w:rsidR="00FA1105">
        <w:rPr>
          <w:b w:val="0"/>
          <w:sz w:val="24"/>
          <w:szCs w:val="24"/>
        </w:rPr>
        <w:t>тивных требований охраны труда»;</w:t>
      </w:r>
    </w:p>
    <w:p w:rsidR="00FA1105" w:rsidRDefault="000B3677" w:rsidP="00333833">
      <w:pPr>
        <w:pStyle w:val="21"/>
        <w:ind w:right="-143" w:firstLine="708"/>
        <w:rPr>
          <w:b w:val="0"/>
          <w:sz w:val="24"/>
          <w:szCs w:val="24"/>
        </w:rPr>
      </w:pPr>
      <w:r w:rsidRPr="004912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Л</w:t>
      </w:r>
      <w:r w:rsidRPr="004912A7">
        <w:rPr>
          <w:b w:val="0"/>
          <w:sz w:val="24"/>
          <w:szCs w:val="24"/>
        </w:rPr>
        <w:t>окальные документы по охране труда и технике безопасности (приказы, инструкции, программы инструктажей) оформлены в соответствии  с требовани</w:t>
      </w:r>
      <w:r>
        <w:rPr>
          <w:b w:val="0"/>
          <w:sz w:val="24"/>
          <w:szCs w:val="24"/>
        </w:rPr>
        <w:t>ями</w:t>
      </w:r>
      <w:r w:rsidRPr="004912A7">
        <w:rPr>
          <w:b w:val="0"/>
          <w:sz w:val="24"/>
          <w:szCs w:val="24"/>
        </w:rPr>
        <w:t xml:space="preserve"> законодательных и иных нормативно-правовых  актов РФ</w:t>
      </w:r>
      <w:r>
        <w:rPr>
          <w:b w:val="0"/>
          <w:sz w:val="24"/>
          <w:szCs w:val="24"/>
        </w:rPr>
        <w:t>.</w:t>
      </w:r>
    </w:p>
    <w:p w:rsidR="00FA1105" w:rsidRDefault="000B3677" w:rsidP="00333833">
      <w:pPr>
        <w:pStyle w:val="21"/>
        <w:ind w:right="-143" w:firstLine="851"/>
        <w:rPr>
          <w:sz w:val="24"/>
          <w:szCs w:val="24"/>
        </w:rPr>
      </w:pPr>
      <w:r w:rsidRPr="00DB7426">
        <w:rPr>
          <w:sz w:val="24"/>
          <w:szCs w:val="24"/>
        </w:rPr>
        <w:t>В учреждениях изданы следующие приказы директоров в области охраны труда:</w:t>
      </w:r>
    </w:p>
    <w:p w:rsid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 назначении ответственных лиц за обеспечение пожарной безопасности в библиотеках»;</w:t>
      </w:r>
    </w:p>
    <w:p w:rsidR="00FA1105" w:rsidRPr="00FA1105" w:rsidRDefault="00BA622C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 xml:space="preserve"> </w:t>
      </w:r>
      <w:r w:rsidR="000B3677" w:rsidRPr="00FA1105">
        <w:rPr>
          <w:b w:val="0"/>
          <w:sz w:val="24"/>
          <w:szCs w:val="24"/>
        </w:rPr>
        <w:t>«О назначении ответственного за организацию работы по охране труда»;</w:t>
      </w:r>
    </w:p>
    <w:p w:rsid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«Об установлении надбавки за выслугу лет»;</w:t>
      </w:r>
    </w:p>
    <w:p w:rsidR="00FA1105" w:rsidRP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 возложении обязанностей специалиста по охране труда»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0B3677" w:rsidP="00333833">
      <w:pPr>
        <w:pStyle w:val="21"/>
        <w:ind w:right="-143" w:firstLine="851"/>
        <w:rPr>
          <w:b w:val="0"/>
          <w:bCs/>
          <w:sz w:val="24"/>
          <w:szCs w:val="24"/>
        </w:rPr>
      </w:pPr>
      <w:r w:rsidRPr="00FA1105">
        <w:rPr>
          <w:b w:val="0"/>
          <w:sz w:val="24"/>
          <w:szCs w:val="24"/>
        </w:rPr>
        <w:t xml:space="preserve">«О создании комиссии </w:t>
      </w:r>
      <w:r w:rsidRPr="00FA1105">
        <w:rPr>
          <w:b w:val="0"/>
          <w:bCs/>
          <w:sz w:val="24"/>
          <w:szCs w:val="24"/>
        </w:rPr>
        <w:t>по охране труда»</w:t>
      </w:r>
      <w:r w:rsidR="00FA1105" w:rsidRPr="00FA1105">
        <w:rPr>
          <w:b w:val="0"/>
          <w:bCs/>
          <w:sz w:val="24"/>
          <w:szCs w:val="24"/>
        </w:rPr>
        <w:t>;</w:t>
      </w:r>
    </w:p>
    <w:p w:rsidR="00FA1105" w:rsidRP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 пересмотре и введении в действие инструкций по охране труда»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0B3677" w:rsidP="00333833">
      <w:pPr>
        <w:pStyle w:val="21"/>
        <w:ind w:right="-143" w:firstLine="851"/>
        <w:rPr>
          <w:b w:val="0"/>
          <w:szCs w:val="24"/>
        </w:rPr>
      </w:pPr>
      <w:r w:rsidRPr="00FA1105">
        <w:rPr>
          <w:b w:val="0"/>
          <w:szCs w:val="24"/>
        </w:rPr>
        <w:t>«О назначении лиц, ответственных за техническое состояние и эксплуатацию транспортных средств»</w:t>
      </w:r>
      <w:r w:rsidR="00FA1105" w:rsidRPr="00FA1105">
        <w:rPr>
          <w:b w:val="0"/>
          <w:szCs w:val="24"/>
        </w:rPr>
        <w:t>;</w:t>
      </w:r>
    </w:p>
    <w:p w:rsidR="00FA1105" w:rsidRP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 назначении ответственного за противопожарное состояние и средства пожаротушения»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«Об утверждении программы вводного инструктажа» (вместе с программой)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«Об утверждении программы первичного инструктажа на рабочем месте» (вместе с программой)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«Об утверждении программы вводного противопожарного инструктажа» (вместе с программой)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«Об организации обучения и проверки знаний требований вопросов охраны труда работников учреждения» (вместе с программами обучения по вопросам охраны труда)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«Об утверждении графика обучения по охране труда работников»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 направлении работников на обучение по охране труда»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 проведении проверки знаний требований охраны труда работников»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63095E" w:rsidP="00333833">
      <w:pPr>
        <w:pStyle w:val="21"/>
        <w:ind w:right="-143" w:firstLine="851"/>
        <w:rPr>
          <w:b w:val="0"/>
          <w:sz w:val="24"/>
          <w:szCs w:val="24"/>
        </w:rPr>
      </w:pPr>
      <w:hyperlink r:id="rId15" w:history="1">
        <w:r w:rsidR="000B3677" w:rsidRPr="00FA1105">
          <w:rPr>
            <w:rStyle w:val="a3"/>
            <w:b w:val="0"/>
            <w:color w:val="auto"/>
            <w:sz w:val="24"/>
            <w:szCs w:val="24"/>
            <w:u w:val="none"/>
          </w:rPr>
          <w:t>«О проведении профилактического медицинского осмотра</w:t>
        </w:r>
      </w:hyperlink>
      <w:r w:rsidR="000B3677" w:rsidRPr="00FA1105">
        <w:rPr>
          <w:b w:val="0"/>
          <w:sz w:val="24"/>
          <w:szCs w:val="24"/>
        </w:rPr>
        <w:t>»</w:t>
      </w:r>
      <w:r w:rsidR="00FA1105" w:rsidRPr="00FA1105">
        <w:rPr>
          <w:b w:val="0"/>
          <w:sz w:val="24"/>
          <w:szCs w:val="24"/>
        </w:rPr>
        <w:t>;</w:t>
      </w:r>
      <w:r w:rsidR="000B3677" w:rsidRPr="00FA1105">
        <w:rPr>
          <w:b w:val="0"/>
          <w:sz w:val="24"/>
          <w:szCs w:val="24"/>
        </w:rPr>
        <w:t xml:space="preserve"> </w:t>
      </w:r>
    </w:p>
    <w:p w:rsidR="00FA1105" w:rsidRPr="00FA1105" w:rsidRDefault="000B3677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«Об утверждении норм бесплатной выдачи работникам смывающих и обезвреживающих средств»</w:t>
      </w:r>
      <w:r w:rsidR="00FA1105" w:rsidRPr="00FA1105">
        <w:rPr>
          <w:b w:val="0"/>
          <w:sz w:val="24"/>
          <w:szCs w:val="24"/>
        </w:rPr>
        <w:t>;</w:t>
      </w:r>
    </w:p>
    <w:p w:rsidR="00BA622C" w:rsidRDefault="00BA622C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lastRenderedPageBreak/>
        <w:t xml:space="preserve"> «Об установлении размера материальной помощи к отпуску на профилактику заболеваний на 2017 год»;</w:t>
      </w:r>
      <w:r w:rsidRPr="00BA622C">
        <w:rPr>
          <w:b w:val="0"/>
          <w:sz w:val="24"/>
          <w:szCs w:val="24"/>
        </w:rPr>
        <w:t xml:space="preserve"> </w:t>
      </w:r>
    </w:p>
    <w:p w:rsidR="00FA1105" w:rsidRPr="00FA1105" w:rsidRDefault="00BA622C" w:rsidP="00333833">
      <w:pPr>
        <w:pStyle w:val="21"/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 xml:space="preserve">«Об обеспечении работников </w:t>
      </w:r>
      <w:proofErr w:type="gramStart"/>
      <w:r w:rsidRPr="00FA1105">
        <w:rPr>
          <w:b w:val="0"/>
          <w:sz w:val="24"/>
          <w:szCs w:val="24"/>
        </w:rPr>
        <w:t>СИЗ</w:t>
      </w:r>
      <w:proofErr w:type="gramEnd"/>
      <w:r w:rsidRPr="00FA1105">
        <w:rPr>
          <w:b w:val="0"/>
          <w:sz w:val="24"/>
          <w:szCs w:val="24"/>
        </w:rPr>
        <w:t>»;</w:t>
      </w:r>
      <w:r w:rsidRPr="00BA622C">
        <w:rPr>
          <w:b w:val="0"/>
          <w:sz w:val="24"/>
          <w:szCs w:val="24"/>
        </w:rPr>
        <w:t xml:space="preserve"> </w:t>
      </w:r>
    </w:p>
    <w:p w:rsidR="00FA1105" w:rsidRPr="00FA1105" w:rsidRDefault="000B3677" w:rsidP="0022619A">
      <w:pPr>
        <w:pStyle w:val="21"/>
        <w:tabs>
          <w:tab w:val="left" w:pos="10065"/>
        </w:tabs>
        <w:ind w:right="141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 xml:space="preserve">«Об утверждении Норм бесплатной выдачи </w:t>
      </w:r>
      <w:proofErr w:type="gramStart"/>
      <w:r w:rsidRPr="00FA1105">
        <w:rPr>
          <w:b w:val="0"/>
          <w:sz w:val="24"/>
          <w:szCs w:val="24"/>
        </w:rPr>
        <w:t>СИЗ</w:t>
      </w:r>
      <w:proofErr w:type="gramEnd"/>
      <w:r w:rsidRPr="00FA1105">
        <w:rPr>
          <w:b w:val="0"/>
          <w:sz w:val="24"/>
          <w:szCs w:val="24"/>
        </w:rPr>
        <w:t>»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0B3677" w:rsidP="00333833">
      <w:pPr>
        <w:pStyle w:val="21"/>
        <w:tabs>
          <w:tab w:val="left" w:pos="10065"/>
        </w:tabs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 проведении специальной оценки условий труда и формировании комиссии по ее проведению»</w:t>
      </w:r>
      <w:r w:rsidR="00FA1105" w:rsidRPr="00FA1105">
        <w:rPr>
          <w:b w:val="0"/>
          <w:sz w:val="24"/>
          <w:szCs w:val="24"/>
        </w:rPr>
        <w:t>;</w:t>
      </w:r>
    </w:p>
    <w:p w:rsidR="00FA1105" w:rsidRPr="00FA1105" w:rsidRDefault="000B3677" w:rsidP="00333833">
      <w:pPr>
        <w:pStyle w:val="21"/>
        <w:tabs>
          <w:tab w:val="left" w:pos="9355"/>
          <w:tab w:val="left" w:pos="10065"/>
        </w:tabs>
        <w:ind w:right="-143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«Об утверждении графика проведения специальной оценки условий труда»</w:t>
      </w:r>
      <w:r w:rsidR="00FA1105" w:rsidRPr="00FA1105">
        <w:rPr>
          <w:b w:val="0"/>
          <w:sz w:val="24"/>
          <w:szCs w:val="24"/>
        </w:rPr>
        <w:t>;</w:t>
      </w:r>
    </w:p>
    <w:p w:rsidR="000B3677" w:rsidRPr="00FA1105" w:rsidRDefault="000B3677" w:rsidP="0022619A">
      <w:pPr>
        <w:pStyle w:val="21"/>
        <w:tabs>
          <w:tab w:val="left" w:pos="10065"/>
        </w:tabs>
        <w:ind w:right="141" w:firstLine="851"/>
        <w:rPr>
          <w:b w:val="0"/>
          <w:sz w:val="24"/>
          <w:szCs w:val="24"/>
        </w:rPr>
      </w:pPr>
      <w:r w:rsidRPr="00FA1105">
        <w:rPr>
          <w:b w:val="0"/>
          <w:sz w:val="24"/>
          <w:szCs w:val="24"/>
        </w:rPr>
        <w:t>«О завершении специальной оценки условий труда»</w:t>
      </w:r>
      <w:r w:rsidR="00FA1105" w:rsidRPr="00FA1105">
        <w:rPr>
          <w:b w:val="0"/>
          <w:sz w:val="24"/>
          <w:szCs w:val="24"/>
        </w:rPr>
        <w:t>;</w:t>
      </w:r>
    </w:p>
    <w:p w:rsidR="000B3677" w:rsidRPr="0075305B" w:rsidRDefault="000B3677" w:rsidP="0022619A">
      <w:pPr>
        <w:tabs>
          <w:tab w:val="left" w:pos="10065"/>
        </w:tabs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05B">
        <w:rPr>
          <w:rFonts w:ascii="Times New Roman" w:hAnsi="Times New Roman" w:cs="Times New Roman"/>
          <w:sz w:val="24"/>
          <w:szCs w:val="24"/>
        </w:rPr>
        <w:t>«О создании комиссии по ра</w:t>
      </w:r>
      <w:r w:rsidR="00FA1105">
        <w:rPr>
          <w:rFonts w:ascii="Times New Roman" w:hAnsi="Times New Roman" w:cs="Times New Roman"/>
          <w:sz w:val="24"/>
          <w:szCs w:val="24"/>
        </w:rPr>
        <w:t>сследованию несчастного случая».</w:t>
      </w:r>
      <w:r w:rsidRPr="007530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B3677" w:rsidRDefault="000B3677" w:rsidP="00333833">
      <w:pPr>
        <w:tabs>
          <w:tab w:val="left" w:pos="10065"/>
        </w:tabs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3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363B1">
        <w:rPr>
          <w:rFonts w:ascii="Times New Roman" w:hAnsi="Times New Roman" w:cs="Times New Roman"/>
          <w:sz w:val="24"/>
          <w:szCs w:val="24"/>
        </w:rPr>
        <w:t xml:space="preserve">оллективном договоре муниципального бюджетного учреждения «Культурно-досуговый центр «Октябрь»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охране труда работников учреждения освещены в </w:t>
      </w:r>
      <w:r w:rsidRPr="006363B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363B1">
        <w:rPr>
          <w:rFonts w:ascii="Times New Roman" w:hAnsi="Times New Roman" w:cs="Times New Roman"/>
          <w:sz w:val="24"/>
          <w:szCs w:val="24"/>
        </w:rPr>
        <w:t xml:space="preserve"> «Условия работы. Охрана и безопасность труда», «Обеспечение социальных гарантий, льготы, компенсации».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бюджетном учреждении «Городская централизованная библиотечная система» вопросы охраны труда регулируются приказами директора. </w:t>
      </w:r>
    </w:p>
    <w:p w:rsidR="000B3677" w:rsidRPr="00FA1105" w:rsidRDefault="000B3677" w:rsidP="00333833">
      <w:pPr>
        <w:tabs>
          <w:tab w:val="left" w:pos="10065"/>
        </w:tabs>
        <w:spacing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специалист по охране труда МБУ «КДЦ «Октябрь» принял участие в семинарах на тему: «Охрана труда в организации», «Установление и снятие компенсационных выплат за условия труда при изменении наименования должности», «Трудовые споры и порядок их урегулирования». Для персонала учреждения проведены видео-инструктажи на тему: «Электробезопасность», «Работа на высоте».</w:t>
      </w:r>
    </w:p>
    <w:p w:rsidR="000B3677" w:rsidRPr="00FA1105" w:rsidRDefault="000B3677" w:rsidP="00FA110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105">
        <w:rPr>
          <w:rFonts w:ascii="Times New Roman" w:hAnsi="Times New Roman" w:cs="Times New Roman"/>
          <w:b/>
          <w:sz w:val="24"/>
          <w:szCs w:val="24"/>
        </w:rPr>
        <w:t>Утвержденные инструкции по охране труда: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охране труда работа на высоте;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охране труда столяра-декоратора;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охране труда художника-декоратора; 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охране труда костюмера;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охране труда режиссера массовых мероприятий;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охране труда машиниста сцены;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охране труда звукорежиссера;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охране труда администратора зала;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охране труда при работе с ПК;</w:t>
      </w:r>
    </w:p>
    <w:p w:rsidR="000B3677" w:rsidRPr="00B61DE8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охране труда водителя микроавтобуса;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охране труда по электробезопасности;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охране труда при проведении массовых мероприятий;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оказанию первой медицинской помощи;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применению первичных средств пожаротушения;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действиям в чрезвычайных ситуациях;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организации и проведению выездных мероприятий;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2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охране труда при работе с компьютером;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A3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охране труда при проведении массовых мероприятий;</w:t>
      </w:r>
    </w:p>
    <w:p w:rsidR="000B3677" w:rsidRDefault="000B3677" w:rsidP="00FA1105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A3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охране труда для работников библиотеки;</w:t>
      </w:r>
    </w:p>
    <w:p w:rsidR="000B3677" w:rsidRPr="00333833" w:rsidRDefault="000B3677" w:rsidP="00333833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3338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охране труда библиотекаря;</w:t>
      </w:r>
    </w:p>
    <w:p w:rsidR="000B3677" w:rsidRDefault="00333833" w:rsidP="00333833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3677" w:rsidRPr="00B61DE8">
        <w:rPr>
          <w:rFonts w:ascii="Times New Roman" w:hAnsi="Times New Roman" w:cs="Times New Roman"/>
          <w:sz w:val="24"/>
          <w:szCs w:val="24"/>
        </w:rPr>
        <w:t xml:space="preserve">нформация о проведении инструктажей и обучения по охране труда (кол-во человек) в 2017 году – </w:t>
      </w:r>
      <w:r w:rsidR="000B3677">
        <w:rPr>
          <w:rFonts w:ascii="Times New Roman" w:hAnsi="Times New Roman" w:cs="Times New Roman"/>
          <w:sz w:val="24"/>
          <w:szCs w:val="24"/>
        </w:rPr>
        <w:t>521</w:t>
      </w:r>
      <w:r w:rsidR="000B3677" w:rsidRPr="00B61DE8">
        <w:rPr>
          <w:rFonts w:ascii="Times New Roman" w:hAnsi="Times New Roman" w:cs="Times New Roman"/>
          <w:sz w:val="24"/>
          <w:szCs w:val="24"/>
        </w:rPr>
        <w:t xml:space="preserve"> (2016</w:t>
      </w:r>
      <w:r w:rsidR="00BA622C">
        <w:rPr>
          <w:rFonts w:ascii="Times New Roman" w:hAnsi="Times New Roman" w:cs="Times New Roman"/>
          <w:sz w:val="24"/>
          <w:szCs w:val="24"/>
        </w:rPr>
        <w:t xml:space="preserve"> </w:t>
      </w:r>
      <w:r w:rsidR="000B3677" w:rsidRPr="00B61DE8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0B3677">
        <w:rPr>
          <w:rFonts w:ascii="Times New Roman" w:hAnsi="Times New Roman" w:cs="Times New Roman"/>
          <w:sz w:val="24"/>
          <w:szCs w:val="24"/>
        </w:rPr>
        <w:t>442</w:t>
      </w:r>
      <w:r w:rsidR="000B3677" w:rsidRPr="00B61DE8">
        <w:rPr>
          <w:rFonts w:ascii="Times New Roman" w:hAnsi="Times New Roman" w:cs="Times New Roman"/>
          <w:sz w:val="24"/>
          <w:szCs w:val="24"/>
        </w:rPr>
        <w:t>).</w:t>
      </w:r>
    </w:p>
    <w:p w:rsidR="000B3677" w:rsidRPr="00B61DE8" w:rsidRDefault="000B3677" w:rsidP="000B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677" w:rsidRDefault="000B3677" w:rsidP="00327A3A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z w:val="24"/>
          <w:szCs w:val="24"/>
        </w:rPr>
        <w:t>5.2.2. Объем и уровень финансирования мероприятий по охране труда, тыс. руб.: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333833" w:rsidTr="00333833">
        <w:tc>
          <w:tcPr>
            <w:tcW w:w="3082" w:type="dxa"/>
          </w:tcPr>
          <w:p w:rsidR="00333833" w:rsidRPr="00333833" w:rsidRDefault="00333833" w:rsidP="0033383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33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3190" w:type="dxa"/>
          </w:tcPr>
          <w:p w:rsidR="00333833" w:rsidRPr="00333833" w:rsidRDefault="00333833" w:rsidP="0033383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33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3191" w:type="dxa"/>
          </w:tcPr>
          <w:p w:rsidR="00333833" w:rsidRPr="00333833" w:rsidRDefault="00333833" w:rsidP="0033383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33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333833" w:rsidTr="00333833">
        <w:trPr>
          <w:trHeight w:val="307"/>
        </w:trPr>
        <w:tc>
          <w:tcPr>
            <w:tcW w:w="3082" w:type="dxa"/>
          </w:tcPr>
          <w:p w:rsidR="00333833" w:rsidRPr="00333833" w:rsidRDefault="00333833" w:rsidP="0033383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3">
              <w:rPr>
                <w:rFonts w:ascii="Times New Roman" w:hAnsi="Times New Roman" w:cs="Times New Roman"/>
                <w:sz w:val="24"/>
                <w:szCs w:val="24"/>
              </w:rPr>
              <w:t>285,9</w:t>
            </w:r>
          </w:p>
        </w:tc>
        <w:tc>
          <w:tcPr>
            <w:tcW w:w="3190" w:type="dxa"/>
          </w:tcPr>
          <w:p w:rsidR="00333833" w:rsidRPr="00333833" w:rsidRDefault="00333833" w:rsidP="0033383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3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3191" w:type="dxa"/>
          </w:tcPr>
          <w:p w:rsidR="00333833" w:rsidRPr="00333833" w:rsidRDefault="00333833" w:rsidP="0033383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3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</w:tr>
    </w:tbl>
    <w:p w:rsidR="00FA1105" w:rsidRDefault="00333833" w:rsidP="00333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них,</w:t>
      </w:r>
    </w:p>
    <w:p w:rsidR="000B3677" w:rsidRPr="0022619A" w:rsidRDefault="000B3677" w:rsidP="0091294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z w:val="24"/>
          <w:szCs w:val="24"/>
        </w:rPr>
        <w:lastRenderedPageBreak/>
        <w:t>5.2.3. На мероприятия по аттестации рабочих мест: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048"/>
        <w:gridCol w:w="1101"/>
        <w:gridCol w:w="1489"/>
      </w:tblGrid>
      <w:tr w:rsidR="000B3677" w:rsidRPr="00934E2A" w:rsidTr="00327A3A"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0B3677" w:rsidRPr="00934E2A" w:rsidTr="00327A3A"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E2A">
              <w:rPr>
                <w:rFonts w:ascii="Times New Roman" w:hAnsi="Times New Roman" w:cs="Times New Roman"/>
              </w:rPr>
              <w:t>Количество аттестованных рабочих мест, 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B3677" w:rsidRPr="00934E2A" w:rsidTr="00327A3A"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E2A">
              <w:rPr>
                <w:rFonts w:ascii="Times New Roman" w:hAnsi="Times New Roman" w:cs="Times New Roman"/>
              </w:rPr>
              <w:t>Объем финансирования, направленный на аттестацию рабочих мест, тыс. руб.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</w:tbl>
    <w:p w:rsidR="000B3677" w:rsidRPr="0022619A" w:rsidRDefault="000B3677" w:rsidP="00912943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z w:val="24"/>
          <w:szCs w:val="24"/>
        </w:rPr>
        <w:t xml:space="preserve">5.2.4. На проведение плановых медицинских осмотров: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1097"/>
        <w:gridCol w:w="1097"/>
        <w:gridCol w:w="1493"/>
      </w:tblGrid>
      <w:tr w:rsidR="000B3677" w:rsidRPr="00934E2A" w:rsidTr="00327A3A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0B3677" w:rsidRPr="00934E2A" w:rsidTr="00327A3A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E2A">
              <w:rPr>
                <w:rFonts w:ascii="Times New Roman" w:hAnsi="Times New Roman" w:cs="Times New Roman"/>
              </w:rPr>
              <w:t>Количество работников учреждений</w:t>
            </w:r>
            <w:r w:rsidR="00BA622C">
              <w:rPr>
                <w:rFonts w:ascii="Times New Roman" w:hAnsi="Times New Roman" w:cs="Times New Roman"/>
              </w:rPr>
              <w:t>,</w:t>
            </w:r>
            <w:r w:rsidRPr="00934E2A">
              <w:rPr>
                <w:rFonts w:ascii="Times New Roman" w:hAnsi="Times New Roman" w:cs="Times New Roman"/>
              </w:rPr>
              <w:t xml:space="preserve"> прошедших плановый медицинский осмотр, человек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B3677" w:rsidRPr="00934E2A" w:rsidTr="00327A3A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E2A">
              <w:rPr>
                <w:rFonts w:ascii="Times New Roman" w:hAnsi="Times New Roman" w:cs="Times New Roman"/>
              </w:rPr>
              <w:t xml:space="preserve">Объем финансирования, направленный на проведение плановых медицинских осмотров, </w:t>
            </w:r>
            <w:proofErr w:type="spellStart"/>
            <w:r w:rsidRPr="00934E2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34E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4957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</w:tr>
    </w:tbl>
    <w:p w:rsidR="000B3677" w:rsidRPr="0022619A" w:rsidRDefault="000B3677" w:rsidP="00912943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z w:val="24"/>
          <w:szCs w:val="24"/>
        </w:rPr>
        <w:t xml:space="preserve">5.2.5. На обучение в специализированных центрах по охране труда: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1418"/>
      </w:tblGrid>
      <w:tr w:rsidR="000B3677" w:rsidRPr="00934E2A" w:rsidTr="00327A3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0B3677" w:rsidRPr="00934E2A" w:rsidTr="00327A3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E2A">
              <w:rPr>
                <w:rFonts w:ascii="Times New Roman" w:hAnsi="Times New Roman" w:cs="Times New Roman"/>
              </w:rPr>
              <w:t>Количество работников прошедших обучение,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B3677" w:rsidRPr="00934E2A" w:rsidTr="00327A3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E2A">
              <w:rPr>
                <w:rFonts w:ascii="Times New Roman" w:hAnsi="Times New Roman" w:cs="Times New Roman"/>
              </w:rPr>
              <w:t xml:space="preserve">Объем финансирования, направленный на обучение, </w:t>
            </w:r>
            <w:proofErr w:type="spellStart"/>
            <w:r w:rsidRPr="00934E2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34E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</w:tr>
    </w:tbl>
    <w:p w:rsidR="000B3677" w:rsidRPr="0022619A" w:rsidRDefault="000B3677" w:rsidP="00912943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19A">
        <w:rPr>
          <w:rFonts w:ascii="Times New Roman" w:hAnsi="Times New Roman" w:cs="Times New Roman"/>
          <w:b/>
          <w:i/>
          <w:sz w:val="24"/>
          <w:szCs w:val="24"/>
        </w:rPr>
        <w:t xml:space="preserve">5.2.6. Уровень травматизма: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1418"/>
      </w:tblGrid>
      <w:tr w:rsidR="000B3677" w:rsidRPr="00934E2A" w:rsidTr="00327A3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E2A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0B3677" w:rsidRPr="00934E2A" w:rsidTr="00327A3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934E2A" w:rsidRDefault="000B3677" w:rsidP="009129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E2A">
              <w:rPr>
                <w:rFonts w:ascii="Times New Roman" w:hAnsi="Times New Roman" w:cs="Times New Roman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934E2A" w:rsidRDefault="000B3677" w:rsidP="0091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B3677" w:rsidRDefault="000B3677" w:rsidP="00912943">
      <w:pPr>
        <w:pStyle w:val="af6"/>
        <w:spacing w:line="240" w:lineRule="auto"/>
        <w:ind w:left="1424"/>
        <w:jc w:val="both"/>
        <w:rPr>
          <w:rFonts w:ascii="Times New Roman" w:hAnsi="Times New Roman"/>
          <w:sz w:val="24"/>
          <w:szCs w:val="24"/>
        </w:rPr>
      </w:pPr>
    </w:p>
    <w:p w:rsidR="000B3677" w:rsidRPr="0022619A" w:rsidRDefault="000B3677" w:rsidP="00912943">
      <w:pPr>
        <w:pStyle w:val="af6"/>
        <w:numPr>
          <w:ilvl w:val="2"/>
          <w:numId w:val="28"/>
        </w:numPr>
        <w:spacing w:after="0" w:line="240" w:lineRule="auto"/>
        <w:ind w:right="-143" w:hanging="573"/>
        <w:jc w:val="both"/>
        <w:rPr>
          <w:rFonts w:ascii="Times New Roman" w:hAnsi="Times New Roman"/>
          <w:b/>
          <w:i/>
          <w:sz w:val="24"/>
          <w:szCs w:val="24"/>
        </w:rPr>
      </w:pPr>
      <w:r w:rsidRPr="0022619A">
        <w:rPr>
          <w:rFonts w:ascii="Times New Roman" w:hAnsi="Times New Roman"/>
          <w:b/>
          <w:i/>
          <w:sz w:val="24"/>
          <w:szCs w:val="24"/>
        </w:rPr>
        <w:t>Меры и мероприятия по снижению уров</w:t>
      </w:r>
      <w:r w:rsidR="007844FC">
        <w:rPr>
          <w:rFonts w:ascii="Times New Roman" w:hAnsi="Times New Roman"/>
          <w:b/>
          <w:i/>
          <w:sz w:val="24"/>
          <w:szCs w:val="24"/>
        </w:rPr>
        <w:t>ня травматизма на рабочем месте:</w:t>
      </w:r>
    </w:p>
    <w:p w:rsidR="000B3677" w:rsidRPr="008F2F6B" w:rsidRDefault="000B3677" w:rsidP="00327A3A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8F2F6B">
        <w:rPr>
          <w:rFonts w:ascii="Times New Roman" w:hAnsi="Times New Roman"/>
          <w:sz w:val="24"/>
          <w:szCs w:val="24"/>
        </w:rPr>
        <w:t xml:space="preserve">В целях предупреждения травматизма сотрудников регулярно </w:t>
      </w:r>
      <w:r w:rsidR="00BA622C" w:rsidRPr="008F2F6B">
        <w:rPr>
          <w:rFonts w:ascii="Times New Roman" w:hAnsi="Times New Roman"/>
          <w:sz w:val="24"/>
          <w:szCs w:val="24"/>
        </w:rPr>
        <w:t xml:space="preserve">в учреждениях </w:t>
      </w:r>
      <w:r w:rsidRPr="008F2F6B">
        <w:rPr>
          <w:rFonts w:ascii="Times New Roman" w:hAnsi="Times New Roman"/>
          <w:sz w:val="24"/>
          <w:szCs w:val="24"/>
        </w:rPr>
        <w:t>проводятся инструктажи по технике безопасности, мероприятия по обучению безопасным методам и приемам выполнения работ и оказания первой помощи пострадавшим.</w:t>
      </w:r>
    </w:p>
    <w:p w:rsidR="000B3677" w:rsidRDefault="000B3677" w:rsidP="00327A3A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4E767F">
        <w:rPr>
          <w:rFonts w:ascii="Times New Roman" w:hAnsi="Times New Roman"/>
          <w:sz w:val="24"/>
          <w:szCs w:val="24"/>
          <w:shd w:val="clear" w:color="auto" w:fill="FFFFFF" w:themeFill="background1"/>
        </w:rPr>
        <w:t>Два раза в год проводится повторный инструктаж по охране труда, беседы о</w:t>
      </w:r>
      <w:r w:rsidRPr="008F2F6B">
        <w:rPr>
          <w:rFonts w:ascii="Times New Roman" w:hAnsi="Times New Roman"/>
          <w:sz w:val="24"/>
          <w:szCs w:val="24"/>
        </w:rPr>
        <w:t xml:space="preserve"> безопасных методах труда на рабочем месте. При проведении массовых мероприятий проводится внеплановый инструктаж по охране труда, пожарной безопасности, антитеррористической безопасности.</w:t>
      </w:r>
    </w:p>
    <w:p w:rsidR="000B3677" w:rsidRPr="00152965" w:rsidRDefault="000B3677" w:rsidP="00F50F61">
      <w:pPr>
        <w:spacing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систематический контроль за обеспечением безопасного состояния  зданий, оборудования, технологических  процессов, рабочих  мест.</w:t>
      </w:r>
    </w:p>
    <w:p w:rsidR="009C1B78" w:rsidRDefault="009C1B78" w:rsidP="009C1B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B78">
        <w:rPr>
          <w:rFonts w:ascii="Times New Roman" w:hAnsi="Times New Roman" w:cs="Times New Roman"/>
          <w:b/>
          <w:i/>
          <w:sz w:val="24"/>
          <w:szCs w:val="24"/>
        </w:rPr>
        <w:t>5.3. Анализ материально-технического состояния муниципальных учреждений культуры.</w:t>
      </w:r>
    </w:p>
    <w:p w:rsidR="009C1B78" w:rsidRPr="009C1B78" w:rsidRDefault="009C1B78" w:rsidP="009C1B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B78">
        <w:rPr>
          <w:rFonts w:ascii="Times New Roman" w:hAnsi="Times New Roman" w:cs="Times New Roman"/>
          <w:sz w:val="24"/>
          <w:szCs w:val="24"/>
        </w:rPr>
        <w:t xml:space="preserve">По состоянию на 01.01.2018 года на территории города Ханты-Мансийска   функционируют  2 (9 объектов) муниципальных бюджетных учреждений культуры: «Городская централизованная библиотечная система» (7 объектов) и «Культурно – досуговый центр «Октябрь» (2 объекта).  </w:t>
      </w:r>
    </w:p>
    <w:p w:rsidR="009C1B78" w:rsidRDefault="009C1B78" w:rsidP="009C1B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B78">
        <w:rPr>
          <w:rFonts w:ascii="Times New Roman" w:hAnsi="Times New Roman"/>
          <w:sz w:val="24"/>
          <w:szCs w:val="24"/>
        </w:rPr>
        <w:t xml:space="preserve">В 2017 году материально-техническая база муниципальных учреждений культуры укреплялась за счет средств городского,  окружного и федерального  бюджетов.  </w:t>
      </w:r>
    </w:p>
    <w:p w:rsidR="00F8212A" w:rsidRDefault="009C1B78" w:rsidP="009C1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C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9C1B78">
        <w:rPr>
          <w:rFonts w:ascii="Times New Roman" w:hAnsi="Times New Roman"/>
          <w:sz w:val="24"/>
          <w:szCs w:val="24"/>
        </w:rPr>
        <w:t>муниципальной программы «Развитие культуры в городе Хан</w:t>
      </w:r>
      <w:r>
        <w:rPr>
          <w:rFonts w:ascii="Times New Roman" w:hAnsi="Times New Roman"/>
          <w:sz w:val="24"/>
          <w:szCs w:val="24"/>
        </w:rPr>
        <w:t xml:space="preserve">ты-Мансийске на 2016-2020 годы» </w:t>
      </w:r>
      <w:r w:rsidR="00F8212A">
        <w:rPr>
          <w:rFonts w:ascii="Times New Roman" w:eastAsia="Times New Roman" w:hAnsi="Times New Roman" w:cs="Times New Roman"/>
          <w:sz w:val="24"/>
          <w:szCs w:val="24"/>
        </w:rPr>
        <w:t xml:space="preserve">на укрепление материально-технической базы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C1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города </w:t>
      </w:r>
      <w:r w:rsidR="009E3664">
        <w:rPr>
          <w:rFonts w:ascii="Times New Roman" w:eastAsia="Times New Roman" w:hAnsi="Times New Roman" w:cs="Times New Roman"/>
          <w:sz w:val="24"/>
          <w:szCs w:val="24"/>
        </w:rPr>
        <w:t>израсходовано 9031,7</w:t>
      </w:r>
      <w:r w:rsidR="00F8212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9C1B78" w:rsidRPr="009C1B78" w:rsidRDefault="00F8212A" w:rsidP="009C1B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3664">
        <w:rPr>
          <w:rFonts w:ascii="Times New Roman" w:hAnsi="Times New Roman"/>
          <w:sz w:val="24"/>
          <w:szCs w:val="24"/>
        </w:rPr>
        <w:t xml:space="preserve">риобретены:  </w:t>
      </w:r>
      <w:r w:rsidR="009C1B78">
        <w:rPr>
          <w:rFonts w:ascii="Times New Roman" w:eastAsia="Times New Roman" w:hAnsi="Times New Roman" w:cs="Times New Roman"/>
          <w:sz w:val="24"/>
          <w:szCs w:val="24"/>
        </w:rPr>
        <w:t>принтеры -</w:t>
      </w:r>
      <w:r w:rsidR="009E3664">
        <w:rPr>
          <w:rFonts w:ascii="Times New Roman" w:eastAsia="Times New Roman" w:hAnsi="Times New Roman" w:cs="Times New Roman"/>
          <w:sz w:val="24"/>
          <w:szCs w:val="24"/>
        </w:rPr>
        <w:t xml:space="preserve"> 3 ед. (82,0 тыс.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 xml:space="preserve"> руб.)</w:t>
      </w:r>
      <w:r w:rsidR="009C1B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многофункциональное устройство </w:t>
      </w:r>
      <w:r w:rsidR="009C1B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3664">
        <w:rPr>
          <w:rFonts w:ascii="Times New Roman" w:eastAsia="Times New Roman" w:hAnsi="Times New Roman" w:cs="Times New Roman"/>
          <w:sz w:val="24"/>
          <w:szCs w:val="24"/>
        </w:rPr>
        <w:t xml:space="preserve"> 1 ед. (44,0 тыс.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 xml:space="preserve"> руб.), книги и периодические издания </w:t>
      </w:r>
      <w:r w:rsidR="009E36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>1 490,6 тыс. руб.</w:t>
      </w:r>
      <w:r w:rsidR="009E36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>, комплект звукового оборудования -</w:t>
      </w:r>
      <w:r w:rsidR="009E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E3664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>(4 059,7 тыс. руб.), к</w:t>
      </w:r>
      <w:r w:rsidR="009C1B78">
        <w:rPr>
          <w:rFonts w:ascii="Times New Roman" w:eastAsia="Times New Roman" w:hAnsi="Times New Roman" w:cs="Times New Roman"/>
          <w:sz w:val="24"/>
          <w:szCs w:val="24"/>
        </w:rPr>
        <w:t>омплект светового оборудования -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9E3664">
        <w:rPr>
          <w:rFonts w:ascii="Times New Roman" w:eastAsia="Times New Roman" w:hAnsi="Times New Roman" w:cs="Times New Roman"/>
          <w:sz w:val="24"/>
          <w:szCs w:val="24"/>
        </w:rPr>
        <w:t>ед.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 xml:space="preserve"> (2 633,6 тыс. руб.), станция пожарной сигнали</w:t>
      </w:r>
      <w:r w:rsidR="009C1B78">
        <w:rPr>
          <w:rFonts w:ascii="Times New Roman" w:eastAsia="Times New Roman" w:hAnsi="Times New Roman" w:cs="Times New Roman"/>
          <w:sz w:val="24"/>
          <w:szCs w:val="24"/>
        </w:rPr>
        <w:t>зации -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9E3664">
        <w:rPr>
          <w:rFonts w:ascii="Times New Roman" w:eastAsia="Times New Roman" w:hAnsi="Times New Roman" w:cs="Times New Roman"/>
          <w:sz w:val="24"/>
          <w:szCs w:val="24"/>
        </w:rPr>
        <w:t>ед.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 xml:space="preserve"> (230,6 тыс. 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lastRenderedPageBreak/>
        <w:t>руб</w:t>
      </w:r>
      <w:r w:rsidR="009C1B78">
        <w:rPr>
          <w:rFonts w:ascii="Times New Roman" w:eastAsia="Times New Roman" w:hAnsi="Times New Roman" w:cs="Times New Roman"/>
          <w:sz w:val="24"/>
          <w:szCs w:val="24"/>
        </w:rPr>
        <w:t>.), пластинчатый теплообменник -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9E3664">
        <w:rPr>
          <w:rFonts w:ascii="Times New Roman" w:eastAsia="Times New Roman" w:hAnsi="Times New Roman" w:cs="Times New Roman"/>
          <w:sz w:val="24"/>
          <w:szCs w:val="24"/>
        </w:rPr>
        <w:t>ед.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 xml:space="preserve"> (231,5 тыс. руб.), комплек</w:t>
      </w:r>
      <w:r w:rsidR="009C1B78">
        <w:rPr>
          <w:rFonts w:ascii="Times New Roman" w:eastAsia="Times New Roman" w:hAnsi="Times New Roman" w:cs="Times New Roman"/>
          <w:sz w:val="24"/>
          <w:szCs w:val="24"/>
        </w:rPr>
        <w:t>т трансляционного оборудования -</w:t>
      </w:r>
      <w:r w:rsidR="009E3664">
        <w:rPr>
          <w:rFonts w:ascii="Times New Roman" w:eastAsia="Times New Roman" w:hAnsi="Times New Roman" w:cs="Times New Roman"/>
          <w:sz w:val="24"/>
          <w:szCs w:val="24"/>
        </w:rPr>
        <w:t xml:space="preserve"> 1 ед</w:t>
      </w:r>
      <w:proofErr w:type="gramEnd"/>
      <w:r w:rsidR="009E3664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="009E3664">
        <w:rPr>
          <w:rFonts w:ascii="Times New Roman" w:eastAsia="Times New Roman" w:hAnsi="Times New Roman" w:cs="Times New Roman"/>
          <w:sz w:val="24"/>
          <w:szCs w:val="24"/>
        </w:rPr>
        <w:t>259,</w:t>
      </w:r>
      <w:r w:rsidR="009C1B78" w:rsidRPr="009C1B78">
        <w:rPr>
          <w:rFonts w:ascii="Times New Roman" w:eastAsia="Times New Roman" w:hAnsi="Times New Roman" w:cs="Times New Roman"/>
          <w:sz w:val="24"/>
          <w:szCs w:val="24"/>
        </w:rPr>
        <w:t xml:space="preserve">7 тыс. руб.). </w:t>
      </w:r>
      <w:proofErr w:type="gramEnd"/>
    </w:p>
    <w:p w:rsidR="009C1B78" w:rsidRPr="009C1B78" w:rsidRDefault="009C1B78" w:rsidP="009C1B78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1B78">
        <w:rPr>
          <w:rFonts w:ascii="Times New Roman" w:hAnsi="Times New Roman" w:cs="Times New Roman"/>
          <w:sz w:val="24"/>
          <w:szCs w:val="24"/>
        </w:rPr>
        <w:t xml:space="preserve">В рамках   средств государственной программы Ханты-Мансийского автономного округа - Югры «Развитие культуры и туризма </w:t>
      </w:r>
      <w:proofErr w:type="gramStart"/>
      <w:r w:rsidRPr="009C1B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B7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9C1B78">
        <w:rPr>
          <w:rFonts w:ascii="Times New Roman" w:hAnsi="Times New Roman" w:cs="Times New Roman"/>
          <w:sz w:val="24"/>
          <w:szCs w:val="24"/>
        </w:rPr>
        <w:t xml:space="preserve"> автономном округе-Югре на2016-2020 годы» </w:t>
      </w:r>
      <w:r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Pr="009C1B78">
        <w:rPr>
          <w:rFonts w:ascii="Times New Roman" w:hAnsi="Times New Roman" w:cs="Times New Roman"/>
          <w:sz w:val="24"/>
          <w:szCs w:val="24"/>
        </w:rPr>
        <w:t xml:space="preserve">5 899 единиц документов,  обеспечена подписка на периодические издания в количестве 1 494 экземпляра. Обеспечено приобретение электронных баз данных и обслуживание системы «Консультант+». К официальному сайту </w:t>
      </w:r>
      <w:r w:rsidRPr="009C1B78">
        <w:rPr>
          <w:rFonts w:ascii="Times New Roman" w:hAnsi="Times New Roman"/>
          <w:sz w:val="24"/>
          <w:szCs w:val="24"/>
        </w:rPr>
        <w:t>МБУ «Городская централизованная библиотечная система»</w:t>
      </w:r>
      <w:r w:rsidRPr="009C1B78">
        <w:rPr>
          <w:rFonts w:ascii="Times New Roman" w:hAnsi="Times New Roman" w:cs="Times New Roman"/>
          <w:sz w:val="24"/>
          <w:szCs w:val="24"/>
        </w:rPr>
        <w:t xml:space="preserve"> подключена и адаптирована страница детской библиотеки г. Ханты-Мансийска (ул. Доронина, д. 8), осуществлена подписка на сводные библиотечно-информационные ресурсы (Доступ), предоставляющие возможность поиска и чтения изданий, входящих в Мобильную Библиотеку «</w:t>
      </w:r>
      <w:proofErr w:type="spellStart"/>
      <w:r w:rsidRPr="009C1B78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9C1B78">
        <w:rPr>
          <w:rFonts w:ascii="Times New Roman" w:hAnsi="Times New Roman" w:cs="Times New Roman"/>
          <w:sz w:val="24"/>
          <w:szCs w:val="24"/>
        </w:rPr>
        <w:t xml:space="preserve">». Переведено в электронную форму 20 экземпляров документов. </w:t>
      </w:r>
      <w:proofErr w:type="gramStart"/>
      <w:r w:rsidRPr="009C1B78">
        <w:rPr>
          <w:rFonts w:ascii="Times New Roman" w:hAnsi="Times New Roman" w:cs="Times New Roman"/>
          <w:sz w:val="24"/>
          <w:szCs w:val="24"/>
        </w:rPr>
        <w:t>Обновлена автоматизированная библиотечно-информационная система «Ирбис» для осуществления электронной каталогизации, на общую сумму 1 210,6 тыс. рублей, из них: окружной бюджет -</w:t>
      </w:r>
      <w:r w:rsidR="00E51676">
        <w:rPr>
          <w:rFonts w:ascii="Times New Roman" w:hAnsi="Times New Roman" w:cs="Times New Roman"/>
          <w:sz w:val="24"/>
          <w:szCs w:val="24"/>
        </w:rPr>
        <w:t xml:space="preserve"> </w:t>
      </w:r>
      <w:r w:rsidRPr="009C1B78">
        <w:rPr>
          <w:rFonts w:ascii="Times New Roman" w:hAnsi="Times New Roman" w:cs="Times New Roman"/>
          <w:sz w:val="24"/>
          <w:szCs w:val="24"/>
        </w:rPr>
        <w:t xml:space="preserve">1001,7 тыс. рублей, федеральный бюджет </w:t>
      </w:r>
      <w:r w:rsidR="00E51676">
        <w:rPr>
          <w:rFonts w:ascii="Times New Roman" w:hAnsi="Times New Roman" w:cs="Times New Roman"/>
          <w:sz w:val="24"/>
          <w:szCs w:val="24"/>
        </w:rPr>
        <w:t>-</w:t>
      </w:r>
      <w:r w:rsidRPr="009C1B78">
        <w:rPr>
          <w:rFonts w:ascii="Times New Roman" w:hAnsi="Times New Roman" w:cs="Times New Roman"/>
          <w:sz w:val="24"/>
          <w:szCs w:val="24"/>
        </w:rPr>
        <w:t xml:space="preserve"> 27,3 тыс. руб., муниципальный бюджет </w:t>
      </w:r>
      <w:r w:rsidR="00E51676">
        <w:rPr>
          <w:rFonts w:ascii="Times New Roman" w:hAnsi="Times New Roman" w:cs="Times New Roman"/>
          <w:sz w:val="24"/>
          <w:szCs w:val="24"/>
        </w:rPr>
        <w:t>-</w:t>
      </w:r>
      <w:r w:rsidRPr="009C1B78">
        <w:rPr>
          <w:rFonts w:ascii="Times New Roman" w:hAnsi="Times New Roman" w:cs="Times New Roman"/>
          <w:sz w:val="24"/>
          <w:szCs w:val="24"/>
        </w:rPr>
        <w:t xml:space="preserve">181,3 тыс. руб. </w:t>
      </w:r>
      <w:proofErr w:type="gramEnd"/>
    </w:p>
    <w:p w:rsidR="003E0E20" w:rsidRDefault="009C1B78" w:rsidP="00E51676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B78">
        <w:rPr>
          <w:rFonts w:ascii="Times New Roman" w:hAnsi="Times New Roman"/>
          <w:sz w:val="24"/>
          <w:szCs w:val="24"/>
        </w:rPr>
        <w:t xml:space="preserve">В учреждениях существует нехватка вычислительной техники. Дополнительная потребность составляет </w:t>
      </w:r>
      <w:r w:rsidR="00E51676">
        <w:rPr>
          <w:rFonts w:ascii="Times New Roman" w:hAnsi="Times New Roman"/>
          <w:sz w:val="24"/>
          <w:szCs w:val="24"/>
        </w:rPr>
        <w:t>минимум &lt;5&gt; ед., ориентировочная стоимость 150 000,00 руб.</w:t>
      </w:r>
    </w:p>
    <w:p w:rsidR="004658A4" w:rsidRPr="00E51676" w:rsidRDefault="004658A4" w:rsidP="004658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E0E20" w:rsidRPr="00F50F61" w:rsidRDefault="003E0E20" w:rsidP="00F50F61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0F61">
        <w:rPr>
          <w:rFonts w:ascii="Times New Roman" w:eastAsia="Times New Roman" w:hAnsi="Times New Roman" w:cs="Times New Roman"/>
          <w:b/>
          <w:i/>
          <w:sz w:val="24"/>
          <w:szCs w:val="24"/>
        </w:rPr>
        <w:t>5.3.1 Общее число зданий муниципальных учреждений культуры, в том числе</w:t>
      </w:r>
    </w:p>
    <w:p w:rsidR="003E0E20" w:rsidRPr="00F50F61" w:rsidRDefault="003E0E20" w:rsidP="00F50F6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F50F61">
        <w:rPr>
          <w:rFonts w:ascii="Times New Roman" w:eastAsia="Times New Roman" w:hAnsi="Times New Roman" w:cs="Times New Roman"/>
          <w:b/>
          <w:i/>
          <w:sz w:val="24"/>
          <w:szCs w:val="24"/>
        </w:rPr>
        <w:t>находящихся</w:t>
      </w:r>
      <w:proofErr w:type="gramEnd"/>
      <w:r w:rsidRPr="00F50F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аварийном состоянии или требуют капитального ремонта</w:t>
      </w:r>
      <w:r w:rsidR="0022619A" w:rsidRPr="00F50F6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3E0E20" w:rsidRDefault="003E0E20" w:rsidP="007844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Y="19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851"/>
        <w:gridCol w:w="850"/>
        <w:gridCol w:w="851"/>
        <w:gridCol w:w="708"/>
        <w:gridCol w:w="709"/>
        <w:gridCol w:w="992"/>
        <w:gridCol w:w="709"/>
        <w:gridCol w:w="709"/>
      </w:tblGrid>
      <w:tr w:rsidR="00912943" w:rsidRPr="004658A4" w:rsidTr="00912943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учреждения, (разбить)</w:t>
            </w:r>
            <w:r w:rsidRPr="004658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типам учреждений культуры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(количество зданий, находящихся на балансе учреждения)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учреждений, требующих капитальный ремонт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учреждений, находящихся в аварийном состоянии</w:t>
            </w:r>
          </w:p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(количество зданий, находящихся на балансе учреждения)</w:t>
            </w:r>
          </w:p>
        </w:tc>
      </w:tr>
      <w:tr w:rsidR="00912943" w:rsidRPr="004658A4" w:rsidTr="00912943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912943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3" w:rsidRPr="004658A4" w:rsidRDefault="00912943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5D8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D8" w:rsidRPr="004658A4" w:rsidRDefault="004755D8" w:rsidP="0047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Default="004755D8" w:rsidP="004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Default="004755D8" w:rsidP="004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Default="004755D8" w:rsidP="004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5772E3" w:rsidRDefault="004755D8" w:rsidP="004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5772E3" w:rsidRDefault="004755D8" w:rsidP="004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5772E3" w:rsidRDefault="004755D8" w:rsidP="004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5772E3" w:rsidRDefault="004755D8" w:rsidP="004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5772E3" w:rsidRDefault="004755D8" w:rsidP="004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5772E3" w:rsidRDefault="004755D8" w:rsidP="0047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943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3" w:rsidRPr="004658A4" w:rsidRDefault="00912943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943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3" w:rsidRPr="004658A4" w:rsidRDefault="00912943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943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3" w:rsidRPr="004658A4" w:rsidRDefault="00912943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3**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943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3" w:rsidRPr="004658A4" w:rsidRDefault="00912943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4*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943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3" w:rsidRPr="004658A4" w:rsidRDefault="00912943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943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3" w:rsidRPr="004658A4" w:rsidRDefault="00912943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6**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5D8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D8" w:rsidRPr="004658A4" w:rsidRDefault="004755D8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4658A4" w:rsidRDefault="004755D8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4658A4" w:rsidRDefault="004755D8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4658A4" w:rsidRDefault="004755D8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4658A4" w:rsidRDefault="004755D8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4658A4" w:rsidRDefault="004755D8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4658A4" w:rsidRDefault="004755D8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4658A4" w:rsidRDefault="004755D8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4658A4" w:rsidRDefault="004755D8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8" w:rsidRPr="004658A4" w:rsidRDefault="004755D8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943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3" w:rsidRPr="004658A4" w:rsidRDefault="00912943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культурно – досугово типа,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943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3" w:rsidRPr="004658A4" w:rsidRDefault="00912943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досуговый центр «Октябрь»</w:t>
            </w:r>
            <w:r w:rsidR="00773AC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943" w:rsidRPr="004658A4" w:rsidTr="00912943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3" w:rsidRPr="004658A4" w:rsidRDefault="00912943" w:rsidP="009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 «Орфей»</w:t>
            </w:r>
            <w:r w:rsidR="00773AC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3" w:rsidRPr="004658A4" w:rsidRDefault="00912943" w:rsidP="0091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2943" w:rsidRDefault="00912943" w:rsidP="00912943">
      <w:pPr>
        <w:pStyle w:val="af6"/>
        <w:widowControl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73ACA">
        <w:rPr>
          <w:rFonts w:ascii="Times New Roman" w:hAnsi="Times New Roman"/>
          <w:sz w:val="24"/>
          <w:szCs w:val="24"/>
        </w:rPr>
        <w:t xml:space="preserve">Объекты  находятся в оперативном </w:t>
      </w:r>
      <w:r>
        <w:rPr>
          <w:rFonts w:ascii="Times New Roman" w:hAnsi="Times New Roman"/>
          <w:sz w:val="24"/>
          <w:szCs w:val="24"/>
        </w:rPr>
        <w:t xml:space="preserve"> управлении учреждения</w:t>
      </w:r>
      <w:r w:rsidR="00773ACA">
        <w:rPr>
          <w:rFonts w:ascii="Times New Roman" w:hAnsi="Times New Roman"/>
          <w:sz w:val="24"/>
          <w:szCs w:val="24"/>
        </w:rPr>
        <w:t>.</w:t>
      </w:r>
    </w:p>
    <w:p w:rsidR="00912943" w:rsidRPr="00F91602" w:rsidRDefault="00773ACA" w:rsidP="00773ACA">
      <w:pPr>
        <w:pStyle w:val="af6"/>
        <w:widowControl w:val="0"/>
        <w:adjustRightInd w:val="0"/>
        <w:spacing w:after="0" w:line="240" w:lineRule="auto"/>
        <w:ind w:left="-142" w:firstLine="99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**Библиотеки размещаются на площадях иных организаций на условиях </w:t>
      </w:r>
      <w:r w:rsidR="00912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безвозмездного пользования.</w:t>
      </w:r>
    </w:p>
    <w:p w:rsidR="003E0E20" w:rsidRPr="00D84F43" w:rsidRDefault="003E0E20" w:rsidP="007844FC">
      <w:pPr>
        <w:pStyle w:val="afb"/>
        <w:ind w:firstLine="851"/>
        <w:rPr>
          <w:i/>
        </w:rPr>
      </w:pPr>
      <w:r w:rsidRPr="00D84F43">
        <w:rPr>
          <w:i/>
        </w:rPr>
        <w:t>5.3.2. Ввод новых площадей, планы строительства на ближайшую перспективу, капитальный и текущий ремонт:</w:t>
      </w:r>
    </w:p>
    <w:p w:rsidR="00D84F43" w:rsidRPr="0060310B" w:rsidRDefault="003E0E20" w:rsidP="004A5632">
      <w:pPr>
        <w:pStyle w:val="af6"/>
        <w:widowControl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8F6842">
        <w:rPr>
          <w:rFonts w:ascii="Times New Roman" w:hAnsi="Times New Roman"/>
          <w:b/>
          <w:i/>
          <w:sz w:val="24"/>
          <w:szCs w:val="24"/>
        </w:rPr>
        <w:t>Ввод в эксплуатацию новых зданий и основание ввода (дата, номер распоряжения), капитальное строительство, реконструк</w:t>
      </w:r>
      <w:r w:rsidR="0022619A" w:rsidRPr="008F6842">
        <w:rPr>
          <w:rFonts w:ascii="Times New Roman" w:hAnsi="Times New Roman"/>
          <w:b/>
          <w:i/>
          <w:sz w:val="24"/>
          <w:szCs w:val="24"/>
        </w:rPr>
        <w:t>ции, капитальные ремонты зданий: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397"/>
        <w:gridCol w:w="1069"/>
        <w:gridCol w:w="1371"/>
        <w:gridCol w:w="1376"/>
        <w:gridCol w:w="1243"/>
        <w:gridCol w:w="1573"/>
        <w:gridCol w:w="1434"/>
      </w:tblGrid>
      <w:tr w:rsidR="00D84F43" w:rsidTr="009C1B78">
        <w:trPr>
          <w:trHeight w:val="407"/>
        </w:trPr>
        <w:tc>
          <w:tcPr>
            <w:tcW w:w="1555" w:type="dxa"/>
            <w:vMerge w:val="restart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введенного в эксплуатацию объекта</w:t>
            </w:r>
          </w:p>
        </w:tc>
        <w:tc>
          <w:tcPr>
            <w:tcW w:w="1304" w:type="dxa"/>
            <w:vMerge w:val="restart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объекта (мест/ кв. м./ тыс. экз.)</w:t>
            </w:r>
          </w:p>
        </w:tc>
        <w:tc>
          <w:tcPr>
            <w:tcW w:w="1524" w:type="dxa"/>
            <w:vMerge w:val="restart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№, дата распоряжения (справки о веденном объекте)</w:t>
            </w:r>
          </w:p>
        </w:tc>
        <w:tc>
          <w:tcPr>
            <w:tcW w:w="1530" w:type="dxa"/>
            <w:vMerge w:val="restart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строительства объекта, тыс. руб.</w:t>
            </w:r>
          </w:p>
        </w:tc>
        <w:tc>
          <w:tcPr>
            <w:tcW w:w="3550" w:type="dxa"/>
            <w:gridSpan w:val="3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профинансировано (тыс. руб.)</w:t>
            </w:r>
          </w:p>
        </w:tc>
      </w:tr>
      <w:tr w:rsidR="00D84F43" w:rsidTr="00D84F43">
        <w:trPr>
          <w:trHeight w:val="734"/>
        </w:trPr>
        <w:tc>
          <w:tcPr>
            <w:tcW w:w="1555" w:type="dxa"/>
            <w:vMerge/>
          </w:tcPr>
          <w:p w:rsidR="00D84F43" w:rsidRDefault="00D84F43" w:rsidP="00D84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84F43" w:rsidRDefault="00D84F43" w:rsidP="00D84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84F43" w:rsidRDefault="00D84F43" w:rsidP="00D84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84F43" w:rsidRDefault="00D84F43" w:rsidP="00D84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216" w:type="dxa"/>
          </w:tcPr>
          <w:p w:rsidR="00D84F43" w:rsidRDefault="00D84F43" w:rsidP="00D84F43">
            <w:pPr>
              <w:ind w:righ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счет </w:t>
            </w:r>
          </w:p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 бюджета муниципального образования</w:t>
            </w:r>
          </w:p>
        </w:tc>
        <w:tc>
          <w:tcPr>
            <w:tcW w:w="1119" w:type="dxa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Привлеченных средств</w:t>
            </w:r>
          </w:p>
        </w:tc>
      </w:tr>
      <w:tr w:rsidR="00D84F43" w:rsidTr="00D84F43">
        <w:tc>
          <w:tcPr>
            <w:tcW w:w="1555" w:type="dxa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84F43" w:rsidRDefault="00D84F43" w:rsidP="00D8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84F43" w:rsidRPr="00D84F43" w:rsidRDefault="00D84F43" w:rsidP="00D84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842" w:rsidRPr="00912943" w:rsidRDefault="003E0E20" w:rsidP="008F6842">
      <w:pPr>
        <w:pStyle w:val="af6"/>
        <w:numPr>
          <w:ilvl w:val="0"/>
          <w:numId w:val="46"/>
        </w:numPr>
        <w:spacing w:after="0"/>
        <w:ind w:left="851" w:firstLine="0"/>
        <w:rPr>
          <w:rFonts w:ascii="Times New Roman" w:hAnsi="Times New Roman"/>
          <w:b/>
          <w:i/>
          <w:sz w:val="24"/>
          <w:szCs w:val="24"/>
        </w:rPr>
      </w:pPr>
      <w:r w:rsidRPr="0022619A">
        <w:rPr>
          <w:rFonts w:ascii="Times New Roman" w:hAnsi="Times New Roman"/>
          <w:b/>
          <w:i/>
          <w:sz w:val="24"/>
          <w:szCs w:val="24"/>
        </w:rPr>
        <w:t>Проведение капитал</w:t>
      </w:r>
      <w:r w:rsidR="0022619A">
        <w:rPr>
          <w:rFonts w:ascii="Times New Roman" w:hAnsi="Times New Roman"/>
          <w:b/>
          <w:i/>
          <w:sz w:val="24"/>
          <w:szCs w:val="24"/>
        </w:rPr>
        <w:t>ьного, текущего ремонтов зданий: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2069"/>
        <w:gridCol w:w="1560"/>
        <w:gridCol w:w="1594"/>
        <w:gridCol w:w="1411"/>
        <w:gridCol w:w="1417"/>
        <w:gridCol w:w="1412"/>
      </w:tblGrid>
      <w:tr w:rsidR="000A39A7" w:rsidTr="00EB7BB4">
        <w:trPr>
          <w:trHeight w:val="652"/>
        </w:trPr>
        <w:tc>
          <w:tcPr>
            <w:tcW w:w="2069" w:type="dxa"/>
            <w:vMerge w:val="restart"/>
          </w:tcPr>
          <w:p w:rsidR="000A39A7" w:rsidRDefault="000A39A7" w:rsidP="008F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vMerge w:val="restart"/>
          </w:tcPr>
          <w:p w:rsidR="000A39A7" w:rsidRDefault="000A39A7" w:rsidP="000A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работ</w:t>
            </w:r>
          </w:p>
          <w:p w:rsidR="000A39A7" w:rsidRDefault="000A39A7" w:rsidP="000A3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(кратко до 3 позиций)</w:t>
            </w:r>
          </w:p>
        </w:tc>
        <w:tc>
          <w:tcPr>
            <w:tcW w:w="1594" w:type="dxa"/>
            <w:vMerge w:val="restart"/>
          </w:tcPr>
          <w:p w:rsidR="000A39A7" w:rsidRDefault="000A39A7" w:rsidP="008F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выделенных средств, за период 2015-2017  (тыс. руб.)</w:t>
            </w:r>
          </w:p>
        </w:tc>
        <w:tc>
          <w:tcPr>
            <w:tcW w:w="4240" w:type="dxa"/>
            <w:gridSpan w:val="3"/>
          </w:tcPr>
          <w:p w:rsidR="000A39A7" w:rsidRDefault="000A39A7" w:rsidP="008F6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A39A7" w:rsidTr="00EB7BB4">
        <w:trPr>
          <w:trHeight w:val="1263"/>
        </w:trPr>
        <w:tc>
          <w:tcPr>
            <w:tcW w:w="2069" w:type="dxa"/>
            <w:vMerge/>
          </w:tcPr>
          <w:p w:rsidR="000A39A7" w:rsidRDefault="000A39A7" w:rsidP="008F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39A7" w:rsidRDefault="000A39A7" w:rsidP="000A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A39A7" w:rsidRDefault="000A39A7" w:rsidP="008F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0A39A7" w:rsidRDefault="000A39A7" w:rsidP="009C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0A39A7" w:rsidRDefault="000A39A7" w:rsidP="009C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2" w:type="dxa"/>
          </w:tcPr>
          <w:p w:rsidR="000A39A7" w:rsidRDefault="000A39A7" w:rsidP="009C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837B3D" w:rsidTr="00EB7BB4">
        <w:tc>
          <w:tcPr>
            <w:tcW w:w="2069" w:type="dxa"/>
          </w:tcPr>
          <w:p w:rsidR="00837B3D" w:rsidRDefault="00837B3D" w:rsidP="00641D6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1.Капитальный ремонт:</w:t>
            </w:r>
          </w:p>
        </w:tc>
        <w:tc>
          <w:tcPr>
            <w:tcW w:w="1560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B3D" w:rsidTr="00EB7BB4">
        <w:tc>
          <w:tcPr>
            <w:tcW w:w="2069" w:type="dxa"/>
          </w:tcPr>
          <w:p w:rsidR="00837B3D" w:rsidRDefault="00837B3D" w:rsidP="00641D6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2.1.Текущий ремонт библиотеки № 2 МБУ «Городская централизованная библиотечная система»</w:t>
            </w:r>
          </w:p>
        </w:tc>
        <w:tc>
          <w:tcPr>
            <w:tcW w:w="1560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сантехники;</w:t>
            </w:r>
          </w:p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крыльца;</w:t>
            </w:r>
          </w:p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пола</w:t>
            </w:r>
          </w:p>
        </w:tc>
        <w:tc>
          <w:tcPr>
            <w:tcW w:w="1594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11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12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B3D" w:rsidTr="00EB7BB4">
        <w:tc>
          <w:tcPr>
            <w:tcW w:w="2069" w:type="dxa"/>
          </w:tcPr>
          <w:p w:rsidR="00837B3D" w:rsidRDefault="00837B3D" w:rsidP="00641D62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11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12" w:type="dxa"/>
          </w:tcPr>
          <w:p w:rsidR="00837B3D" w:rsidRDefault="00837B3D" w:rsidP="0064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0E20" w:rsidRDefault="003E0E20" w:rsidP="00EB7BB4">
      <w:pPr>
        <w:pStyle w:val="afb"/>
      </w:pPr>
    </w:p>
    <w:p w:rsidR="00DE1EAE" w:rsidRPr="00DE1EAE" w:rsidRDefault="00DE1EAE" w:rsidP="00823817">
      <w:pPr>
        <w:ind w:firstLine="851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 w:rsidRPr="00DE1EAE">
        <w:rPr>
          <w:rFonts w:ascii="Times New Roman" w:hAnsi="Times New Roman"/>
          <w:b/>
          <w:bCs/>
          <w:i/>
          <w:sz w:val="24"/>
          <w:szCs w:val="24"/>
        </w:rPr>
        <w:t xml:space="preserve">5.3.3. Перечень правовых актов принятых на уровне муниципального образования по «дорожным картам» муниципальных программ по обеспечение доступности учреждений культуры для маломобильных групп населения (Доступная среда). </w:t>
      </w:r>
    </w:p>
    <w:p w:rsidR="00DE1EAE" w:rsidRDefault="00DE1EAE" w:rsidP="00823817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города Ханты-Мансийска от 01.12.2015 №1349 «Об утверждении  плана мероприятий («дорожной карте») по повышению значений показателей доступности для инвалидов объектов и услуг в городе Ханты-Мансийске» </w:t>
      </w:r>
    </w:p>
    <w:p w:rsidR="000B3677" w:rsidRPr="0022619A" w:rsidRDefault="000B3677" w:rsidP="0060310B">
      <w:pPr>
        <w:pStyle w:val="afb"/>
        <w:ind w:firstLine="851"/>
        <w:rPr>
          <w:i/>
        </w:rPr>
      </w:pPr>
      <w:r w:rsidRPr="0022619A">
        <w:rPr>
          <w:i/>
        </w:rPr>
        <w:t>5.3.4. Финансирование мероприятий, направленных на обеспечение доступности учреждений культуры для маломобильных групп населения по Доступной среде</w:t>
      </w:r>
      <w:r w:rsidR="0022619A">
        <w:rPr>
          <w:i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275"/>
        <w:gridCol w:w="851"/>
        <w:gridCol w:w="850"/>
        <w:gridCol w:w="1560"/>
      </w:tblGrid>
      <w:tr w:rsidR="000B3677" w:rsidRPr="00A63983" w:rsidTr="00EB7BB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A63983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677" w:rsidRPr="00A63983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A63983">
              <w:rPr>
                <w:rFonts w:ascii="Times New Roman" w:hAnsi="Times New Roman" w:cs="Times New Roman"/>
                <w:b/>
              </w:rPr>
              <w:lastRenderedPageBreak/>
              <w:t>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A63983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lastRenderedPageBreak/>
              <w:t xml:space="preserve">Всего </w:t>
            </w:r>
            <w:r w:rsidRPr="00A63983">
              <w:rPr>
                <w:rFonts w:ascii="Times New Roman" w:hAnsi="Times New Roman" w:cs="Times New Roman"/>
                <w:b/>
              </w:rPr>
              <w:lastRenderedPageBreak/>
              <w:t>запланировано в 2017 году,</w:t>
            </w:r>
          </w:p>
          <w:p w:rsidR="000B3677" w:rsidRPr="00A63983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A63983" w:rsidRDefault="000B3677" w:rsidP="00A900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lastRenderedPageBreak/>
              <w:t>Фактичес</w:t>
            </w:r>
            <w:r w:rsidRPr="00A63983">
              <w:rPr>
                <w:rFonts w:ascii="Times New Roman" w:hAnsi="Times New Roman" w:cs="Times New Roman"/>
                <w:b/>
              </w:rPr>
              <w:lastRenderedPageBreak/>
              <w:t>кое освоение в 2017 году,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A63983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lastRenderedPageBreak/>
              <w:t xml:space="preserve">Объем </w:t>
            </w:r>
            <w:r w:rsidRPr="00A63983">
              <w:rPr>
                <w:rFonts w:ascii="Times New Roman" w:hAnsi="Times New Roman" w:cs="Times New Roman"/>
                <w:b/>
              </w:rPr>
              <w:lastRenderedPageBreak/>
              <w:t>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A63983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983">
              <w:rPr>
                <w:rFonts w:ascii="Times New Roman" w:hAnsi="Times New Roman" w:cs="Times New Roman"/>
                <w:b/>
              </w:rPr>
              <w:lastRenderedPageBreak/>
              <w:t xml:space="preserve">План на 2018 </w:t>
            </w:r>
            <w:r w:rsidRPr="00A63983">
              <w:rPr>
                <w:rFonts w:ascii="Times New Roman" w:hAnsi="Times New Roman" w:cs="Times New Roman"/>
                <w:b/>
              </w:rPr>
              <w:lastRenderedPageBreak/>
              <w:t>год, тыс. руб.</w:t>
            </w:r>
          </w:p>
        </w:tc>
      </w:tr>
      <w:tr w:rsidR="000B3677" w:rsidRPr="00B61DE8" w:rsidTr="00EB7BB4">
        <w:trPr>
          <w:trHeight w:val="4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B61DE8" w:rsidRDefault="000B3677" w:rsidP="00A9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B61DE8" w:rsidRDefault="000B3677" w:rsidP="00A9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B61DE8" w:rsidRDefault="000B3677" w:rsidP="00A9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B61DE8" w:rsidRDefault="000B3677" w:rsidP="00A9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B61DE8" w:rsidRDefault="000B3677" w:rsidP="00EB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E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77" w:rsidRPr="00B61DE8" w:rsidRDefault="000B3677" w:rsidP="00EB7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E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677" w:rsidRPr="00B61DE8" w:rsidRDefault="000B3677" w:rsidP="00A9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77" w:rsidRPr="00B61DE8" w:rsidTr="00EB7BB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B6C5A" w:rsidRDefault="000B3677" w:rsidP="000B3677">
            <w:pPr>
              <w:pStyle w:val="af6"/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Культурно-досуговые учреждения</w:t>
            </w:r>
            <w:r w:rsidRPr="004B6C5A">
              <w:rPr>
                <w:rFonts w:ascii="Times New Roman" w:hAnsi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8471C1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8471C1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8471C1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8471C1" w:rsidRDefault="000B3677" w:rsidP="00EB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8471C1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8471C1" w:rsidRDefault="000B3677" w:rsidP="00EB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214,7</w:t>
            </w:r>
          </w:p>
        </w:tc>
      </w:tr>
      <w:tr w:rsidR="000B3677" w:rsidRPr="00B61DE8" w:rsidTr="00EB7BB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B6C5A" w:rsidRDefault="000B3677" w:rsidP="000B3677">
            <w:pPr>
              <w:pStyle w:val="af6"/>
              <w:numPr>
                <w:ilvl w:val="1"/>
                <w:numId w:val="2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6C5A">
              <w:rPr>
                <w:rFonts w:ascii="Times New Roman" w:hAnsi="Times New Roman"/>
                <w:sz w:val="20"/>
                <w:szCs w:val="20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</w:t>
            </w:r>
            <w:r w:rsidRPr="003A7771">
              <w:rPr>
                <w:rFonts w:ascii="Times New Roman" w:hAnsi="Times New Roman"/>
                <w:b/>
                <w:sz w:val="20"/>
                <w:szCs w:val="20"/>
              </w:rPr>
              <w:t>пандусов, поручней, входных групп,</w:t>
            </w:r>
            <w:r w:rsidRPr="004B6C5A">
              <w:rPr>
                <w:rFonts w:ascii="Times New Roman" w:hAnsi="Times New Roman"/>
                <w:sz w:val="20"/>
                <w:szCs w:val="20"/>
              </w:rPr>
              <w:t xml:space="preserve"> лифтов, </w:t>
            </w:r>
            <w:r w:rsidRPr="003A7771">
              <w:rPr>
                <w:rFonts w:ascii="Times New Roman" w:hAnsi="Times New Roman"/>
                <w:b/>
                <w:sz w:val="20"/>
                <w:szCs w:val="20"/>
              </w:rPr>
              <w:t>обустройства территорий, подъездных путей</w:t>
            </w:r>
            <w:r w:rsidRPr="004B6C5A">
              <w:rPr>
                <w:rFonts w:ascii="Times New Roman" w:hAnsi="Times New Roman"/>
                <w:sz w:val="20"/>
                <w:szCs w:val="20"/>
              </w:rPr>
              <w:t>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3A7771" w:rsidRDefault="000B3677" w:rsidP="00EB7BB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3A7771">
              <w:rPr>
                <w:rFonts w:ascii="Times New Roman" w:hAnsi="Times New Roman" w:cs="Times New Roman"/>
              </w:rPr>
              <w:t>КДЦ «Октябрь»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8471C1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8471C1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8471C1" w:rsidRDefault="000B3677" w:rsidP="00EB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8471C1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8471C1" w:rsidRDefault="000B3677" w:rsidP="00EB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214,7</w:t>
            </w:r>
          </w:p>
        </w:tc>
      </w:tr>
      <w:tr w:rsidR="000B3677" w:rsidRPr="00B61DE8" w:rsidTr="00EB7BB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B6C5A" w:rsidRDefault="000B3677" w:rsidP="000B3677">
            <w:pPr>
              <w:pStyle w:val="af6"/>
              <w:numPr>
                <w:ilvl w:val="0"/>
                <w:numId w:val="2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b/>
                <w:sz w:val="20"/>
                <w:szCs w:val="20"/>
              </w:rPr>
              <w:t>Библиотеки,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</w:tr>
      <w:tr w:rsidR="000B3677" w:rsidRPr="00B61DE8" w:rsidTr="00EB7BB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B6C5A" w:rsidRDefault="000B3677" w:rsidP="000B3677">
            <w:pPr>
              <w:pStyle w:val="af6"/>
              <w:numPr>
                <w:ilvl w:val="1"/>
                <w:numId w:val="23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6C5A">
              <w:rPr>
                <w:rFonts w:ascii="Times New Roman" w:hAnsi="Times New Roman"/>
                <w:sz w:val="20"/>
                <w:szCs w:val="20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</w:t>
            </w:r>
            <w:r w:rsidRPr="004B6C5A">
              <w:rPr>
                <w:rFonts w:ascii="Times New Roman" w:hAnsi="Times New Roman"/>
                <w:sz w:val="20"/>
                <w:szCs w:val="20"/>
              </w:rPr>
              <w:lastRenderedPageBreak/>
              <w:t>функций опорно-двигательного аппарата.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77" w:rsidRPr="0049576D" w:rsidRDefault="000B3677" w:rsidP="00EB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6D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</w:tr>
    </w:tbl>
    <w:p w:rsidR="000B3677" w:rsidRDefault="000B3677" w:rsidP="0060310B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5.3.5. Информация об актуализации паспортов доступности раздела «Карта доступности объектов» на </w:t>
      </w:r>
      <w:proofErr w:type="gramStart"/>
      <w:r w:rsidRPr="0078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интернет-портале</w:t>
      </w:r>
      <w:proofErr w:type="gramEnd"/>
      <w:r w:rsidRPr="0078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«Жить вместе» на 01.01.2018: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2469"/>
        <w:gridCol w:w="2328"/>
        <w:gridCol w:w="2326"/>
        <w:gridCol w:w="2340"/>
      </w:tblGrid>
      <w:tr w:rsidR="00377F31" w:rsidTr="003C7D8F">
        <w:tc>
          <w:tcPr>
            <w:tcW w:w="2284" w:type="dxa"/>
          </w:tcPr>
          <w:p w:rsidR="00377F31" w:rsidRPr="004B6C5A" w:rsidRDefault="00377F31" w:rsidP="009C1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Категория учреждения культуры</w:t>
            </w:r>
          </w:p>
        </w:tc>
        <w:tc>
          <w:tcPr>
            <w:tcW w:w="2393" w:type="dxa"/>
          </w:tcPr>
          <w:p w:rsidR="00377F31" w:rsidRPr="004B6C5A" w:rsidRDefault="00377F31" w:rsidP="009C1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учреждений</w:t>
            </w:r>
          </w:p>
        </w:tc>
        <w:tc>
          <w:tcPr>
            <w:tcW w:w="2393" w:type="dxa"/>
          </w:tcPr>
          <w:p w:rsidR="00377F31" w:rsidRPr="004B6C5A" w:rsidRDefault="00377F31" w:rsidP="009C1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зданий</w:t>
            </w:r>
          </w:p>
        </w:tc>
        <w:tc>
          <w:tcPr>
            <w:tcW w:w="2393" w:type="dxa"/>
          </w:tcPr>
          <w:p w:rsidR="00377F31" w:rsidRPr="004B6C5A" w:rsidRDefault="00377F31" w:rsidP="009C1B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паспортов размещенных</w:t>
            </w:r>
            <w:r w:rsidRPr="004B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gramStart"/>
            <w:r w:rsidRPr="004B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интернет-портале</w:t>
            </w:r>
            <w:proofErr w:type="gramEnd"/>
            <w:r w:rsidRPr="004B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«Жить 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месте»</w:t>
            </w:r>
          </w:p>
        </w:tc>
      </w:tr>
      <w:tr w:rsidR="00377F31" w:rsidRPr="00CC6863" w:rsidTr="003C7D8F">
        <w:tc>
          <w:tcPr>
            <w:tcW w:w="2284" w:type="dxa"/>
          </w:tcPr>
          <w:p w:rsidR="00377F31" w:rsidRPr="00CC6863" w:rsidRDefault="00377F31" w:rsidP="00806F6D">
            <w:pPr>
              <w:pStyle w:val="af6"/>
              <w:numPr>
                <w:ilvl w:val="0"/>
                <w:numId w:val="24"/>
              </w:numPr>
              <w:tabs>
                <w:tab w:val="left" w:pos="122"/>
                <w:tab w:val="left" w:pos="1264"/>
              </w:tabs>
              <w:ind w:left="50" w:hanging="146"/>
              <w:jc w:val="both"/>
              <w:rPr>
                <w:rFonts w:ascii="Times New Roman" w:hAnsi="Times New Roman"/>
              </w:rPr>
            </w:pPr>
            <w:r w:rsidRPr="00CC6863">
              <w:rPr>
                <w:rFonts w:ascii="Times New Roman" w:hAnsi="Times New Roman"/>
              </w:rPr>
              <w:t>Культурно-досуговые учреждения</w:t>
            </w:r>
          </w:p>
        </w:tc>
        <w:tc>
          <w:tcPr>
            <w:tcW w:w="2393" w:type="dxa"/>
          </w:tcPr>
          <w:p w:rsidR="00377F31" w:rsidRPr="00CC6863" w:rsidRDefault="00377F31" w:rsidP="009C1B78">
            <w:pPr>
              <w:jc w:val="center"/>
              <w:rPr>
                <w:rFonts w:ascii="Times New Roman" w:hAnsi="Times New Roman" w:cs="Times New Roman"/>
              </w:rPr>
            </w:pPr>
            <w:r w:rsidRPr="00CC6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77F31" w:rsidRPr="00CC6863" w:rsidRDefault="00377F31" w:rsidP="009C1B78">
            <w:pPr>
              <w:jc w:val="center"/>
              <w:rPr>
                <w:rFonts w:ascii="Times New Roman" w:hAnsi="Times New Roman" w:cs="Times New Roman"/>
              </w:rPr>
            </w:pPr>
            <w:r w:rsidRPr="00CC6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77F31" w:rsidRPr="00CC6863" w:rsidRDefault="00E57D2A" w:rsidP="009C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7F31" w:rsidTr="003C7D8F">
        <w:tc>
          <w:tcPr>
            <w:tcW w:w="2284" w:type="dxa"/>
          </w:tcPr>
          <w:p w:rsidR="00377F31" w:rsidRPr="00CC6863" w:rsidRDefault="00377F31" w:rsidP="00806F6D">
            <w:pPr>
              <w:pStyle w:val="af6"/>
              <w:numPr>
                <w:ilvl w:val="0"/>
                <w:numId w:val="24"/>
              </w:numPr>
              <w:tabs>
                <w:tab w:val="left" w:pos="122"/>
                <w:tab w:val="left" w:pos="264"/>
              </w:tabs>
              <w:ind w:left="50" w:hanging="146"/>
              <w:jc w:val="both"/>
              <w:rPr>
                <w:rFonts w:ascii="Times New Roman" w:hAnsi="Times New Roman"/>
              </w:rPr>
            </w:pPr>
            <w:r w:rsidRPr="00CC6863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2393" w:type="dxa"/>
          </w:tcPr>
          <w:p w:rsidR="00377F31" w:rsidRPr="00CC6863" w:rsidRDefault="00377F31" w:rsidP="009C1B78">
            <w:pPr>
              <w:jc w:val="center"/>
              <w:rPr>
                <w:rFonts w:ascii="Times New Roman" w:hAnsi="Times New Roman" w:cs="Times New Roman"/>
              </w:rPr>
            </w:pPr>
            <w:r w:rsidRPr="00CC6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77F31" w:rsidRPr="00CC6863" w:rsidRDefault="00377F31" w:rsidP="009C1B78">
            <w:pPr>
              <w:jc w:val="center"/>
              <w:rPr>
                <w:rFonts w:ascii="Times New Roman" w:hAnsi="Times New Roman" w:cs="Times New Roman"/>
              </w:rPr>
            </w:pPr>
            <w:r w:rsidRPr="00CC6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377F31" w:rsidRPr="00CC6863" w:rsidRDefault="00E57D2A" w:rsidP="009C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B3677" w:rsidRPr="00B61DE8" w:rsidRDefault="000B3677" w:rsidP="003C7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677" w:rsidRPr="007844FC" w:rsidRDefault="000B3677" w:rsidP="0060310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5.3.6. Информация о размещении в «АИС ЕИПСК» информации о доступности учреждений культуры для посещения инвалидами и лицами с огран</w:t>
      </w:r>
      <w:r w:rsidR="007844FC" w:rsidRPr="0078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иченными возможностями здоровья:</w:t>
      </w:r>
    </w:p>
    <w:tbl>
      <w:tblPr>
        <w:tblW w:w="9421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602"/>
        <w:gridCol w:w="1858"/>
        <w:gridCol w:w="2022"/>
        <w:gridCol w:w="1871"/>
      </w:tblGrid>
      <w:tr w:rsidR="000B3677" w:rsidRPr="004B6C5A" w:rsidTr="0060310B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4B6C5A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 xml:space="preserve">Наименование учреждения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4B6C5A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 xml:space="preserve">Дата регистрации на сайте </w:t>
            </w:r>
          </w:p>
          <w:p w:rsidR="000B3677" w:rsidRPr="004B6C5A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eastAsia="Times New Roman" w:hAnsi="Times New Roman" w:cs="Times New Roman"/>
                <w:b/>
                <w:lang w:eastAsia="ru-RU"/>
              </w:rPr>
              <w:t>АИС ЕИПСК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4B6C5A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Периодичность размещения информаций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4B6C5A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4B6C5A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 xml:space="preserve">Наличие на сайте учреждения версии для </w:t>
            </w:r>
            <w:proofErr w:type="gramStart"/>
            <w:r w:rsidRPr="004B6C5A">
              <w:rPr>
                <w:rFonts w:ascii="Times New Roman" w:hAnsi="Times New Roman" w:cs="Times New Roman"/>
                <w:b/>
              </w:rPr>
              <w:t>слабовидящих</w:t>
            </w:r>
            <w:proofErr w:type="gramEnd"/>
          </w:p>
        </w:tc>
      </w:tr>
      <w:tr w:rsidR="000B3677" w:rsidRPr="00B61DE8" w:rsidTr="0060310B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61DE8" w:rsidRDefault="000B3677" w:rsidP="007D2476">
            <w:pPr>
              <w:pStyle w:val="af6"/>
              <w:tabs>
                <w:tab w:val="left" w:pos="0"/>
                <w:tab w:val="left" w:pos="1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8471C1" w:rsidRDefault="000B3677" w:rsidP="00A90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8471C1" w:rsidRDefault="007D2476" w:rsidP="00A90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8471C1" w:rsidRDefault="000B3677" w:rsidP="00A90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№252\1        от.03.11.2016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8471C1" w:rsidRDefault="000B3677" w:rsidP="00A90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B3677" w:rsidRPr="00B61DE8" w:rsidTr="0060310B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tabs>
                <w:tab w:val="left" w:pos="122"/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«Городская централизованная библиотечная система»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7D2476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94-о </w:t>
            </w:r>
          </w:p>
          <w:p w:rsidR="000B3677" w:rsidRPr="00BC22A0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31.10.2016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BC22A0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0B3677" w:rsidRPr="00B61DE8" w:rsidRDefault="000B3677" w:rsidP="000B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677" w:rsidRPr="007844FC" w:rsidRDefault="000B3677" w:rsidP="0060310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5.3.7. Информация о состоянии доступности приоритетных объектов и услуг в приоритетных сферах жизнедеятельности</w:t>
      </w:r>
      <w:r w:rsidR="0078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tbl>
      <w:tblPr>
        <w:tblW w:w="0" w:type="auto"/>
        <w:jc w:val="center"/>
        <w:tblInd w:w="-2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847"/>
        <w:gridCol w:w="3798"/>
      </w:tblGrid>
      <w:tr w:rsidR="000B3677" w:rsidRPr="004B6C5A" w:rsidTr="003C7D8F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4B6C5A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приоритетных объектов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77" w:rsidRPr="004B6C5A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доступных объектов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7" w:rsidRPr="004B6C5A" w:rsidRDefault="000B3677" w:rsidP="00A9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Количество объектов, нанесенных на карту доступности</w:t>
            </w:r>
          </w:p>
        </w:tc>
      </w:tr>
      <w:tr w:rsidR="000B3677" w:rsidRPr="00773ACA" w:rsidTr="00806F6D">
        <w:trPr>
          <w:trHeight w:val="195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677" w:rsidRPr="00773ACA" w:rsidRDefault="000B3677" w:rsidP="00A90066">
            <w:pPr>
              <w:jc w:val="center"/>
              <w:rPr>
                <w:rFonts w:ascii="Times New Roman" w:hAnsi="Times New Roman" w:cs="Times New Roman"/>
              </w:rPr>
            </w:pPr>
            <w:r w:rsidRPr="00773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677" w:rsidRPr="00773ACA" w:rsidRDefault="00806F6D" w:rsidP="00A90066">
            <w:pPr>
              <w:jc w:val="center"/>
              <w:rPr>
                <w:rFonts w:ascii="Times New Roman" w:hAnsi="Times New Roman" w:cs="Times New Roman"/>
              </w:rPr>
            </w:pPr>
            <w:r w:rsidRPr="00773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677" w:rsidRPr="00773ACA" w:rsidRDefault="001A585C" w:rsidP="00A90066">
            <w:pPr>
              <w:jc w:val="center"/>
              <w:rPr>
                <w:rFonts w:ascii="Times New Roman" w:hAnsi="Times New Roman" w:cs="Times New Roman"/>
              </w:rPr>
            </w:pPr>
            <w:r w:rsidRPr="00773ACA">
              <w:rPr>
                <w:rFonts w:ascii="Times New Roman" w:hAnsi="Times New Roman" w:cs="Times New Roman"/>
              </w:rPr>
              <w:t>9</w:t>
            </w:r>
          </w:p>
        </w:tc>
      </w:tr>
    </w:tbl>
    <w:p w:rsidR="000B3677" w:rsidRPr="00B61DE8" w:rsidRDefault="000B3677" w:rsidP="000B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677" w:rsidRDefault="000B3677" w:rsidP="0060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5.3.8. 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</w:t>
      </w:r>
      <w:r w:rsidR="0078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C7D8F" w:rsidRDefault="003C7D8F" w:rsidP="000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1419"/>
        <w:gridCol w:w="2043"/>
        <w:gridCol w:w="1885"/>
        <w:gridCol w:w="1499"/>
        <w:gridCol w:w="1543"/>
      </w:tblGrid>
      <w:tr w:rsidR="003C7D8F" w:rsidTr="00723793">
        <w:tc>
          <w:tcPr>
            <w:tcW w:w="1182" w:type="dxa"/>
          </w:tcPr>
          <w:p w:rsidR="003C7D8F" w:rsidRPr="004B6C5A" w:rsidRDefault="003C7D8F" w:rsidP="009C1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Всего объектов культуры</w:t>
            </w:r>
          </w:p>
        </w:tc>
        <w:tc>
          <w:tcPr>
            <w:tcW w:w="1419" w:type="dxa"/>
          </w:tcPr>
          <w:p w:rsidR="003C7D8F" w:rsidRPr="004B6C5A" w:rsidRDefault="003C7D8F" w:rsidP="009C1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Из них имеют паспорт доступности</w:t>
            </w:r>
          </w:p>
        </w:tc>
        <w:tc>
          <w:tcPr>
            <w:tcW w:w="2043" w:type="dxa"/>
          </w:tcPr>
          <w:p w:rsidR="003C7D8F" w:rsidRPr="004B6C5A" w:rsidRDefault="003C7D8F" w:rsidP="009C1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Обеспечен беспрепятственный доступ к объектам и услугам</w:t>
            </w:r>
          </w:p>
        </w:tc>
        <w:tc>
          <w:tcPr>
            <w:tcW w:w="1885" w:type="dxa"/>
          </w:tcPr>
          <w:p w:rsidR="003C7D8F" w:rsidRPr="004B6C5A" w:rsidRDefault="003C7D8F" w:rsidP="009C1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 xml:space="preserve">Обеспечен доступ к услугам (до </w:t>
            </w:r>
            <w:proofErr w:type="spellStart"/>
            <w:r w:rsidRPr="004B6C5A">
              <w:rPr>
                <w:rFonts w:ascii="Times New Roman" w:hAnsi="Times New Roman" w:cs="Times New Roman"/>
                <w:b/>
              </w:rPr>
              <w:t>кап</w:t>
            </w:r>
            <w:proofErr w:type="gramStart"/>
            <w:r w:rsidRPr="004B6C5A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B6C5A">
              <w:rPr>
                <w:rFonts w:ascii="Times New Roman" w:hAnsi="Times New Roman" w:cs="Times New Roman"/>
                <w:b/>
              </w:rPr>
              <w:t>емонта</w:t>
            </w:r>
            <w:proofErr w:type="spellEnd"/>
            <w:r w:rsidRPr="004B6C5A">
              <w:rPr>
                <w:rFonts w:ascii="Times New Roman" w:hAnsi="Times New Roman" w:cs="Times New Roman"/>
                <w:b/>
              </w:rPr>
              <w:t xml:space="preserve">/ реконструкции) </w:t>
            </w:r>
          </w:p>
        </w:tc>
        <w:tc>
          <w:tcPr>
            <w:tcW w:w="1499" w:type="dxa"/>
          </w:tcPr>
          <w:p w:rsidR="003C7D8F" w:rsidRPr="004B6C5A" w:rsidRDefault="003C7D8F" w:rsidP="009C1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Информация о доступности есть на сайте организации</w:t>
            </w:r>
          </w:p>
        </w:tc>
        <w:tc>
          <w:tcPr>
            <w:tcW w:w="1543" w:type="dxa"/>
          </w:tcPr>
          <w:p w:rsidR="003C7D8F" w:rsidRPr="004B6C5A" w:rsidRDefault="003C7D8F" w:rsidP="009C1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5A">
              <w:rPr>
                <w:rFonts w:ascii="Times New Roman" w:hAnsi="Times New Roman" w:cs="Times New Roman"/>
                <w:b/>
              </w:rPr>
              <w:t>Доступность объектов и услуг не организована</w:t>
            </w:r>
          </w:p>
        </w:tc>
      </w:tr>
      <w:tr w:rsidR="003C7D8F" w:rsidRPr="00806F6D" w:rsidTr="00723793">
        <w:tc>
          <w:tcPr>
            <w:tcW w:w="1182" w:type="dxa"/>
          </w:tcPr>
          <w:p w:rsidR="003C7D8F" w:rsidRPr="00806F6D" w:rsidRDefault="003C7D8F" w:rsidP="00806F6D">
            <w:pPr>
              <w:jc w:val="center"/>
              <w:rPr>
                <w:rFonts w:ascii="Times New Roman" w:hAnsi="Times New Roman" w:cs="Times New Roman"/>
              </w:rPr>
            </w:pPr>
            <w:r w:rsidRPr="00806F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3C7D8F" w:rsidRPr="00806F6D" w:rsidRDefault="00945032" w:rsidP="009C1B78">
            <w:pPr>
              <w:jc w:val="center"/>
              <w:rPr>
                <w:rFonts w:ascii="Times New Roman" w:hAnsi="Times New Roman" w:cs="Times New Roman"/>
              </w:rPr>
            </w:pPr>
            <w:r w:rsidRPr="00806F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3" w:type="dxa"/>
          </w:tcPr>
          <w:p w:rsidR="003C7D8F" w:rsidRPr="00806F6D" w:rsidRDefault="00806F6D" w:rsidP="009C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5" w:type="dxa"/>
          </w:tcPr>
          <w:p w:rsidR="003C7D8F" w:rsidRPr="00806F6D" w:rsidRDefault="0049576D" w:rsidP="009C1B78">
            <w:pPr>
              <w:jc w:val="center"/>
              <w:rPr>
                <w:rFonts w:ascii="Times New Roman" w:hAnsi="Times New Roman" w:cs="Times New Roman"/>
              </w:rPr>
            </w:pPr>
            <w:r w:rsidRPr="00806F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3C7D8F" w:rsidRPr="00806F6D" w:rsidRDefault="003C7D8F" w:rsidP="009C1B78">
            <w:pPr>
              <w:jc w:val="center"/>
              <w:rPr>
                <w:rFonts w:ascii="Times New Roman" w:hAnsi="Times New Roman" w:cs="Times New Roman"/>
              </w:rPr>
            </w:pPr>
            <w:r w:rsidRPr="00806F6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43" w:type="dxa"/>
          </w:tcPr>
          <w:p w:rsidR="003C7D8F" w:rsidRDefault="00806F6D" w:rsidP="009C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06F6D" w:rsidRPr="00806F6D" w:rsidRDefault="00806F6D" w:rsidP="009C1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7D8F" w:rsidRDefault="003C7D8F" w:rsidP="000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7D8F" w:rsidRPr="007844FC" w:rsidRDefault="003C7D8F" w:rsidP="000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1105" w:rsidRDefault="00FA1105" w:rsidP="000B3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A1105" w:rsidSect="00333833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tbl>
      <w:tblPr>
        <w:tblW w:w="155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3"/>
        <w:gridCol w:w="1117"/>
        <w:gridCol w:w="703"/>
        <w:gridCol w:w="565"/>
        <w:gridCol w:w="1123"/>
        <w:gridCol w:w="850"/>
        <w:gridCol w:w="862"/>
        <w:gridCol w:w="709"/>
        <w:gridCol w:w="852"/>
        <w:gridCol w:w="997"/>
        <w:gridCol w:w="704"/>
        <w:gridCol w:w="719"/>
        <w:gridCol w:w="843"/>
        <w:gridCol w:w="708"/>
        <w:gridCol w:w="713"/>
        <w:gridCol w:w="18"/>
        <w:gridCol w:w="743"/>
        <w:gridCol w:w="851"/>
        <w:gridCol w:w="567"/>
        <w:gridCol w:w="719"/>
        <w:gridCol w:w="725"/>
      </w:tblGrid>
      <w:tr w:rsidR="0068119B" w:rsidRPr="00B61DE8" w:rsidTr="006C4AF4">
        <w:trPr>
          <w:trHeight w:val="375"/>
        </w:trPr>
        <w:tc>
          <w:tcPr>
            <w:tcW w:w="155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5.3.9. Информация о доступности учреждений культуры для посещения инвалидами и лицами с ограниченными возможностями здоровья.</w:t>
            </w:r>
          </w:p>
        </w:tc>
      </w:tr>
      <w:tr w:rsidR="0068119B" w:rsidRPr="00B61DE8" w:rsidTr="006C4AF4">
        <w:trPr>
          <w:trHeight w:val="255"/>
        </w:trPr>
        <w:tc>
          <w:tcPr>
            <w:tcW w:w="5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Общие сведения об объекте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Характеристика деятельности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Состояние доступности объекта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Управленческое решение</w:t>
            </w:r>
          </w:p>
        </w:tc>
      </w:tr>
      <w:tr w:rsidR="0068119B" w:rsidRPr="00B61DE8" w:rsidTr="006C4AF4">
        <w:trPr>
          <w:trHeight w:val="371"/>
        </w:trPr>
        <w:tc>
          <w:tcPr>
            <w:tcW w:w="56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 обслуживанию населения)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обустройства объекта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Состояние доступности  для различных категорий инвалидов (К, </w:t>
            </w:r>
            <w:proofErr w:type="gramStart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Является приоритетным объектом (да/ нет)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Этапы и виды работ по обеспечению доступности объекта и услуг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 (срок) исполнения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Ожидаемый результат доступности объекта и услуг (К, </w:t>
            </w:r>
            <w:proofErr w:type="gramStart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контроля (ближайшего)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Результаты контроля доступности и услуг для инвалидов  (К, </w:t>
            </w:r>
            <w:proofErr w:type="gramStart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68119B" w:rsidRPr="00B61DE8" w:rsidTr="006C4AF4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(вид) ОСИ (</w:t>
            </w:r>
            <w:r w:rsidRPr="00B61DE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по каждому зданию учреждения</w:t>
            </w: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ОСИ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паспорта доступности ОСИ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собственности (государственная</w:t>
            </w:r>
            <w:proofErr w:type="gramStart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муниципальная и т.д.)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Вышестоящая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оказываемых услуг (согласно Уставу)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Категории обслуживаемого населения (по возрасту)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Категории обслуживаемых инвалидов (К, </w:t>
            </w:r>
            <w:proofErr w:type="gramStart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О-н</w:t>
            </w:r>
            <w:proofErr w:type="gramEnd"/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О-в, С-п, С-ч, Г-п, Г-ч, У)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 ИПР (да, нет)</w:t>
            </w: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ind w:left="-120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119B" w:rsidRPr="00B61DE8" w:rsidTr="006C4AF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68119B" w:rsidRPr="00B61DE8" w:rsidTr="006C4AF4">
        <w:trPr>
          <w:trHeight w:val="300"/>
        </w:trPr>
        <w:tc>
          <w:tcPr>
            <w:tcW w:w="8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культуры</w:t>
            </w:r>
          </w:p>
        </w:tc>
        <w:tc>
          <w:tcPr>
            <w:tcW w:w="6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B61DE8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8119B" w:rsidRPr="006731DA" w:rsidTr="006C4AF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МБУ «КДЦ «Октябрь»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анты-Мансийск</w:t>
            </w:r>
            <w:proofErr w:type="spellEnd"/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, ул. Дзержинского, д.7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культурного досуга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Все возрастные 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Все      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Ч-В</w:t>
            </w:r>
          </w:p>
          <w:p w:rsidR="0068119B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ремонт, индивидуальное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ДП-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8119B" w:rsidRPr="006731DA" w:rsidTr="006C4AF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Клуб «Орфей»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анты-Мансийск</w:t>
            </w:r>
            <w:proofErr w:type="spellEnd"/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,  ул. Кооперативная д.43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учреждение «Культурно-досуговый центр «Октябрь»  клуб «Орфей»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культурного досуга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Все возрастные 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ДЧ-И </w:t>
            </w:r>
          </w:p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(Г, У) </w:t>
            </w:r>
          </w:p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ВНД (К, О, 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ремонт, индивидуальное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ДП-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8119B" w:rsidRPr="006731DA" w:rsidTr="006C4AF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Детская библиотека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Ханты-Манси</w:t>
            </w: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йск, ул. Доронина,8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стадии разр</w:t>
            </w: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аботки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МБУ «Городская централизованная </w:t>
            </w: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B" w:rsidRPr="00914599" w:rsidRDefault="0068119B" w:rsidP="006C4AF4"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</w:t>
            </w: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ы Администрации </w:t>
            </w:r>
            <w:proofErr w:type="spellStart"/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анты-Мансийска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(от 0 до 16 лет)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59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Технические решения невозмож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914599" w:rsidRDefault="0068119B" w:rsidP="006C4AF4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8119B" w:rsidRPr="006731DA" w:rsidTr="006C4AF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№ 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Ханты-Мансийск, ул. Шевченко,36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ремонт, индивидуальное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-В</w:t>
            </w: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</w:tr>
      <w:tr w:rsidR="0068119B" w:rsidRPr="00B61DE8" w:rsidTr="006C4AF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№ 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Ханты-Мансийск, ул. Березовская,35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ДЧ </w:t>
            </w:r>
            <w:proofErr w:type="gramStart"/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2D5F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К, О,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Г, У</w:t>
            </w: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ВНД (С)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ремонт, индивидуальное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</w:tr>
      <w:tr w:rsidR="0068119B" w:rsidRPr="00B61DE8" w:rsidTr="006C4AF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DC0C95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C0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Ханты-Мансийск,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Рознина,16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Default="0068119B" w:rsidP="006C4AF4">
            <w:pPr>
              <w:spacing w:after="0" w:line="240" w:lineRule="auto"/>
              <w:jc w:val="center"/>
            </w:pPr>
            <w:r w:rsidRPr="00BB0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Default="0068119B" w:rsidP="006C4A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119B" w:rsidRDefault="0068119B" w:rsidP="006C4AF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Default="0068119B" w:rsidP="006C4AF4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ДЧ-И</w:t>
            </w:r>
          </w:p>
          <w:p w:rsidR="0068119B" w:rsidRDefault="0068119B" w:rsidP="006C4AF4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8119B" w:rsidRPr="00BC22A0" w:rsidRDefault="0068119B" w:rsidP="006C4AF4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ВНД (К, С, Г, 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7030B2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0B2">
              <w:rPr>
                <w:rFonts w:ascii="Times New Roman" w:hAnsi="Times New Roman" w:cs="Times New Roman"/>
                <w:sz w:val="16"/>
                <w:szCs w:val="16"/>
              </w:rPr>
              <w:t>Технические решения невозможны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BC22A0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8119B" w:rsidRPr="00B61DE8" w:rsidTr="006C4AF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DC0C95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C0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№ 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Ханты-Мансийск, ул. Свободы,61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119B" w:rsidRPr="002D5F14" w:rsidRDefault="0068119B" w:rsidP="006C4A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119B" w:rsidRPr="002D5F14" w:rsidRDefault="0068119B" w:rsidP="006C4AF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ремонтиндивидуальное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-В</w:t>
            </w: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</w:tr>
      <w:tr w:rsidR="0068119B" w:rsidRPr="00B61DE8" w:rsidTr="006C4AF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DC0C95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C0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№ 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Ханты-Мансийск, ул. Мира, д. 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/>
              <w:jc w:val="center"/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119B" w:rsidRPr="002D5F14" w:rsidRDefault="0068119B" w:rsidP="006C4AF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5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ремонтиндивидуальное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-В</w:t>
            </w:r>
            <w:r w:rsidRPr="006731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6731DA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3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</w:tr>
      <w:tr w:rsidR="0068119B" w:rsidRPr="00B61DE8" w:rsidTr="006C4AF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№ 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Ханты-Мансийск, ул. Краснопартизанская,2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стадии разработки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9B" w:rsidRPr="00A25A56" w:rsidRDefault="0068119B" w:rsidP="006C4AF4"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г. Ханты-Мансийска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56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</w:t>
            </w:r>
            <w:proofErr w:type="gramEnd"/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ремонтиндивидуальное</w:t>
            </w:r>
            <w:proofErr w:type="spellEnd"/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 с ТСР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ДП-В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A25A56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B" w:rsidRPr="002D5F14" w:rsidRDefault="0068119B" w:rsidP="006C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A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</w:tr>
    </w:tbl>
    <w:p w:rsidR="000B3677" w:rsidRDefault="000B3677" w:rsidP="00C92368"/>
    <w:sectPr w:rsidR="000B3677" w:rsidSect="00FA1105">
      <w:pgSz w:w="16838" w:h="11906" w:orient="landscape"/>
      <w:pgMar w:top="1276" w:right="1134" w:bottom="709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5E" w:rsidRDefault="0063095E" w:rsidP="007C4D6E">
      <w:pPr>
        <w:spacing w:after="0" w:line="240" w:lineRule="auto"/>
      </w:pPr>
      <w:r>
        <w:separator/>
      </w:r>
    </w:p>
  </w:endnote>
  <w:endnote w:type="continuationSeparator" w:id="0">
    <w:p w:rsidR="0063095E" w:rsidRDefault="0063095E" w:rsidP="007C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4302"/>
      <w:docPartObj>
        <w:docPartGallery w:val="Page Numbers (Bottom of Page)"/>
        <w:docPartUnique/>
      </w:docPartObj>
    </w:sdtPr>
    <w:sdtEndPr/>
    <w:sdtContent>
      <w:p w:rsidR="009E3664" w:rsidRDefault="009E366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C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3664" w:rsidRDefault="009E36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5E" w:rsidRDefault="0063095E" w:rsidP="007C4D6E">
      <w:pPr>
        <w:spacing w:after="0" w:line="240" w:lineRule="auto"/>
      </w:pPr>
      <w:r>
        <w:separator/>
      </w:r>
    </w:p>
  </w:footnote>
  <w:footnote w:type="continuationSeparator" w:id="0">
    <w:p w:rsidR="0063095E" w:rsidRDefault="0063095E" w:rsidP="007C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81"/>
    <w:multiLevelType w:val="multilevel"/>
    <w:tmpl w:val="D43EFE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062C6749"/>
    <w:multiLevelType w:val="hybridMultilevel"/>
    <w:tmpl w:val="432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7F38"/>
    <w:multiLevelType w:val="hybridMultilevel"/>
    <w:tmpl w:val="8BEAF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E2512F"/>
    <w:multiLevelType w:val="hybridMultilevel"/>
    <w:tmpl w:val="8302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273D04"/>
    <w:multiLevelType w:val="hybridMultilevel"/>
    <w:tmpl w:val="F37222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841A84"/>
    <w:multiLevelType w:val="hybridMultilevel"/>
    <w:tmpl w:val="2DB4A4A0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169573F5"/>
    <w:multiLevelType w:val="hybridMultilevel"/>
    <w:tmpl w:val="859E9E8C"/>
    <w:lvl w:ilvl="0" w:tplc="4BE861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275E4"/>
    <w:multiLevelType w:val="multilevel"/>
    <w:tmpl w:val="73C839B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0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25AC64C2"/>
    <w:multiLevelType w:val="hybridMultilevel"/>
    <w:tmpl w:val="86C2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D23E3"/>
    <w:multiLevelType w:val="hybridMultilevel"/>
    <w:tmpl w:val="CCE0304A"/>
    <w:lvl w:ilvl="0" w:tplc="4BE861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C22E2"/>
    <w:multiLevelType w:val="multilevel"/>
    <w:tmpl w:val="AE64A0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1D2E4F"/>
    <w:multiLevelType w:val="hybridMultilevel"/>
    <w:tmpl w:val="6602EE38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8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9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>
    <w:nsid w:val="355652E7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1">
    <w:nsid w:val="36910655"/>
    <w:multiLevelType w:val="hybridMultilevel"/>
    <w:tmpl w:val="339085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9703DC4"/>
    <w:multiLevelType w:val="hybridMultilevel"/>
    <w:tmpl w:val="803059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B7645"/>
    <w:multiLevelType w:val="hybridMultilevel"/>
    <w:tmpl w:val="F4D07114"/>
    <w:lvl w:ilvl="0" w:tplc="A8EE2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606899"/>
    <w:multiLevelType w:val="hybridMultilevel"/>
    <w:tmpl w:val="8B5CC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</w:lvl>
    <w:lvl w:ilvl="2">
      <w:start w:val="7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596" w:hanging="72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300" w:hanging="1080"/>
      </w:pPr>
    </w:lvl>
    <w:lvl w:ilvl="6">
      <w:start w:val="1"/>
      <w:numFmt w:val="decimal"/>
      <w:isLgl/>
      <w:lvlText w:val="%1.%2.%3.%4.%5.%6.%7."/>
      <w:lvlJc w:val="left"/>
      <w:pPr>
        <w:ind w:left="2832" w:hanging="1440"/>
      </w:p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</w:lvl>
  </w:abstractNum>
  <w:abstractNum w:abstractNumId="31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33">
    <w:nsid w:val="5AC91141"/>
    <w:multiLevelType w:val="hybridMultilevel"/>
    <w:tmpl w:val="3750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35">
    <w:nsid w:val="628F5733"/>
    <w:multiLevelType w:val="multilevel"/>
    <w:tmpl w:val="0E58C9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F00FD5"/>
    <w:multiLevelType w:val="multilevel"/>
    <w:tmpl w:val="0726BC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41">
    <w:nsid w:val="78F77F15"/>
    <w:multiLevelType w:val="hybridMultilevel"/>
    <w:tmpl w:val="545C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5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4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24"/>
  </w:num>
  <w:num w:numId="15">
    <w:abstractNumId w:val="31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7"/>
  </w:num>
  <w:num w:numId="19">
    <w:abstractNumId w:val="39"/>
  </w:num>
  <w:num w:numId="20">
    <w:abstractNumId w:val="36"/>
  </w:num>
  <w:num w:numId="21">
    <w:abstractNumId w:val="22"/>
  </w:num>
  <w:num w:numId="22">
    <w:abstractNumId w:val="14"/>
  </w:num>
  <w:num w:numId="23">
    <w:abstractNumId w:val="40"/>
  </w:num>
  <w:num w:numId="24">
    <w:abstractNumId w:val="11"/>
  </w:num>
  <w:num w:numId="25">
    <w:abstractNumId w:val="27"/>
  </w:num>
  <w:num w:numId="26">
    <w:abstractNumId w:val="38"/>
  </w:num>
  <w:num w:numId="27">
    <w:abstractNumId w:val="35"/>
  </w:num>
  <w:num w:numId="28">
    <w:abstractNumId w:val="30"/>
  </w:num>
  <w:num w:numId="29">
    <w:abstractNumId w:val="34"/>
  </w:num>
  <w:num w:numId="30">
    <w:abstractNumId w:val="5"/>
  </w:num>
  <w:num w:numId="31">
    <w:abstractNumId w:val="16"/>
  </w:num>
  <w:num w:numId="32">
    <w:abstractNumId w:val="19"/>
  </w:num>
  <w:num w:numId="33">
    <w:abstractNumId w:val="25"/>
  </w:num>
  <w:num w:numId="34">
    <w:abstractNumId w:val="10"/>
  </w:num>
  <w:num w:numId="35">
    <w:abstractNumId w:val="2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9"/>
  </w:num>
  <w:num w:numId="39">
    <w:abstractNumId w:val="2"/>
  </w:num>
  <w:num w:numId="40">
    <w:abstractNumId w:val="41"/>
  </w:num>
  <w:num w:numId="41">
    <w:abstractNumId w:val="23"/>
  </w:num>
  <w:num w:numId="42">
    <w:abstractNumId w:val="33"/>
  </w:num>
  <w:num w:numId="43">
    <w:abstractNumId w:val="28"/>
  </w:num>
  <w:num w:numId="44">
    <w:abstractNumId w:val="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6"/>
  </w:num>
  <w:num w:numId="4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24"/>
    <w:rsid w:val="00002E14"/>
    <w:rsid w:val="000108F2"/>
    <w:rsid w:val="00027FA9"/>
    <w:rsid w:val="0003457F"/>
    <w:rsid w:val="00042A78"/>
    <w:rsid w:val="00084ECA"/>
    <w:rsid w:val="0009112C"/>
    <w:rsid w:val="00094217"/>
    <w:rsid w:val="000A39A7"/>
    <w:rsid w:val="000A6DF1"/>
    <w:rsid w:val="000B1589"/>
    <w:rsid w:val="000B3677"/>
    <w:rsid w:val="000E2E4B"/>
    <w:rsid w:val="00111AE8"/>
    <w:rsid w:val="00123988"/>
    <w:rsid w:val="001318D9"/>
    <w:rsid w:val="00132DE3"/>
    <w:rsid w:val="001376D9"/>
    <w:rsid w:val="00145307"/>
    <w:rsid w:val="0014729C"/>
    <w:rsid w:val="001513EB"/>
    <w:rsid w:val="001805A2"/>
    <w:rsid w:val="00197D1C"/>
    <w:rsid w:val="001A14FB"/>
    <w:rsid w:val="001A585C"/>
    <w:rsid w:val="001A688A"/>
    <w:rsid w:val="001B0C2D"/>
    <w:rsid w:val="001B3607"/>
    <w:rsid w:val="001C71FC"/>
    <w:rsid w:val="0020049A"/>
    <w:rsid w:val="0021640C"/>
    <w:rsid w:val="0022466F"/>
    <w:rsid w:val="00224D53"/>
    <w:rsid w:val="0022619A"/>
    <w:rsid w:val="002652A4"/>
    <w:rsid w:val="00267550"/>
    <w:rsid w:val="00271D9A"/>
    <w:rsid w:val="002776C7"/>
    <w:rsid w:val="00286C46"/>
    <w:rsid w:val="00290527"/>
    <w:rsid w:val="00291DEB"/>
    <w:rsid w:val="002D1256"/>
    <w:rsid w:val="00301D82"/>
    <w:rsid w:val="00311560"/>
    <w:rsid w:val="00316968"/>
    <w:rsid w:val="00325DD3"/>
    <w:rsid w:val="00327A3A"/>
    <w:rsid w:val="00333833"/>
    <w:rsid w:val="003402F4"/>
    <w:rsid w:val="00344F33"/>
    <w:rsid w:val="003548CF"/>
    <w:rsid w:val="00372EC7"/>
    <w:rsid w:val="00377F31"/>
    <w:rsid w:val="00396100"/>
    <w:rsid w:val="003A17C8"/>
    <w:rsid w:val="003A1EFC"/>
    <w:rsid w:val="003B514D"/>
    <w:rsid w:val="003B6975"/>
    <w:rsid w:val="003C7D8F"/>
    <w:rsid w:val="003E0E20"/>
    <w:rsid w:val="004026B8"/>
    <w:rsid w:val="00422FA6"/>
    <w:rsid w:val="004423FD"/>
    <w:rsid w:val="00445D9F"/>
    <w:rsid w:val="00447950"/>
    <w:rsid w:val="00455BFA"/>
    <w:rsid w:val="004658A4"/>
    <w:rsid w:val="004755D8"/>
    <w:rsid w:val="0048495B"/>
    <w:rsid w:val="0049576D"/>
    <w:rsid w:val="004967A2"/>
    <w:rsid w:val="004A5632"/>
    <w:rsid w:val="004C4ED1"/>
    <w:rsid w:val="004C5088"/>
    <w:rsid w:val="004C76B1"/>
    <w:rsid w:val="004C7B05"/>
    <w:rsid w:val="004D22EA"/>
    <w:rsid w:val="004D67BC"/>
    <w:rsid w:val="004E62E0"/>
    <w:rsid w:val="004E767F"/>
    <w:rsid w:val="004F188E"/>
    <w:rsid w:val="00514DFB"/>
    <w:rsid w:val="00526B06"/>
    <w:rsid w:val="00551F53"/>
    <w:rsid w:val="005641AB"/>
    <w:rsid w:val="00566921"/>
    <w:rsid w:val="00591F48"/>
    <w:rsid w:val="005967FE"/>
    <w:rsid w:val="005A5796"/>
    <w:rsid w:val="005B4409"/>
    <w:rsid w:val="005B7235"/>
    <w:rsid w:val="005C1CC3"/>
    <w:rsid w:val="005C695C"/>
    <w:rsid w:val="0060213E"/>
    <w:rsid w:val="0060310B"/>
    <w:rsid w:val="00606590"/>
    <w:rsid w:val="00617439"/>
    <w:rsid w:val="0062286E"/>
    <w:rsid w:val="00626C72"/>
    <w:rsid w:val="0063095E"/>
    <w:rsid w:val="00630F89"/>
    <w:rsid w:val="00650839"/>
    <w:rsid w:val="006551E3"/>
    <w:rsid w:val="00657C9E"/>
    <w:rsid w:val="006721E4"/>
    <w:rsid w:val="0068119B"/>
    <w:rsid w:val="0069169E"/>
    <w:rsid w:val="00695877"/>
    <w:rsid w:val="00695BE1"/>
    <w:rsid w:val="00696D3C"/>
    <w:rsid w:val="006A176B"/>
    <w:rsid w:val="006A42A8"/>
    <w:rsid w:val="006A7206"/>
    <w:rsid w:val="00715996"/>
    <w:rsid w:val="00723793"/>
    <w:rsid w:val="00732E44"/>
    <w:rsid w:val="00770A65"/>
    <w:rsid w:val="00773ACA"/>
    <w:rsid w:val="007844FC"/>
    <w:rsid w:val="00791764"/>
    <w:rsid w:val="007A5849"/>
    <w:rsid w:val="007C4D6E"/>
    <w:rsid w:val="007D2476"/>
    <w:rsid w:val="007E6681"/>
    <w:rsid w:val="0080688D"/>
    <w:rsid w:val="00806F6D"/>
    <w:rsid w:val="00815FFC"/>
    <w:rsid w:val="00816143"/>
    <w:rsid w:val="00823652"/>
    <w:rsid w:val="00823817"/>
    <w:rsid w:val="008317F9"/>
    <w:rsid w:val="008321BB"/>
    <w:rsid w:val="00837B3D"/>
    <w:rsid w:val="00852B38"/>
    <w:rsid w:val="00866D1E"/>
    <w:rsid w:val="00873608"/>
    <w:rsid w:val="00893315"/>
    <w:rsid w:val="00895632"/>
    <w:rsid w:val="008A0C24"/>
    <w:rsid w:val="008B6662"/>
    <w:rsid w:val="008B6997"/>
    <w:rsid w:val="008B763C"/>
    <w:rsid w:val="008C4D37"/>
    <w:rsid w:val="008D55E4"/>
    <w:rsid w:val="008F1FE8"/>
    <w:rsid w:val="008F4EB3"/>
    <w:rsid w:val="008F6842"/>
    <w:rsid w:val="00912943"/>
    <w:rsid w:val="009205ED"/>
    <w:rsid w:val="00923D8A"/>
    <w:rsid w:val="009365CB"/>
    <w:rsid w:val="00945032"/>
    <w:rsid w:val="009538F3"/>
    <w:rsid w:val="009656F0"/>
    <w:rsid w:val="009C1B78"/>
    <w:rsid w:val="009E3664"/>
    <w:rsid w:val="00A262B6"/>
    <w:rsid w:val="00A270CC"/>
    <w:rsid w:val="00A314BB"/>
    <w:rsid w:val="00A33ED8"/>
    <w:rsid w:val="00A5016B"/>
    <w:rsid w:val="00A67C20"/>
    <w:rsid w:val="00A75458"/>
    <w:rsid w:val="00A76AD8"/>
    <w:rsid w:val="00A84BE7"/>
    <w:rsid w:val="00A90066"/>
    <w:rsid w:val="00A93C1B"/>
    <w:rsid w:val="00AA311A"/>
    <w:rsid w:val="00AA659D"/>
    <w:rsid w:val="00AB31D5"/>
    <w:rsid w:val="00AF67F7"/>
    <w:rsid w:val="00B02828"/>
    <w:rsid w:val="00B05D5D"/>
    <w:rsid w:val="00B20698"/>
    <w:rsid w:val="00B5162D"/>
    <w:rsid w:val="00B568C8"/>
    <w:rsid w:val="00BA2CC6"/>
    <w:rsid w:val="00BA622C"/>
    <w:rsid w:val="00BB1AE0"/>
    <w:rsid w:val="00BB2155"/>
    <w:rsid w:val="00BB588D"/>
    <w:rsid w:val="00BB6B4F"/>
    <w:rsid w:val="00C000A4"/>
    <w:rsid w:val="00C14577"/>
    <w:rsid w:val="00C169C4"/>
    <w:rsid w:val="00C22C08"/>
    <w:rsid w:val="00C36702"/>
    <w:rsid w:val="00C73BE9"/>
    <w:rsid w:val="00C74F61"/>
    <w:rsid w:val="00C92368"/>
    <w:rsid w:val="00CA3206"/>
    <w:rsid w:val="00CA6080"/>
    <w:rsid w:val="00CB72ED"/>
    <w:rsid w:val="00CC6863"/>
    <w:rsid w:val="00CD33AA"/>
    <w:rsid w:val="00CD4DFC"/>
    <w:rsid w:val="00CE10FA"/>
    <w:rsid w:val="00D107CD"/>
    <w:rsid w:val="00D248C0"/>
    <w:rsid w:val="00D2721B"/>
    <w:rsid w:val="00D40BDA"/>
    <w:rsid w:val="00D56837"/>
    <w:rsid w:val="00D62FF0"/>
    <w:rsid w:val="00D645F2"/>
    <w:rsid w:val="00D83293"/>
    <w:rsid w:val="00D84F43"/>
    <w:rsid w:val="00D9702B"/>
    <w:rsid w:val="00DA53D7"/>
    <w:rsid w:val="00DB39A8"/>
    <w:rsid w:val="00DB74B5"/>
    <w:rsid w:val="00DD447F"/>
    <w:rsid w:val="00DD7F37"/>
    <w:rsid w:val="00DE1EAE"/>
    <w:rsid w:val="00DF5522"/>
    <w:rsid w:val="00E040ED"/>
    <w:rsid w:val="00E10071"/>
    <w:rsid w:val="00E27380"/>
    <w:rsid w:val="00E314CE"/>
    <w:rsid w:val="00E34890"/>
    <w:rsid w:val="00E34E78"/>
    <w:rsid w:val="00E51676"/>
    <w:rsid w:val="00E57D2A"/>
    <w:rsid w:val="00E71855"/>
    <w:rsid w:val="00E7207E"/>
    <w:rsid w:val="00E77D13"/>
    <w:rsid w:val="00E97FE1"/>
    <w:rsid w:val="00EA5E5C"/>
    <w:rsid w:val="00EB38EF"/>
    <w:rsid w:val="00EB7A5E"/>
    <w:rsid w:val="00EB7BB4"/>
    <w:rsid w:val="00ED0AE9"/>
    <w:rsid w:val="00EF2B16"/>
    <w:rsid w:val="00F42571"/>
    <w:rsid w:val="00F44791"/>
    <w:rsid w:val="00F50F61"/>
    <w:rsid w:val="00F819A4"/>
    <w:rsid w:val="00F8212A"/>
    <w:rsid w:val="00FA1105"/>
    <w:rsid w:val="00FB77B3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24"/>
  </w:style>
  <w:style w:type="paragraph" w:styleId="1">
    <w:name w:val="heading 1"/>
    <w:basedOn w:val="a"/>
    <w:next w:val="a"/>
    <w:link w:val="10"/>
    <w:uiPriority w:val="99"/>
    <w:qFormat/>
    <w:rsid w:val="008A0C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C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A0C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A0C2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A0C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0C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A0C2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A0C2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A0C2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C2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0C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0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0C2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0C2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A0C2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A0C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A0C2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A0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8A0C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0C2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A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11"/>
    <w:uiPriority w:val="99"/>
    <w:semiHidden/>
    <w:unhideWhenUsed/>
    <w:rsid w:val="008A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8A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8A0C24"/>
    <w:rPr>
      <w:sz w:val="20"/>
      <w:szCs w:val="20"/>
    </w:rPr>
  </w:style>
  <w:style w:type="paragraph" w:styleId="a8">
    <w:name w:val="header"/>
    <w:basedOn w:val="a"/>
    <w:link w:val="12"/>
    <w:uiPriority w:val="99"/>
    <w:unhideWhenUsed/>
    <w:rsid w:val="008A0C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8"/>
    <w:uiPriority w:val="99"/>
    <w:semiHidden/>
    <w:locked/>
    <w:rsid w:val="008A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rsid w:val="008A0C24"/>
  </w:style>
  <w:style w:type="paragraph" w:styleId="aa">
    <w:name w:val="footer"/>
    <w:basedOn w:val="a"/>
    <w:link w:val="13"/>
    <w:uiPriority w:val="99"/>
    <w:unhideWhenUsed/>
    <w:rsid w:val="008A0C2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Нижний колонтитул Знак1"/>
    <w:basedOn w:val="a0"/>
    <w:link w:val="aa"/>
    <w:uiPriority w:val="99"/>
    <w:semiHidden/>
    <w:locked/>
    <w:rsid w:val="008A0C24"/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uiPriority w:val="99"/>
    <w:rsid w:val="008A0C24"/>
  </w:style>
  <w:style w:type="paragraph" w:styleId="ac">
    <w:name w:val="Body Text"/>
    <w:basedOn w:val="a"/>
    <w:link w:val="ad"/>
    <w:uiPriority w:val="99"/>
    <w:unhideWhenUsed/>
    <w:rsid w:val="008A0C2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0C24"/>
  </w:style>
  <w:style w:type="paragraph" w:styleId="ae">
    <w:name w:val="Body Text Indent"/>
    <w:basedOn w:val="a"/>
    <w:link w:val="af"/>
    <w:uiPriority w:val="99"/>
    <w:unhideWhenUsed/>
    <w:rsid w:val="008A0C2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A0C2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10"/>
    <w:uiPriority w:val="99"/>
    <w:unhideWhenUsed/>
    <w:rsid w:val="008A0C2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locked/>
    <w:rsid w:val="008A0C2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8A0C24"/>
  </w:style>
  <w:style w:type="paragraph" w:styleId="31">
    <w:name w:val="Body Text 3"/>
    <w:basedOn w:val="a"/>
    <w:link w:val="310"/>
    <w:uiPriority w:val="99"/>
    <w:semiHidden/>
    <w:unhideWhenUsed/>
    <w:rsid w:val="008A0C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8A0C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8A0C24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8A0C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8A0C2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0"/>
    <w:uiPriority w:val="99"/>
    <w:semiHidden/>
    <w:rsid w:val="008A0C24"/>
  </w:style>
  <w:style w:type="paragraph" w:styleId="af0">
    <w:name w:val="Document Map"/>
    <w:basedOn w:val="a"/>
    <w:link w:val="14"/>
    <w:uiPriority w:val="99"/>
    <w:semiHidden/>
    <w:unhideWhenUsed/>
    <w:rsid w:val="008A0C2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4">
    <w:name w:val="Схема документа Знак1"/>
    <w:basedOn w:val="a0"/>
    <w:link w:val="af0"/>
    <w:uiPriority w:val="99"/>
    <w:semiHidden/>
    <w:locked/>
    <w:rsid w:val="008A0C24"/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Схема документа Знак"/>
    <w:basedOn w:val="a0"/>
    <w:uiPriority w:val="99"/>
    <w:semiHidden/>
    <w:rsid w:val="008A0C24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15"/>
    <w:uiPriority w:val="99"/>
    <w:semiHidden/>
    <w:unhideWhenUsed/>
    <w:rsid w:val="008A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2"/>
    <w:uiPriority w:val="99"/>
    <w:semiHidden/>
    <w:locked/>
    <w:rsid w:val="008A0C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rsid w:val="008A0C24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8A0C24"/>
    <w:rPr>
      <w:rFonts w:ascii="Calibri" w:eastAsia="Times New Roman" w:hAnsi="Calibri" w:cs="Times New Roman"/>
      <w:lang w:eastAsia="ru-RU"/>
    </w:rPr>
  </w:style>
  <w:style w:type="paragraph" w:styleId="af5">
    <w:name w:val="No Spacing"/>
    <w:link w:val="af4"/>
    <w:uiPriority w:val="1"/>
    <w:qFormat/>
    <w:rsid w:val="008A0C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8A0C2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A0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--">
    <w:name w:val="- СТРАНИЦА -"/>
    <w:uiPriority w:val="99"/>
    <w:rsid w:val="008A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e"/>
    <w:uiPriority w:val="99"/>
    <w:qFormat/>
    <w:rsid w:val="008A0C2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8A0C24"/>
    <w:rPr>
      <w:b/>
      <w:bCs/>
      <w:i w:val="0"/>
      <w:color w:val="002060"/>
      <w:sz w:val="28"/>
      <w:szCs w:val="24"/>
    </w:rPr>
  </w:style>
  <w:style w:type="paragraph" w:customStyle="1" w:styleId="212">
    <w:name w:val="Основной текст 21"/>
    <w:basedOn w:val="a"/>
    <w:uiPriority w:val="99"/>
    <w:rsid w:val="008A0C2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8A0C2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Стиль"/>
    <w:basedOn w:val="8"/>
    <w:uiPriority w:val="99"/>
    <w:qFormat/>
    <w:rsid w:val="008A0C2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8A0C24"/>
    <w:rPr>
      <w:caps/>
    </w:rPr>
  </w:style>
  <w:style w:type="paragraph" w:customStyle="1" w:styleId="afb">
    <w:name w:val="параграф"/>
    <w:basedOn w:val="a"/>
    <w:uiPriority w:val="99"/>
    <w:qFormat/>
    <w:rsid w:val="008A0C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c">
    <w:name w:val="Знак"/>
    <w:basedOn w:val="a"/>
    <w:rsid w:val="008A0C2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basedOn w:val="a0"/>
    <w:link w:val="16"/>
    <w:locked/>
    <w:rsid w:val="008A0C2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d"/>
    <w:rsid w:val="008A0C24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locked/>
    <w:rsid w:val="008A0C2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0C2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25">
    <w:name w:val="Основной текст (2)_"/>
    <w:basedOn w:val="a0"/>
    <w:link w:val="26"/>
    <w:uiPriority w:val="99"/>
    <w:locked/>
    <w:rsid w:val="008A0C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A0C24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A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Параграф"/>
    <w:basedOn w:val="a"/>
    <w:uiPriority w:val="99"/>
    <w:qFormat/>
    <w:rsid w:val="008A0C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oSpacingChar">
    <w:name w:val="No Spacing Char"/>
    <w:link w:val="17"/>
    <w:locked/>
    <w:rsid w:val="008A0C24"/>
    <w:rPr>
      <w:rFonts w:ascii="Calibri" w:eastAsia="Calibri" w:hAnsi="Calibri"/>
    </w:rPr>
  </w:style>
  <w:style w:type="paragraph" w:customStyle="1" w:styleId="17">
    <w:name w:val="Без интервала1"/>
    <w:link w:val="NoSpacingChar"/>
    <w:qFormat/>
    <w:rsid w:val="008A0C24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uiPriority w:val="99"/>
    <w:rsid w:val="008A0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Гипертекстовая ссылка"/>
    <w:uiPriority w:val="99"/>
    <w:rsid w:val="008A0C24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8A0C24"/>
  </w:style>
  <w:style w:type="table" w:styleId="aff0">
    <w:name w:val="Table Grid"/>
    <w:basedOn w:val="a1"/>
    <w:uiPriority w:val="59"/>
    <w:rsid w:val="008A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8A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11AE8"/>
    <w:rPr>
      <w:rFonts w:ascii="Calibri" w:eastAsia="Calibri" w:hAnsi="Calibri" w:cs="Times New Roman"/>
    </w:rPr>
  </w:style>
  <w:style w:type="paragraph" w:styleId="19">
    <w:name w:val="toc 1"/>
    <w:basedOn w:val="a"/>
    <w:next w:val="a"/>
    <w:autoRedefine/>
    <w:uiPriority w:val="39"/>
    <w:semiHidden/>
    <w:unhideWhenUsed/>
    <w:rsid w:val="0042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semiHidden/>
    <w:unhideWhenUsed/>
    <w:rsid w:val="00422FA6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lock Text"/>
    <w:basedOn w:val="a"/>
    <w:uiPriority w:val="99"/>
    <w:semiHidden/>
    <w:unhideWhenUsed/>
    <w:rsid w:val="00422FA6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8">
    <w:name w:val="Абзац списка2"/>
    <w:basedOn w:val="a"/>
    <w:rsid w:val="00325DD3"/>
    <w:pPr>
      <w:suppressAutoHyphens/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%3A%2F%2Fkdc-hm.com&amp;cc_key=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hmansy.ru/rule/admhmansy/adm/department-of-culture/activities/list.php?SECTION_ID=3349&amp;iblock_id=1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gma.su/medosmotr/detail.php?ID=610" TargetMode="Externa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ibh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AA0D7-76CB-4491-B942-2B95C811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56</Pages>
  <Words>17785</Words>
  <Characters>101380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LipinaLV</dc:creator>
  <cp:keywords/>
  <dc:description/>
  <cp:lastModifiedBy>LipinaLV</cp:lastModifiedBy>
  <cp:revision>217</cp:revision>
  <cp:lastPrinted>2018-02-07T04:38:00Z</cp:lastPrinted>
  <dcterms:created xsi:type="dcterms:W3CDTF">2018-02-04T07:48:00Z</dcterms:created>
  <dcterms:modified xsi:type="dcterms:W3CDTF">2018-03-14T05:01:00Z</dcterms:modified>
</cp:coreProperties>
</file>