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7A" w:rsidRDefault="00D8727A" w:rsidP="00D47169">
      <w:pPr>
        <w:pStyle w:val="ConsPlusNormal"/>
        <w:rPr>
          <w:rFonts w:ascii="Times New Roman" w:hAnsi="Times New Roman" w:cs="Times New Roman"/>
          <w:sz w:val="28"/>
          <w:szCs w:val="28"/>
        </w:rPr>
      </w:pPr>
    </w:p>
    <w:p w:rsidR="005137E7" w:rsidRDefault="005137E7" w:rsidP="005137E7">
      <w:pPr>
        <w:pStyle w:val="ConsPlusTitlePage"/>
        <w:tabs>
          <w:tab w:val="left" w:pos="7200"/>
        </w:tabs>
        <w:rPr>
          <w:sz w:val="28"/>
          <w:szCs w:val="28"/>
        </w:rPr>
      </w:pPr>
      <w:r>
        <w:rPr>
          <w:rFonts w:ascii="Times New Roman" w:hAnsi="Times New Roman" w:cs="Times New Roman"/>
          <w:sz w:val="28"/>
          <w:szCs w:val="28"/>
        </w:rPr>
        <w:tab/>
      </w:r>
    </w:p>
    <w:p w:rsidR="005137E7" w:rsidRPr="00456D9E" w:rsidRDefault="005137E7" w:rsidP="005137E7">
      <w:pPr>
        <w:tabs>
          <w:tab w:val="left" w:pos="8745"/>
        </w:tabs>
        <w:jc w:val="right"/>
        <w:rPr>
          <w:sz w:val="28"/>
        </w:rPr>
      </w:pPr>
      <w:r w:rsidRPr="00C956C4">
        <w:rPr>
          <w:sz w:val="28"/>
        </w:rPr>
        <w:t>ПРОЕКТ</w:t>
      </w:r>
    </w:p>
    <w:p w:rsidR="005137E7" w:rsidRPr="00456D9E" w:rsidRDefault="005137E7" w:rsidP="005137E7">
      <w:pPr>
        <w:tabs>
          <w:tab w:val="left" w:pos="8745"/>
        </w:tabs>
        <w:jc w:val="right"/>
        <w:rPr>
          <w:sz w:val="28"/>
        </w:rPr>
      </w:pPr>
    </w:p>
    <w:p w:rsidR="005137E7" w:rsidRPr="00C956C4" w:rsidRDefault="005137E7" w:rsidP="005137E7">
      <w:pPr>
        <w:jc w:val="center"/>
        <w:rPr>
          <w:b/>
          <w:sz w:val="28"/>
        </w:rPr>
      </w:pPr>
      <w:r w:rsidRPr="00C956C4">
        <w:rPr>
          <w:b/>
          <w:sz w:val="28"/>
        </w:rPr>
        <w:t>АДМИНИСТРАЦИЯ ГОРОДА ХАНТЫ-МАНСИЙСКА</w:t>
      </w:r>
    </w:p>
    <w:p w:rsidR="005137E7" w:rsidRPr="00C956C4" w:rsidRDefault="005137E7" w:rsidP="005137E7">
      <w:pPr>
        <w:jc w:val="center"/>
        <w:rPr>
          <w:b/>
          <w:sz w:val="28"/>
        </w:rPr>
      </w:pPr>
      <w:r w:rsidRPr="00C956C4">
        <w:rPr>
          <w:b/>
          <w:sz w:val="28"/>
        </w:rPr>
        <w:t>Ханты-Мансийского автономного округа - Югры</w:t>
      </w:r>
    </w:p>
    <w:p w:rsidR="005137E7" w:rsidRPr="00C956C4" w:rsidRDefault="005137E7" w:rsidP="005137E7">
      <w:pPr>
        <w:jc w:val="center"/>
        <w:rPr>
          <w:b/>
          <w:sz w:val="28"/>
        </w:rPr>
      </w:pPr>
    </w:p>
    <w:p w:rsidR="005137E7" w:rsidRPr="00C956C4" w:rsidRDefault="005137E7" w:rsidP="005137E7">
      <w:pPr>
        <w:jc w:val="center"/>
        <w:rPr>
          <w:b/>
          <w:sz w:val="28"/>
        </w:rPr>
      </w:pPr>
      <w:r w:rsidRPr="00C956C4">
        <w:rPr>
          <w:b/>
          <w:sz w:val="28"/>
        </w:rPr>
        <w:t>ПОСТАНОВЛЕНИЕ</w:t>
      </w:r>
    </w:p>
    <w:p w:rsidR="005137E7" w:rsidRPr="00C956C4" w:rsidRDefault="005137E7" w:rsidP="005137E7">
      <w:pPr>
        <w:ind w:left="284" w:firstLine="964"/>
        <w:jc w:val="both"/>
        <w:rPr>
          <w:sz w:val="28"/>
        </w:rPr>
      </w:pPr>
    </w:p>
    <w:p w:rsidR="005137E7" w:rsidRPr="00C956C4" w:rsidRDefault="005137E7" w:rsidP="005137E7">
      <w:pPr>
        <w:jc w:val="both"/>
        <w:rPr>
          <w:sz w:val="28"/>
        </w:rPr>
      </w:pPr>
      <w:r w:rsidRPr="00C956C4">
        <w:rPr>
          <w:sz w:val="28"/>
        </w:rPr>
        <w:t>от  «___»______201__г.                                                                         №____</w:t>
      </w:r>
    </w:p>
    <w:p w:rsidR="005137E7" w:rsidRPr="00C956C4" w:rsidRDefault="005137E7" w:rsidP="005137E7">
      <w:pPr>
        <w:jc w:val="both"/>
        <w:rPr>
          <w:sz w:val="28"/>
        </w:rPr>
      </w:pPr>
    </w:p>
    <w:p w:rsidR="005137E7" w:rsidRPr="00C956C4" w:rsidRDefault="005137E7" w:rsidP="005137E7">
      <w:pPr>
        <w:jc w:val="both"/>
        <w:rPr>
          <w:sz w:val="28"/>
        </w:rPr>
      </w:pPr>
      <w:r w:rsidRPr="00C956C4">
        <w:rPr>
          <w:sz w:val="28"/>
        </w:rPr>
        <w:t>О внесении изменений в постановление</w:t>
      </w:r>
    </w:p>
    <w:p w:rsidR="005137E7" w:rsidRPr="00C956C4" w:rsidRDefault="005137E7" w:rsidP="005137E7">
      <w:pPr>
        <w:jc w:val="both"/>
        <w:rPr>
          <w:sz w:val="28"/>
        </w:rPr>
      </w:pPr>
      <w:r w:rsidRPr="00C956C4">
        <w:rPr>
          <w:sz w:val="28"/>
        </w:rPr>
        <w:t xml:space="preserve">Администрации города Ханты-Мансийска </w:t>
      </w:r>
    </w:p>
    <w:p w:rsidR="005137E7" w:rsidRPr="00C956C4" w:rsidRDefault="005137E7" w:rsidP="005137E7">
      <w:pPr>
        <w:jc w:val="both"/>
        <w:rPr>
          <w:sz w:val="28"/>
        </w:rPr>
      </w:pPr>
      <w:r>
        <w:rPr>
          <w:sz w:val="28"/>
        </w:rPr>
        <w:t>от 11.06.2016</w:t>
      </w:r>
      <w:r w:rsidRPr="00C956C4">
        <w:rPr>
          <w:sz w:val="28"/>
        </w:rPr>
        <w:t xml:space="preserve"> №</w:t>
      </w:r>
      <w:r>
        <w:rPr>
          <w:sz w:val="28"/>
        </w:rPr>
        <w:t>806</w:t>
      </w:r>
      <w:r w:rsidRPr="00C956C4">
        <w:rPr>
          <w:sz w:val="28"/>
        </w:rPr>
        <w:t xml:space="preserve"> «Об утверждении </w:t>
      </w:r>
    </w:p>
    <w:p w:rsidR="005137E7" w:rsidRPr="00C956C4" w:rsidRDefault="005137E7" w:rsidP="005137E7">
      <w:pPr>
        <w:jc w:val="both"/>
        <w:rPr>
          <w:sz w:val="28"/>
        </w:rPr>
      </w:pPr>
      <w:r w:rsidRPr="00C956C4">
        <w:rPr>
          <w:sz w:val="28"/>
        </w:rPr>
        <w:t xml:space="preserve">административного регламента предоставления </w:t>
      </w:r>
    </w:p>
    <w:p w:rsidR="005137E7" w:rsidRDefault="005137E7" w:rsidP="005137E7">
      <w:pPr>
        <w:jc w:val="both"/>
        <w:rPr>
          <w:sz w:val="28"/>
        </w:rPr>
      </w:pPr>
      <w:r w:rsidRPr="00C956C4">
        <w:rPr>
          <w:sz w:val="28"/>
        </w:rPr>
        <w:t xml:space="preserve">муниципальной услуги </w:t>
      </w:r>
      <w:r>
        <w:rPr>
          <w:sz w:val="28"/>
        </w:rPr>
        <w:t>по выдаче разрешения на ввод</w:t>
      </w:r>
    </w:p>
    <w:p w:rsidR="005137E7" w:rsidRDefault="005137E7" w:rsidP="005137E7">
      <w:pPr>
        <w:jc w:val="both"/>
        <w:rPr>
          <w:sz w:val="28"/>
        </w:rPr>
      </w:pPr>
      <w:r>
        <w:rPr>
          <w:sz w:val="28"/>
        </w:rPr>
        <w:t>объектов в эксплуатацию при осуществлении строительства,</w:t>
      </w:r>
    </w:p>
    <w:p w:rsidR="005137E7" w:rsidRDefault="005137E7" w:rsidP="005137E7">
      <w:pPr>
        <w:jc w:val="both"/>
        <w:rPr>
          <w:sz w:val="28"/>
        </w:rPr>
      </w:pPr>
      <w:r>
        <w:rPr>
          <w:sz w:val="28"/>
        </w:rPr>
        <w:t>реконструкции объектов капитального строительства,</w:t>
      </w:r>
    </w:p>
    <w:p w:rsidR="005137E7" w:rsidRDefault="005137E7" w:rsidP="005137E7">
      <w:pPr>
        <w:jc w:val="both"/>
        <w:rPr>
          <w:sz w:val="28"/>
        </w:rPr>
      </w:pPr>
      <w:r>
        <w:rPr>
          <w:sz w:val="28"/>
        </w:rPr>
        <w:t>расположенных на территории муниципального образования</w:t>
      </w:r>
    </w:p>
    <w:p w:rsidR="005137E7" w:rsidRDefault="005137E7" w:rsidP="005137E7">
      <w:pPr>
        <w:jc w:val="both"/>
        <w:rPr>
          <w:sz w:val="28"/>
        </w:rPr>
      </w:pPr>
      <w:r>
        <w:rPr>
          <w:sz w:val="28"/>
        </w:rPr>
        <w:t>Ханты-Мансийского автономного округа-Югры</w:t>
      </w:r>
    </w:p>
    <w:p w:rsidR="005137E7" w:rsidRPr="00C956C4" w:rsidRDefault="005137E7" w:rsidP="005137E7">
      <w:pPr>
        <w:jc w:val="both"/>
        <w:rPr>
          <w:sz w:val="28"/>
        </w:rPr>
      </w:pPr>
      <w:r>
        <w:rPr>
          <w:sz w:val="28"/>
        </w:rPr>
        <w:t>городской округ город Ханты-Мансийск</w:t>
      </w:r>
      <w:r w:rsidRPr="00C956C4">
        <w:rPr>
          <w:sz w:val="28"/>
        </w:rPr>
        <w:t>»</w:t>
      </w:r>
    </w:p>
    <w:p w:rsidR="005137E7" w:rsidRPr="00C956C4" w:rsidRDefault="005137E7" w:rsidP="005137E7">
      <w:pPr>
        <w:jc w:val="both"/>
        <w:rPr>
          <w:sz w:val="28"/>
        </w:rPr>
      </w:pPr>
    </w:p>
    <w:p w:rsidR="005137E7" w:rsidRPr="00C956C4" w:rsidRDefault="005137E7" w:rsidP="005137E7">
      <w:pPr>
        <w:rPr>
          <w:sz w:val="28"/>
          <w:szCs w:val="28"/>
        </w:rPr>
      </w:pPr>
    </w:p>
    <w:p w:rsidR="005137E7" w:rsidRPr="00C956C4" w:rsidRDefault="005137E7" w:rsidP="005137E7">
      <w:pPr>
        <w:rPr>
          <w:bCs/>
          <w:sz w:val="28"/>
          <w:szCs w:val="28"/>
        </w:rPr>
      </w:pPr>
    </w:p>
    <w:p w:rsidR="005137E7" w:rsidRPr="00C956C4" w:rsidRDefault="005137E7" w:rsidP="005137E7">
      <w:pPr>
        <w:ind w:firstLine="709"/>
        <w:jc w:val="both"/>
        <w:rPr>
          <w:bCs/>
          <w:sz w:val="28"/>
          <w:szCs w:val="28"/>
        </w:rPr>
      </w:pPr>
      <w:r w:rsidRPr="00C956C4">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C956C4">
        <w:rPr>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5137E7" w:rsidRPr="005137E7" w:rsidRDefault="00275113" w:rsidP="005137E7">
      <w:pPr>
        <w:jc w:val="both"/>
        <w:rPr>
          <w:sz w:val="28"/>
        </w:rPr>
      </w:pPr>
      <w:r>
        <w:rPr>
          <w:bCs/>
          <w:sz w:val="28"/>
          <w:szCs w:val="28"/>
        </w:rPr>
        <w:t xml:space="preserve">         </w:t>
      </w:r>
      <w:r w:rsidR="005137E7" w:rsidRPr="00C956C4">
        <w:rPr>
          <w:bCs/>
          <w:sz w:val="28"/>
          <w:szCs w:val="28"/>
        </w:rPr>
        <w:t>1.</w:t>
      </w:r>
      <w:r w:rsidR="005137E7" w:rsidRPr="00C956C4">
        <w:t xml:space="preserve"> </w:t>
      </w:r>
      <w:r w:rsidR="005137E7" w:rsidRPr="00C956C4">
        <w:rPr>
          <w:bCs/>
          <w:sz w:val="28"/>
          <w:szCs w:val="28"/>
        </w:rPr>
        <w:t xml:space="preserve">Внести  в постановление Администрации города Ханты-Мансийска </w:t>
      </w:r>
      <w:r w:rsidR="005137E7">
        <w:rPr>
          <w:sz w:val="28"/>
        </w:rPr>
        <w:t>от 11.06.2016</w:t>
      </w:r>
      <w:r w:rsidR="005137E7" w:rsidRPr="00C956C4">
        <w:rPr>
          <w:sz w:val="28"/>
        </w:rPr>
        <w:t xml:space="preserve"> №</w:t>
      </w:r>
      <w:r w:rsidR="005137E7">
        <w:rPr>
          <w:sz w:val="28"/>
        </w:rPr>
        <w:t>806</w:t>
      </w:r>
      <w:r w:rsidR="005137E7" w:rsidRPr="00C956C4">
        <w:rPr>
          <w:sz w:val="28"/>
        </w:rPr>
        <w:t xml:space="preserve"> «Об утверждении административного регламента предоставления муниципальной услуги </w:t>
      </w:r>
      <w:r>
        <w:rPr>
          <w:sz w:val="28"/>
        </w:rPr>
        <w:t xml:space="preserve">по выдаче разрешения на ввод </w:t>
      </w:r>
      <w:r w:rsidR="005137E7">
        <w:rPr>
          <w:sz w:val="28"/>
        </w:rPr>
        <w:t>объектов в эксплуатацию при осуществлении строительства,</w:t>
      </w:r>
      <w:r>
        <w:rPr>
          <w:sz w:val="28"/>
        </w:rPr>
        <w:t xml:space="preserve"> </w:t>
      </w:r>
      <w:r w:rsidR="005137E7">
        <w:rPr>
          <w:sz w:val="28"/>
        </w:rPr>
        <w:t>реконструкции объектов капитального строительства,</w:t>
      </w:r>
      <w:r>
        <w:rPr>
          <w:sz w:val="28"/>
        </w:rPr>
        <w:t xml:space="preserve"> </w:t>
      </w:r>
      <w:r w:rsidR="005137E7">
        <w:rPr>
          <w:sz w:val="28"/>
        </w:rPr>
        <w:t>расположенных на территории муниципального образования Ханты-Мансийского автономного округа-Югры городской округ город Ханты-Мансийск</w:t>
      </w:r>
      <w:r w:rsidR="005137E7" w:rsidRPr="00C956C4">
        <w:rPr>
          <w:sz w:val="28"/>
        </w:rPr>
        <w:t>»</w:t>
      </w:r>
      <w:r w:rsidR="005137E7">
        <w:rPr>
          <w:sz w:val="28"/>
        </w:rPr>
        <w:t xml:space="preserve"> </w:t>
      </w:r>
      <w:r w:rsidR="005137E7" w:rsidRPr="00C956C4">
        <w:rPr>
          <w:bCs/>
          <w:sz w:val="28"/>
          <w:szCs w:val="28"/>
        </w:rPr>
        <w:t>изменения, изложив приложение к нему в новой редакции согласно приложению к настоящему постановлению.</w:t>
      </w:r>
    </w:p>
    <w:p w:rsidR="005137E7" w:rsidRPr="00C956C4" w:rsidRDefault="005137E7" w:rsidP="005137E7">
      <w:pPr>
        <w:tabs>
          <w:tab w:val="left" w:pos="709"/>
          <w:tab w:val="left" w:pos="1134"/>
        </w:tabs>
        <w:ind w:firstLine="709"/>
        <w:jc w:val="both"/>
        <w:rPr>
          <w:bCs/>
          <w:sz w:val="28"/>
          <w:szCs w:val="28"/>
        </w:rPr>
      </w:pPr>
      <w:r w:rsidRPr="00C956C4">
        <w:rPr>
          <w:bCs/>
          <w:sz w:val="28"/>
          <w:szCs w:val="28"/>
        </w:rPr>
        <w:t>2.Настоящее постановление вступает в силу после дня его официального опубликования.</w:t>
      </w:r>
    </w:p>
    <w:p w:rsidR="005137E7" w:rsidRPr="00C956C4" w:rsidRDefault="005137E7" w:rsidP="005137E7">
      <w:pPr>
        <w:autoSpaceDE w:val="0"/>
        <w:autoSpaceDN w:val="0"/>
        <w:adjustRightInd w:val="0"/>
        <w:ind w:firstLine="709"/>
        <w:jc w:val="both"/>
        <w:rPr>
          <w:rFonts w:eastAsia="Calibri"/>
          <w:sz w:val="28"/>
          <w:szCs w:val="28"/>
        </w:rPr>
      </w:pPr>
      <w:r w:rsidRPr="00C956C4">
        <w:rPr>
          <w:rFonts w:eastAsia="Calibri"/>
          <w:sz w:val="28"/>
          <w:szCs w:val="28"/>
        </w:rPr>
        <w:t>3.Контроль за выполнением постановления возложить на заместителя Главы города Ханты-Мансийска Волчкова С.А.</w:t>
      </w:r>
      <w:r w:rsidRPr="00C956C4">
        <w:rPr>
          <w:rFonts w:eastAsia="Calibri"/>
          <w:sz w:val="28"/>
          <w:szCs w:val="28"/>
        </w:rPr>
        <w:tab/>
      </w:r>
    </w:p>
    <w:p w:rsidR="005137E7" w:rsidRPr="00C956C4" w:rsidRDefault="005137E7" w:rsidP="005137E7">
      <w:pPr>
        <w:ind w:firstLine="709"/>
        <w:jc w:val="both"/>
        <w:rPr>
          <w:sz w:val="28"/>
          <w:szCs w:val="28"/>
        </w:rPr>
      </w:pPr>
    </w:p>
    <w:p w:rsidR="005137E7" w:rsidRPr="00C956C4" w:rsidRDefault="005137E7" w:rsidP="005137E7">
      <w:pPr>
        <w:jc w:val="both"/>
        <w:rPr>
          <w:sz w:val="28"/>
          <w:szCs w:val="28"/>
        </w:rPr>
      </w:pPr>
      <w:r w:rsidRPr="00C956C4">
        <w:rPr>
          <w:sz w:val="28"/>
          <w:szCs w:val="28"/>
        </w:rPr>
        <w:t xml:space="preserve">Глава города Ханты-Мансийска                                                 М.П.Ряшин                               </w:t>
      </w:r>
    </w:p>
    <w:p w:rsidR="005C5D59" w:rsidRPr="00D8727A" w:rsidRDefault="005C5D59" w:rsidP="00D47169">
      <w:pPr>
        <w:pStyle w:val="ConsPlusNormal"/>
        <w:jc w:val="right"/>
        <w:outlineLvl w:val="0"/>
        <w:rPr>
          <w:rFonts w:ascii="Times New Roman" w:hAnsi="Times New Roman" w:cs="Times New Roman"/>
          <w:sz w:val="28"/>
          <w:szCs w:val="28"/>
        </w:rPr>
      </w:pPr>
      <w:r w:rsidRPr="00D8727A">
        <w:rPr>
          <w:rFonts w:ascii="Times New Roman" w:hAnsi="Times New Roman" w:cs="Times New Roman"/>
          <w:sz w:val="28"/>
          <w:szCs w:val="28"/>
        </w:rPr>
        <w:lastRenderedPageBreak/>
        <w:t>Приложение</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постановлению Администрации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города Ханты-Мансийска</w:t>
      </w:r>
    </w:p>
    <w:p w:rsidR="005C5D59" w:rsidRPr="00D8727A" w:rsidRDefault="00D8727A">
      <w:pPr>
        <w:pStyle w:val="ConsPlusNormal"/>
        <w:jc w:val="right"/>
        <w:rPr>
          <w:rFonts w:ascii="Times New Roman" w:hAnsi="Times New Roman" w:cs="Times New Roman"/>
          <w:sz w:val="28"/>
          <w:szCs w:val="28"/>
        </w:rPr>
      </w:pPr>
      <w:r>
        <w:rPr>
          <w:rFonts w:ascii="Times New Roman" w:hAnsi="Times New Roman" w:cs="Times New Roman"/>
          <w:sz w:val="28"/>
          <w:szCs w:val="28"/>
        </w:rPr>
        <w:t>от ______N ____</w:t>
      </w:r>
    </w:p>
    <w:p w:rsidR="005C5D59" w:rsidRPr="00D8727A" w:rsidRDefault="005C5D59">
      <w:pPr>
        <w:pStyle w:val="ConsPlusNormal"/>
        <w:jc w:val="both"/>
        <w:rPr>
          <w:rFonts w:ascii="Times New Roman" w:hAnsi="Times New Roman" w:cs="Times New Roman"/>
          <w:sz w:val="28"/>
          <w:szCs w:val="28"/>
        </w:rPr>
      </w:pPr>
    </w:p>
    <w:p w:rsidR="009A629B" w:rsidRPr="009A629B" w:rsidRDefault="009A629B" w:rsidP="009A629B">
      <w:pPr>
        <w:widowControl w:val="0"/>
        <w:autoSpaceDE w:val="0"/>
        <w:autoSpaceDN w:val="0"/>
        <w:adjustRightInd w:val="0"/>
        <w:ind w:firstLine="709"/>
        <w:jc w:val="center"/>
        <w:rPr>
          <w:bCs/>
          <w:sz w:val="28"/>
          <w:szCs w:val="28"/>
        </w:rPr>
      </w:pPr>
      <w:bookmarkStart w:id="0" w:name="P37"/>
      <w:bookmarkEnd w:id="0"/>
      <w:r w:rsidRPr="009A629B">
        <w:rPr>
          <w:bCs/>
          <w:sz w:val="28"/>
          <w:szCs w:val="28"/>
        </w:rPr>
        <w:t>Административный регламент</w:t>
      </w:r>
    </w:p>
    <w:p w:rsidR="009A629B" w:rsidRPr="009A629B" w:rsidRDefault="009A629B" w:rsidP="009A629B">
      <w:pPr>
        <w:widowControl w:val="0"/>
        <w:autoSpaceDE w:val="0"/>
        <w:autoSpaceDN w:val="0"/>
        <w:adjustRightInd w:val="0"/>
        <w:ind w:firstLine="709"/>
        <w:jc w:val="center"/>
        <w:rPr>
          <w:bCs/>
          <w:sz w:val="28"/>
          <w:szCs w:val="28"/>
        </w:rPr>
      </w:pPr>
      <w:r w:rsidRPr="009A629B">
        <w:rPr>
          <w:bCs/>
          <w:sz w:val="28"/>
          <w:szCs w:val="28"/>
        </w:rPr>
        <w:t>предоставления муниципальной услуги</w:t>
      </w:r>
    </w:p>
    <w:p w:rsidR="009A629B" w:rsidRDefault="009A629B" w:rsidP="009A629B">
      <w:pPr>
        <w:jc w:val="both"/>
        <w:rPr>
          <w:sz w:val="28"/>
        </w:rPr>
      </w:pPr>
      <w:r>
        <w:rPr>
          <w:sz w:val="28"/>
        </w:rPr>
        <w:t>по выдаче разрешения на ввод объектов в эксплуатацию при осуществлении строительства, реконструкции объектов капитального строительства,</w:t>
      </w:r>
    </w:p>
    <w:p w:rsidR="009A629B" w:rsidRPr="00C956C4" w:rsidRDefault="009A629B" w:rsidP="009A629B">
      <w:pPr>
        <w:jc w:val="both"/>
        <w:rPr>
          <w:sz w:val="28"/>
        </w:rPr>
      </w:pPr>
      <w:r>
        <w:rPr>
          <w:sz w:val="28"/>
        </w:rPr>
        <w:t>расположенных на территории муниципального образования Ханты-Мансийского автономного округа-Югры городской округ город Ханты-Мансийск</w:t>
      </w:r>
    </w:p>
    <w:p w:rsidR="005C5D59" w:rsidRPr="00D8727A" w:rsidRDefault="005C5D59">
      <w:pPr>
        <w:spacing w:after="1"/>
        <w:rPr>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center"/>
        <w:outlineLvl w:val="1"/>
        <w:rPr>
          <w:rFonts w:ascii="Times New Roman" w:hAnsi="Times New Roman" w:cs="Times New Roman"/>
          <w:sz w:val="28"/>
          <w:szCs w:val="28"/>
        </w:rPr>
      </w:pPr>
      <w:r w:rsidRPr="00D8727A">
        <w:rPr>
          <w:rFonts w:ascii="Times New Roman" w:hAnsi="Times New Roman" w:cs="Times New Roman"/>
          <w:sz w:val="28"/>
          <w:szCs w:val="28"/>
        </w:rPr>
        <w:t>I. Общие положения</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Предмет регулирования административного регламента</w:t>
      </w:r>
    </w:p>
    <w:p w:rsidR="005C5D59" w:rsidRPr="00984F53"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1. Административный регламент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984F53" w:rsidRPr="00984F53" w:rsidRDefault="00984F53" w:rsidP="008D37B6">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Круг заявителей</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2. Заявителем на получение муниципальной услуги является застройщик, указанный в </w:t>
      </w:r>
      <w:hyperlink r:id="rId6" w:history="1">
        <w:r w:rsidR="005C5D59" w:rsidRPr="00D8727A">
          <w:rPr>
            <w:rFonts w:ascii="Times New Roman" w:hAnsi="Times New Roman" w:cs="Times New Roman"/>
            <w:color w:val="0000FF"/>
            <w:sz w:val="28"/>
            <w:szCs w:val="28"/>
          </w:rPr>
          <w:t>пункте 16 статьи 1</w:t>
        </w:r>
      </w:hyperlink>
      <w:r w:rsidR="005C5D59" w:rsidRPr="00D8727A">
        <w:rPr>
          <w:rFonts w:ascii="Times New Roman" w:hAnsi="Times New Roman" w:cs="Times New Roman"/>
          <w:sz w:val="28"/>
          <w:szCs w:val="28"/>
        </w:rP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на строительство, реконструкцию объектов капитального строительства, а также </w:t>
      </w:r>
      <w:r w:rsidR="005C5D59" w:rsidRPr="00D8727A">
        <w:rPr>
          <w:rFonts w:ascii="Times New Roman" w:hAnsi="Times New Roman" w:cs="Times New Roman"/>
          <w:sz w:val="28"/>
          <w:szCs w:val="28"/>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5C5D59" w:rsidRPr="00643B88"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От имени заявителя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84F53" w:rsidRPr="00643B88" w:rsidRDefault="00984F53" w:rsidP="008D37B6">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Требования к порядку информирования о правилах</w:t>
      </w:r>
      <w:r w:rsidR="008D37B6">
        <w:rPr>
          <w:rFonts w:ascii="Times New Roman" w:hAnsi="Times New Roman" w:cs="Times New Roman"/>
          <w:sz w:val="28"/>
          <w:szCs w:val="28"/>
        </w:rPr>
        <w:t xml:space="preserve"> </w:t>
      </w:r>
      <w:r w:rsidRPr="00D8727A">
        <w:rPr>
          <w:rFonts w:ascii="Times New Roman" w:hAnsi="Times New Roman" w:cs="Times New Roman"/>
          <w:sz w:val="28"/>
          <w:szCs w:val="28"/>
        </w:rPr>
        <w:t>предоставления муниципальной услуги</w:t>
      </w:r>
    </w:p>
    <w:p w:rsidR="008D37B6" w:rsidRDefault="008D37B6" w:rsidP="008D37B6">
      <w:pPr>
        <w:pStyle w:val="ConsPlusNormal"/>
        <w:jc w:val="both"/>
        <w:rPr>
          <w:rFonts w:ascii="Times New Roman" w:hAnsi="Times New Roman" w:cs="Times New Roman"/>
          <w:sz w:val="28"/>
          <w:szCs w:val="28"/>
        </w:rPr>
      </w:pPr>
      <w:bookmarkStart w:id="1" w:name="P62"/>
      <w:bookmarkEnd w:id="1"/>
      <w:r>
        <w:rPr>
          <w:rFonts w:ascii="Times New Roman" w:hAnsi="Times New Roman" w:cs="Times New Roman"/>
          <w:sz w:val="28"/>
          <w:szCs w:val="28"/>
        </w:rPr>
        <w:t xml:space="preserve">         </w:t>
      </w:r>
      <w:r w:rsidR="005C5D59" w:rsidRPr="00D8727A">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Место нахождения: 628007, г. Ханты</w:t>
      </w:r>
      <w:r>
        <w:rPr>
          <w:rFonts w:ascii="Times New Roman" w:hAnsi="Times New Roman" w:cs="Times New Roman"/>
          <w:sz w:val="28"/>
          <w:szCs w:val="28"/>
        </w:rPr>
        <w:t>-Мансийск, ул. Калинина, д. 26.</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Телефон: 8(3467) 32-59-70.</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Департамента: </w:t>
      </w:r>
      <w:hyperlink r:id="rId7" w:history="1">
        <w:r w:rsidRPr="008B2F4D">
          <w:rPr>
            <w:rStyle w:val="a5"/>
            <w:rFonts w:ascii="Times New Roman" w:hAnsi="Times New Roman" w:cs="Times New Roman"/>
            <w:sz w:val="28"/>
            <w:szCs w:val="28"/>
          </w:rPr>
          <w:t>dga@admhmansy.ru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официа</w:t>
      </w:r>
      <w:r>
        <w:rPr>
          <w:rFonts w:ascii="Times New Roman" w:hAnsi="Times New Roman" w:cs="Times New Roman"/>
          <w:sz w:val="28"/>
          <w:szCs w:val="28"/>
        </w:rPr>
        <w:t xml:space="preserve">льного сайта: </w:t>
      </w:r>
      <w:hyperlink r:id="rId8" w:history="1">
        <w:r w:rsidRPr="008B2F4D">
          <w:rPr>
            <w:rStyle w:val="a5"/>
            <w:rFonts w:ascii="Times New Roman" w:hAnsi="Times New Roman" w:cs="Times New Roman"/>
            <w:sz w:val="28"/>
            <w:szCs w:val="28"/>
          </w:rPr>
          <w:t>www.admhmansy.ru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пятница: с 09.00 до 17.15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вторник: с 09.00 до 18.15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обеденный </w:t>
      </w:r>
      <w:r>
        <w:rPr>
          <w:rFonts w:ascii="Times New Roman" w:hAnsi="Times New Roman" w:cs="Times New Roman"/>
          <w:sz w:val="28"/>
          <w:szCs w:val="28"/>
        </w:rPr>
        <w:t>перерыв: с 12.45 до 14.00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суббота, воскресенье - выход</w:t>
      </w:r>
      <w:r>
        <w:rPr>
          <w:rFonts w:ascii="Times New Roman" w:hAnsi="Times New Roman" w:cs="Times New Roman"/>
          <w:sz w:val="28"/>
          <w:szCs w:val="28"/>
        </w:rPr>
        <w:t>ные дни.</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306.</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Телефон</w:t>
      </w:r>
      <w:r>
        <w:rPr>
          <w:rFonts w:ascii="Times New Roman" w:hAnsi="Times New Roman" w:cs="Times New Roman"/>
          <w:sz w:val="28"/>
          <w:szCs w:val="28"/>
        </w:rPr>
        <w:t xml:space="preserve"> для справок: 8(3467) 32-95-78.</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Адрес электронной почты должностного лица: </w:t>
      </w:r>
      <w:hyperlink r:id="rId9" w:history="1">
        <w:r w:rsidR="007E4F12" w:rsidRPr="00A67047">
          <w:rPr>
            <w:rStyle w:val="a5"/>
            <w:rFonts w:ascii="Times New Roman" w:hAnsi="Times New Roman" w:cs="Times New Roman"/>
            <w:sz w:val="28"/>
            <w:szCs w:val="28"/>
            <w:lang w:val="en-US"/>
          </w:rPr>
          <w:t>ZabudskayaRN</w:t>
        </w:r>
        <w:r w:rsidR="007E4F12" w:rsidRPr="00A67047">
          <w:rPr>
            <w:rStyle w:val="a5"/>
            <w:rFonts w:ascii="Times New Roman" w:hAnsi="Times New Roman" w:cs="Times New Roman"/>
            <w:sz w:val="28"/>
            <w:szCs w:val="28"/>
          </w:rPr>
          <w:t>@admhmansy.ru</w:t>
        </w:r>
      </w:hyperlink>
      <w:r w:rsidR="005C5D59" w:rsidRPr="00D8727A">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График рабо</w:t>
      </w:r>
      <w:r>
        <w:rPr>
          <w:rFonts w:ascii="Times New Roman" w:hAnsi="Times New Roman" w:cs="Times New Roman"/>
          <w:sz w:val="28"/>
          <w:szCs w:val="28"/>
        </w:rPr>
        <w:t>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пятница: с 09.00 до 17.15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вторник: с 09.00 до 18.15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обеденный </w:t>
      </w:r>
      <w:r>
        <w:rPr>
          <w:rFonts w:ascii="Times New Roman" w:hAnsi="Times New Roman" w:cs="Times New Roman"/>
          <w:sz w:val="28"/>
          <w:szCs w:val="28"/>
        </w:rPr>
        <w:t>перерыв: с 12.45 до 14.00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суббота, воскресенье - выходные дни.</w:t>
      </w:r>
      <w:bookmarkStart w:id="2" w:name="P81"/>
      <w:bookmarkEnd w:id="2"/>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4.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Телефон/факс</w:t>
      </w:r>
      <w:r>
        <w:rPr>
          <w:rFonts w:ascii="Times New Roman" w:hAnsi="Times New Roman" w:cs="Times New Roman"/>
          <w:sz w:val="28"/>
          <w:szCs w:val="28"/>
        </w:rPr>
        <w:t>: 8 (3467) 30-14-61, 30-14-92.</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электр</w:t>
      </w:r>
      <w:r>
        <w:rPr>
          <w:rFonts w:ascii="Times New Roman" w:hAnsi="Times New Roman" w:cs="Times New Roman"/>
          <w:sz w:val="28"/>
          <w:szCs w:val="28"/>
        </w:rPr>
        <w:t xml:space="preserve">онной почты: </w:t>
      </w:r>
      <w:hyperlink r:id="rId10" w:history="1">
        <w:r w:rsidRPr="008B2F4D">
          <w:rPr>
            <w:rStyle w:val="a5"/>
            <w:rFonts w:ascii="Times New Roman" w:hAnsi="Times New Roman" w:cs="Times New Roman"/>
            <w:sz w:val="28"/>
            <w:szCs w:val="28"/>
          </w:rPr>
          <w:t>office@mfchmao.ru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офиц</w:t>
      </w:r>
      <w:r>
        <w:rPr>
          <w:rFonts w:ascii="Times New Roman" w:hAnsi="Times New Roman" w:cs="Times New Roman"/>
          <w:sz w:val="28"/>
          <w:szCs w:val="28"/>
        </w:rPr>
        <w:t xml:space="preserve">иального сайта: </w:t>
      </w:r>
      <w:bookmarkStart w:id="3" w:name="_GoBack"/>
      <w:bookmarkEnd w:id="3"/>
      <w:r w:rsidR="00B36BCB">
        <w:rPr>
          <w:rFonts w:ascii="Times New Roman" w:hAnsi="Times New Roman" w:cs="Times New Roman"/>
          <w:sz w:val="28"/>
          <w:szCs w:val="28"/>
        </w:rPr>
        <w:fldChar w:fldCharType="begin"/>
      </w:r>
      <w:r w:rsidR="00B36BCB">
        <w:rPr>
          <w:rFonts w:ascii="Times New Roman" w:hAnsi="Times New Roman" w:cs="Times New Roman"/>
          <w:sz w:val="28"/>
          <w:szCs w:val="28"/>
        </w:rPr>
        <w:instrText xml:space="preserve"> HYPERLINK "http://</w:instrText>
      </w:r>
      <w:r w:rsidR="00B36BCB" w:rsidRPr="00B36BCB">
        <w:rPr>
          <w:rFonts w:ascii="Times New Roman" w:hAnsi="Times New Roman" w:cs="Times New Roman"/>
          <w:sz w:val="28"/>
          <w:szCs w:val="28"/>
        </w:rPr>
        <w:instrText>www.mf</w:instrText>
      </w:r>
      <w:r w:rsidR="00B36BCB" w:rsidRPr="00B36BCB">
        <w:rPr>
          <w:rFonts w:ascii="Times New Roman" w:hAnsi="Times New Roman" w:cs="Times New Roman"/>
          <w:sz w:val="28"/>
          <w:szCs w:val="28"/>
          <w:lang w:val="en-US"/>
        </w:rPr>
        <w:instrText>c</w:instrText>
      </w:r>
      <w:r w:rsidR="00B36BCB" w:rsidRPr="00B36BCB">
        <w:rPr>
          <w:rFonts w:ascii="Times New Roman" w:hAnsi="Times New Roman" w:cs="Times New Roman"/>
          <w:sz w:val="28"/>
          <w:szCs w:val="28"/>
        </w:rPr>
        <w:instrText>.</w:instrText>
      </w:r>
      <w:r w:rsidR="00B36BCB" w:rsidRPr="00B36BCB">
        <w:rPr>
          <w:rFonts w:ascii="Times New Roman" w:hAnsi="Times New Roman" w:cs="Times New Roman"/>
          <w:sz w:val="28"/>
          <w:szCs w:val="28"/>
          <w:lang w:val="en-US"/>
        </w:rPr>
        <w:instrText>adm</w:instrText>
      </w:r>
      <w:r w:rsidR="00B36BCB" w:rsidRPr="00B36BCB">
        <w:rPr>
          <w:rFonts w:ascii="Times New Roman" w:hAnsi="Times New Roman" w:cs="Times New Roman"/>
          <w:sz w:val="28"/>
          <w:szCs w:val="28"/>
        </w:rPr>
        <w:instrText>hmao.ru</w:instrText>
      </w:r>
      <w:r w:rsidR="00B36BCB">
        <w:rPr>
          <w:rFonts w:ascii="Times New Roman" w:hAnsi="Times New Roman" w:cs="Times New Roman"/>
          <w:sz w:val="28"/>
          <w:szCs w:val="28"/>
        </w:rPr>
        <w:instrText xml:space="preserve">" </w:instrText>
      </w:r>
      <w:r w:rsidR="00B36BCB">
        <w:rPr>
          <w:rFonts w:ascii="Times New Roman" w:hAnsi="Times New Roman" w:cs="Times New Roman"/>
          <w:sz w:val="28"/>
          <w:szCs w:val="28"/>
        </w:rPr>
        <w:fldChar w:fldCharType="separate"/>
      </w:r>
      <w:r w:rsidR="00B36BCB" w:rsidRPr="00A14797">
        <w:rPr>
          <w:rStyle w:val="a5"/>
          <w:rFonts w:ascii="Times New Roman" w:hAnsi="Times New Roman" w:cs="Times New Roman"/>
          <w:sz w:val="28"/>
          <w:szCs w:val="28"/>
        </w:rPr>
        <w:t>www.mf</w:t>
      </w:r>
      <w:r w:rsidR="00B36BCB" w:rsidRPr="00A14797">
        <w:rPr>
          <w:rStyle w:val="a5"/>
          <w:rFonts w:ascii="Times New Roman" w:hAnsi="Times New Roman" w:cs="Times New Roman"/>
          <w:sz w:val="28"/>
          <w:szCs w:val="28"/>
          <w:lang w:val="en-US"/>
        </w:rPr>
        <w:t>c</w:t>
      </w:r>
      <w:r w:rsidR="00B36BCB" w:rsidRPr="00A14797">
        <w:rPr>
          <w:rStyle w:val="a5"/>
          <w:rFonts w:ascii="Times New Roman" w:hAnsi="Times New Roman" w:cs="Times New Roman"/>
          <w:sz w:val="28"/>
          <w:szCs w:val="28"/>
        </w:rPr>
        <w:t>.</w:t>
      </w:r>
      <w:r w:rsidR="00B36BCB" w:rsidRPr="00A14797">
        <w:rPr>
          <w:rStyle w:val="a5"/>
          <w:rFonts w:ascii="Times New Roman" w:hAnsi="Times New Roman" w:cs="Times New Roman"/>
          <w:sz w:val="28"/>
          <w:szCs w:val="28"/>
          <w:lang w:val="en-US"/>
        </w:rPr>
        <w:t>adm</w:t>
      </w:r>
      <w:r w:rsidR="00B36BCB" w:rsidRPr="00A14797">
        <w:rPr>
          <w:rStyle w:val="a5"/>
          <w:rFonts w:ascii="Times New Roman" w:hAnsi="Times New Roman" w:cs="Times New Roman"/>
          <w:sz w:val="28"/>
          <w:szCs w:val="28"/>
        </w:rPr>
        <w:t>hmao.ru</w:t>
      </w:r>
      <w:r w:rsidR="00B36BCB">
        <w:rPr>
          <w:rFonts w:ascii="Times New Roman" w:hAnsi="Times New Roman" w:cs="Times New Roman"/>
          <w:sz w:val="28"/>
          <w:szCs w:val="28"/>
        </w:rPr>
        <w:fldChar w:fldCharType="end"/>
      </w:r>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Телефон Центра телефонного обслуживания (консультирование по вопросам предоставления муниципальной услуги) 8-800-101-0001 (звонок с </w:t>
      </w:r>
      <w:r w:rsidR="005C5D59" w:rsidRPr="00D8727A">
        <w:rPr>
          <w:rFonts w:ascii="Times New Roman" w:hAnsi="Times New Roman" w:cs="Times New Roman"/>
          <w:sz w:val="28"/>
          <w:szCs w:val="28"/>
        </w:rPr>
        <w:lastRenderedPageBreak/>
        <w:t>городского телефона бесплатный).</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 xml:space="preserve">пятница: с 08.00 до 20.00 час.; </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суббота: с 09.00 до 18.00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воскресенье - выходной день.</w:t>
      </w:r>
      <w:bookmarkStart w:id="4" w:name="P90"/>
      <w:bookmarkEnd w:id="4"/>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 (далее - Росреестр): 628011, Ханты-Мансийский автономный округ - Югра, г. Ханты-Мансийск, ул. Мира, д. 27.</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Телефоны для справ</w:t>
      </w:r>
      <w:r>
        <w:rPr>
          <w:rFonts w:ascii="Times New Roman" w:hAnsi="Times New Roman" w:cs="Times New Roman"/>
          <w:sz w:val="28"/>
          <w:szCs w:val="28"/>
        </w:rPr>
        <w:t>ок: 8(3467) 36-36-77, 36-36-76.</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hyperlink r:id="rId11" w:history="1">
        <w:r w:rsidR="00B465F2" w:rsidRPr="00A67047">
          <w:rPr>
            <w:rStyle w:val="a5"/>
            <w:rFonts w:ascii="Times New Roman" w:hAnsi="Times New Roman" w:cs="Times New Roman"/>
            <w:sz w:val="28"/>
            <w:szCs w:val="28"/>
            <w:lang w:val="en-US"/>
          </w:rPr>
          <w:t>filial</w:t>
        </w:r>
        <w:r w:rsidR="00B465F2" w:rsidRPr="00A67047">
          <w:rPr>
            <w:rStyle w:val="a5"/>
            <w:rFonts w:ascii="Times New Roman" w:hAnsi="Times New Roman" w:cs="Times New Roman"/>
            <w:sz w:val="28"/>
            <w:szCs w:val="28"/>
          </w:rPr>
          <w:t>@86.</w:t>
        </w:r>
        <w:r w:rsidR="00B465F2" w:rsidRPr="00A67047">
          <w:rPr>
            <w:rStyle w:val="a5"/>
            <w:rFonts w:ascii="Times New Roman" w:hAnsi="Times New Roman" w:cs="Times New Roman"/>
            <w:sz w:val="28"/>
            <w:szCs w:val="28"/>
            <w:lang w:val="en-US"/>
          </w:rPr>
          <w:t>kadastr</w:t>
        </w:r>
        <w:r w:rsidR="00B465F2" w:rsidRPr="00A67047">
          <w:rPr>
            <w:rStyle w:val="a5"/>
            <w:rFonts w:ascii="Times New Roman" w:hAnsi="Times New Roman" w:cs="Times New Roman"/>
            <w:sz w:val="28"/>
            <w:szCs w:val="28"/>
          </w:rPr>
          <w:t>.ru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официальног</w:t>
      </w:r>
      <w:r>
        <w:rPr>
          <w:rFonts w:ascii="Times New Roman" w:hAnsi="Times New Roman" w:cs="Times New Roman"/>
          <w:sz w:val="28"/>
          <w:szCs w:val="28"/>
        </w:rPr>
        <w:t xml:space="preserve">о сайта: </w:t>
      </w:r>
      <w:hyperlink r:id="rId12" w:history="1">
        <w:r w:rsidR="007E4F12" w:rsidRPr="00A67047">
          <w:rPr>
            <w:rStyle w:val="a5"/>
            <w:rFonts w:ascii="Times New Roman" w:hAnsi="Times New Roman" w:cs="Times New Roman"/>
            <w:sz w:val="28"/>
            <w:szCs w:val="28"/>
          </w:rPr>
          <w:t>www.</w:t>
        </w:r>
        <w:r w:rsidR="007E4F12" w:rsidRPr="00A67047">
          <w:rPr>
            <w:rStyle w:val="a5"/>
            <w:rFonts w:ascii="Times New Roman" w:hAnsi="Times New Roman" w:cs="Times New Roman"/>
            <w:sz w:val="28"/>
            <w:szCs w:val="28"/>
            <w:lang w:val="en-US"/>
          </w:rPr>
          <w:t>kadastr</w:t>
        </w:r>
        <w:r w:rsidR="007E4F12" w:rsidRPr="00A67047">
          <w:rPr>
            <w:rStyle w:val="a5"/>
            <w:rFonts w:ascii="Times New Roman" w:hAnsi="Times New Roman" w:cs="Times New Roman"/>
            <w:sz w:val="28"/>
            <w:szCs w:val="28"/>
          </w:rPr>
          <w:t>.ru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неприемный день;</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вторник: с 09.00 до 18.00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среда: с 09.00 до 18.00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четверг: с 09.00 до 20.00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пятница: с 08.00 до 17.00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суббота: с 09.00 до 16.00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воскресенье - выходной день;</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Северо-Ура</w:t>
      </w:r>
      <w:r>
        <w:rPr>
          <w:rFonts w:ascii="Times New Roman" w:hAnsi="Times New Roman" w:cs="Times New Roman"/>
          <w:sz w:val="28"/>
          <w:szCs w:val="28"/>
        </w:rPr>
        <w:t>льское управление Ростехнадзора</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Место нахождения: 625000, г</w:t>
      </w:r>
      <w:r>
        <w:rPr>
          <w:rFonts w:ascii="Times New Roman" w:hAnsi="Times New Roman" w:cs="Times New Roman"/>
          <w:sz w:val="28"/>
          <w:szCs w:val="28"/>
        </w:rPr>
        <w:t>. Тюмень, ул. Хохрякова, д. 10.</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Телефон: 8 (</w:t>
      </w:r>
      <w:r>
        <w:rPr>
          <w:rFonts w:ascii="Times New Roman" w:hAnsi="Times New Roman" w:cs="Times New Roman"/>
          <w:sz w:val="28"/>
          <w:szCs w:val="28"/>
        </w:rPr>
        <w:t>3452) 44-40-13, факс: 45-32-07.</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эл</w:t>
      </w:r>
      <w:r>
        <w:rPr>
          <w:rFonts w:ascii="Times New Roman" w:hAnsi="Times New Roman" w:cs="Times New Roman"/>
          <w:sz w:val="28"/>
          <w:szCs w:val="28"/>
        </w:rPr>
        <w:t xml:space="preserve">ектронной почты: </w:t>
      </w:r>
      <w:hyperlink r:id="rId13" w:history="1">
        <w:r w:rsidR="00F37EB1" w:rsidRPr="00A67047">
          <w:rPr>
            <w:rStyle w:val="a5"/>
            <w:rFonts w:ascii="Times New Roman" w:hAnsi="Times New Roman" w:cs="Times New Roman"/>
            <w:sz w:val="28"/>
            <w:szCs w:val="28"/>
          </w:rPr>
          <w:t>info@</w:t>
        </w:r>
        <w:r w:rsidR="00F37EB1" w:rsidRPr="00A67047">
          <w:rPr>
            <w:rStyle w:val="a5"/>
            <w:rFonts w:ascii="Times New Roman" w:hAnsi="Times New Roman" w:cs="Times New Roman"/>
            <w:sz w:val="28"/>
            <w:szCs w:val="28"/>
            <w:lang w:val="en-US"/>
          </w:rPr>
          <w:t>sural</w:t>
        </w:r>
        <w:r w:rsidR="00F37EB1" w:rsidRPr="00A67047">
          <w:rPr>
            <w:rStyle w:val="a5"/>
            <w:rFonts w:ascii="Times New Roman" w:hAnsi="Times New Roman" w:cs="Times New Roman"/>
            <w:sz w:val="28"/>
            <w:szCs w:val="28"/>
          </w:rPr>
          <w:t>.</w:t>
        </w:r>
        <w:r w:rsidR="00F37EB1" w:rsidRPr="00A67047">
          <w:rPr>
            <w:rStyle w:val="a5"/>
            <w:rFonts w:ascii="Times New Roman" w:hAnsi="Times New Roman" w:cs="Times New Roman"/>
            <w:sz w:val="28"/>
            <w:szCs w:val="28"/>
            <w:lang w:val="en-US"/>
          </w:rPr>
          <w:t>gosnadzor</w:t>
        </w:r>
        <w:r w:rsidR="00F37EB1" w:rsidRPr="00A67047">
          <w:rPr>
            <w:rStyle w:val="a5"/>
            <w:rFonts w:ascii="Times New Roman" w:hAnsi="Times New Roman" w:cs="Times New Roman"/>
            <w:sz w:val="28"/>
            <w:szCs w:val="28"/>
          </w:rPr>
          <w:t>.ru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официального сай</w:t>
      </w:r>
      <w:r>
        <w:rPr>
          <w:rFonts w:ascii="Times New Roman" w:hAnsi="Times New Roman" w:cs="Times New Roman"/>
          <w:sz w:val="28"/>
          <w:szCs w:val="28"/>
        </w:rPr>
        <w:t xml:space="preserve">та: </w:t>
      </w:r>
      <w:hyperlink r:id="rId14" w:history="1">
        <w:r w:rsidRPr="008B2F4D">
          <w:rPr>
            <w:rStyle w:val="a5"/>
            <w:rFonts w:ascii="Times New Roman" w:hAnsi="Times New Roman" w:cs="Times New Roman"/>
            <w:sz w:val="28"/>
            <w:szCs w:val="28"/>
          </w:rPr>
          <w:t>http://sural.gosnadzor.ru/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четверг: с 08.00 до 17.00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пятни</w:t>
      </w:r>
      <w:r>
        <w:rPr>
          <w:rFonts w:ascii="Times New Roman" w:hAnsi="Times New Roman" w:cs="Times New Roman"/>
          <w:sz w:val="28"/>
          <w:szCs w:val="28"/>
        </w:rPr>
        <w:t>ца: с 08.00 до 16.00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суббо</w:t>
      </w:r>
      <w:r>
        <w:rPr>
          <w:rFonts w:ascii="Times New Roman" w:hAnsi="Times New Roman" w:cs="Times New Roman"/>
          <w:sz w:val="28"/>
          <w:szCs w:val="28"/>
        </w:rPr>
        <w:t>та, воскресенье - выходные дни;</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Служба жилищного и строительного надзора Ханты-Мансийского автономного округа - Югры (далее - Жилстройнадзор Югры)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Место нахождения: 628007, г. Ха</w:t>
      </w:r>
      <w:r>
        <w:rPr>
          <w:rFonts w:ascii="Times New Roman" w:hAnsi="Times New Roman" w:cs="Times New Roman"/>
          <w:sz w:val="28"/>
          <w:szCs w:val="28"/>
        </w:rPr>
        <w:t>нты-Мансийск, ул. Мира, д. 104.</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Телефон: 8(3467) 32</w:t>
      </w:r>
      <w:r>
        <w:rPr>
          <w:rFonts w:ascii="Times New Roman" w:hAnsi="Times New Roman" w:cs="Times New Roman"/>
          <w:sz w:val="28"/>
          <w:szCs w:val="28"/>
        </w:rPr>
        <w:t>-80-03, факс: 8(3467) 32-73-67.</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эле</w:t>
      </w:r>
      <w:r>
        <w:rPr>
          <w:rFonts w:ascii="Times New Roman" w:hAnsi="Times New Roman" w:cs="Times New Roman"/>
          <w:sz w:val="28"/>
          <w:szCs w:val="28"/>
        </w:rPr>
        <w:t xml:space="preserve">ктронной почты: </w:t>
      </w:r>
      <w:hyperlink r:id="rId15" w:history="1">
        <w:r w:rsidRPr="008B2F4D">
          <w:rPr>
            <w:rStyle w:val="a5"/>
            <w:rFonts w:ascii="Times New Roman" w:hAnsi="Times New Roman" w:cs="Times New Roman"/>
            <w:sz w:val="28"/>
            <w:szCs w:val="28"/>
          </w:rPr>
          <w:t>jsn@admhmao.ru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Адрес официального са</w:t>
      </w:r>
      <w:r>
        <w:rPr>
          <w:rFonts w:ascii="Times New Roman" w:hAnsi="Times New Roman" w:cs="Times New Roman"/>
          <w:sz w:val="28"/>
          <w:szCs w:val="28"/>
        </w:rPr>
        <w:t xml:space="preserve">йта: </w:t>
      </w:r>
      <w:hyperlink r:id="rId16" w:history="1">
        <w:r w:rsidRPr="008B2F4D">
          <w:rPr>
            <w:rStyle w:val="a5"/>
            <w:rFonts w:ascii="Times New Roman" w:hAnsi="Times New Roman" w:cs="Times New Roman"/>
            <w:sz w:val="28"/>
            <w:szCs w:val="28"/>
          </w:rPr>
          <w:t>http://www.jsn.admhmao.ru</w:t>
        </w:r>
      </w:hyperlink>
      <w:r>
        <w:rPr>
          <w:rFonts w:ascii="Times New Roman" w:hAnsi="Times New Roman" w:cs="Times New Roman"/>
          <w:sz w:val="28"/>
          <w:szCs w:val="28"/>
        </w:rPr>
        <w:t>.</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понедельник - </w:t>
      </w:r>
      <w:r>
        <w:rPr>
          <w:rFonts w:ascii="Times New Roman" w:hAnsi="Times New Roman" w:cs="Times New Roman"/>
          <w:sz w:val="28"/>
          <w:szCs w:val="28"/>
        </w:rPr>
        <w:t>четверг: с 09.00 до 18.15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пятница: с 09.00 до 17.00 час.;</w:t>
      </w:r>
    </w:p>
    <w:p w:rsidR="008D37B6"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суббота, воскресенье - выходн</w:t>
      </w:r>
      <w:r>
        <w:rPr>
          <w:rFonts w:ascii="Times New Roman" w:hAnsi="Times New Roman" w:cs="Times New Roman"/>
          <w:sz w:val="28"/>
          <w:szCs w:val="28"/>
        </w:rPr>
        <w:t>ые дни;</w:t>
      </w:r>
    </w:p>
    <w:p w:rsidR="005C5D59" w:rsidRPr="00D8727A" w:rsidRDefault="008D37B6" w:rsidP="008D37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Служба государственной охраны объектов культурного наследия Ханты-Мансийского автономного округа - Югры (Госкультохрана Югры)</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lastRenderedPageBreak/>
        <w:t>Место нахождения: 628011, г. Ханты-Мансийск, ул. Ленина, д. 40.</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Телефон: 8(3467) 30-12-15, факс: 8(3467) 30-12-19.</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Адрес электронной почты:</w:t>
      </w:r>
      <w:r w:rsidR="00F37EB1" w:rsidRPr="00F37EB1">
        <w:t xml:space="preserve"> </w:t>
      </w:r>
      <w:hyperlink r:id="rId17" w:history="1">
        <w:r w:rsidR="005E3FB1" w:rsidRPr="00A67047">
          <w:rPr>
            <w:rStyle w:val="a5"/>
            <w:rFonts w:ascii="Times New Roman" w:hAnsi="Times New Roman" w:cs="Times New Roman"/>
            <w:sz w:val="28"/>
            <w:szCs w:val="28"/>
            <w:lang w:val="en-US"/>
          </w:rPr>
          <w:t>nasledie</w:t>
        </w:r>
        <w:r w:rsidR="005E3FB1" w:rsidRPr="00A67047">
          <w:rPr>
            <w:rStyle w:val="a5"/>
            <w:rFonts w:ascii="Times New Roman" w:hAnsi="Times New Roman" w:cs="Times New Roman"/>
            <w:sz w:val="28"/>
            <w:szCs w:val="28"/>
          </w:rPr>
          <w:t>@admhmao.ru</w:t>
        </w:r>
      </w:hyperlink>
      <w:r w:rsidR="00F37EB1">
        <w:rPr>
          <w:rFonts w:ascii="Times New Roman" w:hAnsi="Times New Roman" w:cs="Times New Roman"/>
          <w:sz w:val="28"/>
          <w:szCs w:val="28"/>
        </w:rPr>
        <w:t>.</w:t>
      </w:r>
      <w:r w:rsidRPr="00D8727A">
        <w:rPr>
          <w:rFonts w:ascii="Times New Roman" w:hAnsi="Times New Roman" w:cs="Times New Roman"/>
          <w:sz w:val="28"/>
          <w:szCs w:val="28"/>
        </w:rPr>
        <w:t>.</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Адрес официального сайта: </w:t>
      </w:r>
      <w:hyperlink r:id="rId18" w:history="1">
        <w:r w:rsidR="00F37EB1" w:rsidRPr="00A67047">
          <w:rPr>
            <w:rStyle w:val="a5"/>
            <w:rFonts w:ascii="Times New Roman" w:hAnsi="Times New Roman" w:cs="Times New Roman"/>
            <w:sz w:val="28"/>
            <w:szCs w:val="28"/>
          </w:rPr>
          <w:t>http://www.</w:t>
        </w:r>
        <w:r w:rsidR="00F37EB1" w:rsidRPr="00A67047">
          <w:rPr>
            <w:rStyle w:val="a5"/>
            <w:rFonts w:ascii="Times New Roman" w:hAnsi="Times New Roman" w:cs="Times New Roman"/>
            <w:sz w:val="28"/>
            <w:szCs w:val="28"/>
            <w:lang w:val="en-US"/>
          </w:rPr>
          <w:t>nasledie</w:t>
        </w:r>
        <w:r w:rsidR="00F37EB1" w:rsidRPr="00A67047">
          <w:rPr>
            <w:rStyle w:val="a5"/>
            <w:rFonts w:ascii="Times New Roman" w:hAnsi="Times New Roman" w:cs="Times New Roman"/>
            <w:sz w:val="28"/>
            <w:szCs w:val="28"/>
          </w:rPr>
          <w:t>.admhmao.ru</w:t>
        </w:r>
      </w:hyperlink>
      <w:r w:rsidR="00F37EB1">
        <w:rPr>
          <w:rFonts w:ascii="Times New Roman" w:hAnsi="Times New Roman" w:cs="Times New Roman"/>
          <w:sz w:val="28"/>
          <w:szCs w:val="28"/>
        </w:rPr>
        <w:t>.</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График работы:</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понедельник - четверг: с 09.00 до 18.15 час.;</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пятница: с 09.00 до 17.00 час.;</w:t>
      </w:r>
    </w:p>
    <w:p w:rsidR="005C5D59"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суббота, воскресенье - выходные дни.</w:t>
      </w:r>
    </w:p>
    <w:p w:rsidR="0030680C" w:rsidRPr="00C575C6" w:rsidRDefault="0030680C" w:rsidP="0030680C">
      <w:pPr>
        <w:autoSpaceDE w:val="0"/>
        <w:autoSpaceDN w:val="0"/>
        <w:adjustRightInd w:val="0"/>
        <w:jc w:val="both"/>
        <w:rPr>
          <w:rFonts w:eastAsia="Calibri"/>
          <w:sz w:val="28"/>
          <w:szCs w:val="28"/>
          <w:lang w:eastAsia="en-US"/>
        </w:rPr>
      </w:pPr>
      <w:r>
        <w:rPr>
          <w:rFonts w:eastAsia="Calibri"/>
          <w:color w:val="FF0000"/>
          <w:sz w:val="28"/>
          <w:szCs w:val="28"/>
          <w:lang w:eastAsia="en-US"/>
        </w:rPr>
        <w:t xml:space="preserve">       </w:t>
      </w:r>
      <w:r w:rsidRPr="00C575C6">
        <w:rPr>
          <w:rFonts w:eastAsia="Calibri"/>
          <w:color w:val="FF0000"/>
          <w:sz w:val="28"/>
          <w:szCs w:val="28"/>
          <w:lang w:eastAsia="en-US"/>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w:t>
      </w:r>
      <w:r w:rsidRPr="00C575C6">
        <w:rPr>
          <w:rFonts w:ascii="Arial" w:eastAsia="Calibri" w:hAnsi="Arial" w:cs="Arial"/>
          <w:color w:val="FF0000"/>
          <w:lang w:eastAsia="en-US"/>
        </w:rPr>
        <w:t xml:space="preserve"> </w:t>
      </w:r>
      <w:r w:rsidRPr="00C575C6">
        <w:rPr>
          <w:rFonts w:eastAsia="Calibri"/>
          <w:color w:val="FF0000"/>
          <w:sz w:val="28"/>
          <w:szCs w:val="28"/>
          <w:lang w:eastAsia="en-US"/>
        </w:rPr>
        <w:t>государственных и муниципальных услуг в Ханты-Мансийском автономном округе – Югре.</w:t>
      </w:r>
    </w:p>
    <w:p w:rsidR="008D37B6" w:rsidRDefault="0030680C" w:rsidP="003068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6. Сведения, указанные в </w:t>
      </w:r>
      <w:hyperlink w:anchor="P81" w:history="1">
        <w:r w:rsidR="005C5D59" w:rsidRPr="00D8727A">
          <w:rPr>
            <w:rFonts w:ascii="Times New Roman" w:hAnsi="Times New Roman" w:cs="Times New Roman"/>
            <w:color w:val="0000FF"/>
            <w:sz w:val="28"/>
            <w:szCs w:val="28"/>
          </w:rPr>
          <w:t>пунктах 4</w:t>
        </w:r>
      </w:hyperlink>
      <w:r w:rsidR="005C5D59" w:rsidRPr="00D8727A">
        <w:rPr>
          <w:rFonts w:ascii="Times New Roman" w:hAnsi="Times New Roman" w:cs="Times New Roman"/>
          <w:sz w:val="28"/>
          <w:szCs w:val="28"/>
        </w:rPr>
        <w:t xml:space="preserve">, </w:t>
      </w:r>
      <w:hyperlink w:anchor="P90" w:history="1">
        <w:r w:rsidR="005C5D59" w:rsidRPr="00D8727A">
          <w:rPr>
            <w:rFonts w:ascii="Times New Roman" w:hAnsi="Times New Roman" w:cs="Times New Roman"/>
            <w:color w:val="0000FF"/>
            <w:sz w:val="28"/>
            <w:szCs w:val="28"/>
          </w:rPr>
          <w:t>5</w:t>
        </w:r>
      </w:hyperlink>
      <w:r w:rsidR="005C5D59" w:rsidRPr="00D8727A">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w:t>
      </w:r>
      <w:r w:rsidR="008D37B6">
        <w:rPr>
          <w:rFonts w:ascii="Times New Roman" w:hAnsi="Times New Roman" w:cs="Times New Roman"/>
          <w:sz w:val="28"/>
          <w:szCs w:val="28"/>
        </w:rPr>
        <w:t>коммуникационной сети Интернет:</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005E3FB1" w:rsidRPr="005E3FB1">
        <w:rPr>
          <w:rFonts w:ascii="Times New Roman" w:hAnsi="Times New Roman" w:cs="Times New Roman"/>
          <w:sz w:val="28"/>
          <w:szCs w:val="28"/>
        </w:rPr>
        <w:t xml:space="preserve"> </w:t>
      </w:r>
      <w:hyperlink r:id="rId19" w:history="1">
        <w:r w:rsidR="005E3FB1" w:rsidRPr="008B2F4D">
          <w:rPr>
            <w:rStyle w:val="a5"/>
            <w:rFonts w:ascii="Times New Roman" w:hAnsi="Times New Roman" w:cs="Times New Roman"/>
            <w:sz w:val="28"/>
            <w:szCs w:val="28"/>
          </w:rPr>
          <w:t>www.admhmansy.ru</w:t>
        </w:r>
      </w:hyperlink>
      <w:r w:rsidR="005E3FB1">
        <w:rPr>
          <w:rFonts w:ascii="Times New Roman" w:hAnsi="Times New Roman" w:cs="Times New Roman"/>
          <w:sz w:val="28"/>
          <w:szCs w:val="28"/>
        </w:rPr>
        <w:t>.</w:t>
      </w:r>
      <w:r w:rsidR="005E3FB1" w:rsidRPr="005E3FB1">
        <w:rPr>
          <w:rFonts w:ascii="Times New Roman" w:hAnsi="Times New Roman" w:cs="Times New Roman"/>
          <w:sz w:val="28"/>
          <w:szCs w:val="28"/>
        </w:rPr>
        <w:t xml:space="preserve">  </w:t>
      </w:r>
      <w:r w:rsidRPr="00D8727A">
        <w:rPr>
          <w:rFonts w:ascii="Times New Roman" w:hAnsi="Times New Roman" w:cs="Times New Roman"/>
          <w:sz w:val="28"/>
          <w:szCs w:val="28"/>
        </w:rPr>
        <w:t>(далее - Официальный портал);</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5E3FB1" w:rsidRPr="005E3FB1">
        <w:rPr>
          <w:rFonts w:ascii="Times New Roman" w:hAnsi="Times New Roman" w:cs="Times New Roman"/>
          <w:sz w:val="28"/>
          <w:szCs w:val="28"/>
        </w:rPr>
        <w:t xml:space="preserve"> </w:t>
      </w:r>
      <w:hyperlink r:id="rId20" w:history="1">
        <w:r w:rsidR="005E3FB1" w:rsidRPr="00A67047">
          <w:rPr>
            <w:rStyle w:val="a5"/>
            <w:rFonts w:ascii="Times New Roman" w:hAnsi="Times New Roman" w:cs="Times New Roman"/>
            <w:sz w:val="28"/>
            <w:szCs w:val="28"/>
          </w:rPr>
          <w:t>www.</w:t>
        </w:r>
        <w:r w:rsidR="005E3FB1" w:rsidRPr="00A67047">
          <w:rPr>
            <w:rStyle w:val="a5"/>
            <w:rFonts w:ascii="Times New Roman" w:hAnsi="Times New Roman" w:cs="Times New Roman"/>
            <w:sz w:val="28"/>
            <w:szCs w:val="28"/>
            <w:lang w:val="en-US"/>
          </w:rPr>
          <w:t>gosuslugi</w:t>
        </w:r>
        <w:r w:rsidR="005E3FB1" w:rsidRPr="00A67047">
          <w:rPr>
            <w:rStyle w:val="a5"/>
            <w:rFonts w:ascii="Times New Roman" w:hAnsi="Times New Roman" w:cs="Times New Roman"/>
            <w:sz w:val="28"/>
            <w:szCs w:val="28"/>
          </w:rPr>
          <w:t>.ru</w:t>
        </w:r>
      </w:hyperlink>
      <w:r w:rsidR="005E3FB1">
        <w:rPr>
          <w:rFonts w:ascii="Times New Roman" w:hAnsi="Times New Roman" w:cs="Times New Roman"/>
          <w:sz w:val="28"/>
          <w:szCs w:val="28"/>
        </w:rPr>
        <w:t>.</w:t>
      </w:r>
      <w:r w:rsidRPr="00D8727A">
        <w:rPr>
          <w:rFonts w:ascii="Times New Roman" w:hAnsi="Times New Roman" w:cs="Times New Roman"/>
          <w:sz w:val="28"/>
          <w:szCs w:val="28"/>
        </w:rPr>
        <w:t xml:space="preserve"> </w:t>
      </w:r>
      <w:r w:rsidR="005E3FB1" w:rsidRPr="005E3FB1">
        <w:rPr>
          <w:rFonts w:ascii="Times New Roman" w:hAnsi="Times New Roman" w:cs="Times New Roman"/>
          <w:sz w:val="28"/>
          <w:szCs w:val="28"/>
        </w:rPr>
        <w:t xml:space="preserve">   </w:t>
      </w:r>
      <w:r w:rsidRPr="00D8727A">
        <w:rPr>
          <w:rFonts w:ascii="Times New Roman" w:hAnsi="Times New Roman" w:cs="Times New Roman"/>
          <w:sz w:val="28"/>
          <w:szCs w:val="28"/>
        </w:rPr>
        <w:t>(далее - Единый портал);</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005E3FB1" w:rsidRPr="00A67047">
          <w:rPr>
            <w:rStyle w:val="a5"/>
            <w:rFonts w:ascii="Times New Roman" w:hAnsi="Times New Roman" w:cs="Times New Roman"/>
            <w:sz w:val="28"/>
            <w:szCs w:val="28"/>
          </w:rPr>
          <w:t>www.86.</w:t>
        </w:r>
        <w:r w:rsidR="005E3FB1" w:rsidRPr="00A67047">
          <w:rPr>
            <w:rStyle w:val="a5"/>
            <w:rFonts w:ascii="Times New Roman" w:hAnsi="Times New Roman" w:cs="Times New Roman"/>
            <w:sz w:val="28"/>
            <w:szCs w:val="28"/>
            <w:lang w:val="en-US"/>
          </w:rPr>
          <w:t>gosuslugi</w:t>
        </w:r>
        <w:r w:rsidR="005E3FB1" w:rsidRPr="00A67047">
          <w:rPr>
            <w:rStyle w:val="a5"/>
            <w:rFonts w:ascii="Times New Roman" w:hAnsi="Times New Roman" w:cs="Times New Roman"/>
            <w:sz w:val="28"/>
            <w:szCs w:val="28"/>
          </w:rPr>
          <w:t>.ru</w:t>
        </w:r>
      </w:hyperlink>
      <w:r w:rsidR="005E3FB1">
        <w:rPr>
          <w:rFonts w:ascii="Times New Roman" w:hAnsi="Times New Roman" w:cs="Times New Roman"/>
          <w:sz w:val="28"/>
          <w:szCs w:val="28"/>
        </w:rPr>
        <w:t>.</w:t>
      </w:r>
      <w:r w:rsidR="005E3FB1" w:rsidRPr="005E3FB1">
        <w:rPr>
          <w:rFonts w:ascii="Times New Roman" w:hAnsi="Times New Roman" w:cs="Times New Roman"/>
          <w:sz w:val="28"/>
          <w:szCs w:val="28"/>
        </w:rPr>
        <w:t xml:space="preserve">   </w:t>
      </w:r>
      <w:r w:rsidRPr="00D8727A">
        <w:rPr>
          <w:rFonts w:ascii="Times New Roman" w:hAnsi="Times New Roman" w:cs="Times New Roman"/>
          <w:sz w:val="28"/>
          <w:szCs w:val="28"/>
        </w:rPr>
        <w:t>(далее - региональный портал).</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устной (при личном обращении </w:t>
      </w:r>
      <w:r w:rsidR="008D37B6">
        <w:rPr>
          <w:rFonts w:ascii="Times New Roman" w:hAnsi="Times New Roman" w:cs="Times New Roman"/>
          <w:sz w:val="28"/>
          <w:szCs w:val="28"/>
        </w:rPr>
        <w:t>заявителя и (или) по телефону);</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письменной (при письменном обращении заявителя по почте, электронной почте, факсу);</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8.</w:t>
      </w:r>
      <w:r>
        <w:rPr>
          <w:rFonts w:eastAsia="Calibri"/>
          <w:color w:val="FF0000"/>
          <w:sz w:val="28"/>
          <w:szCs w:val="28"/>
          <w:lang w:eastAsia="en-US"/>
        </w:rPr>
        <w:t xml:space="preserve"> </w:t>
      </w:r>
      <w:r w:rsidRPr="00C575C6">
        <w:rPr>
          <w:rFonts w:eastAsia="Calibri"/>
          <w:color w:val="FF0000"/>
          <w:sz w:val="28"/>
          <w:szCs w:val="28"/>
          <w:lang w:eastAsia="en-US"/>
        </w:rPr>
        <w:t xml:space="preserve">В целях предоставления муниципальной услуги осуществляется прием заявителей по предварительной записи. </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xml:space="preserve">Запись на прием проводится посредством Единого портала государственных и муниципальных услуг (функций). </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37B6" w:rsidRDefault="0030680C" w:rsidP="003068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9</w:t>
      </w:r>
      <w:r w:rsidR="005C5D59" w:rsidRPr="00D8727A">
        <w:rPr>
          <w:rFonts w:ascii="Times New Roman" w:hAnsi="Times New Roman" w:cs="Times New Roman"/>
          <w:sz w:val="28"/>
          <w:szCs w:val="28"/>
        </w:rPr>
        <w:t>.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Устное информирование осуществляется в соответствии с графиком работы Департамента, графиком работы МФЦ, указанными в </w:t>
      </w:r>
      <w:hyperlink w:anchor="P62" w:history="1">
        <w:r w:rsidRPr="00D8727A">
          <w:rPr>
            <w:rFonts w:ascii="Times New Roman" w:hAnsi="Times New Roman" w:cs="Times New Roman"/>
            <w:color w:val="0000FF"/>
            <w:sz w:val="28"/>
            <w:szCs w:val="28"/>
          </w:rPr>
          <w:t>пунктах 3</w:t>
        </w:r>
      </w:hyperlink>
      <w:r w:rsidRPr="00D8727A">
        <w:rPr>
          <w:rFonts w:ascii="Times New Roman" w:hAnsi="Times New Roman" w:cs="Times New Roman"/>
          <w:sz w:val="28"/>
          <w:szCs w:val="28"/>
        </w:rPr>
        <w:t xml:space="preserve">, </w:t>
      </w:r>
      <w:hyperlink w:anchor="P81" w:history="1">
        <w:r w:rsidRPr="00D8727A">
          <w:rPr>
            <w:rFonts w:ascii="Times New Roman" w:hAnsi="Times New Roman" w:cs="Times New Roman"/>
            <w:color w:val="0000FF"/>
            <w:sz w:val="28"/>
            <w:szCs w:val="28"/>
          </w:rPr>
          <w:t>4</w:t>
        </w:r>
      </w:hyperlink>
      <w:r w:rsidRPr="00D8727A">
        <w:rPr>
          <w:rFonts w:ascii="Times New Roman" w:hAnsi="Times New Roman" w:cs="Times New Roman"/>
          <w:sz w:val="28"/>
          <w:szCs w:val="28"/>
        </w:rPr>
        <w:t xml:space="preserve"> настоящего административного регламента, не более 15 минут.</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sidR="008D37B6">
        <w:rPr>
          <w:rFonts w:ascii="Times New Roman" w:hAnsi="Times New Roman" w:cs="Times New Roman"/>
          <w:sz w:val="28"/>
          <w:szCs w:val="28"/>
        </w:rPr>
        <w:t>олучить необходимую информацию.</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5D59" w:rsidRPr="00D8727A" w:rsidRDefault="00401A1E" w:rsidP="008D3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C5D59" w:rsidRPr="00D8727A">
        <w:rPr>
          <w:rFonts w:ascii="Times New Roman" w:hAnsi="Times New Roman" w:cs="Times New Roman"/>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5C5D59" w:rsidRPr="00D8727A" w:rsidRDefault="00401A1E" w:rsidP="008D3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C5D59" w:rsidRPr="00D8727A">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w:t>
      </w:r>
      <w:r w:rsidR="005C5D59" w:rsidRPr="00D8727A">
        <w:rPr>
          <w:rFonts w:ascii="Times New Roman" w:hAnsi="Times New Roman" w:cs="Times New Roman"/>
          <w:sz w:val="28"/>
          <w:szCs w:val="28"/>
        </w:rPr>
        <w:lastRenderedPageBreak/>
        <w:t xml:space="preserve">необходимо использовать адреса в информационно-телекоммуникационной сети Интернет, указанные в </w:t>
      </w:r>
      <w:hyperlink w:anchor="P62" w:history="1">
        <w:r w:rsidR="005C5D59" w:rsidRPr="00D8727A">
          <w:rPr>
            <w:rFonts w:ascii="Times New Roman" w:hAnsi="Times New Roman" w:cs="Times New Roman"/>
            <w:color w:val="0000FF"/>
            <w:sz w:val="28"/>
            <w:szCs w:val="28"/>
          </w:rPr>
          <w:t>пунктах 3</w:t>
        </w:r>
      </w:hyperlink>
      <w:r w:rsidR="005C5D59" w:rsidRPr="00D8727A">
        <w:rPr>
          <w:rFonts w:ascii="Times New Roman" w:hAnsi="Times New Roman" w:cs="Times New Roman"/>
          <w:sz w:val="28"/>
          <w:szCs w:val="28"/>
        </w:rPr>
        <w:t xml:space="preserve">, </w:t>
      </w:r>
      <w:hyperlink w:anchor="P90" w:history="1">
        <w:r w:rsidR="005C5D59" w:rsidRPr="00D8727A">
          <w:rPr>
            <w:rFonts w:ascii="Times New Roman" w:hAnsi="Times New Roman" w:cs="Times New Roman"/>
            <w:color w:val="0000FF"/>
            <w:sz w:val="28"/>
            <w:szCs w:val="28"/>
          </w:rPr>
          <w:t>5</w:t>
        </w:r>
      </w:hyperlink>
      <w:r w:rsidR="005C5D59" w:rsidRPr="00D8727A">
        <w:rPr>
          <w:rFonts w:ascii="Times New Roman" w:hAnsi="Times New Roman" w:cs="Times New Roman"/>
          <w:sz w:val="28"/>
          <w:szCs w:val="28"/>
        </w:rPr>
        <w:t xml:space="preserve"> настоящего административного регламента.</w:t>
      </w:r>
    </w:p>
    <w:p w:rsidR="005C5D59" w:rsidRPr="00D8727A" w:rsidRDefault="00401A1E" w:rsidP="008D3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C5D59" w:rsidRPr="00D8727A">
        <w:rPr>
          <w:rFonts w:ascii="Times New Roman" w:hAnsi="Times New Roman" w:cs="Times New Roman"/>
          <w:sz w:val="28"/>
          <w:szCs w:val="28"/>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C5D59" w:rsidRPr="00D8727A" w:rsidRDefault="00401A1E" w:rsidP="008D37B6">
      <w:pPr>
        <w:pStyle w:val="ConsPlusNormal"/>
        <w:ind w:firstLine="540"/>
        <w:jc w:val="both"/>
        <w:rPr>
          <w:rFonts w:ascii="Times New Roman" w:hAnsi="Times New Roman" w:cs="Times New Roman"/>
          <w:sz w:val="28"/>
          <w:szCs w:val="28"/>
        </w:rPr>
      </w:pPr>
      <w:bookmarkStart w:id="5" w:name="P148"/>
      <w:bookmarkEnd w:id="5"/>
      <w:r>
        <w:rPr>
          <w:rFonts w:ascii="Times New Roman" w:hAnsi="Times New Roman" w:cs="Times New Roman"/>
          <w:sz w:val="28"/>
          <w:szCs w:val="28"/>
        </w:rPr>
        <w:t>13</w:t>
      </w:r>
      <w:r w:rsidR="005C5D59" w:rsidRPr="00D8727A">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w:t>
      </w:r>
      <w:r w:rsidR="008D37B6">
        <w:rPr>
          <w:rFonts w:ascii="Times New Roman" w:hAnsi="Times New Roman" w:cs="Times New Roman"/>
          <w:sz w:val="28"/>
          <w:szCs w:val="28"/>
        </w:rPr>
        <w:t>ставлению муниципальной услуги;</w:t>
      </w:r>
    </w:p>
    <w:p w:rsidR="008D37B6"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а также МФЦ;</w:t>
      </w:r>
    </w:p>
    <w:p w:rsidR="005C5D59" w:rsidRPr="00D8727A" w:rsidRDefault="005C5D59" w:rsidP="008D37B6">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w:t>
      </w:r>
      <w:r w:rsidR="001B52E9">
        <w:rPr>
          <w:rFonts w:ascii="Times New Roman" w:hAnsi="Times New Roman" w:cs="Times New Roman"/>
          <w:sz w:val="28"/>
          <w:szCs w:val="28"/>
        </w:rPr>
        <w:t>ставления муниципальной услуги;</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бланки заявлений о предоставлении муниципальной услуги и образцы их заполнения;</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основания для отказа в предоставлении муниципальной услуги;</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блок-схема предоставления муниципальной услуги;</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текст настоящего административного регламента с </w:t>
      </w:r>
      <w:hyperlink w:anchor="P604" w:history="1">
        <w:r w:rsidRPr="00D8727A">
          <w:rPr>
            <w:rFonts w:ascii="Times New Roman" w:hAnsi="Times New Roman" w:cs="Times New Roman"/>
            <w:color w:val="0000FF"/>
            <w:sz w:val="28"/>
            <w:szCs w:val="28"/>
          </w:rPr>
          <w:t>приложениями</w:t>
        </w:r>
      </w:hyperlink>
      <w:r w:rsidRPr="00D8727A">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C5D5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0680C" w:rsidRPr="00C575C6" w:rsidRDefault="0030680C" w:rsidP="00984F53">
      <w:pPr>
        <w:autoSpaceDE w:val="0"/>
        <w:autoSpaceDN w:val="0"/>
        <w:adjustRightInd w:val="0"/>
        <w:ind w:firstLine="851"/>
        <w:jc w:val="center"/>
        <w:rPr>
          <w:rFonts w:eastAsia="Calibri"/>
          <w:color w:val="FF0000"/>
          <w:sz w:val="28"/>
          <w:szCs w:val="28"/>
          <w:lang w:eastAsia="en-US"/>
        </w:rPr>
      </w:pPr>
      <w:r w:rsidRPr="00C575C6">
        <w:rPr>
          <w:rFonts w:eastAsia="Calibri"/>
          <w:color w:val="FF0000"/>
          <w:sz w:val="28"/>
          <w:szCs w:val="28"/>
          <w:lang w:eastAsia="en-US"/>
        </w:rPr>
        <w:lastRenderedPageBreak/>
        <w:t>Информация о предоставлении муниципальной услуги на Едином портале государственных и муниципальных услуг (функций).</w:t>
      </w:r>
    </w:p>
    <w:p w:rsidR="0030680C" w:rsidRPr="00C575C6" w:rsidRDefault="00984F53" w:rsidP="0030680C">
      <w:pPr>
        <w:autoSpaceDE w:val="0"/>
        <w:autoSpaceDN w:val="0"/>
        <w:adjustRightInd w:val="0"/>
        <w:ind w:firstLine="851"/>
        <w:jc w:val="both"/>
        <w:rPr>
          <w:rFonts w:eastAsia="Calibri"/>
          <w:color w:val="FF0000"/>
          <w:sz w:val="28"/>
          <w:szCs w:val="28"/>
          <w:lang w:eastAsia="en-US"/>
        </w:rPr>
      </w:pPr>
      <w:r w:rsidRPr="00984F53">
        <w:rPr>
          <w:rFonts w:eastAsia="Calibri"/>
          <w:color w:val="FF0000"/>
          <w:sz w:val="28"/>
          <w:szCs w:val="28"/>
          <w:lang w:eastAsia="en-US"/>
        </w:rPr>
        <w:t xml:space="preserve">14. </w:t>
      </w:r>
      <w:r w:rsidR="0030680C" w:rsidRPr="00C575C6">
        <w:rPr>
          <w:rFonts w:eastAsia="Calibri"/>
          <w:color w:val="FF0000"/>
          <w:sz w:val="28"/>
          <w:szCs w:val="28"/>
          <w:lang w:eastAsia="en-US"/>
        </w:rPr>
        <w:t>На Едином портале государственных и муниципальных услуг (функций) размещается следующая информация:</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круг заявителей;</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срок предоставления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оснований для приостановления или отказа в предоставлении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формы заявлений (уведомлений, сообщений), используемые при предоставлении муниципальной услуги.</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680C" w:rsidRPr="00D8727A" w:rsidRDefault="0030680C" w:rsidP="001B52E9">
      <w:pPr>
        <w:pStyle w:val="ConsPlusNormal"/>
        <w:ind w:firstLine="540"/>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center"/>
        <w:outlineLvl w:val="1"/>
        <w:rPr>
          <w:rFonts w:ascii="Times New Roman" w:hAnsi="Times New Roman" w:cs="Times New Roman"/>
          <w:sz w:val="28"/>
          <w:szCs w:val="28"/>
        </w:rPr>
      </w:pPr>
      <w:r w:rsidRPr="00D8727A">
        <w:rPr>
          <w:rFonts w:ascii="Times New Roman" w:hAnsi="Times New Roman" w:cs="Times New Roman"/>
          <w:sz w:val="28"/>
          <w:szCs w:val="28"/>
        </w:rPr>
        <w:t>II. Стандарт предоставления муниципальной услуги</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Наименование муниципальной услуги</w:t>
      </w:r>
    </w:p>
    <w:p w:rsidR="005C5D59" w:rsidRPr="00643B88"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15</w:t>
      </w:r>
      <w:r w:rsidR="005C5D59" w:rsidRPr="00D8727A">
        <w:rPr>
          <w:rFonts w:ascii="Times New Roman" w:hAnsi="Times New Roman" w:cs="Times New Roman"/>
          <w:sz w:val="28"/>
          <w:szCs w:val="28"/>
        </w:rPr>
        <w:t>.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w:t>
      </w:r>
    </w:p>
    <w:p w:rsidR="00984F53" w:rsidRPr="00643B88" w:rsidRDefault="00984F53" w:rsidP="001B52E9">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Наименование органа, представляющего муниципальную услугу</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16</w:t>
      </w:r>
      <w:r w:rsidR="005C5D59" w:rsidRPr="00D8727A">
        <w:rPr>
          <w:rFonts w:ascii="Times New Roman" w:hAnsi="Times New Roman" w:cs="Times New Roman"/>
          <w:sz w:val="28"/>
          <w:szCs w:val="28"/>
        </w:rPr>
        <w:t xml:space="preserve">. Предоставление муниципальной услуги осуществляет </w:t>
      </w:r>
      <w:r w:rsidR="005C5D59" w:rsidRPr="00D8727A">
        <w:rPr>
          <w:rFonts w:ascii="Times New Roman" w:hAnsi="Times New Roman" w:cs="Times New Roman"/>
          <w:sz w:val="28"/>
          <w:szCs w:val="28"/>
        </w:rPr>
        <w:lastRenderedPageBreak/>
        <w:t>Администрация города Ханты-Мансийска в лице Департамента градостроительства и архитектуры Администрации города Ханты-Мансийска.</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Непосредственное предоставление услуги осуществляется отделом подготовки разрешительной документации управления градостроительной деятельности Департамента.</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17</w:t>
      </w:r>
      <w:r w:rsidR="005C5D59" w:rsidRPr="00D8727A">
        <w:rPr>
          <w:rFonts w:ascii="Times New Roman" w:hAnsi="Times New Roman" w:cs="Times New Roman"/>
          <w:sz w:val="28"/>
          <w:szCs w:val="28"/>
        </w:rPr>
        <w:t>. Для предоставления муниципальной услуги заявитель может также обратиться в МФЦ.</w:t>
      </w:r>
    </w:p>
    <w:p w:rsidR="005C5D59" w:rsidRPr="00D8727A"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18</w:t>
      </w:r>
      <w:r w:rsidR="005C5D59" w:rsidRPr="00D8727A">
        <w:rPr>
          <w:rFonts w:ascii="Times New Roman" w:hAnsi="Times New Roman" w:cs="Times New Roman"/>
          <w:sz w:val="28"/>
          <w:szCs w:val="28"/>
        </w:rPr>
        <w:t>. При предоставлении муниципальной услуги Департамент или МФЦ осуществляет межведомственное взаимодействие со следующими органами власти:</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Росреестром;</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Жилстройнадзором Югры;</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Госкультохраной Югры;</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Северо-Уральским управлением Ростехнадзора.</w:t>
      </w:r>
    </w:p>
    <w:p w:rsidR="005C5D59" w:rsidRPr="00643B88"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В соответствии с требованиями </w:t>
      </w:r>
      <w:hyperlink r:id="rId22" w:history="1">
        <w:r w:rsidRPr="00D8727A">
          <w:rPr>
            <w:rFonts w:ascii="Times New Roman" w:hAnsi="Times New Roman" w:cs="Times New Roman"/>
            <w:color w:val="0000FF"/>
            <w:sz w:val="28"/>
            <w:szCs w:val="28"/>
          </w:rPr>
          <w:t>пункта 3 части 1 статьи 7</w:t>
        </w:r>
      </w:hyperlink>
      <w:r w:rsidRPr="00D8727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sidRPr="00D8727A">
          <w:rPr>
            <w:rFonts w:ascii="Times New Roman" w:hAnsi="Times New Roman" w:cs="Times New Roman"/>
            <w:color w:val="0000FF"/>
            <w:sz w:val="28"/>
            <w:szCs w:val="28"/>
          </w:rPr>
          <w:t>Перечень</w:t>
        </w:r>
      </w:hyperlink>
      <w:r w:rsidRPr="00D8727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84F53" w:rsidRPr="00643B88" w:rsidRDefault="00984F53" w:rsidP="001B52E9">
      <w:pPr>
        <w:pStyle w:val="ConsPlusNormal"/>
        <w:ind w:firstLine="540"/>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Результат предоставления муниципальной услуги</w:t>
      </w:r>
    </w:p>
    <w:p w:rsidR="001B52E9" w:rsidRDefault="000035A9" w:rsidP="000035A9">
      <w:pPr>
        <w:pStyle w:val="ConsPlusNormal"/>
        <w:jc w:val="both"/>
        <w:rPr>
          <w:rFonts w:ascii="Times New Roman" w:hAnsi="Times New Roman" w:cs="Times New Roman"/>
          <w:sz w:val="28"/>
          <w:szCs w:val="28"/>
        </w:rPr>
      </w:pPr>
      <w:bookmarkStart w:id="6" w:name="P181"/>
      <w:bookmarkEnd w:id="6"/>
      <w:r>
        <w:rPr>
          <w:rFonts w:ascii="Times New Roman" w:hAnsi="Times New Roman" w:cs="Times New Roman"/>
          <w:sz w:val="28"/>
          <w:szCs w:val="28"/>
        </w:rPr>
        <w:t xml:space="preserve">       </w:t>
      </w:r>
      <w:r w:rsidR="00401A1E">
        <w:rPr>
          <w:rFonts w:ascii="Times New Roman" w:hAnsi="Times New Roman" w:cs="Times New Roman"/>
          <w:sz w:val="28"/>
          <w:szCs w:val="28"/>
        </w:rPr>
        <w:t>19</w:t>
      </w:r>
      <w:r w:rsidR="005C5D59" w:rsidRPr="00D8727A">
        <w:rPr>
          <w:rFonts w:ascii="Times New Roman" w:hAnsi="Times New Roman" w:cs="Times New Roman"/>
          <w:sz w:val="28"/>
          <w:szCs w:val="28"/>
        </w:rPr>
        <w:t>. Результатом предоставления</w:t>
      </w:r>
      <w:r w:rsidR="001B52E9">
        <w:rPr>
          <w:rFonts w:ascii="Times New Roman" w:hAnsi="Times New Roman" w:cs="Times New Roman"/>
          <w:sz w:val="28"/>
          <w:szCs w:val="28"/>
        </w:rPr>
        <w:t xml:space="preserve"> муниципальной услуги являются:</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выдача заявителю разрешения </w:t>
      </w:r>
      <w:r w:rsidR="001B52E9">
        <w:rPr>
          <w:rFonts w:ascii="Times New Roman" w:hAnsi="Times New Roman" w:cs="Times New Roman"/>
          <w:sz w:val="28"/>
          <w:szCs w:val="28"/>
        </w:rPr>
        <w:t>на ввод объекта в эксплуатацию;</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выдача (направление) уведомления об отказе в выдаче разрешения на ввод объекта в эксплуатацию.</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Разрешение на ввод объекта в эксплуатацию оформляется по </w:t>
      </w:r>
      <w:hyperlink r:id="rId24" w:history="1">
        <w:r w:rsidRPr="00D8727A">
          <w:rPr>
            <w:rFonts w:ascii="Times New Roman" w:hAnsi="Times New Roman" w:cs="Times New Roman"/>
            <w:color w:val="0000FF"/>
            <w:sz w:val="28"/>
            <w:szCs w:val="28"/>
          </w:rPr>
          <w:t>форме</w:t>
        </w:r>
      </w:hyperlink>
      <w:r w:rsidRPr="00D8727A">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C5D59" w:rsidRPr="00643B88" w:rsidRDefault="00B36BCB" w:rsidP="001B52E9">
      <w:pPr>
        <w:pStyle w:val="ConsPlusNormal"/>
        <w:ind w:firstLine="540"/>
        <w:jc w:val="both"/>
        <w:rPr>
          <w:rFonts w:ascii="Times New Roman" w:hAnsi="Times New Roman" w:cs="Times New Roman"/>
          <w:sz w:val="28"/>
          <w:szCs w:val="28"/>
        </w:rPr>
      </w:pPr>
      <w:hyperlink w:anchor="P784" w:history="1">
        <w:r w:rsidR="005C5D59" w:rsidRPr="00D8727A">
          <w:rPr>
            <w:rFonts w:ascii="Times New Roman" w:hAnsi="Times New Roman" w:cs="Times New Roman"/>
            <w:color w:val="0000FF"/>
            <w:sz w:val="28"/>
            <w:szCs w:val="28"/>
          </w:rPr>
          <w:t>Уведомление</w:t>
        </w:r>
      </w:hyperlink>
      <w:r w:rsidR="005C5D59" w:rsidRPr="00D8727A">
        <w:rPr>
          <w:rFonts w:ascii="Times New Roman" w:hAnsi="Times New Roman" w:cs="Times New Roman"/>
          <w:sz w:val="28"/>
          <w:szCs w:val="28"/>
        </w:rPr>
        <w:t xml:space="preserve"> об отказе в предоставлении муниципальной услуги оформляется по форме, приведенной в приложении 3 к настоящему административному регламенту.</w:t>
      </w:r>
    </w:p>
    <w:p w:rsidR="00984F53" w:rsidRPr="00643B88" w:rsidRDefault="00984F53" w:rsidP="001B52E9">
      <w:pPr>
        <w:pStyle w:val="ConsPlusNormal"/>
        <w:ind w:firstLine="540"/>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lastRenderedPageBreak/>
        <w:t>Срок предоставления муниципальной услуги</w:t>
      </w:r>
    </w:p>
    <w:p w:rsidR="00984F53" w:rsidRPr="00984F53" w:rsidRDefault="000035A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20</w:t>
      </w:r>
      <w:r w:rsidR="005C5D59" w:rsidRPr="00D8727A">
        <w:rPr>
          <w:rFonts w:ascii="Times New Roman" w:hAnsi="Times New Roman" w:cs="Times New Roman"/>
          <w:sz w:val="28"/>
          <w:szCs w:val="28"/>
        </w:rPr>
        <w:t>. Муниципальная услуга предоставляется в течение 7 рабочих дней со дня регистрации заявления о выдаче разрешения на ввод объекта в эксплуатацию.</w:t>
      </w:r>
    </w:p>
    <w:p w:rsidR="001B52E9" w:rsidRDefault="00984F53" w:rsidP="001B52E9">
      <w:pPr>
        <w:pStyle w:val="ConsPlusNormal"/>
        <w:jc w:val="both"/>
        <w:rPr>
          <w:rFonts w:ascii="Times New Roman" w:hAnsi="Times New Roman" w:cs="Times New Roman"/>
          <w:sz w:val="28"/>
          <w:szCs w:val="28"/>
        </w:rPr>
      </w:pPr>
      <w:r w:rsidRPr="00984F53">
        <w:rPr>
          <w:rFonts w:ascii="Times New Roman" w:hAnsi="Times New Roman" w:cs="Times New Roman"/>
          <w:sz w:val="28"/>
          <w:szCs w:val="28"/>
        </w:rPr>
        <w:t xml:space="preserve">       </w:t>
      </w:r>
      <w:r w:rsidR="005C5D59" w:rsidRPr="00D8727A">
        <w:rPr>
          <w:rFonts w:ascii="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81" w:history="1">
        <w:r w:rsidR="005C5D59" w:rsidRPr="00D8727A">
          <w:rPr>
            <w:rFonts w:ascii="Times New Roman" w:hAnsi="Times New Roman" w:cs="Times New Roman"/>
            <w:color w:val="0000FF"/>
            <w:sz w:val="28"/>
            <w:szCs w:val="28"/>
          </w:rPr>
          <w:t>пункте 17</w:t>
        </w:r>
      </w:hyperlink>
      <w:r w:rsidR="005C5D59" w:rsidRPr="00D8727A">
        <w:rPr>
          <w:rFonts w:ascii="Times New Roman" w:hAnsi="Times New Roman" w:cs="Times New Roman"/>
          <w:sz w:val="28"/>
          <w:szCs w:val="28"/>
        </w:rPr>
        <w:t xml:space="preserve"> настоящего административного регламента решений.</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21</w:t>
      </w:r>
      <w:r w:rsidR="005C5D59" w:rsidRPr="00D8727A">
        <w:rPr>
          <w:rFonts w:ascii="Times New Roman" w:hAnsi="Times New Roman" w:cs="Times New Roman"/>
          <w:sz w:val="28"/>
          <w:szCs w:val="28"/>
        </w:rPr>
        <w:t>.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положительный результат в форме документа на бумажном носителе посредством выдачи заявителю (представителю заявителя) лично под расписку;</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уведомление об отказе в предоставлении муниципальной услуги может быть направлено не позднее рабочего дня, следующего за рабочим днем со дня истечения установленного в </w:t>
      </w:r>
      <w:hyperlink w:anchor="P181" w:history="1">
        <w:r w:rsidR="005C5D59" w:rsidRPr="00D8727A">
          <w:rPr>
            <w:rFonts w:ascii="Times New Roman" w:hAnsi="Times New Roman" w:cs="Times New Roman"/>
            <w:color w:val="0000FF"/>
            <w:sz w:val="28"/>
            <w:szCs w:val="28"/>
          </w:rPr>
          <w:t>пункте 17</w:t>
        </w:r>
      </w:hyperlink>
      <w:r w:rsidR="005C5D59" w:rsidRPr="00D8727A">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5C5D59" w:rsidRPr="00643B88"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984F53" w:rsidRPr="00643B88" w:rsidRDefault="00984F53" w:rsidP="001B52E9">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Перечень нормативных правовых актов, непосредственно</w:t>
      </w:r>
      <w:r w:rsidR="000035A9">
        <w:rPr>
          <w:rFonts w:ascii="Times New Roman" w:hAnsi="Times New Roman" w:cs="Times New Roman"/>
          <w:sz w:val="28"/>
          <w:szCs w:val="28"/>
        </w:rPr>
        <w:t xml:space="preserve"> </w:t>
      </w:r>
      <w:r w:rsidRPr="00D8727A">
        <w:rPr>
          <w:rFonts w:ascii="Times New Roman" w:hAnsi="Times New Roman" w:cs="Times New Roman"/>
          <w:sz w:val="28"/>
          <w:szCs w:val="28"/>
        </w:rPr>
        <w:t>регулирующих предоставление муниципальной услуги</w:t>
      </w:r>
    </w:p>
    <w:p w:rsidR="001B52E9" w:rsidRDefault="000035A9" w:rsidP="000035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2</w:t>
      </w:r>
      <w:r w:rsidR="00401A1E">
        <w:rPr>
          <w:rFonts w:ascii="Times New Roman" w:hAnsi="Times New Roman" w:cs="Times New Roman"/>
          <w:sz w:val="28"/>
          <w:szCs w:val="28"/>
        </w:rPr>
        <w:t>2</w:t>
      </w:r>
      <w:r w:rsidR="005C5D59" w:rsidRPr="00D8727A">
        <w:rPr>
          <w:rFonts w:ascii="Times New Roman" w:hAnsi="Times New Roman" w:cs="Times New Roman"/>
          <w:sz w:val="28"/>
          <w:szCs w:val="28"/>
        </w:rPr>
        <w:t>. Предоставление муниципальной услуги о</w:t>
      </w:r>
      <w:r w:rsidR="001B52E9">
        <w:rPr>
          <w:rFonts w:ascii="Times New Roman" w:hAnsi="Times New Roman" w:cs="Times New Roman"/>
          <w:sz w:val="28"/>
          <w:szCs w:val="28"/>
        </w:rPr>
        <w:t>существляется в соответствии с:</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Земельным </w:t>
      </w:r>
      <w:hyperlink r:id="rId25" w:history="1">
        <w:r w:rsidRPr="00D8727A">
          <w:rPr>
            <w:rFonts w:ascii="Times New Roman" w:hAnsi="Times New Roman" w:cs="Times New Roman"/>
            <w:color w:val="0000FF"/>
            <w:sz w:val="28"/>
            <w:szCs w:val="28"/>
          </w:rPr>
          <w:t>кодексом</w:t>
        </w:r>
      </w:hyperlink>
      <w:r w:rsidRPr="00D8727A">
        <w:rPr>
          <w:rFonts w:ascii="Times New Roman" w:hAnsi="Times New Roman" w:cs="Times New Roman"/>
          <w:sz w:val="28"/>
          <w:szCs w:val="28"/>
        </w:rP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Градостроительным </w:t>
      </w:r>
      <w:hyperlink r:id="rId26" w:history="1">
        <w:r w:rsidRPr="00D8727A">
          <w:rPr>
            <w:rFonts w:ascii="Times New Roman" w:hAnsi="Times New Roman" w:cs="Times New Roman"/>
            <w:color w:val="0000FF"/>
            <w:sz w:val="28"/>
            <w:szCs w:val="28"/>
          </w:rPr>
          <w:t>кодексом</w:t>
        </w:r>
      </w:hyperlink>
      <w:r w:rsidRPr="00D8727A">
        <w:rPr>
          <w:rFonts w:ascii="Times New Roman" w:hAnsi="Times New Roman" w:cs="Times New Roman"/>
          <w:sz w:val="28"/>
          <w:szCs w:val="28"/>
        </w:rPr>
        <w:t xml:space="preserve"> Российской Федерации ("Российская газета", 30.12.2004, N 290; "Собрание законодательства Российской Федерации", 03.01.2005, N 1 (часть 1), ст. 16; "Парламентская газета", 14.01.2005, N 5-6);</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Федеральным </w:t>
      </w:r>
      <w:hyperlink r:id="rId27" w:history="1">
        <w:r w:rsidRPr="00D8727A">
          <w:rPr>
            <w:rFonts w:ascii="Times New Roman" w:hAnsi="Times New Roman" w:cs="Times New Roman"/>
            <w:color w:val="0000FF"/>
            <w:sz w:val="28"/>
            <w:szCs w:val="28"/>
          </w:rPr>
          <w:t>законом</w:t>
        </w:r>
      </w:hyperlink>
      <w:r w:rsidRPr="00D8727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w:t>
      </w:r>
      <w:r w:rsidRPr="00D8727A">
        <w:rPr>
          <w:rFonts w:ascii="Times New Roman" w:hAnsi="Times New Roman" w:cs="Times New Roman"/>
          <w:sz w:val="28"/>
          <w:szCs w:val="28"/>
        </w:rPr>
        <w:lastRenderedPageBreak/>
        <w:t>"Парламентская газета", 08.10.2003, N 186; "Российская газета", 08.10.2003, N 202);</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Федеральным </w:t>
      </w:r>
      <w:hyperlink r:id="rId28" w:history="1">
        <w:r w:rsidRPr="00D8727A">
          <w:rPr>
            <w:rFonts w:ascii="Times New Roman" w:hAnsi="Times New Roman" w:cs="Times New Roman"/>
            <w:color w:val="0000FF"/>
            <w:sz w:val="28"/>
            <w:szCs w:val="28"/>
          </w:rPr>
          <w:t>законом</w:t>
        </w:r>
      </w:hyperlink>
      <w:r w:rsidRPr="00D8727A">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w:t>
      </w:r>
    </w:p>
    <w:p w:rsidR="001B52E9"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Федеральным </w:t>
      </w:r>
      <w:hyperlink r:id="rId29" w:history="1">
        <w:r w:rsidRPr="00D8727A">
          <w:rPr>
            <w:rFonts w:ascii="Times New Roman" w:hAnsi="Times New Roman" w:cs="Times New Roman"/>
            <w:color w:val="0000FF"/>
            <w:sz w:val="28"/>
            <w:szCs w:val="28"/>
          </w:rPr>
          <w:t>законом</w:t>
        </w:r>
      </w:hyperlink>
      <w:r w:rsidRPr="00D8727A">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 "Парламентская</w:t>
      </w:r>
      <w:r w:rsidR="001B52E9">
        <w:rPr>
          <w:rFonts w:ascii="Times New Roman" w:hAnsi="Times New Roman" w:cs="Times New Roman"/>
          <w:sz w:val="28"/>
          <w:szCs w:val="28"/>
        </w:rPr>
        <w:t xml:space="preserve"> газета", 11.05.2006, N 70-71);</w:t>
      </w:r>
    </w:p>
    <w:p w:rsidR="005C5D59" w:rsidRPr="00D8727A" w:rsidRDefault="005C5D59" w:rsidP="001B52E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Федеральным </w:t>
      </w:r>
      <w:hyperlink r:id="rId30" w:history="1">
        <w:r w:rsidRPr="00D8727A">
          <w:rPr>
            <w:rFonts w:ascii="Times New Roman" w:hAnsi="Times New Roman" w:cs="Times New Roman"/>
            <w:color w:val="0000FF"/>
            <w:sz w:val="28"/>
            <w:szCs w:val="28"/>
          </w:rPr>
          <w:t>законом</w:t>
        </w:r>
      </w:hyperlink>
      <w:r w:rsidRPr="00D8727A">
        <w:rPr>
          <w:rFonts w:ascii="Times New Roman" w:hAnsi="Times New Roman" w:cs="Times New Roman"/>
          <w:sz w:val="28"/>
          <w:szCs w:val="28"/>
        </w:rPr>
        <w:t xml:space="preserve"> от 13.07.2015 N 218-ФЗ "О государственной регистрации недвижимости" ("Собрание законодательства Российской Федерации", 20.07.2015, N 29 (часть I), ст. 4344; "Российская газета", 17.07.2015, N 156);</w:t>
      </w:r>
    </w:p>
    <w:p w:rsidR="001B52E9" w:rsidRDefault="005C5D59" w:rsidP="001B52E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31"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Ханты-Мансийска от 23.05.2017 </w:t>
      </w:r>
      <w:r w:rsidR="001B52E9">
        <w:rPr>
          <w:rFonts w:ascii="Times New Roman" w:hAnsi="Times New Roman" w:cs="Times New Roman"/>
          <w:sz w:val="28"/>
          <w:szCs w:val="28"/>
        </w:rPr>
        <w:t>N 458)</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Федеральным </w:t>
      </w:r>
      <w:hyperlink r:id="rId32" w:history="1">
        <w:r w:rsidR="005C5D59" w:rsidRPr="00D8727A">
          <w:rPr>
            <w:rFonts w:ascii="Times New Roman" w:hAnsi="Times New Roman" w:cs="Times New Roman"/>
            <w:color w:val="0000FF"/>
            <w:sz w:val="28"/>
            <w:szCs w:val="28"/>
          </w:rPr>
          <w:t>законом</w:t>
        </w:r>
      </w:hyperlink>
      <w:r w:rsidR="005C5D59" w:rsidRPr="00D8727A">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Федеральным </w:t>
      </w:r>
      <w:hyperlink r:id="rId33" w:history="1">
        <w:r w:rsidR="005C5D59" w:rsidRPr="00D8727A">
          <w:rPr>
            <w:rFonts w:ascii="Times New Roman" w:hAnsi="Times New Roman" w:cs="Times New Roman"/>
            <w:color w:val="0000FF"/>
            <w:sz w:val="28"/>
            <w:szCs w:val="28"/>
          </w:rPr>
          <w:t>законом</w:t>
        </w:r>
      </w:hyperlink>
      <w:r w:rsidR="005C5D59" w:rsidRPr="00D8727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Федеральным </w:t>
      </w:r>
      <w:hyperlink r:id="rId34" w:history="1">
        <w:r w:rsidR="005C5D59" w:rsidRPr="00D8727A">
          <w:rPr>
            <w:rFonts w:ascii="Times New Roman" w:hAnsi="Times New Roman" w:cs="Times New Roman"/>
            <w:color w:val="0000FF"/>
            <w:sz w:val="28"/>
            <w:szCs w:val="28"/>
          </w:rPr>
          <w:t>законом</w:t>
        </w:r>
      </w:hyperlink>
      <w:r w:rsidR="005C5D59" w:rsidRPr="00D8727A">
        <w:rPr>
          <w:rFonts w:ascii="Times New Roman" w:hAnsi="Times New Roman" w:cs="Times New Roman"/>
          <w:sz w:val="28"/>
          <w:szCs w:val="28"/>
        </w:rPr>
        <w:t xml:space="preserve"> от 06.04.2011 N 63-ФЗ "Об электронной подписи" ("Парламентская газета", 08 - 14.04.2011, N 17; "Российская газета", 08.04.2011, N 75; "Собрание законодательства Российской Федерации", 11.04.2011, N 15, ст. 2036);</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5"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 "Российская газета", 15.03.2007, N 52);</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6"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27.02.2008, N 41);</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7"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8" w:history="1">
        <w:r w:rsidR="005C5D59" w:rsidRPr="00D8727A">
          <w:rPr>
            <w:rFonts w:ascii="Times New Roman" w:hAnsi="Times New Roman" w:cs="Times New Roman"/>
            <w:color w:val="0000FF"/>
            <w:sz w:val="28"/>
            <w:szCs w:val="28"/>
          </w:rPr>
          <w:t>приказом</w:t>
        </w:r>
      </w:hyperlink>
      <w:r w:rsidR="005C5D59" w:rsidRPr="00D872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w:t>
      </w:r>
      <w:r w:rsidR="005C5D59" w:rsidRPr="00D8727A">
        <w:rPr>
          <w:rFonts w:ascii="Times New Roman" w:hAnsi="Times New Roman" w:cs="Times New Roman"/>
          <w:sz w:val="28"/>
          <w:szCs w:val="28"/>
        </w:rPr>
        <w:lastRenderedPageBreak/>
        <w:t>формы разрешения на строительство и формы разрешения на ввод объекта в эксплуатацию" (Официальный интернет-портал правовой информации, 13.04.2015);</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9" w:history="1">
        <w:r w:rsidR="005C5D59" w:rsidRPr="00D8727A">
          <w:rPr>
            <w:rFonts w:ascii="Times New Roman" w:hAnsi="Times New Roman" w:cs="Times New Roman"/>
            <w:color w:val="0000FF"/>
            <w:sz w:val="28"/>
            <w:szCs w:val="28"/>
          </w:rPr>
          <w:t>приказом</w:t>
        </w:r>
      </w:hyperlink>
      <w:r w:rsidR="005C5D59" w:rsidRPr="00D8727A">
        <w:rPr>
          <w:rFonts w:ascii="Times New Roman" w:hAnsi="Times New Roman" w:cs="Times New Roman"/>
          <w:sz w:val="28"/>
          <w:szCs w:val="28"/>
        </w:rP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0" w:history="1">
        <w:r w:rsidR="005C5D59" w:rsidRPr="00D8727A">
          <w:rPr>
            <w:rFonts w:ascii="Times New Roman" w:hAnsi="Times New Roman" w:cs="Times New Roman"/>
            <w:color w:val="0000FF"/>
            <w:sz w:val="28"/>
            <w:szCs w:val="28"/>
          </w:rPr>
          <w:t>Законом</w:t>
        </w:r>
      </w:hyperlink>
      <w:r w:rsidR="005C5D59" w:rsidRPr="00D8727A">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1"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2" w:history="1">
        <w:r w:rsidR="005C5D59" w:rsidRPr="00D8727A">
          <w:rPr>
            <w:rFonts w:ascii="Times New Roman" w:hAnsi="Times New Roman" w:cs="Times New Roman"/>
            <w:color w:val="0000FF"/>
            <w:sz w:val="28"/>
            <w:szCs w:val="28"/>
          </w:rPr>
          <w:t>решением</w:t>
        </w:r>
      </w:hyperlink>
      <w:r w:rsidR="005C5D59" w:rsidRPr="00D8727A">
        <w:rPr>
          <w:rFonts w:ascii="Times New Roman" w:hAnsi="Times New Roman" w:cs="Times New Roman"/>
          <w:sz w:val="28"/>
          <w:szCs w:val="28"/>
        </w:rPr>
        <w:t xml:space="preserve"> Думы города Ханты-Мансийска от 30.05.2008 N 541 "О внесении изменений в генеральный план города Ханты-Мансийска" ("Самарово - Ханты-Мансийск", 11.06.2008, N 24; 20.06.2008, N 25; 19.09.2008, N 38);</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3" w:history="1">
        <w:r w:rsidR="005C5D59" w:rsidRPr="00D8727A">
          <w:rPr>
            <w:rFonts w:ascii="Times New Roman" w:hAnsi="Times New Roman" w:cs="Times New Roman"/>
            <w:color w:val="0000FF"/>
            <w:sz w:val="28"/>
            <w:szCs w:val="28"/>
          </w:rPr>
          <w:t>решением</w:t>
        </w:r>
      </w:hyperlink>
      <w:r w:rsidR="005C5D59" w:rsidRPr="00D8727A">
        <w:rPr>
          <w:rFonts w:ascii="Times New Roman" w:hAnsi="Times New Roman" w:cs="Times New Roman"/>
          <w:sz w:val="28"/>
          <w:szCs w:val="28"/>
        </w:rPr>
        <w:t xml:space="preserve"> Думы города Ханты-Мансийска от 26.09.2008 N 590 "О Правилах землепользования и застройки города Ханты-Мансийска" ("Самарово - Ханты-Мансийск", 10.10.2008, N 41; 24.10.2008, N 43; 31.10.2008, N 44; 07.11.2008, N 45; 14.11.2008, N 46; 21.11.2008, N 47; 05.12.2008, N 49; 12.12.2008, N 50; 19.12.2008, N 51; 26.12.2008, N 52; 22.01.2009, N 2; 29.01.2009, N 3);</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4"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5C5D59" w:rsidRPr="00643B88"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59" w:rsidRPr="00D8727A">
        <w:rPr>
          <w:rFonts w:ascii="Times New Roman" w:hAnsi="Times New Roman" w:cs="Times New Roman"/>
          <w:sz w:val="28"/>
          <w:szCs w:val="28"/>
        </w:rPr>
        <w:t>настоящим административным регламентом.</w:t>
      </w:r>
    </w:p>
    <w:p w:rsidR="00984F53" w:rsidRPr="00643B88" w:rsidRDefault="00984F53" w:rsidP="001B52E9">
      <w:pPr>
        <w:pStyle w:val="ConsPlusNormal"/>
        <w:jc w:val="both"/>
        <w:rPr>
          <w:rFonts w:ascii="Times New Roman" w:hAnsi="Times New Roman" w:cs="Times New Roman"/>
          <w:sz w:val="28"/>
          <w:szCs w:val="28"/>
        </w:rPr>
      </w:pPr>
    </w:p>
    <w:p w:rsidR="005C5D59" w:rsidRPr="00D8727A" w:rsidRDefault="005C5D59" w:rsidP="00984F53">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Исчерпывающий перечень документов, необходимых</w:t>
      </w:r>
      <w:r w:rsidR="001B52E9">
        <w:rPr>
          <w:rFonts w:ascii="Times New Roman" w:hAnsi="Times New Roman" w:cs="Times New Roman"/>
          <w:sz w:val="28"/>
          <w:szCs w:val="28"/>
        </w:rPr>
        <w:t xml:space="preserve"> </w:t>
      </w:r>
      <w:r w:rsidRPr="00D8727A">
        <w:rPr>
          <w:rFonts w:ascii="Times New Roman" w:hAnsi="Times New Roman" w:cs="Times New Roman"/>
          <w:sz w:val="28"/>
          <w:szCs w:val="28"/>
        </w:rPr>
        <w:t>для предоставления муниципальной услуги и услуг,</w:t>
      </w:r>
      <w:r w:rsidR="001B52E9">
        <w:rPr>
          <w:rFonts w:ascii="Times New Roman" w:hAnsi="Times New Roman" w:cs="Times New Roman"/>
          <w:sz w:val="28"/>
          <w:szCs w:val="28"/>
        </w:rPr>
        <w:t xml:space="preserve"> </w:t>
      </w:r>
      <w:r w:rsidRPr="00D8727A">
        <w:rPr>
          <w:rFonts w:ascii="Times New Roman" w:hAnsi="Times New Roman" w:cs="Times New Roman"/>
          <w:sz w:val="28"/>
          <w:szCs w:val="28"/>
        </w:rPr>
        <w:t>которые являются необходимыми и обязательными</w:t>
      </w:r>
      <w:r w:rsidR="001B52E9">
        <w:rPr>
          <w:rFonts w:ascii="Times New Roman" w:hAnsi="Times New Roman" w:cs="Times New Roman"/>
          <w:sz w:val="28"/>
          <w:szCs w:val="28"/>
        </w:rPr>
        <w:t xml:space="preserve">  </w:t>
      </w:r>
      <w:r w:rsidRPr="00D8727A">
        <w:rPr>
          <w:rFonts w:ascii="Times New Roman" w:hAnsi="Times New Roman" w:cs="Times New Roman"/>
          <w:sz w:val="28"/>
          <w:szCs w:val="28"/>
        </w:rPr>
        <w:t>для предоставления муниципальной услуги, подлежащих</w:t>
      </w:r>
      <w:r w:rsidR="001B52E9">
        <w:rPr>
          <w:rFonts w:ascii="Times New Roman" w:hAnsi="Times New Roman" w:cs="Times New Roman"/>
          <w:sz w:val="28"/>
          <w:szCs w:val="28"/>
        </w:rPr>
        <w:t xml:space="preserve"> </w:t>
      </w:r>
      <w:r w:rsidRPr="00D8727A">
        <w:rPr>
          <w:rFonts w:ascii="Times New Roman" w:hAnsi="Times New Roman" w:cs="Times New Roman"/>
          <w:sz w:val="28"/>
          <w:szCs w:val="28"/>
        </w:rPr>
        <w:t>предоставлению заявителем, способы их получения заявителем,</w:t>
      </w:r>
      <w:r w:rsidR="001B52E9">
        <w:rPr>
          <w:rFonts w:ascii="Times New Roman" w:hAnsi="Times New Roman" w:cs="Times New Roman"/>
          <w:sz w:val="28"/>
          <w:szCs w:val="28"/>
        </w:rPr>
        <w:t xml:space="preserve"> </w:t>
      </w:r>
      <w:r w:rsidRPr="00D8727A">
        <w:rPr>
          <w:rFonts w:ascii="Times New Roman" w:hAnsi="Times New Roman" w:cs="Times New Roman"/>
          <w:sz w:val="28"/>
          <w:szCs w:val="28"/>
        </w:rPr>
        <w:t>в том числе в электронной форме, порядок их представления</w:t>
      </w:r>
    </w:p>
    <w:p w:rsidR="001B52E9" w:rsidRDefault="000035A9" w:rsidP="000035A9">
      <w:pPr>
        <w:pStyle w:val="ConsPlusNormal"/>
        <w:jc w:val="both"/>
        <w:rPr>
          <w:rFonts w:ascii="Times New Roman" w:hAnsi="Times New Roman" w:cs="Times New Roman"/>
          <w:sz w:val="28"/>
          <w:szCs w:val="28"/>
        </w:rPr>
      </w:pPr>
      <w:bookmarkStart w:id="7" w:name="P231"/>
      <w:bookmarkEnd w:id="7"/>
      <w:r>
        <w:rPr>
          <w:rFonts w:ascii="Times New Roman" w:hAnsi="Times New Roman" w:cs="Times New Roman"/>
          <w:sz w:val="28"/>
          <w:szCs w:val="28"/>
        </w:rPr>
        <w:t xml:space="preserve">         </w:t>
      </w:r>
      <w:r w:rsidR="00401A1E">
        <w:rPr>
          <w:rFonts w:ascii="Times New Roman" w:hAnsi="Times New Roman" w:cs="Times New Roman"/>
          <w:sz w:val="28"/>
          <w:szCs w:val="28"/>
        </w:rPr>
        <w:t>23</w:t>
      </w:r>
      <w:r w:rsidR="005C5D59" w:rsidRPr="00D8727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8" w:name="P232"/>
      <w:bookmarkEnd w:id="8"/>
    </w:p>
    <w:p w:rsidR="001B52E9" w:rsidRDefault="001B52E9" w:rsidP="001B52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заявление о предо</w:t>
      </w:r>
      <w:r>
        <w:rPr>
          <w:rFonts w:ascii="Times New Roman" w:hAnsi="Times New Roman" w:cs="Times New Roman"/>
          <w:sz w:val="28"/>
          <w:szCs w:val="28"/>
        </w:rPr>
        <w:t>ставлении муниципальной услуги;</w:t>
      </w:r>
    </w:p>
    <w:p w:rsidR="005C5D59" w:rsidRPr="00D8727A" w:rsidRDefault="001B52E9" w:rsidP="001B52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правоустанавливающие документы на земельный участок в случае, если право не зарегистрировано в Едином государственном реестре недвижимости;</w:t>
      </w:r>
    </w:p>
    <w:p w:rsidR="001B52E9" w:rsidRDefault="005C5D59" w:rsidP="001B52E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(пп. 2 в ред. </w:t>
      </w:r>
      <w:hyperlink r:id="rId45"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Ханты-Мансийска от 23.05.2017 N 458)</w:t>
      </w:r>
      <w:bookmarkStart w:id="9" w:name="P235"/>
      <w:bookmarkEnd w:id="9"/>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w:anchor="P829" w:history="1">
        <w:r w:rsidR="005C5D59" w:rsidRPr="00D8727A">
          <w:rPr>
            <w:rFonts w:ascii="Times New Roman" w:hAnsi="Times New Roman" w:cs="Times New Roman"/>
            <w:color w:val="0000FF"/>
            <w:sz w:val="28"/>
            <w:szCs w:val="28"/>
          </w:rPr>
          <w:t>приложению 4</w:t>
        </w:r>
      </w:hyperlink>
      <w:r w:rsidR="005C5D59" w:rsidRPr="00D8727A">
        <w:rPr>
          <w:rFonts w:ascii="Times New Roman" w:hAnsi="Times New Roman" w:cs="Times New Roman"/>
          <w:sz w:val="28"/>
          <w:szCs w:val="28"/>
        </w:rPr>
        <w:t xml:space="preserve"> к настоящему административному регламенту;</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согласно </w:t>
      </w:r>
      <w:hyperlink w:anchor="P889" w:history="1">
        <w:r w:rsidR="005C5D59" w:rsidRPr="00D8727A">
          <w:rPr>
            <w:rFonts w:ascii="Times New Roman" w:hAnsi="Times New Roman" w:cs="Times New Roman"/>
            <w:color w:val="0000FF"/>
            <w:sz w:val="28"/>
            <w:szCs w:val="28"/>
          </w:rPr>
          <w:t>приложению 5</w:t>
        </w:r>
      </w:hyperlink>
      <w:r w:rsidR="005C5D59" w:rsidRPr="00D8727A">
        <w:rPr>
          <w:rFonts w:ascii="Times New Roman" w:hAnsi="Times New Roman" w:cs="Times New Roman"/>
          <w:sz w:val="28"/>
          <w:szCs w:val="28"/>
        </w:rPr>
        <w:t xml:space="preserve"> к настоящему административному регламенту;</w:t>
      </w:r>
      <w:bookmarkStart w:id="10" w:name="P238"/>
      <w:bookmarkEnd w:id="10"/>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bookmarkStart w:id="11" w:name="P239"/>
      <w:bookmarkEnd w:id="11"/>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005C5D59" w:rsidRPr="00D8727A">
        <w:rPr>
          <w:rFonts w:ascii="Times New Roman" w:hAnsi="Times New Roman" w:cs="Times New Roman"/>
          <w:sz w:val="28"/>
          <w:szCs w:val="28"/>
        </w:rPr>
        <w:lastRenderedPageBreak/>
        <w:t>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bookmarkStart w:id="12" w:name="P240"/>
      <w:bookmarkEnd w:id="12"/>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Start w:id="13" w:name="P241"/>
      <w:bookmarkEnd w:id="13"/>
    </w:p>
    <w:p w:rsidR="005C5D59" w:rsidRPr="00D8727A"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технический план, подготовленный в соответствии с требованиями </w:t>
      </w:r>
      <w:hyperlink r:id="rId46" w:history="1">
        <w:r w:rsidR="005C5D59" w:rsidRPr="00D8727A">
          <w:rPr>
            <w:rFonts w:ascii="Times New Roman" w:hAnsi="Times New Roman" w:cs="Times New Roman"/>
            <w:color w:val="0000FF"/>
            <w:sz w:val="28"/>
            <w:szCs w:val="28"/>
          </w:rPr>
          <w:t>статьи 24</w:t>
        </w:r>
      </w:hyperlink>
      <w:r w:rsidR="005C5D59" w:rsidRPr="00D8727A">
        <w:rPr>
          <w:rFonts w:ascii="Times New Roman" w:hAnsi="Times New Roman" w:cs="Times New Roman"/>
          <w:sz w:val="28"/>
          <w:szCs w:val="28"/>
        </w:rPr>
        <w:t xml:space="preserve"> Федерального закона от 13.07.2015 N 218-ФЗ "О государственной регистрации недвижимости";</w:t>
      </w:r>
    </w:p>
    <w:p w:rsidR="001B52E9" w:rsidRDefault="005C5D59" w:rsidP="001B52E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(пп. 9 в ред. </w:t>
      </w:r>
      <w:hyperlink r:id="rId47"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w:t>
      </w:r>
      <w:r w:rsidR="001B52E9">
        <w:rPr>
          <w:rFonts w:ascii="Times New Roman" w:hAnsi="Times New Roman" w:cs="Times New Roman"/>
          <w:sz w:val="28"/>
          <w:szCs w:val="28"/>
        </w:rPr>
        <w:t>-Мансийска от 23.05.2017 N 458)</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иные документы, установленные Правительством Российской Федерации в соответствии с </w:t>
      </w:r>
      <w:hyperlink r:id="rId48" w:history="1">
        <w:r w:rsidR="005C5D59" w:rsidRPr="00D8727A">
          <w:rPr>
            <w:rFonts w:ascii="Times New Roman" w:hAnsi="Times New Roman" w:cs="Times New Roman"/>
            <w:color w:val="0000FF"/>
            <w:sz w:val="28"/>
            <w:szCs w:val="28"/>
          </w:rPr>
          <w:t>частью 4 статьи 55</w:t>
        </w:r>
      </w:hyperlink>
      <w:r w:rsidR="005C5D59" w:rsidRPr="00D8727A">
        <w:rPr>
          <w:rFonts w:ascii="Times New Roman" w:hAnsi="Times New Roman" w:cs="Times New Roman"/>
          <w:sz w:val="28"/>
          <w:szCs w:val="28"/>
        </w:rPr>
        <w:t xml:space="preserve">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Формы заявлений о предоставлении муниципальной услуги заявитель может получить:</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на информационном стенде в месте предоставления муниципальной услуги;</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у специалист</w:t>
      </w:r>
      <w:r>
        <w:rPr>
          <w:rFonts w:ascii="Times New Roman" w:hAnsi="Times New Roman" w:cs="Times New Roman"/>
          <w:sz w:val="28"/>
          <w:szCs w:val="28"/>
        </w:rPr>
        <w:t>а Отдела, либо специалиста МФЦ;</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49" w:history="1">
        <w:r w:rsidR="005C5D59" w:rsidRPr="00D8727A">
          <w:rPr>
            <w:rFonts w:ascii="Times New Roman" w:hAnsi="Times New Roman" w:cs="Times New Roman"/>
            <w:color w:val="0000FF"/>
            <w:sz w:val="28"/>
            <w:szCs w:val="28"/>
          </w:rPr>
          <w:t>Заявление</w:t>
        </w:r>
      </w:hyperlink>
      <w:r w:rsidR="005C5D59" w:rsidRPr="00D8727A">
        <w:rPr>
          <w:rFonts w:ascii="Times New Roman" w:hAnsi="Times New Roman" w:cs="Times New Roman"/>
          <w:sz w:val="28"/>
          <w:szCs w:val="28"/>
        </w:rP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действия градостроительного регламента или для которых градостроительный регламент на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604" w:history="1">
        <w:r w:rsidR="005C5D59" w:rsidRPr="00D8727A">
          <w:rPr>
            <w:rFonts w:ascii="Times New Roman" w:hAnsi="Times New Roman" w:cs="Times New Roman"/>
            <w:color w:val="0000FF"/>
            <w:sz w:val="28"/>
            <w:szCs w:val="28"/>
          </w:rPr>
          <w:t>форме</w:t>
        </w:r>
      </w:hyperlink>
      <w:r w:rsidR="005C5D59" w:rsidRPr="00D8727A">
        <w:rPr>
          <w:rFonts w:ascii="Times New Roman" w:hAnsi="Times New Roman" w:cs="Times New Roman"/>
          <w:sz w:val="28"/>
          <w:szCs w:val="28"/>
        </w:rPr>
        <w:t>, приведенной в приложении 1 к настоящему административному регламенту.</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при </w:t>
      </w:r>
      <w:r>
        <w:rPr>
          <w:rFonts w:ascii="Times New Roman" w:hAnsi="Times New Roman" w:cs="Times New Roman"/>
          <w:sz w:val="28"/>
          <w:szCs w:val="28"/>
        </w:rPr>
        <w:t>личном обращении в Департамент;</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почтовой связи;</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МФЦ;</w:t>
      </w:r>
    </w:p>
    <w:p w:rsidR="001B52E9"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59" w:rsidRPr="00D8727A">
        <w:rPr>
          <w:rFonts w:ascii="Times New Roman" w:hAnsi="Times New Roman" w:cs="Times New Roman"/>
          <w:sz w:val="28"/>
          <w:szCs w:val="28"/>
        </w:rPr>
        <w:t>посредством Единого и регионального порталов (при наличии технической возможности);</w:t>
      </w:r>
    </w:p>
    <w:p w:rsidR="005C5D59" w:rsidRPr="00643B88" w:rsidRDefault="001B52E9" w:rsidP="001B52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B43884" w:rsidRPr="00643B88" w:rsidRDefault="00B43884" w:rsidP="001B52E9">
      <w:pPr>
        <w:pStyle w:val="ConsPlusNormal"/>
        <w:jc w:val="both"/>
        <w:rPr>
          <w:rFonts w:ascii="Times New Roman" w:hAnsi="Times New Roman" w:cs="Times New Roman"/>
          <w:sz w:val="28"/>
          <w:szCs w:val="28"/>
        </w:rPr>
      </w:pPr>
    </w:p>
    <w:p w:rsidR="005C5D59" w:rsidRPr="00D8727A" w:rsidRDefault="005C5D59" w:rsidP="00B43884">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Исчерпывающий перечень документов, необходимых</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для предоставления муниципальной услуги и находящихся</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в распоряжении государственных органов, органов местного</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самоуправления и иных органов, участвующих в предоставлении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государственных или муниципальных услуг, и которые</w:t>
      </w:r>
    </w:p>
    <w:p w:rsidR="005C5D59" w:rsidRPr="00D8727A" w:rsidRDefault="005C5D59" w:rsidP="00B43884">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заявитель вправе представить по собственной инициативе</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24</w:t>
      </w:r>
      <w:r w:rsidR="005C5D59" w:rsidRPr="00D8727A">
        <w:rPr>
          <w:rFonts w:ascii="Times New Roman" w:hAnsi="Times New Roman" w:cs="Times New Roman"/>
          <w:sz w:val="28"/>
          <w:szCs w:val="28"/>
        </w:rPr>
        <w:t>. К документам, необходимым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правоустанавливающие документы на земельный участок, право на который зарегистрировано в Едином государственном реестре недвижимости;</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-разрешение на строительство;</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0" w:history="1">
        <w:r w:rsidR="005C5D59" w:rsidRPr="00D8727A">
          <w:rPr>
            <w:rFonts w:ascii="Times New Roman" w:hAnsi="Times New Roman" w:cs="Times New Roman"/>
            <w:color w:val="0000FF"/>
            <w:sz w:val="28"/>
            <w:szCs w:val="28"/>
          </w:rPr>
          <w:t>частью 7 статьи 54</w:t>
        </w:r>
      </w:hyperlink>
      <w:r w:rsidR="005C5D59" w:rsidRPr="00D8727A">
        <w:rPr>
          <w:rFonts w:ascii="Times New Roman" w:hAnsi="Times New Roman" w:cs="Times New Roman"/>
          <w:sz w:val="28"/>
          <w:szCs w:val="28"/>
        </w:rPr>
        <w:t xml:space="preserve"> Градостроительного кодекса Российской Федерации;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1" w:history="1">
        <w:r w:rsidR="005C5D59" w:rsidRPr="00D8727A">
          <w:rPr>
            <w:rFonts w:ascii="Times New Roman" w:hAnsi="Times New Roman" w:cs="Times New Roman"/>
            <w:color w:val="0000FF"/>
            <w:sz w:val="28"/>
            <w:szCs w:val="28"/>
          </w:rPr>
          <w:t>законом</w:t>
        </w:r>
      </w:hyperlink>
      <w:r w:rsidR="005C5D59" w:rsidRPr="00D8727A">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Запр</w:t>
      </w:r>
      <w:r>
        <w:rPr>
          <w:rFonts w:ascii="Times New Roman" w:hAnsi="Times New Roman" w:cs="Times New Roman"/>
          <w:sz w:val="28"/>
          <w:szCs w:val="28"/>
        </w:rPr>
        <w:t>ещается требовать от заявителя:</w:t>
      </w:r>
    </w:p>
    <w:p w:rsidR="000035A9" w:rsidRDefault="00FF7CF9" w:rsidP="000035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5C5D59" w:rsidRPr="00D8727A">
        <w:rPr>
          <w:rFonts w:ascii="Times New Roman" w:hAnsi="Times New Roman" w:cs="Times New Roman"/>
          <w:sz w:val="28"/>
          <w:szCs w:val="28"/>
        </w:rPr>
        <w:lastRenderedPageBreak/>
        <w:t>предос</w:t>
      </w:r>
      <w:r w:rsidR="000035A9">
        <w:rPr>
          <w:rFonts w:ascii="Times New Roman" w:hAnsi="Times New Roman" w:cs="Times New Roman"/>
          <w:sz w:val="28"/>
          <w:szCs w:val="28"/>
        </w:rPr>
        <w:t xml:space="preserve">тавлением муниципальной услуги; </w:t>
      </w:r>
    </w:p>
    <w:p w:rsidR="005C5D59" w:rsidRPr="00643B88" w:rsidRDefault="000035A9" w:rsidP="000035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sidR="005C5D59" w:rsidRPr="00D8727A">
          <w:rPr>
            <w:rFonts w:ascii="Times New Roman" w:hAnsi="Times New Roman" w:cs="Times New Roman"/>
            <w:color w:val="0000FF"/>
            <w:sz w:val="28"/>
            <w:szCs w:val="28"/>
          </w:rPr>
          <w:t>частью 1 статьи 1</w:t>
        </w:r>
      </w:hyperlink>
      <w:r w:rsidR="005C5D59" w:rsidRPr="00D8727A">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3" w:history="1">
        <w:r w:rsidR="005C5D59" w:rsidRPr="00D8727A">
          <w:rPr>
            <w:rFonts w:ascii="Times New Roman" w:hAnsi="Times New Roman" w:cs="Times New Roman"/>
            <w:color w:val="0000FF"/>
            <w:sz w:val="28"/>
            <w:szCs w:val="28"/>
          </w:rPr>
          <w:t>частью 6 статьи 7</w:t>
        </w:r>
      </w:hyperlink>
      <w:r w:rsidR="005C5D59" w:rsidRPr="00D8727A">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C6D7C" w:rsidRPr="00643B88" w:rsidRDefault="00DC6D7C" w:rsidP="000035A9">
      <w:pPr>
        <w:pStyle w:val="ConsPlusNormal"/>
        <w:jc w:val="both"/>
        <w:rPr>
          <w:rFonts w:ascii="Times New Roman" w:hAnsi="Times New Roman" w:cs="Times New Roman"/>
          <w:sz w:val="28"/>
          <w:szCs w:val="28"/>
        </w:rPr>
      </w:pPr>
    </w:p>
    <w:p w:rsidR="005C5D59" w:rsidRPr="00D8727A" w:rsidRDefault="005C5D59" w:rsidP="00DC6D7C">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Исчерпывающий перечень оснований</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для отказа в приеме документов,</w:t>
      </w:r>
    </w:p>
    <w:p w:rsidR="005C5D59" w:rsidRPr="00D8727A" w:rsidRDefault="005C5D59" w:rsidP="00DC6D7C">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необходимых для предоставления муниципальной услуги</w:t>
      </w:r>
    </w:p>
    <w:p w:rsidR="005C5D59" w:rsidRPr="00643B88"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25</w:t>
      </w:r>
      <w:r w:rsidR="005C5D59" w:rsidRPr="00D8727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C6D7C" w:rsidRPr="00643B88" w:rsidRDefault="00DC6D7C" w:rsidP="00FF7CF9">
      <w:pPr>
        <w:pStyle w:val="ConsPlusNormal"/>
        <w:jc w:val="both"/>
        <w:rPr>
          <w:rFonts w:ascii="Times New Roman" w:hAnsi="Times New Roman" w:cs="Times New Roman"/>
          <w:sz w:val="28"/>
          <w:szCs w:val="28"/>
        </w:rPr>
      </w:pPr>
    </w:p>
    <w:p w:rsidR="005C5D59" w:rsidRPr="00D8727A" w:rsidRDefault="005C5D59" w:rsidP="00DC6D7C">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Исчерпывающий перечень оснований для приостановления</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и (или) отказа в предоставлении муниципальной услуги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26</w:t>
      </w:r>
      <w:r w:rsidR="005C5D59" w:rsidRPr="00D8727A">
        <w:rPr>
          <w:rFonts w:ascii="Times New Roman" w:hAnsi="Times New Roman" w:cs="Times New Roman"/>
          <w:sz w:val="28"/>
          <w:szCs w:val="28"/>
        </w:rPr>
        <w:t>. Основания для приостановления муниципальной услуги действующим законодательством не предусмотрены.</w:t>
      </w:r>
      <w:bookmarkStart w:id="14" w:name="P285"/>
      <w:bookmarkEnd w:id="14"/>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27</w:t>
      </w:r>
      <w:r w:rsidR="005C5D59" w:rsidRPr="00D8727A">
        <w:rPr>
          <w:rFonts w:ascii="Times New Roman" w:hAnsi="Times New Roman" w:cs="Times New Roman"/>
          <w:sz w:val="28"/>
          <w:szCs w:val="28"/>
        </w:rPr>
        <w:t>. Основанием для отказа в выдаче разрешения на ввод объекта в эксплуатацию является:</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отсутствие документов, обязанность по представлению которых возложена на заявителя;</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F7CF9" w:rsidRDefault="00DC6D7C" w:rsidP="00FF7CF9">
      <w:pPr>
        <w:pStyle w:val="ConsPlusNormal"/>
        <w:jc w:val="both"/>
        <w:rPr>
          <w:rFonts w:ascii="Times New Roman" w:hAnsi="Times New Roman" w:cs="Times New Roman"/>
          <w:sz w:val="28"/>
          <w:szCs w:val="28"/>
        </w:rPr>
      </w:pPr>
      <w:r w:rsidRPr="00DC6D7C">
        <w:rPr>
          <w:rFonts w:ascii="Times New Roman" w:hAnsi="Times New Roman" w:cs="Times New Roman"/>
          <w:sz w:val="28"/>
          <w:szCs w:val="28"/>
        </w:rPr>
        <w:t xml:space="preserve">       </w:t>
      </w:r>
      <w:r w:rsidR="00FF7CF9">
        <w:rPr>
          <w:rFonts w:ascii="Times New Roman" w:hAnsi="Times New Roman" w:cs="Times New Roman"/>
          <w:sz w:val="28"/>
          <w:szCs w:val="28"/>
        </w:rPr>
        <w:t xml:space="preserve"> -</w:t>
      </w:r>
      <w:r w:rsidR="005C5D59" w:rsidRPr="00D8727A">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невыполнение застройщиком требований, предусмотренных </w:t>
      </w:r>
      <w:hyperlink r:id="rId54" w:history="1">
        <w:r w:rsidR="005C5D59" w:rsidRPr="00D8727A">
          <w:rPr>
            <w:rFonts w:ascii="Times New Roman" w:hAnsi="Times New Roman" w:cs="Times New Roman"/>
            <w:color w:val="0000FF"/>
            <w:sz w:val="28"/>
            <w:szCs w:val="28"/>
          </w:rPr>
          <w:t>частью 18 статьи 51</w:t>
        </w:r>
      </w:hyperlink>
      <w:r w:rsidR="005C5D59" w:rsidRPr="00D8727A">
        <w:rPr>
          <w:rFonts w:ascii="Times New Roman" w:hAnsi="Times New Roman" w:cs="Times New Roman"/>
          <w:sz w:val="28"/>
          <w:szCs w:val="28"/>
        </w:rPr>
        <w:t xml:space="preserve"> Градостроительного кодекса Российской Федерации;</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w:t>
      </w:r>
      <w:r w:rsidR="005C5D59" w:rsidRPr="00D8727A">
        <w:rPr>
          <w:rFonts w:ascii="Times New Roman" w:hAnsi="Times New Roman" w:cs="Times New Roman"/>
          <w:sz w:val="28"/>
          <w:szCs w:val="28"/>
        </w:rPr>
        <w:lastRenderedPageBreak/>
        <w:t>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C5D59" w:rsidRPr="00643B88" w:rsidRDefault="00DC6D7C" w:rsidP="00FF7CF9">
      <w:pPr>
        <w:pStyle w:val="ConsPlusNormal"/>
        <w:jc w:val="both"/>
        <w:rPr>
          <w:rFonts w:ascii="Times New Roman" w:hAnsi="Times New Roman" w:cs="Times New Roman"/>
          <w:sz w:val="28"/>
          <w:szCs w:val="28"/>
        </w:rPr>
      </w:pPr>
      <w:r w:rsidRPr="00DC6D7C">
        <w:rPr>
          <w:rFonts w:ascii="Times New Roman" w:hAnsi="Times New Roman" w:cs="Times New Roman"/>
          <w:sz w:val="28"/>
          <w:szCs w:val="28"/>
        </w:rPr>
        <w:t xml:space="preserve">         </w:t>
      </w:r>
      <w:r w:rsidR="005C5D59" w:rsidRPr="00D8727A">
        <w:rPr>
          <w:rFonts w:ascii="Times New Roman" w:hAnsi="Times New Roman" w:cs="Times New Roman"/>
          <w:sz w:val="28"/>
          <w:szCs w:val="28"/>
        </w:rP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DC6D7C" w:rsidRPr="00643B88" w:rsidRDefault="00DC6D7C" w:rsidP="00FF7CF9">
      <w:pPr>
        <w:pStyle w:val="ConsPlusNormal"/>
        <w:jc w:val="both"/>
        <w:rPr>
          <w:rFonts w:ascii="Times New Roman" w:hAnsi="Times New Roman" w:cs="Times New Roman"/>
          <w:sz w:val="28"/>
          <w:szCs w:val="28"/>
        </w:rPr>
      </w:pPr>
    </w:p>
    <w:p w:rsidR="005C5D59" w:rsidRPr="00D8727A" w:rsidRDefault="005C5D59" w:rsidP="00DC6D7C">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Перечень услуг, которые являются необходимыми</w:t>
      </w:r>
      <w:r w:rsidR="000035A9">
        <w:rPr>
          <w:rFonts w:ascii="Times New Roman" w:hAnsi="Times New Roman" w:cs="Times New Roman"/>
          <w:sz w:val="28"/>
          <w:szCs w:val="28"/>
        </w:rPr>
        <w:t xml:space="preserve"> </w:t>
      </w:r>
      <w:r w:rsidRPr="00D8727A">
        <w:rPr>
          <w:rFonts w:ascii="Times New Roman" w:hAnsi="Times New Roman" w:cs="Times New Roman"/>
          <w:sz w:val="28"/>
          <w:szCs w:val="28"/>
        </w:rPr>
        <w:t>и обязательными для предоставления муниципальной услуги,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в том числе сведения о документе (документах), выдаваемом</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(выдаваемых) организациями, участвующими в предоставлении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w:t>
      </w:r>
    </w:p>
    <w:p w:rsidR="00FF7CF9" w:rsidRDefault="000035A9" w:rsidP="000035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28</w:t>
      </w:r>
      <w:r w:rsidR="005C5D59" w:rsidRPr="00D8727A">
        <w:rPr>
          <w:rFonts w:ascii="Times New Roman" w:hAnsi="Times New Roman" w:cs="Times New Roman"/>
          <w:sz w:val="28"/>
          <w:szCs w:val="28"/>
        </w:rPr>
        <w:t xml:space="preserve">. Для получения муниципальной услуги заявитель самостоятельно обращается в организации, предоставляющие документы, указанные в </w:t>
      </w:r>
      <w:hyperlink w:anchor="P238" w:history="1">
        <w:r w:rsidR="005C5D59" w:rsidRPr="00D8727A">
          <w:rPr>
            <w:rFonts w:ascii="Times New Roman" w:hAnsi="Times New Roman" w:cs="Times New Roman"/>
            <w:color w:val="0000FF"/>
            <w:sz w:val="28"/>
            <w:szCs w:val="28"/>
          </w:rPr>
          <w:t>подпунктах 6</w:t>
        </w:r>
      </w:hyperlink>
      <w:r w:rsidR="005C5D59" w:rsidRPr="00D8727A">
        <w:rPr>
          <w:rFonts w:ascii="Times New Roman" w:hAnsi="Times New Roman" w:cs="Times New Roman"/>
          <w:sz w:val="28"/>
          <w:szCs w:val="28"/>
        </w:rPr>
        <w:t xml:space="preserve">, </w:t>
      </w:r>
      <w:hyperlink w:anchor="P239" w:history="1">
        <w:r w:rsidR="005C5D59" w:rsidRPr="00D8727A">
          <w:rPr>
            <w:rFonts w:ascii="Times New Roman" w:hAnsi="Times New Roman" w:cs="Times New Roman"/>
            <w:color w:val="0000FF"/>
            <w:sz w:val="28"/>
            <w:szCs w:val="28"/>
          </w:rPr>
          <w:t>7</w:t>
        </w:r>
      </w:hyperlink>
      <w:r w:rsidR="005C5D59" w:rsidRPr="00D8727A">
        <w:rPr>
          <w:rFonts w:ascii="Times New Roman" w:hAnsi="Times New Roman" w:cs="Times New Roman"/>
          <w:sz w:val="28"/>
          <w:szCs w:val="28"/>
        </w:rPr>
        <w:t xml:space="preserve">, </w:t>
      </w:r>
      <w:hyperlink w:anchor="P240" w:history="1">
        <w:r w:rsidR="005C5D59" w:rsidRPr="00D8727A">
          <w:rPr>
            <w:rFonts w:ascii="Times New Roman" w:hAnsi="Times New Roman" w:cs="Times New Roman"/>
            <w:color w:val="0000FF"/>
            <w:sz w:val="28"/>
            <w:szCs w:val="28"/>
          </w:rPr>
          <w:t>8</w:t>
        </w:r>
      </w:hyperlink>
      <w:r w:rsidR="005C5D59" w:rsidRPr="00D8727A">
        <w:rPr>
          <w:rFonts w:ascii="Times New Roman" w:hAnsi="Times New Roman" w:cs="Times New Roman"/>
          <w:sz w:val="28"/>
          <w:szCs w:val="28"/>
        </w:rPr>
        <w:t xml:space="preserve">, </w:t>
      </w:r>
      <w:hyperlink w:anchor="P241" w:history="1">
        <w:r w:rsidR="005C5D59" w:rsidRPr="00D8727A">
          <w:rPr>
            <w:rFonts w:ascii="Times New Roman" w:hAnsi="Times New Roman" w:cs="Times New Roman"/>
            <w:color w:val="0000FF"/>
            <w:sz w:val="28"/>
            <w:szCs w:val="28"/>
          </w:rPr>
          <w:t>9 пункта 21</w:t>
        </w:r>
      </w:hyperlink>
      <w:r w:rsidR="005C5D59" w:rsidRPr="00D8727A">
        <w:rPr>
          <w:rFonts w:ascii="Times New Roman" w:hAnsi="Times New Roman" w:cs="Times New Roman"/>
          <w:sz w:val="28"/>
          <w:szCs w:val="28"/>
        </w:rPr>
        <w:t xml:space="preserve"> настоящег</w:t>
      </w:r>
      <w:r w:rsidR="00FF7CF9">
        <w:rPr>
          <w:rFonts w:ascii="Times New Roman" w:hAnsi="Times New Roman" w:cs="Times New Roman"/>
          <w:sz w:val="28"/>
          <w:szCs w:val="28"/>
        </w:rPr>
        <w:t>о административного регламента.</w:t>
      </w:r>
    </w:p>
    <w:p w:rsidR="00FF7CF9" w:rsidRDefault="00401A1E"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FF7CF9">
        <w:rPr>
          <w:rFonts w:ascii="Times New Roman" w:hAnsi="Times New Roman" w:cs="Times New Roman"/>
          <w:sz w:val="28"/>
          <w:szCs w:val="28"/>
        </w:rPr>
        <w:t xml:space="preserve">. </w:t>
      </w:r>
      <w:r w:rsidR="005C5D59" w:rsidRPr="00D8727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FF7CF9" w:rsidRDefault="00FF7CF9"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подтверждение соответствия объекта техническим условиям, предоставляемое организациями, выдававшими технические условия и осуществляющими эксплуатацию сетей инженерно-технического обеспечения.</w:t>
      </w:r>
    </w:p>
    <w:p w:rsidR="00FF7CF9" w:rsidRDefault="00FF7CF9"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C5D59" w:rsidRPr="00D8727A">
        <w:rPr>
          <w:rFonts w:ascii="Times New Roman" w:hAnsi="Times New Roman" w:cs="Times New Roman"/>
          <w:sz w:val="28"/>
          <w:szCs w:val="28"/>
        </w:rPr>
        <w:t xml:space="preserve"> результате предоставления данной услуги заявителю выдается заключение о соответствии объекта техническим условиям;</w:t>
      </w:r>
    </w:p>
    <w:p w:rsidR="00FF7CF9" w:rsidRDefault="00FF7CF9"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FF7CF9" w:rsidRDefault="00FF7CF9"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C5D59" w:rsidRPr="00D8727A">
        <w:rPr>
          <w:rFonts w:ascii="Times New Roman" w:hAnsi="Times New Roman" w:cs="Times New Roman"/>
          <w:sz w:val="28"/>
          <w:szCs w:val="28"/>
        </w:rPr>
        <w:t>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результате предоставления данной услуги заявителю выдается оформленная в установленном порядке вышеуказанная схема;</w:t>
      </w:r>
    </w:p>
    <w:p w:rsidR="005C5D59" w:rsidRPr="00D8727A" w:rsidRDefault="00401A1E"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FF7CF9">
        <w:rPr>
          <w:rFonts w:ascii="Times New Roman" w:hAnsi="Times New Roman" w:cs="Times New Roman"/>
          <w:sz w:val="28"/>
          <w:szCs w:val="28"/>
        </w:rPr>
        <w:t>. П</w:t>
      </w:r>
      <w:r w:rsidR="005C5D59" w:rsidRPr="00D8727A">
        <w:rPr>
          <w:rFonts w:ascii="Times New Roman" w:hAnsi="Times New Roman" w:cs="Times New Roman"/>
          <w:sz w:val="28"/>
          <w:szCs w:val="28"/>
        </w:rPr>
        <w:t>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Данная услуга предоставляется страховыми компаниями, имеющими право на осущес</w:t>
      </w:r>
      <w:r w:rsidR="00FF7CF9">
        <w:rPr>
          <w:rFonts w:ascii="Times New Roman" w:hAnsi="Times New Roman" w:cs="Times New Roman"/>
          <w:sz w:val="28"/>
          <w:szCs w:val="28"/>
        </w:rPr>
        <w:t>твление страховой деятельности.</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lastRenderedPageBreak/>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страховая организация выдает заявителю страховой полис;</w:t>
      </w:r>
    </w:p>
    <w:p w:rsidR="00FF7CF9" w:rsidRDefault="00401A1E"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FF7CF9">
        <w:rPr>
          <w:rFonts w:ascii="Times New Roman" w:hAnsi="Times New Roman" w:cs="Times New Roman"/>
          <w:sz w:val="28"/>
          <w:szCs w:val="28"/>
        </w:rPr>
        <w:t>. П</w:t>
      </w:r>
      <w:r w:rsidR="005C5D59" w:rsidRPr="00D8727A">
        <w:rPr>
          <w:rFonts w:ascii="Times New Roman" w:hAnsi="Times New Roman" w:cs="Times New Roman"/>
          <w:sz w:val="28"/>
          <w:szCs w:val="28"/>
        </w:rPr>
        <w:t>одготовка технического плана. Указанный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подготовившего такой план.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5C5D59" w:rsidRPr="00643B88"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результате предоставления данной услуги заявителю предоставляется технический план объекта капитального строительства.</w:t>
      </w:r>
    </w:p>
    <w:p w:rsidR="00DC6D7C" w:rsidRPr="00643B88" w:rsidRDefault="00DC6D7C" w:rsidP="00FF7CF9">
      <w:pPr>
        <w:pStyle w:val="ConsPlusNormal"/>
        <w:ind w:firstLine="540"/>
        <w:jc w:val="both"/>
        <w:rPr>
          <w:rFonts w:ascii="Times New Roman" w:hAnsi="Times New Roman" w:cs="Times New Roman"/>
          <w:sz w:val="28"/>
          <w:szCs w:val="28"/>
        </w:rPr>
      </w:pPr>
    </w:p>
    <w:p w:rsidR="005C5D59" w:rsidRPr="00D8727A" w:rsidRDefault="005C5D59" w:rsidP="00DC6D7C">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Порядок, размер и основания взимания</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государственной пошлины или иной платы,</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взимаемой за предоставление муниципальной услуги</w:t>
      </w:r>
    </w:p>
    <w:p w:rsidR="005C5D59" w:rsidRPr="00643B88"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32</w:t>
      </w:r>
      <w:r w:rsidR="005C5D59" w:rsidRPr="00D8727A">
        <w:rPr>
          <w:rFonts w:ascii="Times New Roman" w:hAnsi="Times New Roman" w:cs="Times New Roman"/>
          <w:sz w:val="28"/>
          <w:szCs w:val="28"/>
        </w:rPr>
        <w:t>. Предоставление муниципальной услуги осуществляется без взимания платы.</w:t>
      </w:r>
    </w:p>
    <w:p w:rsidR="00DC6D7C" w:rsidRPr="00643B88" w:rsidRDefault="00DC6D7C" w:rsidP="00FF7CF9">
      <w:pPr>
        <w:pStyle w:val="ConsPlusNormal"/>
        <w:jc w:val="both"/>
        <w:rPr>
          <w:rFonts w:ascii="Times New Roman" w:hAnsi="Times New Roman" w:cs="Times New Roman"/>
          <w:sz w:val="28"/>
          <w:szCs w:val="28"/>
        </w:rPr>
      </w:pPr>
    </w:p>
    <w:p w:rsidR="005C5D59" w:rsidRPr="00D8727A" w:rsidRDefault="005C5D59" w:rsidP="00DC6D7C">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Порядок, размер и основания взимания платы</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за предоставление услуг, необходимых и обязательных</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для предоставления муниципальной услуги, включая информацию</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о методиках расчета размера такой платы</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33</w:t>
      </w:r>
      <w:r w:rsidR="005C5D59" w:rsidRPr="00D8727A">
        <w:rPr>
          <w:rFonts w:ascii="Times New Roman" w:hAnsi="Times New Roman" w:cs="Times New Roman"/>
          <w:sz w:val="28"/>
          <w:szCs w:val="28"/>
        </w:rPr>
        <w:t>.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За предоставление схемы, указанной в </w:t>
      </w:r>
      <w:hyperlink w:anchor="P239" w:history="1">
        <w:r w:rsidR="005C5D59" w:rsidRPr="00D8727A">
          <w:rPr>
            <w:rFonts w:ascii="Times New Roman" w:hAnsi="Times New Roman" w:cs="Times New Roman"/>
            <w:color w:val="0000FF"/>
            <w:sz w:val="28"/>
            <w:szCs w:val="28"/>
          </w:rPr>
          <w:t>подпункте 7 пункта 21</w:t>
        </w:r>
      </w:hyperlink>
      <w:r w:rsidR="005C5D59" w:rsidRPr="00D8727A">
        <w:rPr>
          <w:rFonts w:ascii="Times New Roman" w:hAnsi="Times New Roman" w:cs="Times New Roman"/>
          <w:sz w:val="28"/>
          <w:szCs w:val="28"/>
        </w:rPr>
        <w:t xml:space="preserve"> настоящего административного регламента, взимается плата организацией на основании договора подряда с застройщиком, рассчитанная по справочнику базовых цен на инженерные изыскания для строительства.</w:t>
      </w:r>
    </w:p>
    <w:p w:rsidR="005C5D5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Размер платы за оказание услуги по подготовке технического плана объекта капитального строительства определяется в соответствии с </w:t>
      </w:r>
      <w:hyperlink r:id="rId55" w:history="1">
        <w:r w:rsidR="005C5D59" w:rsidRPr="00D8727A">
          <w:rPr>
            <w:rFonts w:ascii="Times New Roman" w:hAnsi="Times New Roman" w:cs="Times New Roman"/>
            <w:color w:val="0000FF"/>
            <w:sz w:val="28"/>
            <w:szCs w:val="28"/>
          </w:rPr>
          <w:t>приказом</w:t>
        </w:r>
      </w:hyperlink>
      <w:r w:rsidR="005C5D59" w:rsidRPr="00D8727A">
        <w:rPr>
          <w:rFonts w:ascii="Times New Roman" w:hAnsi="Times New Roman" w:cs="Times New Roman"/>
          <w:sz w:val="28"/>
          <w:szCs w:val="28"/>
        </w:rPr>
        <w:t xml:space="preserve">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Кроме того установлен:</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30680C" w:rsidRPr="00C575C6"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lastRenderedPageBreak/>
        <w:t>-запрет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30680C" w:rsidRPr="0030680C" w:rsidRDefault="0030680C" w:rsidP="0030680C">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5D59" w:rsidRPr="00D8727A" w:rsidRDefault="00CF3D0A" w:rsidP="00CF3D0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Максимальный срок ожидания в очереди при подаче запроса</w:t>
      </w:r>
      <w:r w:rsidR="00FF7CF9">
        <w:rPr>
          <w:rFonts w:ascii="Times New Roman" w:hAnsi="Times New Roman" w:cs="Times New Roman"/>
          <w:sz w:val="28"/>
          <w:szCs w:val="28"/>
        </w:rPr>
        <w:t xml:space="preserve"> </w:t>
      </w:r>
      <w:r w:rsidR="005C5D59" w:rsidRPr="00D8727A">
        <w:rPr>
          <w:rFonts w:ascii="Times New Roman" w:hAnsi="Times New Roman" w:cs="Times New Roman"/>
          <w:sz w:val="28"/>
          <w:szCs w:val="28"/>
        </w:rPr>
        <w:t>о предоставлении муниципальной услуги и при получении</w:t>
      </w:r>
      <w:r w:rsidR="00FF7CF9">
        <w:rPr>
          <w:rFonts w:ascii="Times New Roman" w:hAnsi="Times New Roman" w:cs="Times New Roman"/>
          <w:sz w:val="28"/>
          <w:szCs w:val="28"/>
        </w:rPr>
        <w:t xml:space="preserve"> </w:t>
      </w:r>
      <w:r w:rsidR="005C5D59" w:rsidRPr="00D8727A">
        <w:rPr>
          <w:rFonts w:ascii="Times New Roman" w:hAnsi="Times New Roman" w:cs="Times New Roman"/>
          <w:sz w:val="28"/>
          <w:szCs w:val="28"/>
        </w:rPr>
        <w:t>результата предоставления муниципальной услуги</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34</w:t>
      </w:r>
      <w:r w:rsidR="005C5D59" w:rsidRPr="00D8727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C5D59" w:rsidRPr="00D8727A" w:rsidRDefault="005C5D59" w:rsidP="00FF7CF9">
      <w:pPr>
        <w:pStyle w:val="ConsPlusNormal"/>
        <w:outlineLvl w:val="2"/>
        <w:rPr>
          <w:rFonts w:ascii="Times New Roman" w:hAnsi="Times New Roman" w:cs="Times New Roman"/>
          <w:sz w:val="28"/>
          <w:szCs w:val="28"/>
        </w:rPr>
      </w:pPr>
      <w:r w:rsidRPr="00D8727A">
        <w:rPr>
          <w:rFonts w:ascii="Times New Roman" w:hAnsi="Times New Roman" w:cs="Times New Roman"/>
          <w:sz w:val="28"/>
          <w:szCs w:val="28"/>
        </w:rPr>
        <w:t>Срок и порядок регистрации заявления о предоставлении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 в том числе в электронной форме</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3</w:t>
      </w:r>
      <w:r w:rsidR="00401A1E">
        <w:rPr>
          <w:rFonts w:ascii="Times New Roman" w:hAnsi="Times New Roman" w:cs="Times New Roman"/>
          <w:sz w:val="28"/>
          <w:szCs w:val="28"/>
        </w:rPr>
        <w:t>5</w:t>
      </w:r>
      <w:r w:rsidR="005C5D59" w:rsidRPr="00D8727A">
        <w:rPr>
          <w:rFonts w:ascii="Times New Roman" w:hAnsi="Times New Roman" w:cs="Times New Roman"/>
          <w:sz w:val="28"/>
          <w:szCs w:val="28"/>
        </w:rPr>
        <w:t>. Заявление о предоставлении муниципальной услуги,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15 минут и регистрируется в системе электронного документооборота.</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Заявление о предоставлении муниципальной услуги, принятое при </w:t>
      </w:r>
      <w:r w:rsidR="005C5D59" w:rsidRPr="00D8727A">
        <w:rPr>
          <w:rFonts w:ascii="Times New Roman" w:hAnsi="Times New Roman" w:cs="Times New Roman"/>
          <w:sz w:val="28"/>
          <w:szCs w:val="28"/>
        </w:rPr>
        <w:lastRenderedPageBreak/>
        <w:t>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соответствии с регламентом работы МФЦ.</w:t>
      </w:r>
    </w:p>
    <w:p w:rsidR="005C5D59" w:rsidRPr="00D8727A" w:rsidRDefault="005C5D59" w:rsidP="00FF7CF9">
      <w:pPr>
        <w:pStyle w:val="ConsPlusNormal"/>
        <w:outlineLvl w:val="2"/>
        <w:rPr>
          <w:rFonts w:ascii="Times New Roman" w:hAnsi="Times New Roman" w:cs="Times New Roman"/>
          <w:sz w:val="28"/>
          <w:szCs w:val="28"/>
        </w:rPr>
      </w:pPr>
      <w:r w:rsidRPr="00D8727A">
        <w:rPr>
          <w:rFonts w:ascii="Times New Roman" w:hAnsi="Times New Roman" w:cs="Times New Roman"/>
          <w:sz w:val="28"/>
          <w:szCs w:val="28"/>
        </w:rPr>
        <w:t>Требования к помещениям, в которых предоставляется</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муниципальная услуга, к местам ожидания и приема заявителей,</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размещению и оформлению визуальной, текстовой</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и мультимедийной информации о порядке предоставления</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w:t>
      </w:r>
    </w:p>
    <w:p w:rsidR="00FF7CF9" w:rsidRDefault="000035A9" w:rsidP="000035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36</w:t>
      </w:r>
      <w:r w:rsidR="005C5D59" w:rsidRPr="00D8727A">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w:t>
      </w:r>
      <w:r w:rsidR="00FF7CF9">
        <w:rPr>
          <w:rFonts w:ascii="Times New Roman" w:hAnsi="Times New Roman" w:cs="Times New Roman"/>
          <w:sz w:val="28"/>
          <w:szCs w:val="28"/>
        </w:rPr>
        <w:t xml:space="preserve"> свободного доступа заявителей.</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8" w:history="1">
        <w:r w:rsidRPr="00D8727A">
          <w:rPr>
            <w:rFonts w:ascii="Times New Roman" w:hAnsi="Times New Roman" w:cs="Times New Roman"/>
            <w:color w:val="0000FF"/>
            <w:sz w:val="28"/>
            <w:szCs w:val="28"/>
          </w:rPr>
          <w:t>пункте 12</w:t>
        </w:r>
      </w:hyperlink>
      <w:r w:rsidRPr="00D8727A">
        <w:rPr>
          <w:rFonts w:ascii="Times New Roman" w:hAnsi="Times New Roman" w:cs="Times New Roman"/>
          <w:sz w:val="28"/>
          <w:szCs w:val="28"/>
        </w:rPr>
        <w:t xml:space="preserve"> настоящего административного регламента.</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w:t>
      </w:r>
      <w:r w:rsidRPr="00D8727A">
        <w:rPr>
          <w:rFonts w:ascii="Times New Roman" w:hAnsi="Times New Roman" w:cs="Times New Roman"/>
          <w:sz w:val="28"/>
          <w:szCs w:val="28"/>
        </w:rPr>
        <w:lastRenderedPageBreak/>
        <w:t>на белом фоне.</w:t>
      </w:r>
    </w:p>
    <w:p w:rsidR="005C5D59" w:rsidRPr="00D8727A"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C5D59" w:rsidRPr="00D8727A" w:rsidRDefault="00FF7CF9" w:rsidP="00FF7CF9">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Показатели доступности и качества муниципальной услуги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37</w:t>
      </w:r>
      <w:r w:rsidR="005C5D59" w:rsidRPr="00D8727A">
        <w:rPr>
          <w:rFonts w:ascii="Times New Roman" w:hAnsi="Times New Roman" w:cs="Times New Roman"/>
          <w:sz w:val="28"/>
          <w:szCs w:val="28"/>
        </w:rPr>
        <w:t>. Показателями доступности</w:t>
      </w:r>
      <w:r>
        <w:rPr>
          <w:rFonts w:ascii="Times New Roman" w:hAnsi="Times New Roman" w:cs="Times New Roman"/>
          <w:sz w:val="28"/>
          <w:szCs w:val="28"/>
        </w:rPr>
        <w:t xml:space="preserve"> муниципальной услуги являются:</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транспортная доступность к местам предоставления муниципальной услуги;</w:t>
      </w:r>
    </w:p>
    <w:p w:rsidR="00FF7CF9"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возможность получения заявите</w:t>
      </w:r>
      <w:r>
        <w:rPr>
          <w:rFonts w:ascii="Times New Roman" w:hAnsi="Times New Roman" w:cs="Times New Roman"/>
          <w:sz w:val="28"/>
          <w:szCs w:val="28"/>
        </w:rPr>
        <w:t>лем муниципальной услуги в МФЦ;</w:t>
      </w:r>
    </w:p>
    <w:p w:rsidR="005C5D59" w:rsidRPr="00D8727A" w:rsidRDefault="00FF7CF9" w:rsidP="00FF7C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портала адресной системы;</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или региональном порталах, в том числе с возможностью их копирования и</w:t>
      </w:r>
      <w:r w:rsidR="00FF7CF9">
        <w:rPr>
          <w:rFonts w:ascii="Times New Roman" w:hAnsi="Times New Roman" w:cs="Times New Roman"/>
          <w:sz w:val="28"/>
          <w:szCs w:val="28"/>
        </w:rPr>
        <w:t xml:space="preserve"> заполнения в электронном виде;</w:t>
      </w:r>
    </w:p>
    <w:p w:rsidR="005C5D59" w:rsidRPr="00D8727A"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возможность направления заявителем документов в электронной форме посредством Единого или регионального порталов, портала адресной системы;</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бесплатность предоставления муниципальной услуги и информации о процедуре предо</w:t>
      </w:r>
      <w:r w:rsidR="00FF7CF9">
        <w:rPr>
          <w:rFonts w:ascii="Times New Roman" w:hAnsi="Times New Roman" w:cs="Times New Roman"/>
          <w:sz w:val="28"/>
          <w:szCs w:val="28"/>
        </w:rPr>
        <w:t>ставления муниципальной услуги.</w:t>
      </w:r>
    </w:p>
    <w:p w:rsidR="00FF7CF9" w:rsidRDefault="00401A1E" w:rsidP="00FF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C5D59" w:rsidRPr="00D8727A">
        <w:rPr>
          <w:rFonts w:ascii="Times New Roman" w:hAnsi="Times New Roman" w:cs="Times New Roman"/>
          <w:sz w:val="28"/>
          <w:szCs w:val="28"/>
        </w:rPr>
        <w:t>. Показателями качества муниципальной услуг</w:t>
      </w:r>
      <w:r w:rsidR="00FF7CF9">
        <w:rPr>
          <w:rFonts w:ascii="Times New Roman" w:hAnsi="Times New Roman" w:cs="Times New Roman"/>
          <w:sz w:val="28"/>
          <w:szCs w:val="28"/>
        </w:rPr>
        <w:t>и являются:</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FF7CF9"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5D59" w:rsidRPr="00D8727A" w:rsidRDefault="005C5D59" w:rsidP="00FF7CF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C5D59" w:rsidRPr="00D8727A" w:rsidRDefault="005C5D59" w:rsidP="00FF7CF9">
      <w:pPr>
        <w:pStyle w:val="ConsPlusNormal"/>
        <w:outlineLvl w:val="2"/>
        <w:rPr>
          <w:rFonts w:ascii="Times New Roman" w:hAnsi="Times New Roman" w:cs="Times New Roman"/>
          <w:sz w:val="28"/>
          <w:szCs w:val="28"/>
        </w:rPr>
      </w:pPr>
      <w:r w:rsidRPr="00D8727A">
        <w:rPr>
          <w:rFonts w:ascii="Times New Roman" w:hAnsi="Times New Roman" w:cs="Times New Roman"/>
          <w:sz w:val="28"/>
          <w:szCs w:val="28"/>
        </w:rPr>
        <w:t>Иные требования, в том числе учитывающие особенности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предоставления муниципальной услуги в многофункциональных</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центрах предоставления государственных и муниципальных</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услуг, и особенности предоставления муниципальной услуги</w:t>
      </w:r>
      <w:r w:rsidR="00FF7CF9">
        <w:rPr>
          <w:rFonts w:ascii="Times New Roman" w:hAnsi="Times New Roman" w:cs="Times New Roman"/>
          <w:sz w:val="28"/>
          <w:szCs w:val="28"/>
        </w:rPr>
        <w:t xml:space="preserve"> </w:t>
      </w:r>
      <w:r w:rsidRPr="00D8727A">
        <w:rPr>
          <w:rFonts w:ascii="Times New Roman" w:hAnsi="Times New Roman" w:cs="Times New Roman"/>
          <w:sz w:val="28"/>
          <w:szCs w:val="28"/>
        </w:rPr>
        <w:t>в электронной форме</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39</w:t>
      </w:r>
      <w:r w:rsidR="005C5D59" w:rsidRPr="00D8727A">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w:t>
      </w:r>
      <w:r w:rsidR="005C5D59" w:rsidRPr="00D8727A">
        <w:rPr>
          <w:rFonts w:ascii="Times New Roman" w:hAnsi="Times New Roman" w:cs="Times New Roman"/>
          <w:sz w:val="28"/>
          <w:szCs w:val="28"/>
        </w:rPr>
        <w:lastRenderedPageBreak/>
        <w:t>муниципальной услуги.</w:t>
      </w:r>
    </w:p>
    <w:p w:rsidR="0030680C" w:rsidRPr="00C575C6" w:rsidRDefault="00401A1E" w:rsidP="0030680C">
      <w:pPr>
        <w:autoSpaceDE w:val="0"/>
        <w:autoSpaceDN w:val="0"/>
        <w:adjustRightInd w:val="0"/>
        <w:ind w:firstLine="709"/>
        <w:jc w:val="both"/>
        <w:rPr>
          <w:color w:val="FF0000"/>
          <w:sz w:val="28"/>
          <w:szCs w:val="28"/>
        </w:rPr>
      </w:pPr>
      <w:r>
        <w:rPr>
          <w:color w:val="FF0000"/>
          <w:sz w:val="28"/>
          <w:szCs w:val="28"/>
        </w:rPr>
        <w:t>40</w:t>
      </w:r>
      <w:r w:rsidR="0030680C" w:rsidRPr="00C575C6">
        <w:rPr>
          <w:color w:val="FF0000"/>
          <w:sz w:val="28"/>
          <w:szCs w:val="28"/>
        </w:rPr>
        <w:t>. При предоставлении  муниципальной услуги  в электронной форме   посредством  федеральной государственной  системы  «Единый портал  муниципальных услуг( функций)   заявителю обеспечивается  возможность:</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а) получения информации о порядке и сроках предоставления муниципальной услуги;</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в) формирования заявления о предоставлении муниципальной услуги;</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г) приема и регистрации уполномоченным органом заявления и прилагаемых к нему документов;</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д) получения сведений о ходе рассмотрения заявления и прилагаемых к нему документов;</w:t>
      </w:r>
    </w:p>
    <w:p w:rsidR="0030680C" w:rsidRPr="00C575C6" w:rsidRDefault="0030680C" w:rsidP="0030680C">
      <w:pPr>
        <w:autoSpaceDE w:val="0"/>
        <w:autoSpaceDN w:val="0"/>
        <w:adjustRightInd w:val="0"/>
        <w:ind w:firstLine="709"/>
        <w:jc w:val="both"/>
        <w:rPr>
          <w:color w:val="FF0000"/>
          <w:sz w:val="28"/>
          <w:szCs w:val="28"/>
        </w:rPr>
      </w:pPr>
      <w:r w:rsidRPr="00C575C6">
        <w:rPr>
          <w:color w:val="FF0000"/>
          <w:sz w:val="28"/>
          <w:szCs w:val="28"/>
        </w:rPr>
        <w:t xml:space="preserve">е) досудебного (внесудебного) обжалования решений и действий (бездействия) уполномоченного органа и его должностных лиц, предусматривающих муниципальную услугу. </w:t>
      </w:r>
    </w:p>
    <w:p w:rsidR="006D1C2D" w:rsidRDefault="0030680C"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41</w:t>
      </w:r>
      <w:r w:rsidR="005C5D59" w:rsidRPr="00D8727A">
        <w:rPr>
          <w:rFonts w:ascii="Times New Roman" w:hAnsi="Times New Roman" w:cs="Times New Roman"/>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6" w:history="1">
        <w:r w:rsidR="005C5D59" w:rsidRPr="00D8727A">
          <w:rPr>
            <w:rFonts w:ascii="Times New Roman" w:hAnsi="Times New Roman" w:cs="Times New Roman"/>
            <w:color w:val="0000FF"/>
            <w:sz w:val="28"/>
            <w:szCs w:val="28"/>
          </w:rPr>
          <w:t>Постановлением</w:t>
        </w:r>
      </w:hyperlink>
      <w:r w:rsidR="005C5D59" w:rsidRPr="00D8727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59" w:rsidRPr="00D8727A">
        <w:rPr>
          <w:rFonts w:ascii="Times New Roman" w:hAnsi="Times New Roman" w:cs="Times New Roman"/>
          <w:sz w:val="28"/>
          <w:szCs w:val="28"/>
        </w:rPr>
        <w:t xml:space="preserve">Документы, указанные в </w:t>
      </w:r>
      <w:hyperlink w:anchor="P232" w:history="1">
        <w:r w:rsidR="005C5D59" w:rsidRPr="00D8727A">
          <w:rPr>
            <w:rFonts w:ascii="Times New Roman" w:hAnsi="Times New Roman" w:cs="Times New Roman"/>
            <w:color w:val="0000FF"/>
            <w:sz w:val="28"/>
            <w:szCs w:val="28"/>
          </w:rPr>
          <w:t>подпунктах 1</w:t>
        </w:r>
      </w:hyperlink>
      <w:r w:rsidR="005C5D59" w:rsidRPr="00D8727A">
        <w:rPr>
          <w:rFonts w:ascii="Times New Roman" w:hAnsi="Times New Roman" w:cs="Times New Roman"/>
          <w:sz w:val="28"/>
          <w:szCs w:val="28"/>
        </w:rPr>
        <w:t xml:space="preserve"> - </w:t>
      </w:r>
      <w:hyperlink w:anchor="P235" w:history="1">
        <w:r w:rsidR="005C5D59" w:rsidRPr="00D8727A">
          <w:rPr>
            <w:rFonts w:ascii="Times New Roman" w:hAnsi="Times New Roman" w:cs="Times New Roman"/>
            <w:color w:val="0000FF"/>
            <w:sz w:val="28"/>
            <w:szCs w:val="28"/>
          </w:rPr>
          <w:t>3 пункта 21</w:t>
        </w:r>
      </w:hyperlink>
      <w:r w:rsidR="005C5D59" w:rsidRPr="00D8727A">
        <w:rPr>
          <w:rFonts w:ascii="Times New Roman" w:hAnsi="Times New Roman" w:cs="Times New Roman"/>
          <w:sz w:val="28"/>
          <w:szCs w:val="28"/>
        </w:rPr>
        <w:t xml:space="preserve"> настоящего административного регламента, представляемые в Департамент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C5D59" w:rsidRDefault="005C5D5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57"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Ханты-Мансийска от 23.05.2017 N 458)</w:t>
      </w:r>
    </w:p>
    <w:p w:rsidR="0030680C" w:rsidRPr="00C575C6" w:rsidRDefault="00401A1E" w:rsidP="0030680C">
      <w:pPr>
        <w:autoSpaceDE w:val="0"/>
        <w:autoSpaceDN w:val="0"/>
        <w:adjustRightInd w:val="0"/>
        <w:ind w:firstLine="709"/>
        <w:jc w:val="both"/>
        <w:outlineLvl w:val="1"/>
        <w:rPr>
          <w:color w:val="FF0000"/>
          <w:sz w:val="28"/>
          <w:szCs w:val="28"/>
        </w:rPr>
      </w:pPr>
      <w:r>
        <w:rPr>
          <w:color w:val="FF0000"/>
          <w:sz w:val="28"/>
          <w:szCs w:val="28"/>
        </w:rPr>
        <w:t>42</w:t>
      </w:r>
      <w:r w:rsidR="0030680C" w:rsidRPr="00C575C6">
        <w:rPr>
          <w:color w:val="FF0000"/>
          <w:sz w:val="28"/>
          <w:szCs w:val="28"/>
        </w:rPr>
        <w:t>. Для  получения   муниципальной услуги   в электронной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При формировании заявления о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копирования и сохранения заявления о предоставлении муниципальной услуги и прилагаемых к нему документов;</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печати на бумажном носителе копии электронной формы заявления о предоставлении муниципальной услуги;</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в части касающихся сведений, отсутствующих в Единой системе идентификации и аутентификации;</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возврата на любой из этапов заполнения электронной формы заявления без потери ранее введенной информации;</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запросов-в течение не менее 3 месяцев.</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30680C" w:rsidRPr="00C575C6" w:rsidRDefault="0030680C" w:rsidP="0030680C">
      <w:pPr>
        <w:autoSpaceDE w:val="0"/>
        <w:autoSpaceDN w:val="0"/>
        <w:adjustRightInd w:val="0"/>
        <w:ind w:firstLine="709"/>
        <w:jc w:val="both"/>
        <w:outlineLvl w:val="1"/>
        <w:rPr>
          <w:color w:val="FF0000"/>
          <w:sz w:val="28"/>
          <w:szCs w:val="28"/>
        </w:rPr>
      </w:pPr>
      <w:r w:rsidRPr="00C575C6">
        <w:rPr>
          <w:color w:val="FF0000"/>
          <w:sz w:val="28"/>
          <w:szCs w:val="28"/>
        </w:rPr>
        <w:lastRenderedPageBreak/>
        <w:t>Заявителем,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муниципальной услуги.</w:t>
      </w:r>
    </w:p>
    <w:p w:rsidR="0030680C" w:rsidRPr="00D8727A" w:rsidRDefault="0030680C">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6D1C2D">
      <w:pPr>
        <w:pStyle w:val="ConsPlusNormal"/>
        <w:outlineLvl w:val="1"/>
        <w:rPr>
          <w:rFonts w:ascii="Times New Roman" w:hAnsi="Times New Roman" w:cs="Times New Roman"/>
          <w:sz w:val="28"/>
          <w:szCs w:val="28"/>
        </w:rPr>
      </w:pPr>
      <w:r w:rsidRPr="00D8727A">
        <w:rPr>
          <w:rFonts w:ascii="Times New Roman" w:hAnsi="Times New Roman" w:cs="Times New Roman"/>
          <w:sz w:val="28"/>
          <w:szCs w:val="28"/>
        </w:rPr>
        <w:t>III. Состав, последовательность и сроки выполнения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административных процедур, требования к порядку</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их выполнения, в том числе особенности выполнения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административных процедур в электронной форме</w:t>
      </w:r>
    </w:p>
    <w:p w:rsidR="005C5D59" w:rsidRPr="00D8727A" w:rsidRDefault="005C5D59">
      <w:pPr>
        <w:pStyle w:val="ConsPlusNormal"/>
        <w:jc w:val="both"/>
        <w:rPr>
          <w:rFonts w:ascii="Times New Roman" w:hAnsi="Times New Roman" w:cs="Times New Roman"/>
          <w:sz w:val="28"/>
          <w:szCs w:val="28"/>
        </w:rPr>
      </w:pPr>
    </w:p>
    <w:p w:rsidR="006D1C2D" w:rsidRDefault="00401A1E"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5C5D59" w:rsidRPr="00D8727A">
        <w:rPr>
          <w:rFonts w:ascii="Times New Roman" w:hAnsi="Times New Roman" w:cs="Times New Roman"/>
          <w:sz w:val="28"/>
          <w:szCs w:val="28"/>
        </w:rPr>
        <w:t>. Предоставление муниципальной услуги включает в себя следую</w:t>
      </w:r>
      <w:r w:rsidR="006D1C2D">
        <w:rPr>
          <w:rFonts w:ascii="Times New Roman" w:hAnsi="Times New Roman" w:cs="Times New Roman"/>
          <w:sz w:val="28"/>
          <w:szCs w:val="28"/>
        </w:rPr>
        <w:t>щие административные процедуры:</w:t>
      </w:r>
    </w:p>
    <w:p w:rsidR="006D1C2D" w:rsidRDefault="006D1C2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прием и регистрация заявления о предоставлении муниципальной услуги;</w:t>
      </w:r>
    </w:p>
    <w:p w:rsidR="006D1C2D" w:rsidRDefault="006D1C2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w:t>
      </w:r>
    </w:p>
    <w:p w:rsidR="006D1C2D" w:rsidRDefault="006D1C2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6D1C2D" w:rsidRDefault="006D1C2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5C5D59" w:rsidRPr="00D8727A" w:rsidRDefault="00B36BCB" w:rsidP="006D1C2D">
      <w:pPr>
        <w:pStyle w:val="ConsPlusNormal"/>
        <w:ind w:firstLine="540"/>
        <w:jc w:val="both"/>
        <w:rPr>
          <w:rFonts w:ascii="Times New Roman" w:hAnsi="Times New Roman" w:cs="Times New Roman"/>
          <w:sz w:val="28"/>
          <w:szCs w:val="28"/>
        </w:rPr>
      </w:pPr>
      <w:hyperlink w:anchor="P696" w:history="1">
        <w:r w:rsidR="005C5D59" w:rsidRPr="00D8727A">
          <w:rPr>
            <w:rFonts w:ascii="Times New Roman" w:hAnsi="Times New Roman" w:cs="Times New Roman"/>
            <w:color w:val="0000FF"/>
            <w:sz w:val="28"/>
            <w:szCs w:val="28"/>
          </w:rPr>
          <w:t>Блок-схема</w:t>
        </w:r>
      </w:hyperlink>
      <w:r w:rsidR="005C5D59" w:rsidRPr="00D8727A">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5C5D59" w:rsidRPr="00D8727A" w:rsidRDefault="005C5D59" w:rsidP="006D1C2D">
      <w:pPr>
        <w:pStyle w:val="ConsPlusNormal"/>
        <w:outlineLvl w:val="2"/>
        <w:rPr>
          <w:rFonts w:ascii="Times New Roman" w:hAnsi="Times New Roman" w:cs="Times New Roman"/>
          <w:sz w:val="28"/>
          <w:szCs w:val="28"/>
        </w:rPr>
      </w:pPr>
      <w:r w:rsidRPr="00D8727A">
        <w:rPr>
          <w:rFonts w:ascii="Times New Roman" w:hAnsi="Times New Roman" w:cs="Times New Roman"/>
          <w:sz w:val="28"/>
          <w:szCs w:val="28"/>
        </w:rPr>
        <w:t>Прием и регистрация заявления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о предоставлении муниципальной услуги</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01A1E">
        <w:rPr>
          <w:rFonts w:ascii="Times New Roman" w:hAnsi="Times New Roman" w:cs="Times New Roman"/>
          <w:sz w:val="28"/>
          <w:szCs w:val="28"/>
        </w:rPr>
        <w:t>44</w:t>
      </w:r>
      <w:r w:rsidR="005C5D59" w:rsidRPr="00D8727A">
        <w:rPr>
          <w:rFonts w:ascii="Times New Roman" w:hAnsi="Times New Roman" w:cs="Times New Roman"/>
          <w:sz w:val="28"/>
          <w:szCs w:val="28"/>
        </w:rPr>
        <w:t>.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портала адресной системы.</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Сведения о должностном лице, ответственном за выполнение админ</w:t>
      </w:r>
      <w:r w:rsidR="006D1C2D">
        <w:rPr>
          <w:rFonts w:ascii="Times New Roman" w:hAnsi="Times New Roman" w:cs="Times New Roman"/>
          <w:sz w:val="28"/>
          <w:szCs w:val="28"/>
        </w:rPr>
        <w:t>истративной процедуры:</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за прием и регистрацию заявления, предоставленного заявителем лично либо поступившего по почте: секретарь-делопроизводитель Департамента;</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за прием и регистрацию заявления, представленного заявителем посредством Единого или регионального порталов, портала адресной системы: специалист Отдела;</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за прием и регистрацию заявления в МФЦ: специалист МФЦ.</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lastRenderedPageBreak/>
        <w:t>Результат административной процедуры: зарегистрированное заявление о предоставлении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Способ фиксации результата административной процедуры:</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подачи заявления посредством Единого или регионального порталов, портала адресной системы специалист Отдела регистрирует заявление о предоставлении муниципальной услуги в журнале регистрации заявлений.</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5C5D59" w:rsidRPr="00643B88"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040955" w:rsidRPr="00643B88" w:rsidRDefault="00040955" w:rsidP="006D1C2D">
      <w:pPr>
        <w:pStyle w:val="ConsPlusNormal"/>
        <w:ind w:firstLine="540"/>
        <w:jc w:val="both"/>
        <w:rPr>
          <w:rFonts w:ascii="Times New Roman" w:hAnsi="Times New Roman" w:cs="Times New Roman"/>
          <w:sz w:val="28"/>
          <w:szCs w:val="28"/>
        </w:rPr>
      </w:pPr>
    </w:p>
    <w:p w:rsidR="005C5D59" w:rsidRPr="00D8727A" w:rsidRDefault="005C5D59" w:rsidP="00040955">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Формирование и направление межведомственных запросов</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в органы власти, участвующих в предоставлении</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2A12" w:rsidRPr="00962A12">
        <w:rPr>
          <w:rFonts w:ascii="Times New Roman" w:hAnsi="Times New Roman" w:cs="Times New Roman"/>
          <w:sz w:val="28"/>
          <w:szCs w:val="28"/>
        </w:rPr>
        <w:t>45</w:t>
      </w:r>
      <w:r w:rsidR="005C5D59" w:rsidRPr="00D8727A">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формирование и направление межведомственных запросов в органы власти, участвующих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и регистрации заявления в управлении либо в МФЦ;</w:t>
      </w:r>
    </w:p>
    <w:p w:rsidR="006D1C2D" w:rsidRDefault="005C5D59" w:rsidP="006D1C2D">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58"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w:t>
      </w:r>
      <w:r w:rsidR="006D1C2D">
        <w:rPr>
          <w:rFonts w:ascii="Times New Roman" w:hAnsi="Times New Roman" w:cs="Times New Roman"/>
          <w:sz w:val="28"/>
          <w:szCs w:val="28"/>
        </w:rPr>
        <w:t>-Мансийска от 15.03.2017 N 204)</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w:t>
      </w:r>
      <w:r w:rsidR="005C5D59" w:rsidRPr="00D8727A">
        <w:rPr>
          <w:rFonts w:ascii="Times New Roman" w:hAnsi="Times New Roman" w:cs="Times New Roman"/>
          <w:sz w:val="28"/>
          <w:szCs w:val="28"/>
        </w:rPr>
        <w:lastRenderedPageBreak/>
        <w:t>орган власти или организацию, предоставляющие документ и информацию).</w:t>
      </w:r>
    </w:p>
    <w:p w:rsidR="006D1C2D" w:rsidRDefault="005C5D59" w:rsidP="006D1C2D">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59"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w:t>
      </w:r>
      <w:r w:rsidR="006D1C2D">
        <w:rPr>
          <w:rFonts w:ascii="Times New Roman" w:hAnsi="Times New Roman" w:cs="Times New Roman"/>
          <w:sz w:val="28"/>
          <w:szCs w:val="28"/>
        </w:rPr>
        <w:t>-Мансийска от 15.03.2017 N 204)</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231" w:history="1">
        <w:r w:rsidR="005C5D59" w:rsidRPr="00D8727A">
          <w:rPr>
            <w:rFonts w:ascii="Times New Roman" w:hAnsi="Times New Roman" w:cs="Times New Roman"/>
            <w:color w:val="0000FF"/>
            <w:sz w:val="28"/>
            <w:szCs w:val="28"/>
          </w:rPr>
          <w:t>пункте 21</w:t>
        </w:r>
      </w:hyperlink>
      <w:r w:rsidR="005C5D59" w:rsidRPr="00D8727A">
        <w:rPr>
          <w:rFonts w:ascii="Times New Roman" w:hAnsi="Times New Roman" w:cs="Times New Roman"/>
          <w:sz w:val="28"/>
          <w:szCs w:val="28"/>
        </w:rPr>
        <w:t xml:space="preserve"> настоящего административного регламента.</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Способ фиксации результ</w:t>
      </w:r>
      <w:r>
        <w:rPr>
          <w:rFonts w:ascii="Times New Roman" w:hAnsi="Times New Roman" w:cs="Times New Roman"/>
          <w:sz w:val="28"/>
          <w:szCs w:val="28"/>
        </w:rPr>
        <w:t>ата административной процедуры: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специалист МФЦ регистрирует полученный ответ на запрос в системе электронном документообороте.</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5C5D59" w:rsidRPr="00643B88"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установленном соглашением о взаимодействии между МФЦ и Администрацией города Ханты-Мансийска.</w:t>
      </w:r>
    </w:p>
    <w:p w:rsidR="00040955" w:rsidRPr="00643B88" w:rsidRDefault="00040955" w:rsidP="006D1C2D">
      <w:pPr>
        <w:pStyle w:val="ConsPlusNormal"/>
        <w:jc w:val="both"/>
        <w:rPr>
          <w:rFonts w:ascii="Times New Roman" w:hAnsi="Times New Roman" w:cs="Times New Roman"/>
          <w:sz w:val="28"/>
          <w:szCs w:val="28"/>
        </w:rPr>
      </w:pPr>
    </w:p>
    <w:p w:rsidR="005C5D59" w:rsidRPr="00D8727A" w:rsidRDefault="005C5D59" w:rsidP="00040955">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Рассмотрение представленных документов, осмотр объекта</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капитального строительства, принятие решения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о предоставлении или об отказе в предоставлении</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w:t>
      </w:r>
    </w:p>
    <w:p w:rsidR="006D1C2D" w:rsidRDefault="00962A12" w:rsidP="006D1C2D">
      <w:pPr>
        <w:pStyle w:val="ConsPlusNormal"/>
        <w:jc w:val="both"/>
        <w:rPr>
          <w:rFonts w:ascii="Times New Roman" w:hAnsi="Times New Roman" w:cs="Times New Roman"/>
          <w:sz w:val="28"/>
          <w:szCs w:val="28"/>
        </w:rPr>
      </w:pPr>
      <w:r w:rsidRPr="00962A12">
        <w:rPr>
          <w:rFonts w:ascii="Times New Roman" w:hAnsi="Times New Roman" w:cs="Times New Roman"/>
          <w:sz w:val="28"/>
          <w:szCs w:val="28"/>
        </w:rPr>
        <w:t>46</w:t>
      </w:r>
      <w:r w:rsidR="005C5D59" w:rsidRPr="00D8727A">
        <w:rPr>
          <w:rFonts w:ascii="Times New Roman" w:hAnsi="Times New Roman" w:cs="Times New Roman"/>
          <w:sz w:val="28"/>
          <w:szCs w:val="28"/>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выдачу разрешения на ввод объекта в эксплуатацию или уведомления об отказе в выдаче разрешения на ввод объекта в эксплуатацию - специалист Отдела, ответственный за предоставление муниципальной услуги;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 подписание разрешения на ввод объекта в эксплуатацию или уведомления об отказе в выдаче разрешения на ввод объекта в эксплуатацию - директор Департамента либо лицо, его замещающее;</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за регистрацию уведомления об отказе в выдаче разрешения на ввод </w:t>
      </w:r>
      <w:r w:rsidR="005C5D59" w:rsidRPr="00D8727A">
        <w:rPr>
          <w:rFonts w:ascii="Times New Roman" w:hAnsi="Times New Roman" w:cs="Times New Roman"/>
          <w:sz w:val="28"/>
          <w:szCs w:val="28"/>
        </w:rPr>
        <w:lastRenderedPageBreak/>
        <w:t>объекта в эксплуатацию - секретарь-делопроизводитель Департамента.</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проверка соответствия проектной документации объекта капитального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6D1C2D" w:rsidRDefault="005C5D59" w:rsidP="006D1C2D">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60"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w:t>
      </w:r>
      <w:r w:rsidR="006D1C2D">
        <w:rPr>
          <w:rFonts w:ascii="Times New Roman" w:hAnsi="Times New Roman" w:cs="Times New Roman"/>
          <w:sz w:val="28"/>
          <w:szCs w:val="28"/>
        </w:rPr>
        <w:t>-Мансийска от 15.03.2017 N 204)</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проведения экспертизы документов и (или) осмотра объекта капитального строительства);</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оформления разрешения на ввод объекта в эксплуатацию;</w:t>
      </w:r>
    </w:p>
    <w:p w:rsidR="006D1C2D" w:rsidRDefault="005C5D59" w:rsidP="006D1C2D">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61"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w:t>
      </w:r>
      <w:r w:rsidR="006D1C2D">
        <w:rPr>
          <w:rFonts w:ascii="Times New Roman" w:hAnsi="Times New Roman" w:cs="Times New Roman"/>
          <w:sz w:val="28"/>
          <w:szCs w:val="28"/>
        </w:rPr>
        <w:t>-Мансийска от 15.03.2017 N 204)</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ввод объекта в эксплуатацию, уведомления об отказе в выдаче разрешения на ввод объекта в эксплуатацию).</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5" w:history="1">
        <w:r w:rsidR="005C5D59" w:rsidRPr="00D8727A">
          <w:rPr>
            <w:rFonts w:ascii="Times New Roman" w:hAnsi="Times New Roman" w:cs="Times New Roman"/>
            <w:color w:val="0000FF"/>
            <w:sz w:val="28"/>
            <w:szCs w:val="28"/>
          </w:rPr>
          <w:t>пункте 25</w:t>
        </w:r>
      </w:hyperlink>
      <w:r w:rsidR="005C5D59" w:rsidRPr="00D8727A">
        <w:rPr>
          <w:rFonts w:ascii="Times New Roman" w:hAnsi="Times New Roman" w:cs="Times New Roman"/>
          <w:sz w:val="28"/>
          <w:szCs w:val="28"/>
        </w:rPr>
        <w:t xml:space="preserve"> настоящего административного регламента.</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Резуль</w:t>
      </w:r>
      <w:r>
        <w:rPr>
          <w:rFonts w:ascii="Times New Roman" w:hAnsi="Times New Roman" w:cs="Times New Roman"/>
          <w:sz w:val="28"/>
          <w:szCs w:val="28"/>
        </w:rPr>
        <w:t>тат административной процедуры: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подписанное директором Департамента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Способ фиксации результата выполне</w:t>
      </w:r>
      <w:r>
        <w:rPr>
          <w:rFonts w:ascii="Times New Roman" w:hAnsi="Times New Roman" w:cs="Times New Roman"/>
          <w:sz w:val="28"/>
          <w:szCs w:val="28"/>
        </w:rPr>
        <w:t>ния административной процедуры: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разрешение на ввод объекта в эксплуатацию регистрируется в Реестре выданных разрешений на ввод объекта в эксплуатацию;</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59" w:rsidRPr="00D8727A">
        <w:rPr>
          <w:rFonts w:ascii="Times New Roman" w:hAnsi="Times New Roman" w:cs="Times New Roman"/>
          <w:sz w:val="28"/>
          <w:szCs w:val="28"/>
        </w:rPr>
        <w:t>уведомление об отказе в выдаче разрешения на ввод объекта в эксплуатацию реконструкцию регистрируется в системе электронного документооборота.</w:t>
      </w:r>
    </w:p>
    <w:p w:rsidR="005C5D59" w:rsidRPr="00643B88"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040955" w:rsidRPr="00643B88" w:rsidRDefault="00040955" w:rsidP="006D1C2D">
      <w:pPr>
        <w:pStyle w:val="ConsPlusNormal"/>
        <w:jc w:val="both"/>
        <w:rPr>
          <w:rFonts w:ascii="Times New Roman" w:hAnsi="Times New Roman" w:cs="Times New Roman"/>
          <w:sz w:val="28"/>
          <w:szCs w:val="28"/>
        </w:rPr>
      </w:pPr>
    </w:p>
    <w:p w:rsidR="005C5D59" w:rsidRPr="00D8727A" w:rsidRDefault="005C5D59" w:rsidP="00040955">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Выдача (направление) заявителю документов, являющихся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результатом предоставления муниципальной услуги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2A12" w:rsidRPr="00962A12">
        <w:rPr>
          <w:rFonts w:ascii="Times New Roman" w:hAnsi="Times New Roman" w:cs="Times New Roman"/>
          <w:sz w:val="28"/>
          <w:szCs w:val="28"/>
        </w:rPr>
        <w:t>47</w:t>
      </w:r>
      <w:r w:rsidR="005C5D59" w:rsidRPr="00D8727A">
        <w:rPr>
          <w:rFonts w:ascii="Times New Roman" w:hAnsi="Times New Roman" w:cs="Times New Roman"/>
          <w:sz w:val="28"/>
          <w:szCs w:val="28"/>
        </w:rPr>
        <w:t>.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секретарь-делопроизводитель Департамента.</w:t>
      </w:r>
    </w:p>
    <w:p w:rsidR="005C5D59" w:rsidRPr="00D8727A"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5D59" w:rsidRPr="00D8727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w:t>
      </w:r>
      <w:hyperlink w:anchor="P181" w:history="1">
        <w:r w:rsidR="005C5D59" w:rsidRPr="00D8727A">
          <w:rPr>
            <w:rFonts w:ascii="Times New Roman" w:hAnsi="Times New Roman" w:cs="Times New Roman"/>
            <w:color w:val="0000FF"/>
            <w:sz w:val="28"/>
            <w:szCs w:val="28"/>
          </w:rPr>
          <w:t>пункте 17</w:t>
        </w:r>
      </w:hyperlink>
      <w:r w:rsidR="005C5D59" w:rsidRPr="00D8727A">
        <w:rPr>
          <w:rFonts w:ascii="Times New Roman" w:hAnsi="Times New Roman" w:cs="Times New Roman"/>
          <w:sz w:val="28"/>
          <w:szCs w:val="28"/>
        </w:rPr>
        <w:t xml:space="preserve"> настоящего административного регламента решений).</w:t>
      </w:r>
    </w:p>
    <w:p w:rsidR="005C5D59" w:rsidRPr="00D8727A" w:rsidRDefault="005C5D5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 xml:space="preserve">(в ред. </w:t>
      </w:r>
      <w:hyperlink r:id="rId62" w:history="1">
        <w:r w:rsidRPr="00D8727A">
          <w:rPr>
            <w:rFonts w:ascii="Times New Roman" w:hAnsi="Times New Roman" w:cs="Times New Roman"/>
            <w:color w:val="0000FF"/>
            <w:sz w:val="28"/>
            <w:szCs w:val="28"/>
          </w:rPr>
          <w:t>постановления</w:t>
        </w:r>
      </w:hyperlink>
      <w:r w:rsidRPr="00D8727A">
        <w:rPr>
          <w:rFonts w:ascii="Times New Roman" w:hAnsi="Times New Roman" w:cs="Times New Roman"/>
          <w:sz w:val="28"/>
          <w:szCs w:val="28"/>
        </w:rPr>
        <w:t xml:space="preserve"> Администрации города Ханты-Мансийска от 15.03.2017 N 204)</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Критерий принятия решения: оформленные документы, являющиеся результатом предо</w:t>
      </w:r>
      <w:r w:rsidR="006D1C2D">
        <w:rPr>
          <w:rFonts w:ascii="Times New Roman" w:hAnsi="Times New Roman" w:cs="Times New Roman"/>
          <w:sz w:val="28"/>
          <w:szCs w:val="28"/>
        </w:rPr>
        <w:t>ставления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Способ фиксации: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5C5D59"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30680C" w:rsidRPr="00C575C6" w:rsidRDefault="00962A12" w:rsidP="0030680C">
      <w:pPr>
        <w:ind w:firstLine="709"/>
        <w:jc w:val="both"/>
        <w:rPr>
          <w:color w:val="FF0000"/>
          <w:sz w:val="28"/>
          <w:szCs w:val="28"/>
        </w:rPr>
      </w:pPr>
      <w:r w:rsidRPr="00962A12">
        <w:rPr>
          <w:color w:val="FF0000"/>
          <w:sz w:val="28"/>
          <w:szCs w:val="28"/>
        </w:rPr>
        <w:t>48</w:t>
      </w:r>
      <w:r w:rsidR="0030680C">
        <w:rPr>
          <w:color w:val="FF0000"/>
          <w:sz w:val="28"/>
          <w:szCs w:val="28"/>
        </w:rPr>
        <w:t>.</w:t>
      </w:r>
      <w:r w:rsidR="00401A1E">
        <w:rPr>
          <w:color w:val="FF0000"/>
          <w:sz w:val="28"/>
          <w:szCs w:val="28"/>
        </w:rPr>
        <w:t xml:space="preserve"> </w:t>
      </w:r>
      <w:r w:rsidR="0030680C" w:rsidRPr="00C575C6">
        <w:rPr>
          <w:color w:val="FF0000"/>
          <w:sz w:val="28"/>
          <w:szCs w:val="28"/>
        </w:rPr>
        <w:t>Заявитель имеет возможность получения информации о ходе предоставления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lastRenderedPageBreak/>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30680C" w:rsidRPr="00C575C6" w:rsidRDefault="0030680C" w:rsidP="0030680C">
      <w:pPr>
        <w:ind w:firstLine="709"/>
        <w:jc w:val="both"/>
        <w:rPr>
          <w:color w:val="FF0000"/>
          <w:sz w:val="28"/>
          <w:szCs w:val="28"/>
        </w:rPr>
      </w:pPr>
      <w:r w:rsidRPr="00C575C6">
        <w:rPr>
          <w:color w:val="FF0000"/>
          <w:sz w:val="28"/>
          <w:szCs w:val="28"/>
        </w:rPr>
        <w:t>При предоставлении муниципальной услуги в электронной форме заявителю направляется:</w:t>
      </w:r>
    </w:p>
    <w:p w:rsidR="0030680C" w:rsidRPr="00C575C6" w:rsidRDefault="0030680C" w:rsidP="0030680C">
      <w:pPr>
        <w:ind w:firstLine="709"/>
        <w:jc w:val="both"/>
        <w:rPr>
          <w:color w:val="FF0000"/>
          <w:sz w:val="28"/>
          <w:szCs w:val="28"/>
        </w:rPr>
      </w:pPr>
      <w:r w:rsidRPr="00C575C6">
        <w:rPr>
          <w:color w:val="FF0000"/>
          <w:sz w:val="28"/>
          <w:szCs w:val="28"/>
        </w:rPr>
        <w:t>а) уведомление о записи на прием в орган (организацию) или многофункциональный центр;</w:t>
      </w:r>
    </w:p>
    <w:p w:rsidR="0030680C" w:rsidRPr="00C575C6" w:rsidRDefault="0030680C" w:rsidP="0030680C">
      <w:pPr>
        <w:ind w:firstLine="709"/>
        <w:jc w:val="both"/>
        <w:rPr>
          <w:color w:val="FF0000"/>
          <w:sz w:val="28"/>
          <w:szCs w:val="28"/>
        </w:rPr>
      </w:pPr>
      <w:r w:rsidRPr="00C575C6">
        <w:rPr>
          <w:color w:val="FF0000"/>
          <w:sz w:val="28"/>
          <w:szCs w:val="28"/>
        </w:rPr>
        <w:t>б) уведомление о приеме и регистрации запроса и иных документов, необходимых для предоставления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t>в) уведомление о начале процедуры предоставления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t>д)</w:t>
      </w:r>
      <w:r w:rsidR="007A712E">
        <w:rPr>
          <w:color w:val="FF0000"/>
          <w:sz w:val="28"/>
          <w:szCs w:val="28"/>
        </w:rPr>
        <w:t xml:space="preserve"> </w:t>
      </w:r>
      <w:r w:rsidRPr="00C575C6">
        <w:rPr>
          <w:color w:val="FF0000"/>
          <w:sz w:val="28"/>
          <w:szCs w:val="28"/>
        </w:rPr>
        <w:t>уведомление о результатах рассмотрения документов, необходимых для предоставления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t>е)</w:t>
      </w:r>
      <w:r w:rsidR="007A712E">
        <w:rPr>
          <w:color w:val="FF0000"/>
          <w:sz w:val="28"/>
          <w:szCs w:val="28"/>
        </w:rPr>
        <w:t xml:space="preserve"> у</w:t>
      </w:r>
      <w:r w:rsidRPr="00C575C6">
        <w:rPr>
          <w:color w:val="FF0000"/>
          <w:sz w:val="28"/>
          <w:szCs w:val="28"/>
        </w:rPr>
        <w:t>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0680C" w:rsidRPr="00C575C6" w:rsidRDefault="0030680C" w:rsidP="0030680C">
      <w:pPr>
        <w:ind w:firstLine="709"/>
        <w:jc w:val="both"/>
        <w:rPr>
          <w:color w:val="FF0000"/>
          <w:sz w:val="28"/>
          <w:szCs w:val="28"/>
        </w:rPr>
      </w:pPr>
      <w:r w:rsidRPr="00C575C6">
        <w:rPr>
          <w:color w:val="FF0000"/>
          <w:sz w:val="28"/>
          <w:szCs w:val="28"/>
        </w:rPr>
        <w:t xml:space="preserve">ж) уведомление о мотивированном отказе в предоставлении муниципальной услуги. </w:t>
      </w:r>
    </w:p>
    <w:p w:rsidR="0030680C" w:rsidRPr="00C575C6" w:rsidRDefault="0030680C" w:rsidP="0030680C">
      <w:pPr>
        <w:ind w:firstLine="709"/>
        <w:jc w:val="both"/>
        <w:rPr>
          <w:color w:val="FF0000"/>
          <w:sz w:val="28"/>
          <w:szCs w:val="28"/>
        </w:rPr>
      </w:pPr>
      <w:r w:rsidRPr="00C575C6">
        <w:rPr>
          <w:color w:val="FF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услуг(функций).</w:t>
      </w:r>
    </w:p>
    <w:p w:rsidR="0030680C" w:rsidRPr="00D8727A" w:rsidRDefault="0030680C" w:rsidP="006D1C2D">
      <w:pPr>
        <w:pStyle w:val="ConsPlusNormal"/>
        <w:ind w:firstLine="540"/>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center"/>
        <w:outlineLvl w:val="1"/>
        <w:rPr>
          <w:rFonts w:ascii="Times New Roman" w:hAnsi="Times New Roman" w:cs="Times New Roman"/>
          <w:sz w:val="28"/>
          <w:szCs w:val="28"/>
        </w:rPr>
      </w:pPr>
      <w:r w:rsidRPr="00D8727A">
        <w:rPr>
          <w:rFonts w:ascii="Times New Roman" w:hAnsi="Times New Roman" w:cs="Times New Roman"/>
          <w:sz w:val="28"/>
          <w:szCs w:val="28"/>
        </w:rPr>
        <w:t>IV. Формы контроля за исполнением</w:t>
      </w:r>
    </w:p>
    <w:p w:rsidR="005C5D59" w:rsidRPr="00643B88"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административного регламента</w:t>
      </w:r>
    </w:p>
    <w:p w:rsidR="00F12326" w:rsidRPr="00643B88" w:rsidRDefault="00F12326">
      <w:pPr>
        <w:pStyle w:val="ConsPlusNormal"/>
        <w:jc w:val="center"/>
        <w:rPr>
          <w:rFonts w:ascii="Times New Roman" w:hAnsi="Times New Roman" w:cs="Times New Roman"/>
          <w:sz w:val="28"/>
          <w:szCs w:val="28"/>
        </w:rPr>
      </w:pPr>
    </w:p>
    <w:p w:rsidR="00F12326" w:rsidRDefault="00F12326" w:rsidP="00F12326">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за соблюдением</w:t>
      </w:r>
    </w:p>
    <w:p w:rsidR="00F12326" w:rsidRDefault="00F12326" w:rsidP="00F1232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p>
    <w:p w:rsidR="005C5D59" w:rsidRPr="00F12326" w:rsidRDefault="00F12326" w:rsidP="00F1232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устанавливающих </w:t>
      </w:r>
      <w:r w:rsidR="004515E3">
        <w:rPr>
          <w:rFonts w:ascii="Times New Roman" w:hAnsi="Times New Roman" w:cs="Times New Roman"/>
          <w:sz w:val="28"/>
          <w:szCs w:val="28"/>
        </w:rPr>
        <w:t>требования к предоставлению муниципальной услуги, а также принятием ими решений</w:t>
      </w:r>
      <w:r>
        <w:rPr>
          <w:rFonts w:ascii="Times New Roman" w:hAnsi="Times New Roman" w:cs="Times New Roman"/>
          <w:sz w:val="28"/>
          <w:szCs w:val="28"/>
        </w:rPr>
        <w:t xml:space="preserve"> </w:t>
      </w:r>
    </w:p>
    <w:p w:rsidR="006D1C2D" w:rsidRDefault="00962A12" w:rsidP="006D1C2D">
      <w:pPr>
        <w:pStyle w:val="ConsPlusNormal"/>
        <w:ind w:firstLine="540"/>
        <w:jc w:val="both"/>
        <w:rPr>
          <w:rFonts w:ascii="Times New Roman" w:hAnsi="Times New Roman" w:cs="Times New Roman"/>
          <w:sz w:val="28"/>
          <w:szCs w:val="28"/>
        </w:rPr>
      </w:pPr>
      <w:r w:rsidRPr="00962A12">
        <w:rPr>
          <w:rFonts w:ascii="Times New Roman" w:hAnsi="Times New Roman" w:cs="Times New Roman"/>
          <w:sz w:val="28"/>
          <w:szCs w:val="28"/>
        </w:rPr>
        <w:t>49</w:t>
      </w:r>
      <w:r w:rsidR="005C5D59" w:rsidRPr="00D8727A">
        <w:rPr>
          <w:rFonts w:ascii="Times New Roman" w:hAnsi="Times New Roman" w:cs="Times New Roman"/>
          <w:sz w:val="28"/>
          <w:szCs w:val="28"/>
        </w:rP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 в форме плановых и внеплановых проверок полноты и качества предо</w:t>
      </w:r>
      <w:r w:rsidR="006D1C2D">
        <w:rPr>
          <w:rFonts w:ascii="Times New Roman" w:hAnsi="Times New Roman" w:cs="Times New Roman"/>
          <w:sz w:val="28"/>
          <w:szCs w:val="28"/>
        </w:rPr>
        <w:t>ставления муниципальной услуги.</w:t>
      </w:r>
    </w:p>
    <w:p w:rsidR="007A712E" w:rsidRDefault="007A712E" w:rsidP="006D1C2D">
      <w:pPr>
        <w:pStyle w:val="ConsPlusNormal"/>
        <w:ind w:firstLine="540"/>
        <w:jc w:val="both"/>
        <w:rPr>
          <w:rFonts w:ascii="Times New Roman" w:hAnsi="Times New Roman" w:cs="Times New Roman"/>
          <w:sz w:val="28"/>
          <w:szCs w:val="28"/>
        </w:rPr>
      </w:pPr>
    </w:p>
    <w:p w:rsidR="007A712E" w:rsidRDefault="007A712E" w:rsidP="007A712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1C2D" w:rsidRDefault="007A712E" w:rsidP="007A7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2A12" w:rsidRPr="00962A12">
        <w:rPr>
          <w:rFonts w:ascii="Times New Roman" w:hAnsi="Times New Roman" w:cs="Times New Roman"/>
          <w:sz w:val="28"/>
          <w:szCs w:val="28"/>
        </w:rPr>
        <w:t>50</w:t>
      </w:r>
      <w:r w:rsidR="005C5D59" w:rsidRPr="00D8727A">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1C2D" w:rsidRDefault="007A712E"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5C5D59" w:rsidRPr="00D8727A">
        <w:rPr>
          <w:rFonts w:ascii="Times New Roman" w:hAnsi="Times New Roman" w:cs="Times New Roman"/>
          <w:sz w:val="28"/>
          <w:szCs w:val="28"/>
        </w:rPr>
        <w:t xml:space="preserve">. Контроль за предоставлением муниципальной услуги может осуществляться со стороны граждан, их объединений и организаций путем направления в </w:t>
      </w:r>
      <w:r w:rsidR="006D1C2D">
        <w:rPr>
          <w:rFonts w:ascii="Times New Roman" w:hAnsi="Times New Roman" w:cs="Times New Roman"/>
          <w:sz w:val="28"/>
          <w:szCs w:val="28"/>
        </w:rPr>
        <w:t>адрес Департамента:</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сообщений о нарушении законов и иных нормативных правовых актов, недостатках в работе управления, их должностных лиц;</w:t>
      </w:r>
    </w:p>
    <w:p w:rsidR="005C5D59"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015CBE" w:rsidRPr="00D8727A" w:rsidRDefault="00015CBE" w:rsidP="006D1C2D">
      <w:pPr>
        <w:pStyle w:val="ConsPlusNormal"/>
        <w:ind w:firstLine="540"/>
        <w:jc w:val="both"/>
        <w:rPr>
          <w:rFonts w:ascii="Times New Roman" w:hAnsi="Times New Roman" w:cs="Times New Roman"/>
          <w:sz w:val="28"/>
          <w:szCs w:val="28"/>
        </w:rPr>
      </w:pPr>
    </w:p>
    <w:p w:rsidR="005C5D59" w:rsidRPr="00D8727A" w:rsidRDefault="005C5D59" w:rsidP="00015CBE">
      <w:pPr>
        <w:pStyle w:val="ConsPlusNormal"/>
        <w:jc w:val="center"/>
        <w:outlineLvl w:val="2"/>
        <w:rPr>
          <w:rFonts w:ascii="Times New Roman" w:hAnsi="Times New Roman" w:cs="Times New Roman"/>
          <w:sz w:val="28"/>
          <w:szCs w:val="28"/>
        </w:rPr>
      </w:pPr>
      <w:r w:rsidRPr="00D8727A">
        <w:rPr>
          <w:rFonts w:ascii="Times New Roman" w:hAnsi="Times New Roman" w:cs="Times New Roman"/>
          <w:sz w:val="28"/>
          <w:szCs w:val="28"/>
        </w:rPr>
        <w:t>Ответственность должностных лиц органа</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местного самоуправления за решения и действия (бездействие),</w:t>
      </w:r>
      <w:r w:rsidR="00015CBE">
        <w:rPr>
          <w:rFonts w:ascii="Times New Roman" w:hAnsi="Times New Roman" w:cs="Times New Roman"/>
          <w:sz w:val="28"/>
          <w:szCs w:val="28"/>
        </w:rPr>
        <w:t xml:space="preserve"> </w:t>
      </w:r>
      <w:r w:rsidRPr="00D8727A">
        <w:rPr>
          <w:rFonts w:ascii="Times New Roman" w:hAnsi="Times New Roman" w:cs="Times New Roman"/>
          <w:sz w:val="28"/>
          <w:szCs w:val="28"/>
        </w:rPr>
        <w:t>принимаемые (осуществляемые) ими в ходе предоставления</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муниципальной услуги, в том числе за необоснованные</w:t>
      </w:r>
    </w:p>
    <w:p w:rsidR="005C5D59" w:rsidRPr="00D8727A" w:rsidRDefault="005C5D59" w:rsidP="00015CBE">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межведомственные запросы</w:t>
      </w:r>
    </w:p>
    <w:p w:rsidR="006D1C2D"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12E">
        <w:rPr>
          <w:rFonts w:ascii="Times New Roman" w:hAnsi="Times New Roman" w:cs="Times New Roman"/>
          <w:sz w:val="28"/>
          <w:szCs w:val="28"/>
        </w:rPr>
        <w:t>52</w:t>
      </w:r>
      <w:r w:rsidR="005C5D59" w:rsidRPr="00D8727A">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5D59" w:rsidRDefault="006D1C2D" w:rsidP="006D1C2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59" w:rsidRPr="00D8727A">
        <w:rPr>
          <w:rFonts w:ascii="Times New Roman" w:hAnsi="Times New Roman" w:cs="Times New Roman"/>
          <w:sz w:val="28"/>
          <w:szCs w:val="28"/>
        </w:rPr>
        <w:t>5</w:t>
      </w:r>
      <w:r w:rsidR="007A712E">
        <w:rPr>
          <w:rFonts w:ascii="Times New Roman" w:hAnsi="Times New Roman" w:cs="Times New Roman"/>
          <w:sz w:val="28"/>
          <w:szCs w:val="28"/>
        </w:rPr>
        <w:t>3</w:t>
      </w:r>
      <w:r w:rsidR="005C5D59" w:rsidRPr="00D8727A">
        <w:rPr>
          <w:rFonts w:ascii="Times New Roman" w:hAnsi="Times New Roman" w:cs="Times New Roman"/>
          <w:sz w:val="28"/>
          <w:szCs w:val="28"/>
        </w:rPr>
        <w:t xml:space="preserve">. В соответствии со </w:t>
      </w:r>
      <w:hyperlink r:id="rId63" w:history="1">
        <w:r w:rsidR="005C5D59" w:rsidRPr="00D8727A">
          <w:rPr>
            <w:rFonts w:ascii="Times New Roman" w:hAnsi="Times New Roman" w:cs="Times New Roman"/>
            <w:color w:val="0000FF"/>
            <w:sz w:val="28"/>
            <w:szCs w:val="28"/>
          </w:rPr>
          <w:t>статьей 9.6</w:t>
        </w:r>
      </w:hyperlink>
      <w:r w:rsidR="005C5D59" w:rsidRPr="00D8727A">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015CBE" w:rsidRDefault="00015CBE" w:rsidP="006D1C2D">
      <w:pPr>
        <w:pStyle w:val="ConsPlusNormal"/>
        <w:jc w:val="both"/>
        <w:rPr>
          <w:rFonts w:ascii="Times New Roman" w:hAnsi="Times New Roman" w:cs="Times New Roman"/>
          <w:sz w:val="28"/>
          <w:szCs w:val="28"/>
        </w:rPr>
      </w:pPr>
    </w:p>
    <w:p w:rsidR="00015CBE" w:rsidRDefault="00015CBE" w:rsidP="00015CBE">
      <w:pPr>
        <w:pStyle w:val="ConsPlusNormal"/>
        <w:ind w:firstLine="540"/>
        <w:jc w:val="both"/>
        <w:outlineLvl w:val="2"/>
        <w:rPr>
          <w:rFonts w:ascii="Times New Roman" w:hAnsi="Times New Roman" w:cs="Times New Roman"/>
          <w:sz w:val="28"/>
          <w:szCs w:val="28"/>
        </w:rPr>
      </w:pPr>
    </w:p>
    <w:p w:rsidR="00015CBE" w:rsidRDefault="00015CBE" w:rsidP="00015CBE">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015CBE" w:rsidRDefault="00015CBE" w:rsidP="00015C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54.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 </w:t>
      </w:r>
    </w:p>
    <w:p w:rsidR="00015CBE" w:rsidRDefault="00015CBE" w:rsidP="00015C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015CBE" w:rsidRDefault="00015CBE" w:rsidP="00015C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регламентирующих исполнение должностными лицами муниципальной услуги;</w:t>
      </w:r>
    </w:p>
    <w:p w:rsidR="00015CBE" w:rsidRDefault="00015CBE" w:rsidP="00015C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015CBE" w:rsidRPr="00D779BA" w:rsidRDefault="00015CBE" w:rsidP="00015C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жалоб по фактам нарушения должностными лицами прав, свобод или законных интересов граждан.   </w:t>
      </w:r>
    </w:p>
    <w:p w:rsidR="00015CBE" w:rsidRPr="00D8727A" w:rsidRDefault="00015CBE" w:rsidP="006D1C2D">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C13D35">
      <w:pPr>
        <w:pStyle w:val="ConsPlusNormal"/>
        <w:outlineLvl w:val="1"/>
        <w:rPr>
          <w:rFonts w:ascii="Times New Roman" w:hAnsi="Times New Roman" w:cs="Times New Roman"/>
          <w:sz w:val="28"/>
          <w:szCs w:val="28"/>
        </w:rPr>
      </w:pPr>
      <w:r w:rsidRPr="00D8727A">
        <w:rPr>
          <w:rFonts w:ascii="Times New Roman" w:hAnsi="Times New Roman" w:cs="Times New Roman"/>
          <w:sz w:val="28"/>
          <w:szCs w:val="28"/>
        </w:rPr>
        <w:t>V. Досудебный (внесудебный) порядок обжалования решений</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и действий (бездействия) органа, предоставляющего</w:t>
      </w:r>
      <w:r w:rsidR="006D1C2D">
        <w:rPr>
          <w:rFonts w:ascii="Times New Roman" w:hAnsi="Times New Roman" w:cs="Times New Roman"/>
          <w:sz w:val="28"/>
          <w:szCs w:val="28"/>
        </w:rPr>
        <w:t xml:space="preserve"> </w:t>
      </w:r>
      <w:r w:rsidRPr="00D8727A">
        <w:rPr>
          <w:rFonts w:ascii="Times New Roman" w:hAnsi="Times New Roman" w:cs="Times New Roman"/>
          <w:sz w:val="28"/>
          <w:szCs w:val="28"/>
        </w:rPr>
        <w:t>муниципальную услугу, а также должностных лиц</w:t>
      </w:r>
      <w:r w:rsidR="00C13D35">
        <w:rPr>
          <w:rFonts w:ascii="Times New Roman" w:hAnsi="Times New Roman" w:cs="Times New Roman"/>
          <w:sz w:val="28"/>
          <w:szCs w:val="28"/>
        </w:rPr>
        <w:t xml:space="preserve"> </w:t>
      </w:r>
      <w:r w:rsidRPr="00D8727A">
        <w:rPr>
          <w:rFonts w:ascii="Times New Roman" w:hAnsi="Times New Roman" w:cs="Times New Roman"/>
          <w:sz w:val="28"/>
          <w:szCs w:val="28"/>
        </w:rPr>
        <w:t>и муниципальных служащих, обеспечивающих ее предоставление</w:t>
      </w:r>
    </w:p>
    <w:p w:rsidR="005C5D59" w:rsidRPr="00D8727A" w:rsidRDefault="005C5D59">
      <w:pPr>
        <w:pStyle w:val="ConsPlusNormal"/>
        <w:jc w:val="both"/>
        <w:rPr>
          <w:rFonts w:ascii="Times New Roman" w:hAnsi="Times New Roman" w:cs="Times New Roman"/>
          <w:sz w:val="28"/>
          <w:szCs w:val="28"/>
        </w:rPr>
      </w:pPr>
    </w:p>
    <w:p w:rsidR="006D1C2D"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3D35">
        <w:rPr>
          <w:rFonts w:ascii="Times New Roman" w:hAnsi="Times New Roman" w:cs="Times New Roman"/>
          <w:sz w:val="28"/>
          <w:szCs w:val="28"/>
        </w:rPr>
        <w:t>5</w:t>
      </w:r>
      <w:r w:rsidR="005C5D59" w:rsidRPr="00D8727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w:t>
      </w:r>
      <w:r w:rsidR="006D1C2D">
        <w:rPr>
          <w:rFonts w:ascii="Times New Roman" w:hAnsi="Times New Roman" w:cs="Times New Roman"/>
          <w:sz w:val="28"/>
          <w:szCs w:val="28"/>
        </w:rPr>
        <w:t>цами, муниципальными служащими.</w:t>
      </w:r>
    </w:p>
    <w:p w:rsidR="006D1C2D"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3D35">
        <w:rPr>
          <w:rFonts w:ascii="Times New Roman" w:hAnsi="Times New Roman" w:cs="Times New Roman"/>
          <w:sz w:val="28"/>
          <w:szCs w:val="28"/>
        </w:rPr>
        <w:t>6</w:t>
      </w:r>
      <w:r w:rsidR="005C5D59" w:rsidRPr="00D8727A">
        <w:rPr>
          <w:rFonts w:ascii="Times New Roman" w:hAnsi="Times New Roman" w:cs="Times New Roman"/>
          <w:sz w:val="28"/>
          <w:szCs w:val="28"/>
        </w:rPr>
        <w:t>.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6D1C2D"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3D35">
        <w:rPr>
          <w:rFonts w:ascii="Times New Roman" w:hAnsi="Times New Roman" w:cs="Times New Roman"/>
          <w:sz w:val="28"/>
          <w:szCs w:val="28"/>
        </w:rPr>
        <w:t>7</w:t>
      </w:r>
      <w:r w:rsidR="005C5D59" w:rsidRPr="00D8727A">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нарушение срока предо</w:t>
      </w:r>
      <w:r w:rsidR="006D1C2D">
        <w:rPr>
          <w:rFonts w:ascii="Times New Roman" w:hAnsi="Times New Roman" w:cs="Times New Roman"/>
          <w:sz w:val="28"/>
          <w:szCs w:val="28"/>
        </w:rPr>
        <w:t>ставления муниципальной услуги;</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D1C2D"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3D35">
        <w:rPr>
          <w:rFonts w:ascii="Times New Roman" w:hAnsi="Times New Roman" w:cs="Times New Roman"/>
          <w:sz w:val="28"/>
          <w:szCs w:val="28"/>
        </w:rPr>
        <w:t>8</w:t>
      </w:r>
      <w:r w:rsidR="005C5D59" w:rsidRPr="00D8727A">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5C5D59"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3D35">
        <w:rPr>
          <w:rFonts w:ascii="Times New Roman" w:hAnsi="Times New Roman" w:cs="Times New Roman"/>
          <w:sz w:val="28"/>
          <w:szCs w:val="28"/>
        </w:rPr>
        <w:t>9</w:t>
      </w:r>
      <w:r w:rsidR="005C5D59" w:rsidRPr="00D8727A">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30680C" w:rsidRPr="0030680C" w:rsidRDefault="00C13D35" w:rsidP="006D1C2D">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60</w:t>
      </w:r>
      <w:r w:rsidR="0030680C" w:rsidRPr="0030680C">
        <w:rPr>
          <w:rFonts w:ascii="Times New Roman" w:hAnsi="Times New Roman" w:cs="Times New Roman"/>
          <w:color w:val="FF0000"/>
          <w:sz w:val="28"/>
          <w:szCs w:val="28"/>
        </w:rPr>
        <w:t>.</w:t>
      </w:r>
      <w:r w:rsidR="0030680C" w:rsidRPr="0030680C">
        <w:rPr>
          <w:rFonts w:ascii="Times New Roman" w:eastAsia="Calibri" w:hAnsi="Times New Roman" w:cs="Times New Roman"/>
          <w:color w:val="FF0000"/>
        </w:rPr>
        <w:t xml:space="preserve">  </w:t>
      </w:r>
      <w:r w:rsidR="0030680C" w:rsidRPr="0030680C">
        <w:rPr>
          <w:rFonts w:ascii="Times New Roman" w:eastAsia="Calibri" w:hAnsi="Times New Roman" w:cs="Times New Roman"/>
          <w:color w:val="FF0000"/>
          <w:sz w:val="28"/>
          <w:szCs w:val="28"/>
        </w:rPr>
        <w:t xml:space="preserve">Жалоба может быть направлена по почте, с использованием сети Интернет: посредством Официального портала, портала, портала </w:t>
      </w:r>
      <w:r w:rsidR="0030680C" w:rsidRPr="0030680C">
        <w:rPr>
          <w:rFonts w:ascii="Times New Roman" w:eastAsia="Calibri" w:hAnsi="Times New Roman" w:cs="Times New Roman"/>
          <w:color w:val="FF0000"/>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6D1C2D" w:rsidRDefault="00C13D35"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5C5D59" w:rsidRPr="00D8727A">
        <w:rPr>
          <w:rFonts w:ascii="Times New Roman" w:hAnsi="Times New Roman" w:cs="Times New Roman"/>
          <w:sz w:val="28"/>
          <w:szCs w:val="28"/>
        </w:rPr>
        <w:t>.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адресной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w:t>
      </w:r>
      <w:r w:rsidR="006D1C2D">
        <w:rPr>
          <w:rFonts w:ascii="Times New Roman" w:hAnsi="Times New Roman" w:cs="Times New Roman"/>
          <w:sz w:val="28"/>
          <w:szCs w:val="28"/>
        </w:rPr>
        <w:t>та при личном приеме заявителя.</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62" w:history="1">
        <w:r w:rsidRPr="00D8727A">
          <w:rPr>
            <w:rFonts w:ascii="Times New Roman" w:hAnsi="Times New Roman" w:cs="Times New Roman"/>
            <w:color w:val="0000FF"/>
            <w:sz w:val="28"/>
            <w:szCs w:val="28"/>
          </w:rPr>
          <w:t>3</w:t>
        </w:r>
      </w:hyperlink>
      <w:r w:rsidRPr="00D8727A">
        <w:rPr>
          <w:rFonts w:ascii="Times New Roman" w:hAnsi="Times New Roman" w:cs="Times New Roman"/>
          <w:sz w:val="28"/>
          <w:szCs w:val="28"/>
        </w:rPr>
        <w:t xml:space="preserve"> настоящего административного регламента.</w:t>
      </w:r>
    </w:p>
    <w:p w:rsidR="006D1C2D" w:rsidRDefault="00C13D35"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5C5D59" w:rsidRPr="00D8727A">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4" w:history="1">
        <w:r w:rsidR="005C5D59" w:rsidRPr="00D8727A">
          <w:rPr>
            <w:rFonts w:ascii="Times New Roman" w:hAnsi="Times New Roman" w:cs="Times New Roman"/>
            <w:color w:val="0000FF"/>
            <w:sz w:val="28"/>
            <w:szCs w:val="28"/>
          </w:rPr>
          <w:t>частью 2 статьи 6</w:t>
        </w:r>
      </w:hyperlink>
      <w:r w:rsidR="005C5D59" w:rsidRPr="00D8727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6D1C2D"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3</w:t>
      </w:r>
      <w:r w:rsidR="005C5D59" w:rsidRPr="00D8727A">
        <w:rPr>
          <w:rFonts w:ascii="Times New Roman" w:hAnsi="Times New Roman" w:cs="Times New Roman"/>
          <w:sz w:val="28"/>
          <w:szCs w:val="28"/>
        </w:rPr>
        <w:t xml:space="preserve">. Заявитель в жалобе </w:t>
      </w:r>
      <w:r w:rsidR="006D1C2D">
        <w:rPr>
          <w:rFonts w:ascii="Times New Roman" w:hAnsi="Times New Roman" w:cs="Times New Roman"/>
          <w:sz w:val="28"/>
          <w:szCs w:val="28"/>
        </w:rPr>
        <w:t>указывает следующую информацию:</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8727A">
        <w:rPr>
          <w:rFonts w:ascii="Times New Roman" w:hAnsi="Times New Roman" w:cs="Times New Roman"/>
          <w:sz w:val="28"/>
          <w:szCs w:val="28"/>
        </w:rPr>
        <w:lastRenderedPageBreak/>
        <w:t>почтовый адрес, по которым должен быть направлен ответ заявителю;</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6D1C2D"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Заявителем могут быть представлены документы (при наличии), подтверждающие д</w:t>
      </w:r>
      <w:r w:rsidR="006D1C2D">
        <w:rPr>
          <w:rFonts w:ascii="Times New Roman" w:hAnsi="Times New Roman" w:cs="Times New Roman"/>
          <w:sz w:val="28"/>
          <w:szCs w:val="28"/>
        </w:rPr>
        <w:t>оводы заявителя, либо их копии.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5D59" w:rsidRPr="00D8727A"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4</w:t>
      </w:r>
      <w:r w:rsidR="005C5D59" w:rsidRPr="00D8727A">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5D59" w:rsidRPr="00D8727A" w:rsidRDefault="009B7ED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C5D59" w:rsidRPr="00D8727A" w:rsidRDefault="009B7ED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C5D59" w:rsidRPr="00D8727A" w:rsidRDefault="009B7EDD"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5D59" w:rsidRPr="00D8727A"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5</w:t>
      </w:r>
      <w:r w:rsidR="005C5D59" w:rsidRPr="00D8727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5C5D59" w:rsidRPr="00D8727A" w:rsidRDefault="00962A12" w:rsidP="006D1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6</w:t>
      </w:r>
      <w:r w:rsidR="005C5D59" w:rsidRPr="00D8727A">
        <w:rPr>
          <w:rFonts w:ascii="Times New Roman" w:hAnsi="Times New Roman" w:cs="Times New Roman"/>
          <w:sz w:val="28"/>
          <w:szCs w:val="28"/>
        </w:rPr>
        <w:t>. Жалоба, поступившая в Департамент, подлежит регистрации в день ее поступления.</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5C5D59" w:rsidRPr="00D8727A" w:rsidRDefault="005C5D59" w:rsidP="006D1C2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Жалоба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9B7EDD" w:rsidRDefault="00962A12"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7</w:t>
      </w:r>
      <w:r w:rsidR="005C5D59" w:rsidRPr="00D8727A">
        <w:rPr>
          <w:rFonts w:ascii="Times New Roman" w:hAnsi="Times New Roman" w:cs="Times New Roman"/>
          <w:sz w:val="28"/>
          <w:szCs w:val="28"/>
        </w:rPr>
        <w:t xml:space="preserve">. Департамент обеспечивает объективное, всестороннее и своевременное рассмотрение жалобы, в случаях необходимости - с участием </w:t>
      </w:r>
      <w:r w:rsidR="009B7EDD">
        <w:rPr>
          <w:rFonts w:ascii="Times New Roman" w:hAnsi="Times New Roman" w:cs="Times New Roman"/>
          <w:sz w:val="28"/>
          <w:szCs w:val="28"/>
        </w:rPr>
        <w:lastRenderedPageBreak/>
        <w:t>заявителя, направившего жалобу.</w:t>
      </w:r>
    </w:p>
    <w:p w:rsidR="009B7EDD" w:rsidRDefault="005C5D59" w:rsidP="009B7ED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C5D59" w:rsidRPr="00D8727A" w:rsidRDefault="005C5D59" w:rsidP="009B7ED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9B7EDD" w:rsidRDefault="005C5D59" w:rsidP="009B7ED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 ответе по результатам рассмотрения жалоб</w:t>
      </w:r>
      <w:r w:rsidR="009B7EDD">
        <w:rPr>
          <w:rFonts w:ascii="Times New Roman" w:hAnsi="Times New Roman" w:cs="Times New Roman"/>
          <w:sz w:val="28"/>
          <w:szCs w:val="28"/>
        </w:rPr>
        <w:t>ы указываются:</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фамилия, имя, отчество (при наличии) или наименование заявителя;</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основания для принятия решения по жалобе;</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принятое по жалобе решение;</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сведения о порядке обжалования принятого по жалобе решения.</w:t>
      </w:r>
    </w:p>
    <w:p w:rsidR="005C5D59" w:rsidRPr="00D8727A" w:rsidRDefault="005C5D59" w:rsidP="009B7EDD">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5C5D59" w:rsidRPr="00D8727A" w:rsidRDefault="00401A1E"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8</w:t>
      </w:r>
      <w:r w:rsidR="005C5D59" w:rsidRPr="00D8727A">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D59" w:rsidRPr="00D8727A" w:rsidRDefault="00962A12"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3D35">
        <w:rPr>
          <w:rFonts w:ascii="Times New Roman" w:hAnsi="Times New Roman" w:cs="Times New Roman"/>
          <w:sz w:val="28"/>
          <w:szCs w:val="28"/>
        </w:rPr>
        <w:t>9</w:t>
      </w:r>
      <w:r w:rsidR="005C5D59" w:rsidRPr="00D8727A">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5C5D59" w:rsidRPr="00D8727A" w:rsidRDefault="00C13D35"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5C5D59" w:rsidRPr="00D8727A">
        <w:rPr>
          <w:rFonts w:ascii="Times New Roman" w:hAnsi="Times New Roman" w:cs="Times New Roman"/>
          <w:sz w:val="28"/>
          <w:szCs w:val="28"/>
        </w:rPr>
        <w:t>. Департамент отказывает в удовлетворении жалобы в следующих случаях:</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5C5D59" w:rsidRPr="00D8727A" w:rsidRDefault="009B7EDD"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rsidR="005C5D59" w:rsidRPr="00D8727A" w:rsidRDefault="00C13D35" w:rsidP="009B7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5C5D59" w:rsidRPr="00D8727A">
        <w:rPr>
          <w:rFonts w:ascii="Times New Roman" w:hAnsi="Times New Roman" w:cs="Times New Roman"/>
          <w:sz w:val="28"/>
          <w:szCs w:val="28"/>
        </w:rPr>
        <w:t>. Департамент оставляет жалобу без ответа в следующих случаях:</w:t>
      </w:r>
    </w:p>
    <w:p w:rsidR="000035A9" w:rsidRDefault="009B7EDD"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w:t>
      </w:r>
      <w:r w:rsidR="000035A9">
        <w:rPr>
          <w:rFonts w:ascii="Times New Roman" w:hAnsi="Times New Roman" w:cs="Times New Roman"/>
          <w:sz w:val="28"/>
          <w:szCs w:val="28"/>
        </w:rPr>
        <w:t>му должен быть направлен ответ;</w:t>
      </w:r>
    </w:p>
    <w:p w:rsidR="000035A9" w:rsidRDefault="009B7EDD"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членам его семьи, </w:t>
      </w:r>
      <w:r w:rsidR="005C5D59" w:rsidRPr="00D8727A">
        <w:rPr>
          <w:rFonts w:ascii="Times New Roman" w:hAnsi="Times New Roman" w:cs="Times New Roman"/>
          <w:sz w:val="28"/>
          <w:szCs w:val="28"/>
        </w:rPr>
        <w:lastRenderedPageBreak/>
        <w:t>при этом гражданину, направившему обращение, сообщается о недопустимости злоупотребления правом;</w:t>
      </w:r>
    </w:p>
    <w:p w:rsidR="000035A9" w:rsidRDefault="009B7EDD"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035A9" w:rsidRDefault="009B7EDD"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0035A9" w:rsidRDefault="009B7EDD"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C5D59" w:rsidRPr="00D8727A">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35A9" w:rsidRDefault="00C13D35"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5C5D59" w:rsidRPr="00D8727A">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0035A9" w:rsidRDefault="00962A12" w:rsidP="00003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13D35">
        <w:rPr>
          <w:rFonts w:ascii="Times New Roman" w:hAnsi="Times New Roman" w:cs="Times New Roman"/>
          <w:sz w:val="28"/>
          <w:szCs w:val="28"/>
        </w:rPr>
        <w:t>3</w:t>
      </w:r>
      <w:r w:rsidR="005C5D59" w:rsidRPr="00D8727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A1E" w:rsidRDefault="005C5D59" w:rsidP="00401A1E">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79723C" w:rsidRPr="00962A12" w:rsidRDefault="00962A12" w:rsidP="00962A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13D35">
        <w:rPr>
          <w:rFonts w:ascii="Times New Roman" w:hAnsi="Times New Roman" w:cs="Times New Roman"/>
          <w:sz w:val="28"/>
          <w:szCs w:val="28"/>
        </w:rPr>
        <w:t>4</w:t>
      </w:r>
      <w:r w:rsidR="005C5D59" w:rsidRPr="00D8727A">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w:t>
      </w:r>
      <w:r>
        <w:rPr>
          <w:rFonts w:ascii="Times New Roman" w:hAnsi="Times New Roman" w:cs="Times New Roman"/>
          <w:sz w:val="28"/>
          <w:szCs w:val="28"/>
        </w:rPr>
        <w:t xml:space="preserve"> Едином и региональном портале.</w:t>
      </w:r>
    </w:p>
    <w:p w:rsidR="00401A1E" w:rsidRDefault="00401A1E">
      <w:pPr>
        <w:pStyle w:val="ConsPlusNormal"/>
        <w:jc w:val="right"/>
        <w:outlineLvl w:val="1"/>
        <w:rPr>
          <w:rFonts w:ascii="Times New Roman" w:hAnsi="Times New Roman" w:cs="Times New Roman"/>
          <w:sz w:val="28"/>
          <w:szCs w:val="28"/>
        </w:rPr>
      </w:pPr>
    </w:p>
    <w:p w:rsidR="0079723C" w:rsidRDefault="0079723C">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7A712E" w:rsidRPr="00B36BCB" w:rsidRDefault="007A712E">
      <w:pPr>
        <w:pStyle w:val="ConsPlusNormal"/>
        <w:jc w:val="right"/>
        <w:outlineLvl w:val="1"/>
        <w:rPr>
          <w:rFonts w:ascii="Times New Roman" w:hAnsi="Times New Roman" w:cs="Times New Roman"/>
          <w:sz w:val="28"/>
          <w:szCs w:val="28"/>
        </w:rPr>
      </w:pPr>
    </w:p>
    <w:p w:rsidR="00643B88" w:rsidRPr="00B36BCB" w:rsidRDefault="00643B88">
      <w:pPr>
        <w:pStyle w:val="ConsPlusNormal"/>
        <w:jc w:val="right"/>
        <w:outlineLvl w:val="1"/>
        <w:rPr>
          <w:rFonts w:ascii="Times New Roman" w:hAnsi="Times New Roman" w:cs="Times New Roman"/>
          <w:sz w:val="28"/>
          <w:szCs w:val="28"/>
        </w:rPr>
      </w:pPr>
    </w:p>
    <w:p w:rsidR="007A712E" w:rsidRDefault="007A712E">
      <w:pPr>
        <w:pStyle w:val="ConsPlusNormal"/>
        <w:jc w:val="right"/>
        <w:outlineLvl w:val="1"/>
        <w:rPr>
          <w:rFonts w:ascii="Times New Roman" w:hAnsi="Times New Roman" w:cs="Times New Roman"/>
          <w:sz w:val="28"/>
          <w:szCs w:val="28"/>
        </w:rPr>
      </w:pPr>
    </w:p>
    <w:p w:rsidR="005C5D59" w:rsidRPr="00D8727A" w:rsidRDefault="005C5D59">
      <w:pPr>
        <w:pStyle w:val="ConsPlusNormal"/>
        <w:jc w:val="right"/>
        <w:outlineLvl w:val="1"/>
        <w:rPr>
          <w:rFonts w:ascii="Times New Roman" w:hAnsi="Times New Roman" w:cs="Times New Roman"/>
          <w:sz w:val="28"/>
          <w:szCs w:val="28"/>
        </w:rPr>
      </w:pPr>
      <w:r w:rsidRPr="00D8727A">
        <w:rPr>
          <w:rFonts w:ascii="Times New Roman" w:hAnsi="Times New Roman" w:cs="Times New Roman"/>
          <w:sz w:val="28"/>
          <w:szCs w:val="28"/>
        </w:rPr>
        <w:lastRenderedPageBreak/>
        <w:t>Приложение 1</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административному регламенту</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по выдаче разрешения на ввод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в эксплуатацию при осуществлении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капитального строительства,</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расположенных на территории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муниципального образования</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Ханты-Мансийского автономного округа - Югры</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уполномоченного органа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местного самоуправления</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застройщика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(фамилия, имя, отчество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(последнее при наличии)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для граждан,</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полное наименование организации;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Ф.И.О. руководителя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для юридических лиц),</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его почтовый индекс и адрес</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rsidP="00401A1E">
      <w:pPr>
        <w:pStyle w:val="ConsPlusNonformat"/>
        <w:jc w:val="center"/>
        <w:rPr>
          <w:rFonts w:ascii="Times New Roman" w:hAnsi="Times New Roman" w:cs="Times New Roman"/>
          <w:sz w:val="28"/>
          <w:szCs w:val="28"/>
        </w:rPr>
      </w:pPr>
      <w:bookmarkStart w:id="15" w:name="P604"/>
      <w:bookmarkEnd w:id="15"/>
      <w:r w:rsidRPr="00D8727A">
        <w:rPr>
          <w:rFonts w:ascii="Times New Roman" w:hAnsi="Times New Roman" w:cs="Times New Roman"/>
          <w:sz w:val="28"/>
          <w:szCs w:val="28"/>
        </w:rPr>
        <w:t>Заявление</w:t>
      </w:r>
    </w:p>
    <w:p w:rsidR="005C5D59" w:rsidRPr="00D8727A" w:rsidRDefault="005C5D59" w:rsidP="00401A1E">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о выдаче разрешения на ввод в эксплуатацию</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Прошу  выдать  разрешение  на  ввод в эксплуатацию объекта капитального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строительства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на земельном участке по адресу:</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(город, район, улица, номер участка)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строительство (реконструкция) осуществлено на основании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документа)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lastRenderedPageBreak/>
        <w:t>_________________ от "____" ________________ г. N 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Право на пользование землей закреплено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документа)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 от "____" ________________ г. N ________________________.</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Сведения  о  площади, о высоте и количестве этажей объекта капитального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строительства,  о  сетях инженерно-технического обеспечения, один экземпляр</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копии  результатов  инженерных  изысканий,  один  экземпляр  копий разделов</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проектной  документации  (для объектов индивидуального строительства - один</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экземпляр  копии  схемы  планировочной  организации  земельного  участка  с</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обозначением места его размещения) переданы в 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органа,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дата передачи)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Приложение:</w:t>
      </w:r>
    </w:p>
    <w:p w:rsidR="005C5D59" w:rsidRPr="00D8727A" w:rsidRDefault="005C5D5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871"/>
        <w:gridCol w:w="1474"/>
      </w:tblGrid>
      <w:tr w:rsidR="005C5D59" w:rsidRPr="00D8727A">
        <w:tc>
          <w:tcPr>
            <w:tcW w:w="5726"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Наименование документа</w:t>
            </w:r>
          </w:p>
        </w:tc>
        <w:tc>
          <w:tcPr>
            <w:tcW w:w="187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Подлинник</w:t>
            </w:r>
          </w:p>
        </w:tc>
        <w:tc>
          <w:tcPr>
            <w:tcW w:w="1474"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Копия</w:t>
            </w: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r w:rsidR="005C5D59" w:rsidRPr="00D8727A">
        <w:tc>
          <w:tcPr>
            <w:tcW w:w="5726" w:type="dxa"/>
          </w:tcPr>
          <w:p w:rsidR="005C5D59" w:rsidRPr="00D8727A" w:rsidRDefault="005C5D59">
            <w:pPr>
              <w:pStyle w:val="ConsPlusNormal"/>
              <w:rPr>
                <w:rFonts w:ascii="Times New Roman" w:hAnsi="Times New Roman" w:cs="Times New Roman"/>
                <w:sz w:val="28"/>
                <w:szCs w:val="28"/>
              </w:rPr>
            </w:pPr>
          </w:p>
        </w:tc>
        <w:tc>
          <w:tcPr>
            <w:tcW w:w="1871" w:type="dxa"/>
          </w:tcPr>
          <w:p w:rsidR="005C5D59" w:rsidRPr="00D8727A" w:rsidRDefault="005C5D59">
            <w:pPr>
              <w:pStyle w:val="ConsPlusNormal"/>
              <w:rPr>
                <w:rFonts w:ascii="Times New Roman" w:hAnsi="Times New Roman" w:cs="Times New Roman"/>
                <w:sz w:val="28"/>
                <w:szCs w:val="28"/>
              </w:rPr>
            </w:pPr>
          </w:p>
        </w:tc>
        <w:tc>
          <w:tcPr>
            <w:tcW w:w="1474" w:type="dxa"/>
          </w:tcPr>
          <w:p w:rsidR="005C5D59" w:rsidRPr="00D8727A" w:rsidRDefault="005C5D59">
            <w:pPr>
              <w:pStyle w:val="ConsPlusNormal"/>
              <w:rPr>
                <w:rFonts w:ascii="Times New Roman" w:hAnsi="Times New Roman" w:cs="Times New Roman"/>
                <w:sz w:val="28"/>
                <w:szCs w:val="28"/>
              </w:rPr>
            </w:pPr>
          </w:p>
        </w:tc>
      </w:tr>
    </w:tbl>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lastRenderedPageBreak/>
        <w:t xml:space="preserve">    Обязуюсь  обо  всех  изменениях,  связанных  с приведенными в настоящем</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заявлении сведениями, сообщать в</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уполномоченного органа местного самоуправления)</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    _______________    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должность                подпись                  (Ф.И.О.)</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 _____________________</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Pr="00643B88" w:rsidRDefault="009B7EDD" w:rsidP="00040955">
      <w:pPr>
        <w:pStyle w:val="ConsPlusNormal"/>
        <w:outlineLvl w:val="1"/>
        <w:rPr>
          <w:rFonts w:ascii="Times New Roman" w:hAnsi="Times New Roman" w:cs="Times New Roman"/>
          <w:sz w:val="28"/>
          <w:szCs w:val="28"/>
        </w:rPr>
      </w:pPr>
    </w:p>
    <w:p w:rsidR="004A5A99" w:rsidRDefault="004A5A99">
      <w:pPr>
        <w:pStyle w:val="ConsPlusNormal"/>
        <w:jc w:val="right"/>
        <w:outlineLvl w:val="1"/>
        <w:rPr>
          <w:rFonts w:ascii="Times New Roman" w:hAnsi="Times New Roman" w:cs="Times New Roman"/>
          <w:sz w:val="28"/>
          <w:szCs w:val="28"/>
        </w:rPr>
      </w:pPr>
    </w:p>
    <w:p w:rsidR="005C5D59" w:rsidRPr="00D8727A" w:rsidRDefault="005C5D59">
      <w:pPr>
        <w:pStyle w:val="ConsPlusNormal"/>
        <w:jc w:val="right"/>
        <w:outlineLvl w:val="1"/>
        <w:rPr>
          <w:rFonts w:ascii="Times New Roman" w:hAnsi="Times New Roman" w:cs="Times New Roman"/>
          <w:sz w:val="28"/>
          <w:szCs w:val="28"/>
        </w:rPr>
      </w:pPr>
      <w:r w:rsidRPr="00D8727A">
        <w:rPr>
          <w:rFonts w:ascii="Times New Roman" w:hAnsi="Times New Roman" w:cs="Times New Roman"/>
          <w:sz w:val="28"/>
          <w:szCs w:val="28"/>
        </w:rPr>
        <w:lastRenderedPageBreak/>
        <w:t>Приложение 2</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административному регламенту</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по выдаче разрешения на ввод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в эксплуатацию при осуществлении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капитального строительства,</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расположенных на территории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муниципального образования</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Ханты-Мансийского автономного округа - Югры</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Title"/>
        <w:jc w:val="center"/>
        <w:rPr>
          <w:rFonts w:ascii="Times New Roman" w:hAnsi="Times New Roman" w:cs="Times New Roman"/>
          <w:sz w:val="28"/>
          <w:szCs w:val="28"/>
        </w:rPr>
      </w:pPr>
      <w:bookmarkStart w:id="16" w:name="P696"/>
      <w:bookmarkEnd w:id="16"/>
      <w:r w:rsidRPr="00D8727A">
        <w:rPr>
          <w:rFonts w:ascii="Times New Roman" w:hAnsi="Times New Roman" w:cs="Times New Roman"/>
          <w:sz w:val="28"/>
          <w:szCs w:val="28"/>
        </w:rPr>
        <w:t>БЛОК-СХЕМА</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 ПО ВЫДАЧЕ РАЗРЕШЕНИЯ</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НА ВВОД ОБЪЕКТОВ В ЭКСПЛУАТАЦИЮ ПРИ ОСУЩЕСТВЛЕНИИ</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 КАПИТАЛЬНОГО</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СТРОИТЕЛЬСТВА, РАСПОЛОЖЕННЫХ НА ТЕРРИТОРИИ МУНИЦИПАЛЬНОГО</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ОБРАЗОВАНИЯ ХАНТЫ-МАНСИЙСКОГО АВТОНОМНОГО ОКРУГА - ЮГРЫ</w:t>
      </w:r>
    </w:p>
    <w:p w:rsidR="005C5D59" w:rsidRPr="00D8727A" w:rsidRDefault="005C5D59">
      <w:pPr>
        <w:pStyle w:val="ConsPlusTitle"/>
        <w:jc w:val="center"/>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Подача заявления  │    │ Регистрация заявления │    │ Подача заявления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через ЕПГУ     │    │ при личном обращении  │    │     через МФЦ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│Регистрация заявления.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Проверка пакета    │    │    Уведомление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документов на     │    │заявителя об отказе│</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комплектность     │    │ в предоставлении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   муниципальной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 услуги по причине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lastRenderedPageBreak/>
        <w:t xml:space="preserve">                                     \/               │    отсутствия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    документов,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│Отсутствие документов, │    │  предоставление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необходимых для    ├───&gt;│ которых возложено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предоставления     │    │   на заявителя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муниципальной услуги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│формирование и направление межведомственных запросов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в органы власти, участвующие в предоставлении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муниципальной услуги, осмотр объекта капитального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строительства и принятие решения о предоставлении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или об отказе в предоставлении муниципальной услуги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Формирование отказа в      │       │  Формирование положительного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предоставлении муниципальной  │       │    решения в предоставлении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услуги             │       │      муниципальной услуги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Визирование решения об отказе  │       │   Визирование положительного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уполномоченным лицом      │       │    решения в предоставлении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       │      муниципальной услуги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Выдача (направление) заявителю │       │    Предоставление заявителю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уведомления об отказе в     │       │  разрешения на ввод объекта в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предоставлении муниципальной  │       │          эксплуатацию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услуги             │       │                                │</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w:t>
      </w:r>
      <w:r w:rsidRPr="00D8727A">
        <w:rPr>
          <w:rFonts w:ascii="Times New Roman" w:hAnsi="Times New Roman" w:cs="Times New Roman"/>
          <w:sz w:val="28"/>
          <w:szCs w:val="28"/>
        </w:rPr>
        <w:lastRenderedPageBreak/>
        <w:t>└────────────────────────────────┘</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Pr="00B36BCB" w:rsidRDefault="009B7EDD">
      <w:pPr>
        <w:pStyle w:val="ConsPlusNormal"/>
        <w:jc w:val="right"/>
        <w:outlineLvl w:val="1"/>
        <w:rPr>
          <w:rFonts w:ascii="Times New Roman" w:hAnsi="Times New Roman" w:cs="Times New Roman"/>
          <w:sz w:val="28"/>
          <w:szCs w:val="28"/>
        </w:rPr>
      </w:pPr>
    </w:p>
    <w:p w:rsidR="00643B88" w:rsidRPr="00B36BCB" w:rsidRDefault="00643B88">
      <w:pPr>
        <w:pStyle w:val="ConsPlusNormal"/>
        <w:jc w:val="right"/>
        <w:outlineLvl w:val="1"/>
        <w:rPr>
          <w:rFonts w:ascii="Times New Roman" w:hAnsi="Times New Roman" w:cs="Times New Roman"/>
          <w:sz w:val="28"/>
          <w:szCs w:val="28"/>
        </w:rPr>
      </w:pPr>
    </w:p>
    <w:p w:rsidR="004A5A99" w:rsidRDefault="004A5A99" w:rsidP="00401A1E">
      <w:pPr>
        <w:pStyle w:val="ConsPlusNormal"/>
        <w:outlineLvl w:val="1"/>
        <w:rPr>
          <w:rFonts w:ascii="Times New Roman" w:hAnsi="Times New Roman" w:cs="Times New Roman"/>
          <w:sz w:val="28"/>
          <w:szCs w:val="28"/>
        </w:rPr>
      </w:pPr>
    </w:p>
    <w:p w:rsidR="005C5D59" w:rsidRPr="00D8727A" w:rsidRDefault="005C5D59">
      <w:pPr>
        <w:pStyle w:val="ConsPlusNormal"/>
        <w:jc w:val="right"/>
        <w:outlineLvl w:val="1"/>
        <w:rPr>
          <w:rFonts w:ascii="Times New Roman" w:hAnsi="Times New Roman" w:cs="Times New Roman"/>
          <w:sz w:val="28"/>
          <w:szCs w:val="28"/>
        </w:rPr>
      </w:pPr>
      <w:r w:rsidRPr="00D8727A">
        <w:rPr>
          <w:rFonts w:ascii="Times New Roman" w:hAnsi="Times New Roman" w:cs="Times New Roman"/>
          <w:sz w:val="28"/>
          <w:szCs w:val="28"/>
        </w:rPr>
        <w:t>Приложение 3</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административному регламенту</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по выдаче разрешения на ввод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в эксплуатацию при осуществлении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капитального строительства,</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расположенных на территории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муниципального образования</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Ханты-Мансийского автономного округа - Югры</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Реквизиты бланка</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Департамента градостроительства и архитектуры</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Администрации города Ханты-Мансийска</w:t>
      </w:r>
    </w:p>
    <w:p w:rsidR="005C5D59" w:rsidRPr="00D8727A" w:rsidRDefault="005C5D59" w:rsidP="009B7EDD">
      <w:pPr>
        <w:pStyle w:val="ConsPlusNonformat"/>
        <w:jc w:val="center"/>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Кому 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(должность, Ф.И.О. руководителя</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(его представителя) застройщик</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lastRenderedPageBreak/>
        <w:t xml:space="preserve">                                                      Ф.И.О. - для граждан,</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полное наименование</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организации - для юридических лиц,</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почтовый адрес, индекс)</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rsidP="00401A1E">
      <w:pPr>
        <w:pStyle w:val="ConsPlusNonformat"/>
        <w:jc w:val="center"/>
        <w:rPr>
          <w:rFonts w:ascii="Times New Roman" w:hAnsi="Times New Roman" w:cs="Times New Roman"/>
          <w:sz w:val="28"/>
          <w:szCs w:val="28"/>
        </w:rPr>
      </w:pPr>
      <w:bookmarkStart w:id="17" w:name="P784"/>
      <w:bookmarkEnd w:id="17"/>
      <w:r w:rsidRPr="00D8727A">
        <w:rPr>
          <w:rFonts w:ascii="Times New Roman" w:hAnsi="Times New Roman" w:cs="Times New Roman"/>
          <w:sz w:val="28"/>
          <w:szCs w:val="28"/>
        </w:rPr>
        <w:t>Уведомление</w:t>
      </w:r>
    </w:p>
    <w:p w:rsidR="005C5D59" w:rsidRPr="00D8727A" w:rsidRDefault="005C5D59" w:rsidP="00401A1E">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об отказе в выдаче разрешения на ввод объекта в эксплуатацию</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Вы обратились с заявлением от "____" ____________ 20___ г. N 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о выдаче акта ввода объекта в эксплуатацию 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 в соответствии с проектной документацией)</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расположенного по адресу: 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(строительный или почтовый адрес)</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 результатам рассмотрения заявления в соответствии с </w:t>
      </w:r>
      <w:hyperlink r:id="rId65" w:history="1">
        <w:r w:rsidRPr="00D8727A">
          <w:rPr>
            <w:rFonts w:ascii="Times New Roman" w:hAnsi="Times New Roman" w:cs="Times New Roman"/>
            <w:color w:val="0000FF"/>
            <w:sz w:val="28"/>
            <w:szCs w:val="28"/>
          </w:rPr>
          <w:t>частью 6</w:t>
        </w:r>
      </w:hyperlink>
      <w:r w:rsidRPr="00D8727A">
        <w:rPr>
          <w:rFonts w:ascii="Times New Roman" w:hAnsi="Times New Roman" w:cs="Times New Roman"/>
          <w:sz w:val="28"/>
          <w:szCs w:val="28"/>
        </w:rPr>
        <w:t xml:space="preserve"> и (или)</w:t>
      </w:r>
    </w:p>
    <w:p w:rsidR="005C5D59" w:rsidRPr="00D8727A" w:rsidRDefault="00B36BCB">
      <w:pPr>
        <w:pStyle w:val="ConsPlusNonformat"/>
        <w:jc w:val="both"/>
        <w:rPr>
          <w:rFonts w:ascii="Times New Roman" w:hAnsi="Times New Roman" w:cs="Times New Roman"/>
          <w:sz w:val="28"/>
          <w:szCs w:val="28"/>
        </w:rPr>
      </w:pPr>
      <w:hyperlink r:id="rId66" w:history="1">
        <w:r w:rsidR="005C5D59" w:rsidRPr="00D8727A">
          <w:rPr>
            <w:rFonts w:ascii="Times New Roman" w:hAnsi="Times New Roman" w:cs="Times New Roman"/>
            <w:color w:val="0000FF"/>
            <w:sz w:val="28"/>
            <w:szCs w:val="28"/>
          </w:rPr>
          <w:t>частью   7   статьи  55</w:t>
        </w:r>
      </w:hyperlink>
      <w:r w:rsidR="005C5D59" w:rsidRPr="00D8727A">
        <w:rPr>
          <w:rFonts w:ascii="Times New Roman" w:hAnsi="Times New Roman" w:cs="Times New Roman"/>
          <w:sz w:val="28"/>
          <w:szCs w:val="28"/>
        </w:rPr>
        <w:t xml:space="preserve">  Градостроительного  кодекса  Российской  Федерации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(ненужное зачеркнуть) принято решение об отказе в выдаче разрешения на ввод</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в эксплуатацию строительства в связи с:</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(указать основания отказа в соответствии с действующим законодательством)</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Директор Департамента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градостроительства 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архитектуры Администрации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города Ханты-Мансийска       _________________    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(подпись)           (инициалы, фамилия)</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Исполнитель</w:t>
      </w:r>
    </w:p>
    <w:p w:rsidR="009B7EDD" w:rsidRPr="00B36BCB" w:rsidRDefault="005C5D59" w:rsidP="00643B88">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lastRenderedPageBreak/>
        <w:t>Телефон</w:t>
      </w:r>
    </w:p>
    <w:p w:rsidR="00643B88" w:rsidRPr="00B36BCB" w:rsidRDefault="00643B88" w:rsidP="00643B88">
      <w:pPr>
        <w:pStyle w:val="ConsPlusNonformat"/>
        <w:jc w:val="both"/>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5C5D59" w:rsidRPr="00D8727A" w:rsidRDefault="005C5D59">
      <w:pPr>
        <w:pStyle w:val="ConsPlusNormal"/>
        <w:jc w:val="right"/>
        <w:outlineLvl w:val="1"/>
        <w:rPr>
          <w:rFonts w:ascii="Times New Roman" w:hAnsi="Times New Roman" w:cs="Times New Roman"/>
          <w:sz w:val="28"/>
          <w:szCs w:val="28"/>
        </w:rPr>
      </w:pPr>
      <w:r w:rsidRPr="00D8727A">
        <w:rPr>
          <w:rFonts w:ascii="Times New Roman" w:hAnsi="Times New Roman" w:cs="Times New Roman"/>
          <w:sz w:val="28"/>
          <w:szCs w:val="28"/>
        </w:rPr>
        <w:t>Приложение 4</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административному регламенту</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по выдаче разрешения на ввод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в эксплуатацию при осуществлении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капитального строительства,</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расположенных на территории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муниципального образования</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Ханты-Мансийского автономного округа - Югры</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9B7EDD">
      <w:pPr>
        <w:pStyle w:val="ConsPlusNonformat"/>
        <w:jc w:val="center"/>
        <w:rPr>
          <w:rFonts w:ascii="Times New Roman" w:hAnsi="Times New Roman" w:cs="Times New Roman"/>
          <w:sz w:val="28"/>
          <w:szCs w:val="28"/>
        </w:rPr>
      </w:pPr>
      <w:bookmarkStart w:id="18" w:name="P829"/>
      <w:bookmarkEnd w:id="18"/>
      <w:r w:rsidRPr="00D8727A">
        <w:rPr>
          <w:rFonts w:ascii="Times New Roman" w:hAnsi="Times New Roman" w:cs="Times New Roman"/>
          <w:sz w:val="28"/>
          <w:szCs w:val="28"/>
        </w:rPr>
        <w:t>Акт</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о соответствии параметров построенного,</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реконструированного объекта капитального строительства</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требованиям технических регламентов</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г. Ханты-Мансийск                             "_____" ____________ 20___ г.</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1.  Представитель  лица,  осуществляющего  строительство, реконструкцию</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(застройщик  либо  привлекаемое  застройщиком  или  заказчиком на основании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договора  физическое  или  юридическое  лицо,  соответствующее  требованиям</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законодательства    Российской    Федерации,    предъявленным    к   лицам,</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осуществляющим строительство)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(организация, должность, Ф.И.О.)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Руководствуясь  исполнительной  и  производственной документацией, составил</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настоящий акт по законченному строительством (реконструкцией) объекту 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2. Проектная документация на строительство разработана 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проектной организации)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Строительство осуществлялось по проекту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(серия, шифр проекта)</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3. На основании указанных сведений объект строительства (реконструкции)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Выполнен  в  соответствии  с  требованиями  технических регламентов (норм и</w:t>
      </w:r>
      <w:r w:rsidR="00401A1E">
        <w:rPr>
          <w:rFonts w:ascii="Times New Roman" w:hAnsi="Times New Roman" w:cs="Times New Roman"/>
          <w:sz w:val="28"/>
          <w:szCs w:val="28"/>
        </w:rPr>
        <w:t xml:space="preserve"> </w:t>
      </w:r>
      <w:r w:rsidRPr="00D8727A">
        <w:rPr>
          <w:rFonts w:ascii="Times New Roman" w:hAnsi="Times New Roman" w:cs="Times New Roman"/>
          <w:sz w:val="28"/>
          <w:szCs w:val="28"/>
        </w:rPr>
        <w:t>правил)</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(должность Ф.И.О.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(при наличии)</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М.П.</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9B7EDD" w:rsidRDefault="009B7EDD">
      <w:pPr>
        <w:pStyle w:val="ConsPlusNormal"/>
        <w:jc w:val="right"/>
        <w:outlineLvl w:val="1"/>
        <w:rPr>
          <w:rFonts w:ascii="Times New Roman" w:hAnsi="Times New Roman" w:cs="Times New Roman"/>
          <w:sz w:val="28"/>
          <w:szCs w:val="28"/>
        </w:rPr>
      </w:pPr>
    </w:p>
    <w:p w:rsidR="007E793C" w:rsidRDefault="007E793C">
      <w:pPr>
        <w:pStyle w:val="ConsPlusNormal"/>
        <w:jc w:val="right"/>
        <w:outlineLvl w:val="1"/>
        <w:rPr>
          <w:rFonts w:ascii="Times New Roman" w:hAnsi="Times New Roman" w:cs="Times New Roman"/>
          <w:sz w:val="28"/>
          <w:szCs w:val="28"/>
        </w:rPr>
      </w:pPr>
    </w:p>
    <w:p w:rsidR="005C5D59" w:rsidRPr="00D8727A" w:rsidRDefault="005C5D59">
      <w:pPr>
        <w:pStyle w:val="ConsPlusNormal"/>
        <w:jc w:val="right"/>
        <w:outlineLvl w:val="1"/>
        <w:rPr>
          <w:rFonts w:ascii="Times New Roman" w:hAnsi="Times New Roman" w:cs="Times New Roman"/>
          <w:sz w:val="28"/>
          <w:szCs w:val="28"/>
        </w:rPr>
      </w:pPr>
      <w:r w:rsidRPr="00D8727A">
        <w:rPr>
          <w:rFonts w:ascii="Times New Roman" w:hAnsi="Times New Roman" w:cs="Times New Roman"/>
          <w:sz w:val="28"/>
          <w:szCs w:val="28"/>
        </w:rPr>
        <w:t>Приложение 5</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 административному регламенту</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предоставления муниципальной услуги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по выдаче разрешения на ввод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в эксплуатацию при осуществлении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строительства, реконструкции объектов</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капитального строительства,</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расположенных на территории</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муниципального образования</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Ханты-Мансийского автономного округа - Югры</w:t>
      </w:r>
    </w:p>
    <w:p w:rsidR="005C5D59" w:rsidRPr="00D8727A" w:rsidRDefault="005C5D59">
      <w:pPr>
        <w:pStyle w:val="ConsPlusNormal"/>
        <w:jc w:val="right"/>
        <w:rPr>
          <w:rFonts w:ascii="Times New Roman" w:hAnsi="Times New Roman" w:cs="Times New Roman"/>
          <w:sz w:val="28"/>
          <w:szCs w:val="28"/>
        </w:rPr>
      </w:pPr>
      <w:r w:rsidRPr="00D8727A">
        <w:rPr>
          <w:rFonts w:ascii="Times New Roman" w:hAnsi="Times New Roman" w:cs="Times New Roman"/>
          <w:sz w:val="28"/>
          <w:szCs w:val="28"/>
        </w:rPr>
        <w:t>городской округ город Ханты-Мансийск</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rsidP="009B7EDD">
      <w:pPr>
        <w:pStyle w:val="ConsPlusNonformat"/>
        <w:jc w:val="center"/>
        <w:rPr>
          <w:rFonts w:ascii="Times New Roman" w:hAnsi="Times New Roman" w:cs="Times New Roman"/>
          <w:sz w:val="28"/>
          <w:szCs w:val="28"/>
        </w:rPr>
      </w:pPr>
      <w:bookmarkStart w:id="19" w:name="P889"/>
      <w:bookmarkEnd w:id="19"/>
      <w:r w:rsidRPr="00D8727A">
        <w:rPr>
          <w:rFonts w:ascii="Times New Roman" w:hAnsi="Times New Roman" w:cs="Times New Roman"/>
          <w:sz w:val="28"/>
          <w:szCs w:val="28"/>
        </w:rPr>
        <w:t>Акт</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о соответствии параметров построенного,</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реконструированного объекта капитального строительства</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проектной документации, в том числе требованиям</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энергетической эффективности и требованиям оснащенности</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объекта капитального строительства приборами учета</w:t>
      </w:r>
    </w:p>
    <w:p w:rsidR="005C5D59" w:rsidRPr="00D8727A" w:rsidRDefault="005C5D59" w:rsidP="009B7EDD">
      <w:pPr>
        <w:pStyle w:val="ConsPlusNonformat"/>
        <w:jc w:val="center"/>
        <w:rPr>
          <w:rFonts w:ascii="Times New Roman" w:hAnsi="Times New Roman" w:cs="Times New Roman"/>
          <w:sz w:val="28"/>
          <w:szCs w:val="28"/>
        </w:rPr>
      </w:pPr>
      <w:r w:rsidRPr="00D8727A">
        <w:rPr>
          <w:rFonts w:ascii="Times New Roman" w:hAnsi="Times New Roman" w:cs="Times New Roman"/>
          <w:sz w:val="28"/>
          <w:szCs w:val="28"/>
        </w:rPr>
        <w:t>используемых энергетических ресурсов</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"____" __________________ 20____ г.</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1. Представители застройщика 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(организация, должность, Ф.И.О.)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Заказчик 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(организация, должность, Ф.И.О.)</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Представитель лица, осуществляющего строительство (подрядчика), 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(организация, должность, Ф.И.О.)</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2.   Завершенный  строительством,  реконструкцией  объект  капитального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строительства 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 адрес объекта)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имеет следующие показатели:</w:t>
      </w:r>
    </w:p>
    <w:p w:rsidR="005C5D59" w:rsidRPr="00D8727A" w:rsidRDefault="005C5D5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31"/>
        <w:gridCol w:w="1644"/>
        <w:gridCol w:w="1360"/>
      </w:tblGrid>
      <w:tr w:rsidR="005C5D59" w:rsidRPr="00D8727A">
        <w:tc>
          <w:tcPr>
            <w:tcW w:w="4535"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Наименование показателя</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Единица измерения</w:t>
            </w:r>
          </w:p>
        </w:tc>
        <w:tc>
          <w:tcPr>
            <w:tcW w:w="1644"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По проекту</w:t>
            </w:r>
          </w:p>
        </w:tc>
        <w:tc>
          <w:tcPr>
            <w:tcW w:w="1360"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По факту</w:t>
            </w: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1. Общие показатели вводимого в эксплуатацию объекта</w:t>
            </w: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Строительный объем, всего</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куб.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В том числе надземной части</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куб.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Общая площадь</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этажей</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фундаментов</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стен</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перекрытий</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кровли</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2. Объекты непроизводственного назначения</w:t>
            </w: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2.1. Нежилые объекты</w:t>
            </w:r>
          </w:p>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(объекты здравоохранения, образования, культуры, отдыха, спорта и т.д.)</w:t>
            </w: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мест</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посещений</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Вместимость</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Иные показатели</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этажей/в том числе подземных</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Сети и системы инженерно-технического обеспечения</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Лифты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Эскалаторы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Инвалидные подъемники</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фундаментов</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стен</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перекрытий</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lastRenderedPageBreak/>
              <w:t>Материалы кровли</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2.2. Объекты жилищного строительства</w:t>
            </w: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Общая площадь жилых помещений (за исключением балконов, лоджий, веранд и террас)</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Общая площадь нежилых помещений, в том числе площадь общего имущества в многоквартирном доме</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этажей/в том числе подземных</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секций</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секций</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Количество квартир/общая площадь, всего</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blPrEx>
          <w:tblBorders>
            <w:insideH w:val="nil"/>
          </w:tblBorders>
        </w:tblPrEx>
        <w:tc>
          <w:tcPr>
            <w:tcW w:w="4535" w:type="dxa"/>
            <w:tcBorders>
              <w:bottom w:val="nil"/>
            </w:tcBorders>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В том числе</w:t>
            </w:r>
          </w:p>
        </w:tc>
        <w:tc>
          <w:tcPr>
            <w:tcW w:w="1531" w:type="dxa"/>
            <w:tcBorders>
              <w:bottom w:val="nil"/>
            </w:tcBorders>
            <w:vAlign w:val="center"/>
          </w:tcPr>
          <w:p w:rsidR="005C5D59" w:rsidRPr="00D8727A" w:rsidRDefault="005C5D59">
            <w:pPr>
              <w:pStyle w:val="ConsPlusNormal"/>
              <w:rPr>
                <w:rFonts w:ascii="Times New Roman" w:hAnsi="Times New Roman" w:cs="Times New Roman"/>
                <w:sz w:val="28"/>
                <w:szCs w:val="28"/>
              </w:rPr>
            </w:pPr>
          </w:p>
        </w:tc>
        <w:tc>
          <w:tcPr>
            <w:tcW w:w="1644" w:type="dxa"/>
            <w:tcBorders>
              <w:bottom w:val="nil"/>
            </w:tcBorders>
            <w:vAlign w:val="center"/>
          </w:tcPr>
          <w:p w:rsidR="005C5D59" w:rsidRPr="00D8727A" w:rsidRDefault="005C5D59">
            <w:pPr>
              <w:pStyle w:val="ConsPlusNormal"/>
              <w:rPr>
                <w:rFonts w:ascii="Times New Roman" w:hAnsi="Times New Roman" w:cs="Times New Roman"/>
                <w:sz w:val="28"/>
                <w:szCs w:val="28"/>
              </w:rPr>
            </w:pPr>
          </w:p>
        </w:tc>
        <w:tc>
          <w:tcPr>
            <w:tcW w:w="1360" w:type="dxa"/>
            <w:tcBorders>
              <w:bottom w:val="nil"/>
            </w:tcBorders>
          </w:tcPr>
          <w:p w:rsidR="005C5D59" w:rsidRPr="00D8727A" w:rsidRDefault="005C5D59">
            <w:pPr>
              <w:pStyle w:val="ConsPlusNormal"/>
              <w:rPr>
                <w:rFonts w:ascii="Times New Roman" w:hAnsi="Times New Roman" w:cs="Times New Roman"/>
                <w:sz w:val="28"/>
                <w:szCs w:val="28"/>
              </w:rPr>
            </w:pPr>
          </w:p>
        </w:tc>
      </w:tr>
      <w:tr w:rsidR="005C5D59" w:rsidRPr="00D8727A">
        <w:tblPrEx>
          <w:tblBorders>
            <w:insideH w:val="nil"/>
          </w:tblBorders>
        </w:tblPrEx>
        <w:tc>
          <w:tcPr>
            <w:tcW w:w="4535" w:type="dxa"/>
            <w:tcBorders>
              <w:top w:val="nil"/>
            </w:tcBorders>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1-комнатные</w:t>
            </w:r>
          </w:p>
        </w:tc>
        <w:tc>
          <w:tcPr>
            <w:tcW w:w="1531" w:type="dxa"/>
            <w:tcBorders>
              <w:top w:val="nil"/>
            </w:tcBorders>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tcBorders>
              <w:top w:val="nil"/>
            </w:tcBorders>
          </w:tcPr>
          <w:p w:rsidR="005C5D59" w:rsidRPr="00D8727A" w:rsidRDefault="005C5D59">
            <w:pPr>
              <w:pStyle w:val="ConsPlusNormal"/>
              <w:rPr>
                <w:rFonts w:ascii="Times New Roman" w:hAnsi="Times New Roman" w:cs="Times New Roman"/>
                <w:sz w:val="28"/>
                <w:szCs w:val="28"/>
              </w:rPr>
            </w:pPr>
          </w:p>
        </w:tc>
        <w:tc>
          <w:tcPr>
            <w:tcW w:w="1360" w:type="dxa"/>
            <w:tcBorders>
              <w:top w:val="nil"/>
            </w:tcBorders>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2-комнатные</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3-комнатные</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4-комнатные</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более чем 4-комнатные</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штук/кв.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Общая площадь жилых помещений (с учетом балконов, лоджий, веранд и террас)</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кв. м</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Сети и системы инженерно-технического обеспечения</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Лифты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Эскалаторы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Инвалидные подъемники</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фундаментов</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стен</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перекрытий</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lastRenderedPageBreak/>
              <w:t>Материалы кровли</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Иные показатели</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3. Объекты производственного назначения</w:t>
            </w:r>
          </w:p>
        </w:tc>
      </w:tr>
      <w:tr w:rsidR="005C5D59" w:rsidRPr="00D8727A">
        <w:tc>
          <w:tcPr>
            <w:tcW w:w="9070" w:type="dxa"/>
            <w:gridSpan w:val="4"/>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Наименование объекта капитального строительства в соответствии с проектной документацией</w:t>
            </w: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Тип объекта</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Мощность</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Производительность</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Сети и системы инженерно-технического обеспечения</w:t>
            </w:r>
          </w:p>
        </w:tc>
        <w:tc>
          <w:tcPr>
            <w:tcW w:w="1531" w:type="dxa"/>
            <w:vAlign w:val="center"/>
          </w:tcPr>
          <w:p w:rsidR="005C5D59" w:rsidRPr="00D8727A" w:rsidRDefault="005C5D59">
            <w:pPr>
              <w:pStyle w:val="ConsPlusNormal"/>
              <w:rPr>
                <w:rFonts w:ascii="Times New Roman" w:hAnsi="Times New Roman" w:cs="Times New Roman"/>
                <w:sz w:val="28"/>
                <w:szCs w:val="28"/>
              </w:rPr>
            </w:pP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Лифты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Эскалаторы</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vAlign w:val="center"/>
          </w:tcPr>
          <w:p w:rsidR="005C5D59" w:rsidRPr="00D8727A" w:rsidRDefault="005C5D59">
            <w:pPr>
              <w:pStyle w:val="ConsPlusNormal"/>
              <w:rPr>
                <w:rFonts w:ascii="Times New Roman" w:hAnsi="Times New Roman" w:cs="Times New Roman"/>
                <w:sz w:val="28"/>
                <w:szCs w:val="28"/>
              </w:rPr>
            </w:pPr>
          </w:p>
        </w:tc>
        <w:tc>
          <w:tcPr>
            <w:tcW w:w="1360" w:type="dxa"/>
            <w:vAlign w:val="center"/>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Инвалидные подъемники</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фундаментов</w:t>
            </w:r>
          </w:p>
        </w:tc>
        <w:tc>
          <w:tcPr>
            <w:tcW w:w="153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шт.</w:t>
            </w: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стен</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перекрытий</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кровли</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Иные показатели</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9070" w:type="dxa"/>
            <w:gridSpan w:val="4"/>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4. Линейные объекты</w:t>
            </w: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Категория (класс)</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Протяженность</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Мощность (пропускная способность, грузооборот, интенсивность движения)</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Диаметр и количество трубопроводов, характеристики материалов труб</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ТИП (КЛ, ВЛ, КВЛ), уровень напряжения линий электропередачи</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lastRenderedPageBreak/>
              <w:t>Перечень конструктивных элементов, оказывающих влияние на безопасность</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r w:rsidR="005C5D59" w:rsidRPr="00D8727A">
        <w:tc>
          <w:tcPr>
            <w:tcW w:w="4535"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Иные показатели</w:t>
            </w:r>
          </w:p>
        </w:tc>
        <w:tc>
          <w:tcPr>
            <w:tcW w:w="1531" w:type="dxa"/>
          </w:tcPr>
          <w:p w:rsidR="005C5D59" w:rsidRPr="00D8727A" w:rsidRDefault="005C5D59">
            <w:pPr>
              <w:pStyle w:val="ConsPlusNormal"/>
              <w:rPr>
                <w:rFonts w:ascii="Times New Roman" w:hAnsi="Times New Roman" w:cs="Times New Roman"/>
                <w:sz w:val="28"/>
                <w:szCs w:val="28"/>
              </w:rPr>
            </w:pPr>
          </w:p>
        </w:tc>
        <w:tc>
          <w:tcPr>
            <w:tcW w:w="1644" w:type="dxa"/>
          </w:tcPr>
          <w:p w:rsidR="005C5D59" w:rsidRPr="00D8727A" w:rsidRDefault="005C5D59">
            <w:pPr>
              <w:pStyle w:val="ConsPlusNormal"/>
              <w:rPr>
                <w:rFonts w:ascii="Times New Roman" w:hAnsi="Times New Roman" w:cs="Times New Roman"/>
                <w:sz w:val="28"/>
                <w:szCs w:val="28"/>
              </w:rPr>
            </w:pPr>
          </w:p>
        </w:tc>
        <w:tc>
          <w:tcPr>
            <w:tcW w:w="1360" w:type="dxa"/>
          </w:tcPr>
          <w:p w:rsidR="005C5D59" w:rsidRPr="00D8727A" w:rsidRDefault="005C5D59">
            <w:pPr>
              <w:pStyle w:val="ConsPlusNormal"/>
              <w:rPr>
                <w:rFonts w:ascii="Times New Roman" w:hAnsi="Times New Roman" w:cs="Times New Roman"/>
                <w:sz w:val="28"/>
                <w:szCs w:val="28"/>
              </w:rPr>
            </w:pPr>
          </w:p>
        </w:tc>
      </w:tr>
    </w:tbl>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5C5D59" w:rsidRPr="00D8727A" w:rsidRDefault="005C5D59">
      <w:pPr>
        <w:pStyle w:val="ConsPlusNormal"/>
        <w:spacing w:before="220"/>
        <w:ind w:firstLine="540"/>
        <w:jc w:val="both"/>
        <w:rPr>
          <w:rFonts w:ascii="Times New Roman" w:hAnsi="Times New Roman" w:cs="Times New Roman"/>
          <w:sz w:val="28"/>
          <w:szCs w:val="28"/>
        </w:rPr>
      </w:pPr>
      <w:r w:rsidRPr="00D8727A">
        <w:rPr>
          <w:rFonts w:ascii="Times New Roman" w:hAnsi="Times New Roman" w:cs="Times New Roman"/>
          <w:sz w:val="28"/>
          <w:szCs w:val="28"/>
        </w:rPr>
        <w:t>Объект имеет следующие показатели энергетической эффективности (обязательно для заполнения):</w:t>
      </w:r>
    </w:p>
    <w:p w:rsidR="005C5D59" w:rsidRPr="00D8727A" w:rsidRDefault="005C5D5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rsidRPr="00D8727A">
        <w:tc>
          <w:tcPr>
            <w:tcW w:w="36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Наименование показателя</w:t>
            </w:r>
          </w:p>
        </w:tc>
        <w:tc>
          <w:tcPr>
            <w:tcW w:w="1470"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Единица измерения</w:t>
            </w:r>
          </w:p>
        </w:tc>
        <w:tc>
          <w:tcPr>
            <w:tcW w:w="204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Нормативные значения показателя по проекту</w:t>
            </w:r>
          </w:p>
        </w:tc>
        <w:tc>
          <w:tcPr>
            <w:tcW w:w="19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Фактические значения показателя по замерам</w:t>
            </w: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Класс энергоэффективности здания</w:t>
            </w: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Удельный расход тепловой энергии на 1 кв. м площади</w:t>
            </w: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Материалы утепления наружных ограждающих конструкций</w:t>
            </w: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r w:rsidR="005C5D59" w:rsidRPr="00D8727A">
        <w:tc>
          <w:tcPr>
            <w:tcW w:w="3628" w:type="dxa"/>
          </w:tcPr>
          <w:p w:rsidR="005C5D59" w:rsidRPr="00D8727A" w:rsidRDefault="005C5D59">
            <w:pPr>
              <w:pStyle w:val="ConsPlusNormal"/>
              <w:jc w:val="both"/>
              <w:rPr>
                <w:rFonts w:ascii="Times New Roman" w:hAnsi="Times New Roman" w:cs="Times New Roman"/>
                <w:sz w:val="28"/>
                <w:szCs w:val="28"/>
              </w:rPr>
            </w:pPr>
            <w:r w:rsidRPr="00D8727A">
              <w:rPr>
                <w:rFonts w:ascii="Times New Roman" w:hAnsi="Times New Roman" w:cs="Times New Roman"/>
                <w:sz w:val="28"/>
                <w:szCs w:val="28"/>
              </w:rPr>
              <w:t>Заполнение световых проемов</w:t>
            </w: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bl>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Объект имеет следующие показатели оснащенности приборами учета используемых энергетических ресурсов (обязательно для заполнения):</w:t>
      </w:r>
    </w:p>
    <w:p w:rsidR="005C5D59" w:rsidRPr="00D8727A" w:rsidRDefault="005C5D5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rsidRPr="00D8727A">
        <w:tc>
          <w:tcPr>
            <w:tcW w:w="36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Вид ресурса и наименование приборов учета</w:t>
            </w:r>
          </w:p>
        </w:tc>
        <w:tc>
          <w:tcPr>
            <w:tcW w:w="1470"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Единица измерения (шт.)</w:t>
            </w:r>
          </w:p>
        </w:tc>
        <w:tc>
          <w:tcPr>
            <w:tcW w:w="204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Количество по проекту</w:t>
            </w:r>
          </w:p>
        </w:tc>
        <w:tc>
          <w:tcPr>
            <w:tcW w:w="19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Фактическое количество</w:t>
            </w: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p>
        </w:tc>
        <w:tc>
          <w:tcPr>
            <w:tcW w:w="1470" w:type="dxa"/>
          </w:tcPr>
          <w:p w:rsidR="005C5D59" w:rsidRPr="00D8727A" w:rsidRDefault="005C5D59">
            <w:pPr>
              <w:pStyle w:val="ConsPlusNormal"/>
              <w:rPr>
                <w:rFonts w:ascii="Times New Roman" w:hAnsi="Times New Roman" w:cs="Times New Roman"/>
                <w:sz w:val="28"/>
                <w:szCs w:val="28"/>
              </w:rPr>
            </w:pP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bl>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ind w:firstLine="540"/>
        <w:jc w:val="both"/>
        <w:rPr>
          <w:rFonts w:ascii="Times New Roman" w:hAnsi="Times New Roman" w:cs="Times New Roman"/>
          <w:sz w:val="28"/>
          <w:szCs w:val="28"/>
        </w:rPr>
      </w:pPr>
      <w:r w:rsidRPr="00D8727A">
        <w:rPr>
          <w:rFonts w:ascii="Times New Roman" w:hAnsi="Times New Roman" w:cs="Times New Roman"/>
          <w:sz w:val="28"/>
          <w:szCs w:val="28"/>
        </w:rPr>
        <w:t>6. Дополнительные сведения</w:t>
      </w:r>
    </w:p>
    <w:p w:rsidR="005C5D59" w:rsidRPr="00D8727A" w:rsidRDefault="005C5D5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rsidRPr="00D8727A">
        <w:tc>
          <w:tcPr>
            <w:tcW w:w="36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lastRenderedPageBreak/>
              <w:t>Наименование показателя</w:t>
            </w:r>
          </w:p>
        </w:tc>
        <w:tc>
          <w:tcPr>
            <w:tcW w:w="1470"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Единица измерения (шт.)</w:t>
            </w:r>
          </w:p>
        </w:tc>
        <w:tc>
          <w:tcPr>
            <w:tcW w:w="2041"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по проекту</w:t>
            </w:r>
          </w:p>
        </w:tc>
        <w:tc>
          <w:tcPr>
            <w:tcW w:w="1928" w:type="dxa"/>
            <w:vAlign w:val="center"/>
          </w:tcPr>
          <w:p w:rsidR="005C5D59" w:rsidRPr="00D8727A" w:rsidRDefault="005C5D59">
            <w:pPr>
              <w:pStyle w:val="ConsPlusNormal"/>
              <w:jc w:val="center"/>
              <w:rPr>
                <w:rFonts w:ascii="Times New Roman" w:hAnsi="Times New Roman" w:cs="Times New Roman"/>
                <w:sz w:val="28"/>
                <w:szCs w:val="28"/>
              </w:rPr>
            </w:pPr>
            <w:r w:rsidRPr="00D8727A">
              <w:rPr>
                <w:rFonts w:ascii="Times New Roman" w:hAnsi="Times New Roman" w:cs="Times New Roman"/>
                <w:sz w:val="28"/>
                <w:szCs w:val="28"/>
              </w:rPr>
              <w:t>фактически</w:t>
            </w: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Стоимость строительства объекта всего</w:t>
            </w:r>
          </w:p>
        </w:tc>
        <w:tc>
          <w:tcPr>
            <w:tcW w:w="1470"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тыс. рублей</w:t>
            </w: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r w:rsidR="005C5D59" w:rsidRPr="00D8727A">
        <w:tc>
          <w:tcPr>
            <w:tcW w:w="3628"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В том числе строительно-монтажных работ</w:t>
            </w:r>
          </w:p>
        </w:tc>
        <w:tc>
          <w:tcPr>
            <w:tcW w:w="1470" w:type="dxa"/>
          </w:tcPr>
          <w:p w:rsidR="005C5D59" w:rsidRPr="00D8727A" w:rsidRDefault="005C5D59">
            <w:pPr>
              <w:pStyle w:val="ConsPlusNormal"/>
              <w:rPr>
                <w:rFonts w:ascii="Times New Roman" w:hAnsi="Times New Roman" w:cs="Times New Roman"/>
                <w:sz w:val="28"/>
                <w:szCs w:val="28"/>
              </w:rPr>
            </w:pPr>
            <w:r w:rsidRPr="00D8727A">
              <w:rPr>
                <w:rFonts w:ascii="Times New Roman" w:hAnsi="Times New Roman" w:cs="Times New Roman"/>
                <w:sz w:val="28"/>
                <w:szCs w:val="28"/>
              </w:rPr>
              <w:t>тыс. рублей</w:t>
            </w:r>
          </w:p>
        </w:tc>
        <w:tc>
          <w:tcPr>
            <w:tcW w:w="2041" w:type="dxa"/>
          </w:tcPr>
          <w:p w:rsidR="005C5D59" w:rsidRPr="00D8727A" w:rsidRDefault="005C5D59">
            <w:pPr>
              <w:pStyle w:val="ConsPlusNormal"/>
              <w:rPr>
                <w:rFonts w:ascii="Times New Roman" w:hAnsi="Times New Roman" w:cs="Times New Roman"/>
                <w:sz w:val="28"/>
                <w:szCs w:val="28"/>
              </w:rPr>
            </w:pPr>
          </w:p>
        </w:tc>
        <w:tc>
          <w:tcPr>
            <w:tcW w:w="1928" w:type="dxa"/>
          </w:tcPr>
          <w:p w:rsidR="005C5D59" w:rsidRPr="00D8727A" w:rsidRDefault="005C5D59">
            <w:pPr>
              <w:pStyle w:val="ConsPlusNormal"/>
              <w:rPr>
                <w:rFonts w:ascii="Times New Roman" w:hAnsi="Times New Roman" w:cs="Times New Roman"/>
                <w:sz w:val="28"/>
                <w:szCs w:val="28"/>
              </w:rPr>
            </w:pPr>
          </w:p>
        </w:tc>
      </w:tr>
    </w:tbl>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   основании  указанных  сведений  параметры  объекта  строительства,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реконструкции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___________________________________________________________________________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объекта)</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Полностью   соответствует   проектной  документации,  имеет  допустимые</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отклонения   от   проектной   документации,   не   соответствует  проектной</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документации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(ненужное зачеркнуть)</w:t>
      </w:r>
    </w:p>
    <w:p w:rsidR="005C5D59" w:rsidRPr="00D8727A" w:rsidRDefault="005C5D59">
      <w:pPr>
        <w:pStyle w:val="ConsPlusNonformat"/>
        <w:jc w:val="both"/>
        <w:rPr>
          <w:rFonts w:ascii="Times New Roman" w:hAnsi="Times New Roman" w:cs="Times New Roman"/>
          <w:sz w:val="28"/>
          <w:szCs w:val="28"/>
        </w:rPr>
      </w:pP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Представитель заказчика           Представитель лица, осуществляющего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строительство (реконструкцию)</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(наименование организации,              (наименование организации,</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должность)                               должность)</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(Ф.И.О.)                                (Ф.И.О.)</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____________________________________    ___________________________________</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(подпись)                               (подпись)</w:t>
      </w:r>
    </w:p>
    <w:p w:rsidR="005C5D59" w:rsidRPr="00D8727A" w:rsidRDefault="005C5D59">
      <w:pPr>
        <w:pStyle w:val="ConsPlusNonformat"/>
        <w:jc w:val="both"/>
        <w:rPr>
          <w:rFonts w:ascii="Times New Roman" w:hAnsi="Times New Roman" w:cs="Times New Roman"/>
          <w:sz w:val="28"/>
          <w:szCs w:val="28"/>
        </w:rPr>
      </w:pPr>
      <w:r w:rsidRPr="00D8727A">
        <w:rPr>
          <w:rFonts w:ascii="Times New Roman" w:hAnsi="Times New Roman" w:cs="Times New Roman"/>
          <w:sz w:val="28"/>
          <w:szCs w:val="28"/>
        </w:rPr>
        <w:t xml:space="preserve">    М.П.                                     М.П.</w:t>
      </w:r>
    </w:p>
    <w:p w:rsidR="005C5D59" w:rsidRPr="00D8727A" w:rsidRDefault="005C5D59">
      <w:pPr>
        <w:pStyle w:val="ConsPlusNormal"/>
        <w:jc w:val="both"/>
        <w:rPr>
          <w:rFonts w:ascii="Times New Roman" w:hAnsi="Times New Roman" w:cs="Times New Roman"/>
          <w:sz w:val="28"/>
          <w:szCs w:val="28"/>
        </w:rPr>
      </w:pPr>
    </w:p>
    <w:p w:rsidR="005C5D59" w:rsidRPr="00D8727A" w:rsidRDefault="005C5D59">
      <w:pPr>
        <w:pStyle w:val="ConsPlusNormal"/>
        <w:jc w:val="both"/>
        <w:rPr>
          <w:rFonts w:ascii="Times New Roman" w:hAnsi="Times New Roman" w:cs="Times New Roman"/>
          <w:sz w:val="28"/>
          <w:szCs w:val="28"/>
        </w:rPr>
      </w:pPr>
    </w:p>
    <w:p w:rsidR="005C5D59" w:rsidRDefault="005C5D59">
      <w:pPr>
        <w:pStyle w:val="ConsPlusNormal"/>
        <w:pBdr>
          <w:top w:val="single" w:sz="6" w:space="0" w:color="auto"/>
        </w:pBdr>
        <w:spacing w:before="100" w:after="100"/>
        <w:jc w:val="both"/>
        <w:rPr>
          <w:sz w:val="2"/>
          <w:szCs w:val="2"/>
        </w:rPr>
      </w:pPr>
    </w:p>
    <w:p w:rsidR="00D8727A" w:rsidRDefault="00D8727A"/>
    <w:sectPr w:rsidR="00D8727A" w:rsidSect="00D87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9"/>
    <w:rsid w:val="000035A9"/>
    <w:rsid w:val="00015CBE"/>
    <w:rsid w:val="00040955"/>
    <w:rsid w:val="001B52E9"/>
    <w:rsid w:val="00233B34"/>
    <w:rsid w:val="00275113"/>
    <w:rsid w:val="0030680C"/>
    <w:rsid w:val="003C2B5E"/>
    <w:rsid w:val="00401A1E"/>
    <w:rsid w:val="004515E3"/>
    <w:rsid w:val="004A5A99"/>
    <w:rsid w:val="005137E7"/>
    <w:rsid w:val="005C5D59"/>
    <w:rsid w:val="005E3FB1"/>
    <w:rsid w:val="00643B88"/>
    <w:rsid w:val="006D1C2D"/>
    <w:rsid w:val="0079723C"/>
    <w:rsid w:val="007A712E"/>
    <w:rsid w:val="007E4F12"/>
    <w:rsid w:val="007E793C"/>
    <w:rsid w:val="008D37B6"/>
    <w:rsid w:val="00962A12"/>
    <w:rsid w:val="00984F53"/>
    <w:rsid w:val="009A629B"/>
    <w:rsid w:val="009B7EDD"/>
    <w:rsid w:val="00B36BCB"/>
    <w:rsid w:val="00B43884"/>
    <w:rsid w:val="00B465F2"/>
    <w:rsid w:val="00B96E91"/>
    <w:rsid w:val="00C13D35"/>
    <w:rsid w:val="00CA735C"/>
    <w:rsid w:val="00CF3D0A"/>
    <w:rsid w:val="00D47169"/>
    <w:rsid w:val="00D8727A"/>
    <w:rsid w:val="00DC6D7C"/>
    <w:rsid w:val="00F12326"/>
    <w:rsid w:val="00F37EB1"/>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D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D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8727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8727A"/>
    <w:rPr>
      <w:rFonts w:ascii="Tahoma" w:hAnsi="Tahoma" w:cs="Tahoma"/>
      <w:sz w:val="16"/>
      <w:szCs w:val="16"/>
    </w:rPr>
  </w:style>
  <w:style w:type="character" w:styleId="a5">
    <w:name w:val="Hyperlink"/>
    <w:basedOn w:val="a0"/>
    <w:uiPriority w:val="99"/>
    <w:unhideWhenUsed/>
    <w:rsid w:val="008D3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D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D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8727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8727A"/>
    <w:rPr>
      <w:rFonts w:ascii="Tahoma" w:hAnsi="Tahoma" w:cs="Tahoma"/>
      <w:sz w:val="16"/>
      <w:szCs w:val="16"/>
    </w:rPr>
  </w:style>
  <w:style w:type="character" w:styleId="a5">
    <w:name w:val="Hyperlink"/>
    <w:basedOn w:val="a0"/>
    <w:uiPriority w:val="99"/>
    <w:unhideWhenUsed/>
    <w:rsid w:val="008D3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ural.gosnadzor.ru" TargetMode="External"/><Relationship Id="rId18" Type="http://schemas.openxmlformats.org/officeDocument/2006/relationships/hyperlink" Target="http://www.nasledie.admhmao.ru" TargetMode="External"/><Relationship Id="rId26" Type="http://schemas.openxmlformats.org/officeDocument/2006/relationships/hyperlink" Target="consultantplus://offline/ref=F75AF9610CD7FD7E4B46B3269B371B3FF885A9F0C3290FB1765B1D4CD779F4948D67EB3032A2R009G" TargetMode="External"/><Relationship Id="rId39" Type="http://schemas.openxmlformats.org/officeDocument/2006/relationships/hyperlink" Target="consultantplus://offline/ref=F75AF9610CD7FD7E4B46B3269B371B3FF38DACF0C22452BB7E02114ERD00G" TargetMode="External"/><Relationship Id="rId21" Type="http://schemas.openxmlformats.org/officeDocument/2006/relationships/hyperlink" Target="http://www.86.gosuslugi.ru" TargetMode="External"/><Relationship Id="rId34" Type="http://schemas.openxmlformats.org/officeDocument/2006/relationships/hyperlink" Target="consultantplus://offline/ref=F75AF9610CD7FD7E4B46B3269B371B3FF88FAEF9C1290FB1765B1D4CD7R709G" TargetMode="External"/><Relationship Id="rId42" Type="http://schemas.openxmlformats.org/officeDocument/2006/relationships/hyperlink" Target="consultantplus://offline/ref=F75AF9610CD7FD7E4B46AD2B8D5B4C30FC86F0FCC82E04EF2A0446118070FEC3RC0AG" TargetMode="External"/><Relationship Id="rId47" Type="http://schemas.openxmlformats.org/officeDocument/2006/relationships/hyperlink" Target="consultantplus://offline/ref=F75AF9610CD7FD7E4B46AD2B8D5B4C30FC86F0FCC02A05EF2A0E1B1B8829F2C1CD27ED6573E302A6EE309D23R804G" TargetMode="External"/><Relationship Id="rId50" Type="http://schemas.openxmlformats.org/officeDocument/2006/relationships/hyperlink" Target="consultantplus://offline/ref=F75AF9610CD7FD7E4B46B3269B371B3FF885A9F0C3290FB1765B1D4CD779F4948D67EB3031A6R00CG" TargetMode="External"/><Relationship Id="rId55" Type="http://schemas.openxmlformats.org/officeDocument/2006/relationships/hyperlink" Target="consultantplus://offline/ref=F75AF9610CD7FD7E4B46B3269B371B3FFB85ABF7C82B0FB1765B1D4CD7R709G" TargetMode="External"/><Relationship Id="rId63" Type="http://schemas.openxmlformats.org/officeDocument/2006/relationships/hyperlink" Target="consultantplus://offline/ref=F75AF9610CD7FD7E4B46AD2B8D5B4C30FC86F0FCC02906E5220C1B1B8829F2C1CD27ED6573E302A6EE309E2BR807G" TargetMode="External"/><Relationship Id="rId68" Type="http://schemas.openxmlformats.org/officeDocument/2006/relationships/theme" Target="theme/theme1.xml"/><Relationship Id="rId7" Type="http://schemas.openxmlformats.org/officeDocument/2006/relationships/hyperlink" Target="mailto:dga@admhmansy.ru" TargetMode="External"/><Relationship Id="rId2" Type="http://schemas.openxmlformats.org/officeDocument/2006/relationships/styles" Target="styles.xml"/><Relationship Id="rId16" Type="http://schemas.openxmlformats.org/officeDocument/2006/relationships/hyperlink" Target="http://www.jsn.admhmao.ru" TargetMode="External"/><Relationship Id="rId29" Type="http://schemas.openxmlformats.org/officeDocument/2006/relationships/hyperlink" Target="consultantplus://offline/ref=F75AF9610CD7FD7E4B46B3269B371B3FF885ADF4C6270FB1765B1D4CD7R709G" TargetMode="External"/><Relationship Id="rId1" Type="http://schemas.openxmlformats.org/officeDocument/2006/relationships/customXml" Target="../customXml/item1.xml"/><Relationship Id="rId6" Type="http://schemas.openxmlformats.org/officeDocument/2006/relationships/hyperlink" Target="consultantplus://offline/ref=F75AF9610CD7FD7E4B46B3269B371B3FF885A9F0C3290FB1765B1D4CD779F4948D67EB3032A4R00BG" TargetMode="External"/><Relationship Id="rId11" Type="http://schemas.openxmlformats.org/officeDocument/2006/relationships/hyperlink" Target="mailto:filial@86.kadastr.ru" TargetMode="External"/><Relationship Id="rId24" Type="http://schemas.openxmlformats.org/officeDocument/2006/relationships/hyperlink" Target="consultantplus://offline/ref=F75AF9610CD7FD7E4B46B3269B371B3FFB8AA9F8C62D0FB1765B1D4CD779F4948D67EB3030A70FAERE09G" TargetMode="External"/><Relationship Id="rId32" Type="http://schemas.openxmlformats.org/officeDocument/2006/relationships/hyperlink" Target="consultantplus://offline/ref=F75AF9610CD7FD7E4B46B3269B371B3FF885A8F4C02A0FB1765B1D4CD7R709G" TargetMode="External"/><Relationship Id="rId37" Type="http://schemas.openxmlformats.org/officeDocument/2006/relationships/hyperlink" Target="consultantplus://offline/ref=F75AF9610CD7FD7E4B46B3269B371B3FF885A8F7C7290FB1765B1D4CD7R709G" TargetMode="External"/><Relationship Id="rId40" Type="http://schemas.openxmlformats.org/officeDocument/2006/relationships/hyperlink" Target="consultantplus://offline/ref=F75AF9610CD7FD7E4B46AD2B8D5B4C30FC86F0FCC02906E5220C1B1B8829F2C1CDR207G" TargetMode="External"/><Relationship Id="rId45" Type="http://schemas.openxmlformats.org/officeDocument/2006/relationships/hyperlink" Target="consultantplus://offline/ref=F75AF9610CD7FD7E4B46AD2B8D5B4C30FC86F0FCC02A05EF2A0E1B1B8829F2C1CD27ED6573E302A6EE309D22R80CG" TargetMode="External"/><Relationship Id="rId53" Type="http://schemas.openxmlformats.org/officeDocument/2006/relationships/hyperlink" Target="consultantplus://offline/ref=F75AF9610CD7FD7E4B46B3269B371B3FF88FAEF1C72C0FB1765B1D4CD779F4948D67EB35R303G" TargetMode="External"/><Relationship Id="rId58" Type="http://schemas.openxmlformats.org/officeDocument/2006/relationships/hyperlink" Target="consultantplus://offline/ref=F75AF9610CD7FD7E4B46AD2B8D5B4C30FC86F0FCC02B0CE52F0D1B1B8829F2C1CD27ED6573E302A6EE309D22R803G" TargetMode="External"/><Relationship Id="rId66" Type="http://schemas.openxmlformats.org/officeDocument/2006/relationships/hyperlink" Target="consultantplus://offline/ref=F75AF9610CD7FD7E4B46B3269B371B3FF885A9F0C3290FB1765B1D4CD779F4948D67EB3032A1R00EG" TargetMode="External"/><Relationship Id="rId5" Type="http://schemas.openxmlformats.org/officeDocument/2006/relationships/webSettings" Target="webSettings.xml"/><Relationship Id="rId15" Type="http://schemas.openxmlformats.org/officeDocument/2006/relationships/hyperlink" Target="mailto:jsn@admhmao.ru" TargetMode="External"/><Relationship Id="rId23" Type="http://schemas.openxmlformats.org/officeDocument/2006/relationships/hyperlink" Target="consultantplus://offline/ref=F75AF9610CD7FD7E4B46AD2B8D5B4C30FC86F0FCC02A00E3280C1B1B8829F2C1CD27ED6573E302A6EE309D2BR80DG" TargetMode="External"/><Relationship Id="rId28" Type="http://schemas.openxmlformats.org/officeDocument/2006/relationships/hyperlink" Target="consultantplus://offline/ref=F75AF9610CD7FD7E4B46B3269B371B3FF885A9F1C8260FB1765B1D4CD7R709G" TargetMode="External"/><Relationship Id="rId36" Type="http://schemas.openxmlformats.org/officeDocument/2006/relationships/hyperlink" Target="consultantplus://offline/ref=F75AF9610CD7FD7E4B46B3269B371B3FF88CA7F5C52E0FB1765B1D4CD7R709G" TargetMode="External"/><Relationship Id="rId49" Type="http://schemas.openxmlformats.org/officeDocument/2006/relationships/hyperlink" Target="consultantplus://offline/ref=F75AF9610CD7FD7E4B46B3269B371B3FF38DACF0C22452BB7E02114ED076AB838A2EE73130A70DRA02G" TargetMode="External"/><Relationship Id="rId57" Type="http://schemas.openxmlformats.org/officeDocument/2006/relationships/hyperlink" Target="consultantplus://offline/ref=F75AF9610CD7FD7E4B46AD2B8D5B4C30FC86F0FCC02A05EF2A0E1B1B8829F2C1CD27ED6573E302A6EE309D20R804G" TargetMode="External"/><Relationship Id="rId61" Type="http://schemas.openxmlformats.org/officeDocument/2006/relationships/hyperlink" Target="consultantplus://offline/ref=F75AF9610CD7FD7E4B46AD2B8D5B4C30FC86F0FCC02B0CE52F0D1B1B8829F2C1CD27ED6573E302A6EE309D23R804G" TargetMode="External"/><Relationship Id="rId10" Type="http://schemas.openxmlformats.org/officeDocument/2006/relationships/hyperlink" Target="mailto:office@mfchmao.ru" TargetMode="External"/><Relationship Id="rId19" Type="http://schemas.openxmlformats.org/officeDocument/2006/relationships/hyperlink" Target="http://www.admhmansy.ru" TargetMode="External"/><Relationship Id="rId31" Type="http://schemas.openxmlformats.org/officeDocument/2006/relationships/hyperlink" Target="consultantplus://offline/ref=F75AF9610CD7FD7E4B46AD2B8D5B4C30FC86F0FCC02A05EF2A0E1B1B8829F2C1CD27ED6573E302A6EE309D22R802G" TargetMode="External"/><Relationship Id="rId44" Type="http://schemas.openxmlformats.org/officeDocument/2006/relationships/hyperlink" Target="consultantplus://offline/ref=F75AF9610CD7FD7E4B46AD2B8D5B4C30FC86F0FCC02B05E72D091B1B8829F2C1CDR207G" TargetMode="External"/><Relationship Id="rId52" Type="http://schemas.openxmlformats.org/officeDocument/2006/relationships/hyperlink" Target="consultantplus://offline/ref=F75AF9610CD7FD7E4B46B3269B371B3FF88FAEF1C72C0FB1765B1D4CD779F4948D67EB3030A70FA6RE0EG" TargetMode="External"/><Relationship Id="rId60" Type="http://schemas.openxmlformats.org/officeDocument/2006/relationships/hyperlink" Target="consultantplus://offline/ref=F75AF9610CD7FD7E4B46AD2B8D5B4C30FC86F0FCC02B0CE52F0D1B1B8829F2C1CD27ED6573E302A6EE309D22R80DG" TargetMode="External"/><Relationship Id="rId65" Type="http://schemas.openxmlformats.org/officeDocument/2006/relationships/hyperlink" Target="consultantplus://offline/ref=F75AF9610CD7FD7E4B46B3269B371B3FF885A9F0C3290FB1765B1D4CD779F4948D67EB3030A60FA0RE0AG" TargetMode="External"/><Relationship Id="rId4" Type="http://schemas.openxmlformats.org/officeDocument/2006/relationships/settings" Target="settings.xml"/><Relationship Id="rId9" Type="http://schemas.openxmlformats.org/officeDocument/2006/relationships/hyperlink" Target="mailto:ZabudskayaRN@admhmansy.ru" TargetMode="External"/><Relationship Id="rId14" Type="http://schemas.openxmlformats.org/officeDocument/2006/relationships/hyperlink" Target="http://sural.gosnadzor.ru/" TargetMode="External"/><Relationship Id="rId22" Type="http://schemas.openxmlformats.org/officeDocument/2006/relationships/hyperlink" Target="consultantplus://offline/ref=F75AF9610CD7FD7E4B46B3269B371B3FF88FAEF1C72C0FB1765B1D4CD779F4948D67EB32R308G" TargetMode="External"/><Relationship Id="rId27" Type="http://schemas.openxmlformats.org/officeDocument/2006/relationships/hyperlink" Target="consultantplus://offline/ref=F75AF9610CD7FD7E4B46B3269B371B3FF885A9F1C12F0FB1765B1D4CD779F4948D67EB3731RA01G" TargetMode="External"/><Relationship Id="rId30" Type="http://schemas.openxmlformats.org/officeDocument/2006/relationships/hyperlink" Target="consultantplus://offline/ref=F75AF9610CD7FD7E4B46B3269B371B3FF885A8F8C92A0FB1765B1D4CD7R709G" TargetMode="External"/><Relationship Id="rId35" Type="http://schemas.openxmlformats.org/officeDocument/2006/relationships/hyperlink" Target="consultantplus://offline/ref=F75AF9610CD7FD7E4B46B3269B371B3FF88FAFF3C6280FB1765B1D4CD7R709G" TargetMode="External"/><Relationship Id="rId43" Type="http://schemas.openxmlformats.org/officeDocument/2006/relationships/hyperlink" Target="consultantplus://offline/ref=F75AF9610CD7FD7E4B46AD2B8D5B4C30FC86F0FCC02907E62D061B1B8829F2C1CDR207G" TargetMode="External"/><Relationship Id="rId48" Type="http://schemas.openxmlformats.org/officeDocument/2006/relationships/hyperlink" Target="consultantplus://offline/ref=F75AF9610CD7FD7E4B46B3269B371B3FF885A9F0C3290FB1765B1D4CD779F4948D67EB3030A707AERE0DG" TargetMode="External"/><Relationship Id="rId56" Type="http://schemas.openxmlformats.org/officeDocument/2006/relationships/hyperlink" Target="consultantplus://offline/ref=F75AF9610CD7FD7E4B46B3269B371B3FF885AFF7C22C0FB1765B1D4CD7R709G" TargetMode="External"/><Relationship Id="rId64" Type="http://schemas.openxmlformats.org/officeDocument/2006/relationships/hyperlink" Target="consultantplus://offline/ref=F75AF9610CD7FD7E4B46B3269B371B3FF885A9F0C3290FB1765B1D4CD779F4948D67EB3030A607A6RE08G" TargetMode="External"/><Relationship Id="rId8" Type="http://schemas.openxmlformats.org/officeDocument/2006/relationships/hyperlink" Target="http://www.admhmansy.ru" TargetMode="External"/><Relationship Id="rId51" Type="http://schemas.openxmlformats.org/officeDocument/2006/relationships/hyperlink" Target="consultantplus://offline/ref=F75AF9610CD7FD7E4B46B3269B371B3FF885A8F9C82D0FB1765B1D4CD7R709G" TargetMode="External"/><Relationship Id="rId3" Type="http://schemas.microsoft.com/office/2007/relationships/stylesWithEffects" Target="stylesWithEffects.xml"/><Relationship Id="rId12" Type="http://schemas.openxmlformats.org/officeDocument/2006/relationships/hyperlink" Target="http://www.kadastr.ru" TargetMode="External"/><Relationship Id="rId17" Type="http://schemas.openxmlformats.org/officeDocument/2006/relationships/hyperlink" Target="mailto:nasledie@admhmao.ru" TargetMode="External"/><Relationship Id="rId25" Type="http://schemas.openxmlformats.org/officeDocument/2006/relationships/hyperlink" Target="consultantplus://offline/ref=F75AF9610CD7FD7E4B46B3269B371B3FF885A8F8C9260FB1765B1D4CD7R709G" TargetMode="External"/><Relationship Id="rId33" Type="http://schemas.openxmlformats.org/officeDocument/2006/relationships/hyperlink" Target="consultantplus://offline/ref=F75AF9610CD7FD7E4B46B3269B371B3FF88FAEF1C72C0FB1765B1D4CD779F4948D67EB3030A70FAERE0AG" TargetMode="External"/><Relationship Id="rId38" Type="http://schemas.openxmlformats.org/officeDocument/2006/relationships/hyperlink" Target="consultantplus://offline/ref=F75AF9610CD7FD7E4B46B3269B371B3FFB8AA9F8C62D0FB1765B1D4CD7R709G" TargetMode="External"/><Relationship Id="rId46" Type="http://schemas.openxmlformats.org/officeDocument/2006/relationships/hyperlink" Target="consultantplus://offline/ref=F75AF9610CD7FD7E4B46B3269B371B3FF885A8F8C92A0FB1765B1D4CD779F4948D67EB3030A70CA2RE0CG" TargetMode="External"/><Relationship Id="rId59" Type="http://schemas.openxmlformats.org/officeDocument/2006/relationships/hyperlink" Target="consultantplus://offline/ref=F75AF9610CD7FD7E4B46AD2B8D5B4C30FC86F0FCC02B0CE52F0D1B1B8829F2C1CD27ED6573E302A6EE309D22R80CG" TargetMode="External"/><Relationship Id="rId67"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consultantplus://offline/ref=F75AF9610CD7FD7E4B46AD2B8D5B4C30FC86F0FCC02C03E528091B1B8829F2C1CDR207G" TargetMode="External"/><Relationship Id="rId54" Type="http://schemas.openxmlformats.org/officeDocument/2006/relationships/hyperlink" Target="consultantplus://offline/ref=F75AF9610CD7FD7E4B46B3269B371B3FF885A9F0C3290FB1765B1D4CD779F4948D67EB3030A606A7RE0DG" TargetMode="External"/><Relationship Id="rId62" Type="http://schemas.openxmlformats.org/officeDocument/2006/relationships/hyperlink" Target="consultantplus://offline/ref=F75AF9610CD7FD7E4B46AD2B8D5B4C30FC86F0FCC02B0CE52F0D1B1B8829F2C1CD27ED6573E302A6EE309D23R8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1EE9-92F4-4D78-9794-5655E472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51</Pages>
  <Words>17161</Words>
  <Characters>97821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Ворончихин Павел Викторович</cp:lastModifiedBy>
  <cp:revision>28</cp:revision>
  <cp:lastPrinted>2018-04-11T06:32:00Z</cp:lastPrinted>
  <dcterms:created xsi:type="dcterms:W3CDTF">2018-01-16T06:52:00Z</dcterms:created>
  <dcterms:modified xsi:type="dcterms:W3CDTF">2018-04-26T12:35:00Z</dcterms:modified>
</cp:coreProperties>
</file>