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1F2CAF" w:rsidRPr="00A11277" w:rsidRDefault="001F2CAF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Default="00D208C6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20 марта </w:t>
      </w:r>
      <w:r w:rsidR="007D6124">
        <w:rPr>
          <w:b/>
          <w:iCs/>
          <w:color w:val="000000"/>
          <w:sz w:val="28"/>
          <w:szCs w:val="28"/>
        </w:rPr>
        <w:t>2018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</w:t>
      </w:r>
      <w:r w:rsidR="007D6124">
        <w:rPr>
          <w:iCs/>
          <w:color w:val="000000"/>
          <w:sz w:val="28"/>
          <w:szCs w:val="28"/>
        </w:rPr>
        <w:t xml:space="preserve">            </w:t>
      </w:r>
      <w:r w:rsidR="00AE181D" w:rsidRPr="00A11277">
        <w:rPr>
          <w:iCs/>
          <w:color w:val="000000"/>
          <w:sz w:val="28"/>
          <w:szCs w:val="28"/>
        </w:rPr>
        <w:t xml:space="preserve">         </w:t>
      </w:r>
      <w:r w:rsidR="00DD0A22">
        <w:rPr>
          <w:iCs/>
          <w:color w:val="000000"/>
          <w:sz w:val="28"/>
          <w:szCs w:val="28"/>
        </w:rPr>
        <w:t xml:space="preserve">                                     </w:t>
      </w:r>
      <w:r w:rsidR="00FC3F3C">
        <w:rPr>
          <w:iCs/>
          <w:color w:val="000000"/>
          <w:sz w:val="28"/>
          <w:szCs w:val="28"/>
        </w:rPr>
        <w:t xml:space="preserve"> </w:t>
      </w:r>
      <w:r w:rsidR="00DD0A22">
        <w:rPr>
          <w:iCs/>
          <w:color w:val="000000"/>
          <w:sz w:val="28"/>
          <w:szCs w:val="28"/>
        </w:rPr>
        <w:t xml:space="preserve"> </w:t>
      </w:r>
      <w:r w:rsidR="007D6124">
        <w:rPr>
          <w:iCs/>
          <w:color w:val="000000"/>
          <w:sz w:val="28"/>
          <w:szCs w:val="28"/>
        </w:rPr>
        <w:t xml:space="preserve">                       </w:t>
      </w:r>
      <w:r w:rsidR="00DD0A22">
        <w:rPr>
          <w:iCs/>
          <w:color w:val="000000"/>
          <w:sz w:val="28"/>
          <w:szCs w:val="28"/>
        </w:rPr>
        <w:t xml:space="preserve"> </w:t>
      </w:r>
      <w:r w:rsidR="00AE181D" w:rsidRPr="00A11277">
        <w:rPr>
          <w:iCs/>
          <w:color w:val="000000"/>
          <w:sz w:val="28"/>
          <w:szCs w:val="28"/>
        </w:rPr>
        <w:t xml:space="preserve">  </w:t>
      </w:r>
      <w:r w:rsidR="007D6124">
        <w:rPr>
          <w:b/>
          <w:iCs/>
          <w:color w:val="000000"/>
          <w:sz w:val="28"/>
          <w:szCs w:val="28"/>
        </w:rPr>
        <w:t xml:space="preserve">№ </w:t>
      </w:r>
      <w:r w:rsidR="00B33B30">
        <w:rPr>
          <w:b/>
          <w:iCs/>
          <w:color w:val="000000"/>
          <w:sz w:val="28"/>
          <w:szCs w:val="28"/>
        </w:rPr>
        <w:t>6</w:t>
      </w:r>
      <w:bookmarkStart w:id="0" w:name="_GoBack"/>
      <w:bookmarkEnd w:id="0"/>
    </w:p>
    <w:p w:rsidR="007A23A4" w:rsidRPr="007A23A4" w:rsidRDefault="007A23A4" w:rsidP="00AE181D">
      <w:pPr>
        <w:rPr>
          <w:iCs/>
          <w:color w:val="000000"/>
          <w:sz w:val="28"/>
          <w:szCs w:val="28"/>
        </w:rPr>
      </w:pPr>
    </w:p>
    <w:p w:rsidR="00AE181D" w:rsidRPr="007D6124" w:rsidRDefault="007D6124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804"/>
      </w:tblGrid>
      <w:tr w:rsidR="00AE181D" w:rsidTr="00D208C6">
        <w:trPr>
          <w:trHeight w:val="195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</w:tcPr>
          <w:p w:rsidR="00AE181D" w:rsidRPr="00D208C6" w:rsidRDefault="00D208C6" w:rsidP="008D6E4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D208C6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D208C6">
              <w:rPr>
                <w:b/>
                <w:sz w:val="28"/>
                <w:szCs w:val="28"/>
              </w:rPr>
              <w:t>противопаводковых</w:t>
            </w:r>
            <w:proofErr w:type="spellEnd"/>
            <w:r w:rsidRPr="00D208C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208C6">
              <w:rPr>
                <w:b/>
                <w:sz w:val="28"/>
                <w:szCs w:val="28"/>
              </w:rPr>
              <w:t>мероприятиях</w:t>
            </w:r>
            <w:proofErr w:type="gramEnd"/>
            <w:r w:rsidRPr="00D208C6">
              <w:rPr>
                <w:b/>
                <w:sz w:val="28"/>
                <w:szCs w:val="28"/>
              </w:rPr>
              <w:t xml:space="preserve"> в 2018 году.</w:t>
            </w:r>
          </w:p>
        </w:tc>
      </w:tr>
      <w:tr w:rsidR="00AE181D" w:rsidTr="00D208C6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D208C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804" w:type="dxa"/>
          </w:tcPr>
          <w:p w:rsidR="007D6124" w:rsidRDefault="00D208C6" w:rsidP="00D208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208C6">
              <w:rPr>
                <w:b/>
                <w:sz w:val="28"/>
                <w:szCs w:val="28"/>
                <w:lang w:eastAsia="en-US"/>
              </w:rPr>
              <w:t>Девятков Евгений Владимирович</w:t>
            </w:r>
            <w:r>
              <w:rPr>
                <w:sz w:val="28"/>
                <w:szCs w:val="28"/>
                <w:lang w:eastAsia="en-US"/>
              </w:rPr>
              <w:t xml:space="preserve">  –  н</w:t>
            </w:r>
            <w:r w:rsidRPr="00D208C6">
              <w:rPr>
                <w:sz w:val="28"/>
                <w:szCs w:val="28"/>
                <w:lang w:eastAsia="en-US"/>
              </w:rPr>
              <w:t>ачальник 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DD156D" w:rsidRPr="00A11277" w:rsidRDefault="00DD156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213"/>
      </w:tblGrid>
      <w:tr w:rsidR="00CB0BD9" w:rsidTr="00FC3F3C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213" w:type="dxa"/>
            <w:hideMark/>
          </w:tcPr>
          <w:p w:rsidR="00CB0BD9" w:rsidRDefault="00DD0A22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D208C6" w:rsidRPr="0077022F" w:rsidRDefault="00D208C6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966D1E" w:rsidTr="00AE181D">
        <w:trPr>
          <w:trHeight w:val="541"/>
        </w:trPr>
        <w:tc>
          <w:tcPr>
            <w:tcW w:w="3261" w:type="dxa"/>
          </w:tcPr>
          <w:p w:rsidR="00966D1E" w:rsidRDefault="00966D1E" w:rsidP="00966D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Томша Федор Иванович </w:t>
            </w:r>
          </w:p>
        </w:tc>
        <w:tc>
          <w:tcPr>
            <w:tcW w:w="7088" w:type="dxa"/>
          </w:tcPr>
          <w:p w:rsidR="00966D1E" w:rsidRDefault="00966D1E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обязанности директора Департамента городского хозяйства Администрации города Ханты-Мансийска,</w:t>
            </w:r>
          </w:p>
          <w:p w:rsidR="00966D1E" w:rsidRPr="00966D1E" w:rsidRDefault="00966D1E" w:rsidP="0077022F">
            <w:pPr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7A23A4" w:rsidRDefault="007A23A4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11277" w:rsidRDefault="007A23A4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  <w:p w:rsidR="00966D1E" w:rsidRPr="00966D1E" w:rsidRDefault="00966D1E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8" w:type="dxa"/>
            <w:hideMark/>
          </w:tcPr>
          <w:p w:rsidR="00A11277" w:rsidRDefault="007A23A4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аппарата Думы города Ханты-Мансийска</w:t>
            </w:r>
            <w:r w:rsidR="00966D1E">
              <w:rPr>
                <w:bCs/>
                <w:szCs w:val="28"/>
                <w:lang w:eastAsia="en-US"/>
              </w:rPr>
              <w:t>,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7A23A4" w:rsidRDefault="007A23A4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AE181D" w:rsidRDefault="007A23A4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7A23A4" w:rsidP="007A23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E80536" w:rsidRDefault="00E80536"/>
    <w:sectPr w:rsidR="00E80536" w:rsidSect="007A23A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1F2CAF"/>
    <w:rsid w:val="0077022F"/>
    <w:rsid w:val="007A23A4"/>
    <w:rsid w:val="007D6124"/>
    <w:rsid w:val="008D6E4E"/>
    <w:rsid w:val="00966D1E"/>
    <w:rsid w:val="00A11277"/>
    <w:rsid w:val="00AA1C96"/>
    <w:rsid w:val="00AE181D"/>
    <w:rsid w:val="00B33B30"/>
    <w:rsid w:val="00BE7F3F"/>
    <w:rsid w:val="00CB0BD9"/>
    <w:rsid w:val="00D208C6"/>
    <w:rsid w:val="00DC7372"/>
    <w:rsid w:val="00DD0A22"/>
    <w:rsid w:val="00DD156D"/>
    <w:rsid w:val="00E80536"/>
    <w:rsid w:val="00E86CF1"/>
    <w:rsid w:val="00F83B8E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EAB6-E140-4863-BECE-62D611AE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9</cp:revision>
  <dcterms:created xsi:type="dcterms:W3CDTF">2018-02-05T05:24:00Z</dcterms:created>
  <dcterms:modified xsi:type="dcterms:W3CDTF">2018-03-16T09:19:00Z</dcterms:modified>
</cp:coreProperties>
</file>