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F6" w:rsidRPr="005579C5" w:rsidRDefault="00C149F6" w:rsidP="00C149F6">
      <w:pPr>
        <w:ind w:left="4248" w:firstLine="708"/>
        <w:jc w:val="right"/>
        <w:rPr>
          <w:sz w:val="28"/>
          <w:szCs w:val="28"/>
        </w:rPr>
      </w:pPr>
      <w:r w:rsidRPr="005579C5">
        <w:rPr>
          <w:noProof/>
          <w:sz w:val="28"/>
          <w:szCs w:val="28"/>
        </w:rPr>
        <w:t xml:space="preserve">  </w:t>
      </w:r>
      <w:r>
        <w:rPr>
          <w:noProof/>
          <w:sz w:val="28"/>
          <w:szCs w:val="28"/>
        </w:rPr>
        <w:t>ПРОЕКТ</w:t>
      </w:r>
    </w:p>
    <w:p w:rsidR="00C149F6" w:rsidRDefault="00C149F6" w:rsidP="00C149F6">
      <w:pPr>
        <w:jc w:val="center"/>
      </w:pPr>
    </w:p>
    <w:p w:rsidR="00C149F6" w:rsidRPr="00C31178" w:rsidRDefault="00C149F6" w:rsidP="00C149F6">
      <w:pPr>
        <w:jc w:val="center"/>
        <w:rPr>
          <w:b/>
          <w:sz w:val="28"/>
        </w:rPr>
      </w:pPr>
      <w:r w:rsidRPr="00C31178">
        <w:rPr>
          <w:b/>
          <w:sz w:val="28"/>
        </w:rPr>
        <w:t>АДМИНИСТРАЦИЯ ГОРОДА ХАНТЫ-МАНСИЙСКА</w:t>
      </w:r>
    </w:p>
    <w:p w:rsidR="00C149F6" w:rsidRPr="00C31178" w:rsidRDefault="00C149F6" w:rsidP="00C149F6">
      <w:pPr>
        <w:jc w:val="center"/>
        <w:rPr>
          <w:b/>
          <w:sz w:val="28"/>
        </w:rPr>
      </w:pPr>
      <w:r w:rsidRPr="00C31178">
        <w:rPr>
          <w:b/>
          <w:sz w:val="28"/>
        </w:rPr>
        <w:t>Ханты-Мансийского автономного округа-Югры</w:t>
      </w:r>
    </w:p>
    <w:p w:rsidR="00C149F6" w:rsidRPr="00C31178" w:rsidRDefault="00C149F6" w:rsidP="00C149F6">
      <w:pPr>
        <w:jc w:val="center"/>
        <w:rPr>
          <w:b/>
          <w:sz w:val="28"/>
        </w:rPr>
      </w:pPr>
    </w:p>
    <w:p w:rsidR="00C149F6" w:rsidRDefault="00C149F6" w:rsidP="00C149F6">
      <w:pPr>
        <w:jc w:val="center"/>
        <w:rPr>
          <w:b/>
          <w:sz w:val="28"/>
        </w:rPr>
      </w:pPr>
      <w:r>
        <w:rPr>
          <w:b/>
          <w:sz w:val="28"/>
        </w:rPr>
        <w:t>ПОСТАНОВЛЕНИЕ</w:t>
      </w:r>
    </w:p>
    <w:p w:rsidR="00C149F6" w:rsidRPr="009047DF" w:rsidRDefault="00C149F6" w:rsidP="00C149F6">
      <w:pPr>
        <w:jc w:val="center"/>
        <w:rPr>
          <w:b/>
          <w:sz w:val="28"/>
        </w:rPr>
      </w:pPr>
    </w:p>
    <w:p w:rsidR="00C149F6" w:rsidRDefault="00C149F6" w:rsidP="00C149F6">
      <w:pPr>
        <w:jc w:val="both"/>
        <w:rPr>
          <w:sz w:val="28"/>
        </w:rPr>
      </w:pPr>
      <w:r>
        <w:rPr>
          <w:sz w:val="28"/>
        </w:rPr>
        <w:t>от «___»____________ 2023                                                                        № ______</w:t>
      </w:r>
    </w:p>
    <w:p w:rsidR="00C149F6" w:rsidRDefault="00C149F6" w:rsidP="00C149F6">
      <w:pPr>
        <w:ind w:firstLine="851"/>
        <w:jc w:val="both"/>
        <w:rPr>
          <w:sz w:val="28"/>
        </w:rPr>
      </w:pPr>
    </w:p>
    <w:p w:rsidR="00C149F6" w:rsidRDefault="00C149F6" w:rsidP="00C149F6">
      <w:pPr>
        <w:tabs>
          <w:tab w:val="left" w:pos="1275"/>
        </w:tabs>
        <w:jc w:val="both"/>
        <w:rPr>
          <w:sz w:val="28"/>
          <w:szCs w:val="28"/>
        </w:rPr>
      </w:pPr>
    </w:p>
    <w:p w:rsidR="00C149F6" w:rsidRDefault="00C149F6" w:rsidP="00C149F6">
      <w:pPr>
        <w:tabs>
          <w:tab w:val="left" w:pos="1275"/>
        </w:tabs>
        <w:jc w:val="both"/>
        <w:rPr>
          <w:sz w:val="28"/>
          <w:szCs w:val="28"/>
        </w:rPr>
      </w:pPr>
      <w:r w:rsidRPr="00B61F5A">
        <w:rPr>
          <w:sz w:val="28"/>
          <w:szCs w:val="28"/>
        </w:rPr>
        <w:t xml:space="preserve">О размерах, условиях оплаты труда, </w:t>
      </w:r>
    </w:p>
    <w:p w:rsidR="00C149F6" w:rsidRDefault="00C149F6" w:rsidP="00C149F6">
      <w:pPr>
        <w:tabs>
          <w:tab w:val="left" w:pos="1275"/>
        </w:tabs>
        <w:jc w:val="both"/>
        <w:rPr>
          <w:sz w:val="28"/>
          <w:szCs w:val="28"/>
        </w:rPr>
      </w:pPr>
      <w:r>
        <w:rPr>
          <w:sz w:val="28"/>
          <w:szCs w:val="28"/>
        </w:rPr>
        <w:t xml:space="preserve">иных выплат и социальных </w:t>
      </w:r>
      <w:r w:rsidRPr="00B61F5A">
        <w:rPr>
          <w:sz w:val="28"/>
          <w:szCs w:val="28"/>
        </w:rPr>
        <w:t xml:space="preserve">гарантиях </w:t>
      </w:r>
    </w:p>
    <w:p w:rsidR="00C149F6" w:rsidRDefault="00C149F6" w:rsidP="00C149F6">
      <w:pPr>
        <w:tabs>
          <w:tab w:val="left" w:pos="1275"/>
        </w:tabs>
        <w:jc w:val="both"/>
        <w:rPr>
          <w:sz w:val="28"/>
          <w:szCs w:val="28"/>
        </w:rPr>
      </w:pPr>
      <w:r w:rsidRPr="00B61F5A">
        <w:rPr>
          <w:sz w:val="28"/>
          <w:szCs w:val="28"/>
        </w:rPr>
        <w:t xml:space="preserve">лиц, занимающих должности, </w:t>
      </w:r>
    </w:p>
    <w:p w:rsidR="00C149F6" w:rsidRDefault="00C149F6" w:rsidP="00C149F6">
      <w:pPr>
        <w:tabs>
          <w:tab w:val="left" w:pos="1275"/>
        </w:tabs>
        <w:jc w:val="both"/>
        <w:rPr>
          <w:sz w:val="28"/>
          <w:szCs w:val="28"/>
        </w:rPr>
      </w:pPr>
      <w:r w:rsidRPr="00B61F5A">
        <w:rPr>
          <w:sz w:val="28"/>
          <w:szCs w:val="28"/>
        </w:rPr>
        <w:t xml:space="preserve">не </w:t>
      </w:r>
      <w:proofErr w:type="gramStart"/>
      <w:r w:rsidRPr="00B61F5A">
        <w:rPr>
          <w:sz w:val="28"/>
          <w:szCs w:val="28"/>
        </w:rPr>
        <w:t>отнесенные</w:t>
      </w:r>
      <w:proofErr w:type="gramEnd"/>
      <w:r w:rsidRPr="00B61F5A">
        <w:rPr>
          <w:sz w:val="28"/>
          <w:szCs w:val="28"/>
        </w:rPr>
        <w:t xml:space="preserve"> к должностям </w:t>
      </w:r>
    </w:p>
    <w:p w:rsidR="00C149F6" w:rsidRDefault="00C149F6" w:rsidP="00C149F6">
      <w:pPr>
        <w:tabs>
          <w:tab w:val="left" w:pos="1275"/>
        </w:tabs>
        <w:jc w:val="both"/>
        <w:rPr>
          <w:sz w:val="28"/>
          <w:szCs w:val="28"/>
        </w:rPr>
      </w:pPr>
      <w:r w:rsidRPr="00B61F5A">
        <w:rPr>
          <w:sz w:val="28"/>
          <w:szCs w:val="28"/>
        </w:rPr>
        <w:t xml:space="preserve">муниципальной службы и </w:t>
      </w:r>
    </w:p>
    <w:p w:rsidR="00C149F6" w:rsidRDefault="00C149F6" w:rsidP="00C149F6">
      <w:pPr>
        <w:tabs>
          <w:tab w:val="left" w:pos="1275"/>
        </w:tabs>
        <w:jc w:val="both"/>
        <w:rPr>
          <w:sz w:val="28"/>
          <w:szCs w:val="28"/>
        </w:rPr>
      </w:pPr>
      <w:proofErr w:type="gramStart"/>
      <w:r w:rsidRPr="00B61F5A">
        <w:rPr>
          <w:sz w:val="28"/>
          <w:szCs w:val="28"/>
        </w:rPr>
        <w:t>осуществляющих</w:t>
      </w:r>
      <w:proofErr w:type="gramEnd"/>
      <w:r w:rsidRPr="00B61F5A">
        <w:rPr>
          <w:sz w:val="28"/>
          <w:szCs w:val="28"/>
        </w:rPr>
        <w:t xml:space="preserve"> техническое обеспечение </w:t>
      </w:r>
    </w:p>
    <w:p w:rsidR="00C149F6" w:rsidRDefault="00C149F6" w:rsidP="00C149F6">
      <w:pPr>
        <w:tabs>
          <w:tab w:val="left" w:pos="1275"/>
        </w:tabs>
        <w:jc w:val="both"/>
        <w:rPr>
          <w:sz w:val="28"/>
          <w:szCs w:val="28"/>
        </w:rPr>
      </w:pPr>
      <w:r w:rsidRPr="00B61F5A">
        <w:rPr>
          <w:sz w:val="28"/>
          <w:szCs w:val="28"/>
        </w:rPr>
        <w:t xml:space="preserve">деятельности органов Администрации </w:t>
      </w:r>
    </w:p>
    <w:p w:rsidR="00C20003" w:rsidRDefault="00C149F6" w:rsidP="00C149F6">
      <w:pPr>
        <w:tabs>
          <w:tab w:val="left" w:pos="1275"/>
        </w:tabs>
        <w:jc w:val="both"/>
        <w:rPr>
          <w:sz w:val="28"/>
          <w:szCs w:val="28"/>
        </w:rPr>
      </w:pPr>
      <w:r w:rsidRPr="00B61F5A">
        <w:rPr>
          <w:sz w:val="28"/>
          <w:szCs w:val="28"/>
        </w:rPr>
        <w:t>города  Ханты-Мансийска</w:t>
      </w:r>
    </w:p>
    <w:p w:rsidR="00C149F6" w:rsidRDefault="00C149F6" w:rsidP="00C149F6">
      <w:pPr>
        <w:tabs>
          <w:tab w:val="left" w:pos="1275"/>
        </w:tabs>
        <w:jc w:val="both"/>
        <w:rPr>
          <w:sz w:val="28"/>
          <w:szCs w:val="28"/>
        </w:rPr>
      </w:pPr>
    </w:p>
    <w:p w:rsidR="00F54434" w:rsidRDefault="00F54434" w:rsidP="000D0D3F">
      <w:pPr>
        <w:tabs>
          <w:tab w:val="left" w:pos="1275"/>
        </w:tabs>
        <w:jc w:val="both"/>
        <w:rPr>
          <w:sz w:val="28"/>
          <w:szCs w:val="28"/>
        </w:rPr>
      </w:pPr>
    </w:p>
    <w:p w:rsidR="00F54434" w:rsidRDefault="00F54434" w:rsidP="00324C08">
      <w:pPr>
        <w:tabs>
          <w:tab w:val="left" w:pos="1275"/>
        </w:tabs>
        <w:jc w:val="both"/>
        <w:rPr>
          <w:sz w:val="28"/>
        </w:rPr>
      </w:pPr>
      <w:r>
        <w:rPr>
          <w:sz w:val="28"/>
          <w:szCs w:val="28"/>
        </w:rPr>
        <w:t xml:space="preserve">          </w:t>
      </w:r>
      <w:r>
        <w:rPr>
          <w:sz w:val="28"/>
        </w:rPr>
        <w:t xml:space="preserve">С целью приведения муниципальных правовых актов города Ханты-Мансийска в соответствие с действующим законодательством, </w:t>
      </w:r>
      <w:r w:rsidR="008E19C9" w:rsidRPr="00B61F5A">
        <w:rPr>
          <w:sz w:val="28"/>
        </w:rPr>
        <w:t>руководствуясь статьей 71 Устава города Ханты-Мансийска:</w:t>
      </w:r>
    </w:p>
    <w:p w:rsidR="00F54434" w:rsidRDefault="00F54434" w:rsidP="00324C08">
      <w:pPr>
        <w:tabs>
          <w:tab w:val="left" w:pos="1275"/>
        </w:tabs>
        <w:jc w:val="both"/>
        <w:rPr>
          <w:sz w:val="28"/>
        </w:rPr>
      </w:pPr>
      <w:r>
        <w:rPr>
          <w:sz w:val="28"/>
        </w:rPr>
        <w:t xml:space="preserve">          1</w:t>
      </w:r>
      <w:r w:rsidR="00C20003" w:rsidRPr="00B61F5A">
        <w:rPr>
          <w:sz w:val="28"/>
          <w:szCs w:val="28"/>
        </w:rPr>
        <w:t xml:space="preserve">.Утвердить </w:t>
      </w:r>
      <w:r w:rsidR="00500587" w:rsidRPr="000A7EF8">
        <w:rPr>
          <w:sz w:val="28"/>
          <w:szCs w:val="28"/>
        </w:rPr>
        <w:t>Положение о размерах</w:t>
      </w:r>
      <w:r w:rsidR="00500587">
        <w:rPr>
          <w:sz w:val="28"/>
          <w:szCs w:val="28"/>
        </w:rPr>
        <w:t>,</w:t>
      </w:r>
      <w:r w:rsidR="00500587" w:rsidRPr="000A7EF8">
        <w:rPr>
          <w:sz w:val="28"/>
          <w:szCs w:val="28"/>
        </w:rPr>
        <w:t xml:space="preserve"> условиях оплаты труда </w:t>
      </w:r>
      <w:r w:rsidR="00500587">
        <w:rPr>
          <w:sz w:val="28"/>
          <w:szCs w:val="28"/>
        </w:rPr>
        <w:t xml:space="preserve">и иных </w:t>
      </w:r>
      <w:proofErr w:type="gramStart"/>
      <w:r w:rsidR="00500587">
        <w:rPr>
          <w:sz w:val="28"/>
          <w:szCs w:val="28"/>
        </w:rPr>
        <w:t xml:space="preserve">выплат </w:t>
      </w:r>
      <w:r w:rsidR="00500587" w:rsidRPr="000A7EF8">
        <w:rPr>
          <w:sz w:val="28"/>
          <w:szCs w:val="28"/>
        </w:rPr>
        <w:t>лиц</w:t>
      </w:r>
      <w:proofErr w:type="gramEnd"/>
      <w:r w:rsidR="00500587" w:rsidRPr="000A7EF8">
        <w:rPr>
          <w:sz w:val="28"/>
          <w:szCs w:val="28"/>
        </w:rPr>
        <w:t>,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Ханты-Мансийска</w:t>
      </w:r>
      <w:r w:rsidR="00C20003" w:rsidRPr="00B61F5A">
        <w:rPr>
          <w:sz w:val="28"/>
          <w:szCs w:val="28"/>
        </w:rPr>
        <w:t xml:space="preserve"> согласно приложению 1 к настоящему постановлению.</w:t>
      </w:r>
    </w:p>
    <w:p w:rsidR="00F54434" w:rsidRDefault="00F54434" w:rsidP="00324C08">
      <w:pPr>
        <w:tabs>
          <w:tab w:val="left" w:pos="1275"/>
        </w:tabs>
        <w:jc w:val="both"/>
        <w:rPr>
          <w:sz w:val="28"/>
        </w:rPr>
      </w:pPr>
      <w:r>
        <w:rPr>
          <w:sz w:val="28"/>
        </w:rPr>
        <w:t xml:space="preserve">          2</w:t>
      </w:r>
      <w:r w:rsidR="00B61F5A" w:rsidRPr="00B61F5A">
        <w:rPr>
          <w:sz w:val="28"/>
          <w:szCs w:val="28"/>
        </w:rPr>
        <w:t>.</w:t>
      </w:r>
      <w:r w:rsidR="000B0904" w:rsidRPr="00B61F5A">
        <w:rPr>
          <w:sz w:val="28"/>
          <w:szCs w:val="28"/>
        </w:rPr>
        <w:t>Утвердить</w:t>
      </w:r>
      <w:r w:rsidR="00D14FEA">
        <w:rPr>
          <w:sz w:val="28"/>
          <w:szCs w:val="28"/>
        </w:rPr>
        <w:t xml:space="preserve"> </w:t>
      </w:r>
      <w:r w:rsidR="00500587" w:rsidRPr="000B0904">
        <w:rPr>
          <w:sz w:val="28"/>
          <w:szCs w:val="28"/>
        </w:rPr>
        <w:t xml:space="preserve">Положение о </w:t>
      </w:r>
      <w:r w:rsidR="00500587">
        <w:rPr>
          <w:sz w:val="28"/>
          <w:szCs w:val="28"/>
        </w:rPr>
        <w:t>социальных гарантиях</w:t>
      </w:r>
      <w:r w:rsidR="00500587" w:rsidRPr="000B0904">
        <w:rPr>
          <w:sz w:val="28"/>
          <w:szCs w:val="28"/>
        </w:rPr>
        <w:t xml:space="preserve">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w:t>
      </w:r>
      <w:r w:rsidR="00324C08">
        <w:rPr>
          <w:sz w:val="28"/>
          <w:szCs w:val="28"/>
        </w:rPr>
        <w:t xml:space="preserve"> Хан</w:t>
      </w:r>
      <w:r w:rsidR="00500587" w:rsidRPr="000B0904">
        <w:rPr>
          <w:sz w:val="28"/>
          <w:szCs w:val="28"/>
        </w:rPr>
        <w:t xml:space="preserve">ты-Мансийска </w:t>
      </w:r>
      <w:r w:rsidR="000B0904" w:rsidRPr="00B61F5A">
        <w:rPr>
          <w:sz w:val="28"/>
          <w:szCs w:val="28"/>
        </w:rPr>
        <w:t xml:space="preserve">согласно приложению </w:t>
      </w:r>
      <w:r w:rsidR="00653539" w:rsidRPr="00B61F5A">
        <w:rPr>
          <w:sz w:val="28"/>
          <w:szCs w:val="28"/>
        </w:rPr>
        <w:t>2</w:t>
      </w:r>
      <w:r w:rsidR="000B0904" w:rsidRPr="00B61F5A">
        <w:rPr>
          <w:sz w:val="28"/>
          <w:szCs w:val="28"/>
        </w:rPr>
        <w:t xml:space="preserve"> к настоящему постановлению.</w:t>
      </w:r>
    </w:p>
    <w:p w:rsidR="00324C08" w:rsidRPr="00F54434" w:rsidRDefault="00F54434" w:rsidP="00324C08">
      <w:pPr>
        <w:tabs>
          <w:tab w:val="left" w:pos="1275"/>
        </w:tabs>
        <w:jc w:val="both"/>
        <w:rPr>
          <w:sz w:val="28"/>
        </w:rPr>
      </w:pPr>
      <w:r>
        <w:rPr>
          <w:sz w:val="28"/>
        </w:rPr>
        <w:t xml:space="preserve">          3</w:t>
      </w:r>
      <w:r w:rsidR="00B61F5A" w:rsidRPr="00B61F5A">
        <w:rPr>
          <w:sz w:val="28"/>
          <w:szCs w:val="28"/>
        </w:rPr>
        <w:t>.</w:t>
      </w:r>
      <w:r w:rsidR="000A7EF8" w:rsidRPr="00B61F5A">
        <w:rPr>
          <w:sz w:val="28"/>
          <w:szCs w:val="28"/>
        </w:rPr>
        <w:t>Признать утратившими силу:</w:t>
      </w:r>
    </w:p>
    <w:p w:rsidR="00F54434" w:rsidRDefault="00F54434" w:rsidP="00F54434">
      <w:pPr>
        <w:tabs>
          <w:tab w:val="left" w:pos="1275"/>
        </w:tabs>
        <w:jc w:val="both"/>
        <w:rPr>
          <w:sz w:val="28"/>
          <w:szCs w:val="28"/>
        </w:rPr>
      </w:pPr>
      <w:r>
        <w:rPr>
          <w:sz w:val="28"/>
          <w:szCs w:val="28"/>
        </w:rPr>
        <w:t xml:space="preserve">          </w:t>
      </w:r>
      <w:r w:rsidRPr="00B61F5A">
        <w:rPr>
          <w:sz w:val="28"/>
          <w:szCs w:val="28"/>
        </w:rPr>
        <w:t>Постановление Администрации города Ханты-Мансийска от 13.07.20</w:t>
      </w:r>
      <w:r>
        <w:rPr>
          <w:sz w:val="28"/>
          <w:szCs w:val="28"/>
        </w:rPr>
        <w:t>12</w:t>
      </w:r>
      <w:r w:rsidRPr="00B61F5A">
        <w:rPr>
          <w:sz w:val="28"/>
          <w:szCs w:val="28"/>
        </w:rPr>
        <w:t xml:space="preserve"> №822 «Об оплате труда и социальной защищённости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Ханты-Мансийска»;</w:t>
      </w:r>
    </w:p>
    <w:p w:rsidR="00324C08" w:rsidRDefault="00324C08" w:rsidP="00324C08">
      <w:pPr>
        <w:tabs>
          <w:tab w:val="left" w:pos="1275"/>
        </w:tabs>
        <w:jc w:val="both"/>
        <w:rPr>
          <w:sz w:val="28"/>
          <w:szCs w:val="28"/>
        </w:rPr>
      </w:pPr>
      <w:r>
        <w:rPr>
          <w:sz w:val="28"/>
          <w:szCs w:val="28"/>
        </w:rPr>
        <w:t xml:space="preserve">          </w:t>
      </w:r>
      <w:r w:rsidR="000A7EF8" w:rsidRPr="00B61F5A">
        <w:rPr>
          <w:sz w:val="28"/>
          <w:szCs w:val="28"/>
        </w:rPr>
        <w:t>Постановление Администрации города Ханты-Мансийска от 25.10.20</w:t>
      </w:r>
      <w:r>
        <w:rPr>
          <w:sz w:val="28"/>
          <w:szCs w:val="28"/>
        </w:rPr>
        <w:t>12</w:t>
      </w:r>
      <w:r w:rsidR="000A7EF8" w:rsidRPr="00B61F5A">
        <w:rPr>
          <w:sz w:val="28"/>
          <w:szCs w:val="28"/>
        </w:rPr>
        <w:t xml:space="preserve"> №1221 «О внесении изменений в </w:t>
      </w:r>
      <w:r>
        <w:rPr>
          <w:sz w:val="28"/>
          <w:szCs w:val="28"/>
        </w:rPr>
        <w:t>п</w:t>
      </w:r>
      <w:r w:rsidR="000A7EF8" w:rsidRPr="00B61F5A">
        <w:rPr>
          <w:sz w:val="28"/>
          <w:szCs w:val="28"/>
        </w:rPr>
        <w:t>остановление Администрации города Ханты-Мансийска от 13.07.20</w:t>
      </w:r>
      <w:r>
        <w:rPr>
          <w:sz w:val="28"/>
          <w:szCs w:val="28"/>
        </w:rPr>
        <w:t>12</w:t>
      </w:r>
      <w:r w:rsidR="000A7EF8" w:rsidRPr="00B61F5A">
        <w:rPr>
          <w:sz w:val="28"/>
          <w:szCs w:val="28"/>
        </w:rPr>
        <w:t xml:space="preserve"> №822 «Об оплате труда и социальной защищённости лиц, занимающих должности, не отнесенные к должностям муниципальной </w:t>
      </w:r>
      <w:r w:rsidR="000A7EF8" w:rsidRPr="00B61F5A">
        <w:rPr>
          <w:sz w:val="28"/>
          <w:szCs w:val="28"/>
        </w:rPr>
        <w:lastRenderedPageBreak/>
        <w:t>службы, и осуществляющих техническое обеспечение деятельности органов Администрации города Ханты-Мансийска»;</w:t>
      </w:r>
    </w:p>
    <w:p w:rsidR="00324C08" w:rsidRDefault="00324C08" w:rsidP="00324C08">
      <w:pPr>
        <w:tabs>
          <w:tab w:val="left" w:pos="1275"/>
        </w:tabs>
        <w:jc w:val="both"/>
        <w:rPr>
          <w:sz w:val="28"/>
          <w:szCs w:val="28"/>
        </w:rPr>
      </w:pPr>
      <w:r>
        <w:rPr>
          <w:sz w:val="28"/>
          <w:szCs w:val="28"/>
        </w:rPr>
        <w:t xml:space="preserve">          </w:t>
      </w:r>
      <w:r w:rsidR="000A7EF8" w:rsidRPr="00B61F5A">
        <w:rPr>
          <w:sz w:val="28"/>
          <w:szCs w:val="28"/>
        </w:rPr>
        <w:t xml:space="preserve">Постановление Администрации города Ханты-Мансийска от 17.12.2012 №1445 «О внесении изменений в </w:t>
      </w:r>
      <w:r w:rsidR="003F0EEF">
        <w:rPr>
          <w:sz w:val="28"/>
          <w:szCs w:val="28"/>
        </w:rPr>
        <w:t>п</w:t>
      </w:r>
      <w:r w:rsidR="000A7EF8" w:rsidRPr="00B61F5A">
        <w:rPr>
          <w:sz w:val="28"/>
          <w:szCs w:val="28"/>
        </w:rPr>
        <w:t>остановление Администрации города Ханты-Мансийска от 13.07.2017 №822 «Об оплате труда и социальной защищённости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w:t>
      </w:r>
      <w:r w:rsidR="003F0EEF">
        <w:rPr>
          <w:sz w:val="28"/>
          <w:szCs w:val="28"/>
        </w:rPr>
        <w:t>нсийска»;</w:t>
      </w:r>
    </w:p>
    <w:p w:rsidR="00324C08" w:rsidRDefault="00324C08" w:rsidP="00324C08">
      <w:pPr>
        <w:tabs>
          <w:tab w:val="left" w:pos="1275"/>
        </w:tabs>
        <w:jc w:val="both"/>
        <w:rPr>
          <w:sz w:val="28"/>
          <w:szCs w:val="28"/>
        </w:rPr>
      </w:pPr>
      <w:r>
        <w:rPr>
          <w:sz w:val="28"/>
          <w:szCs w:val="28"/>
        </w:rPr>
        <w:t xml:space="preserve">          </w:t>
      </w:r>
      <w:r w:rsidRPr="00B61F5A">
        <w:rPr>
          <w:sz w:val="28"/>
          <w:szCs w:val="28"/>
        </w:rPr>
        <w:t xml:space="preserve">Постановление Администрации города Ханты-Мансийска от </w:t>
      </w:r>
      <w:r>
        <w:rPr>
          <w:sz w:val="28"/>
          <w:szCs w:val="28"/>
        </w:rPr>
        <w:t>16</w:t>
      </w:r>
      <w:r w:rsidRPr="00B61F5A">
        <w:rPr>
          <w:sz w:val="28"/>
          <w:szCs w:val="28"/>
        </w:rPr>
        <w:t>.</w:t>
      </w:r>
      <w:r>
        <w:rPr>
          <w:sz w:val="28"/>
          <w:szCs w:val="28"/>
        </w:rPr>
        <w:t>04</w:t>
      </w:r>
      <w:r w:rsidRPr="00B61F5A">
        <w:rPr>
          <w:sz w:val="28"/>
          <w:szCs w:val="28"/>
        </w:rPr>
        <w:t>.20</w:t>
      </w:r>
      <w:r>
        <w:rPr>
          <w:sz w:val="28"/>
          <w:szCs w:val="28"/>
        </w:rPr>
        <w:t>18</w:t>
      </w:r>
      <w:r w:rsidRPr="00B61F5A">
        <w:rPr>
          <w:sz w:val="28"/>
          <w:szCs w:val="28"/>
        </w:rPr>
        <w:t xml:space="preserve"> №</w:t>
      </w:r>
      <w:r w:rsidR="003F0EEF">
        <w:rPr>
          <w:sz w:val="28"/>
          <w:szCs w:val="28"/>
        </w:rPr>
        <w:t>265-1</w:t>
      </w:r>
      <w:r w:rsidRPr="00B61F5A">
        <w:rPr>
          <w:sz w:val="28"/>
          <w:szCs w:val="28"/>
        </w:rPr>
        <w:t xml:space="preserve"> «О внесении изменений в </w:t>
      </w:r>
      <w:r w:rsidR="003F0EEF">
        <w:rPr>
          <w:sz w:val="28"/>
          <w:szCs w:val="28"/>
        </w:rPr>
        <w:t>п</w:t>
      </w:r>
      <w:r w:rsidRPr="00B61F5A">
        <w:rPr>
          <w:sz w:val="28"/>
          <w:szCs w:val="28"/>
        </w:rPr>
        <w:t>остановление Администрации города Ханты-Мансийска от 13.07.2017 №822 «Об оплате труда и социальной защищённости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w:t>
      </w:r>
      <w:r w:rsidR="003F0EEF">
        <w:rPr>
          <w:sz w:val="28"/>
          <w:szCs w:val="28"/>
        </w:rPr>
        <w:t>нсийска»;</w:t>
      </w:r>
    </w:p>
    <w:p w:rsidR="003F0EEF" w:rsidRDefault="003F0EEF" w:rsidP="003F0EEF">
      <w:pPr>
        <w:tabs>
          <w:tab w:val="left" w:pos="1275"/>
        </w:tabs>
        <w:jc w:val="both"/>
        <w:rPr>
          <w:sz w:val="28"/>
          <w:szCs w:val="28"/>
        </w:rPr>
      </w:pPr>
      <w:r>
        <w:rPr>
          <w:sz w:val="28"/>
          <w:szCs w:val="28"/>
        </w:rPr>
        <w:t xml:space="preserve">          </w:t>
      </w:r>
      <w:r w:rsidRPr="00B61F5A">
        <w:rPr>
          <w:sz w:val="28"/>
          <w:szCs w:val="28"/>
        </w:rPr>
        <w:t xml:space="preserve">Постановление Администрации города Ханты-Мансийска от </w:t>
      </w:r>
      <w:r>
        <w:rPr>
          <w:sz w:val="28"/>
          <w:szCs w:val="28"/>
        </w:rPr>
        <w:t>29</w:t>
      </w:r>
      <w:r w:rsidRPr="00B61F5A">
        <w:rPr>
          <w:sz w:val="28"/>
          <w:szCs w:val="28"/>
        </w:rPr>
        <w:t>.</w:t>
      </w:r>
      <w:r>
        <w:rPr>
          <w:sz w:val="28"/>
          <w:szCs w:val="28"/>
        </w:rPr>
        <w:t>10</w:t>
      </w:r>
      <w:r w:rsidRPr="00B61F5A">
        <w:rPr>
          <w:sz w:val="28"/>
          <w:szCs w:val="28"/>
        </w:rPr>
        <w:t>.20</w:t>
      </w:r>
      <w:r>
        <w:rPr>
          <w:sz w:val="28"/>
          <w:szCs w:val="28"/>
        </w:rPr>
        <w:t>18</w:t>
      </w:r>
      <w:r w:rsidRPr="00B61F5A">
        <w:rPr>
          <w:sz w:val="28"/>
          <w:szCs w:val="28"/>
        </w:rPr>
        <w:t xml:space="preserve"> №</w:t>
      </w:r>
      <w:r>
        <w:rPr>
          <w:sz w:val="28"/>
          <w:szCs w:val="28"/>
        </w:rPr>
        <w:t>1161</w:t>
      </w:r>
      <w:r w:rsidRPr="00B61F5A">
        <w:rPr>
          <w:sz w:val="28"/>
          <w:szCs w:val="28"/>
        </w:rPr>
        <w:t xml:space="preserve"> «О внесении изменений в </w:t>
      </w:r>
      <w:r>
        <w:rPr>
          <w:sz w:val="28"/>
          <w:szCs w:val="28"/>
        </w:rPr>
        <w:t>п</w:t>
      </w:r>
      <w:r w:rsidRPr="00B61F5A">
        <w:rPr>
          <w:sz w:val="28"/>
          <w:szCs w:val="28"/>
        </w:rPr>
        <w:t>остановление Администрации города Ханты-Мансийска от 13.07.2017 №822 «Об оплате труда и социальной защищённости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w:t>
      </w:r>
      <w:r>
        <w:rPr>
          <w:sz w:val="28"/>
          <w:szCs w:val="28"/>
        </w:rPr>
        <w:t>нсийска»;</w:t>
      </w:r>
    </w:p>
    <w:p w:rsidR="00F54434" w:rsidRDefault="003F0EEF" w:rsidP="00F54434">
      <w:pPr>
        <w:tabs>
          <w:tab w:val="left" w:pos="1275"/>
        </w:tabs>
        <w:jc w:val="both"/>
        <w:rPr>
          <w:sz w:val="28"/>
        </w:rPr>
      </w:pPr>
      <w:r>
        <w:rPr>
          <w:sz w:val="28"/>
          <w:szCs w:val="28"/>
        </w:rPr>
        <w:t xml:space="preserve">          </w:t>
      </w:r>
      <w:r w:rsidRPr="00B61F5A">
        <w:rPr>
          <w:sz w:val="28"/>
          <w:szCs w:val="28"/>
        </w:rPr>
        <w:t xml:space="preserve">Постановление Администрации города Ханты-Мансийска от </w:t>
      </w:r>
      <w:r>
        <w:rPr>
          <w:sz w:val="28"/>
          <w:szCs w:val="28"/>
        </w:rPr>
        <w:t>08</w:t>
      </w:r>
      <w:r w:rsidRPr="00B61F5A">
        <w:rPr>
          <w:sz w:val="28"/>
          <w:szCs w:val="28"/>
        </w:rPr>
        <w:t>.</w:t>
      </w:r>
      <w:r>
        <w:rPr>
          <w:sz w:val="28"/>
          <w:szCs w:val="28"/>
        </w:rPr>
        <w:t>07</w:t>
      </w:r>
      <w:r w:rsidRPr="00B61F5A">
        <w:rPr>
          <w:sz w:val="28"/>
          <w:szCs w:val="28"/>
        </w:rPr>
        <w:t>.20</w:t>
      </w:r>
      <w:r>
        <w:rPr>
          <w:sz w:val="28"/>
          <w:szCs w:val="28"/>
        </w:rPr>
        <w:t>19</w:t>
      </w:r>
      <w:r w:rsidRPr="00B61F5A">
        <w:rPr>
          <w:sz w:val="28"/>
          <w:szCs w:val="28"/>
        </w:rPr>
        <w:t xml:space="preserve"> №</w:t>
      </w:r>
      <w:r>
        <w:rPr>
          <w:sz w:val="28"/>
          <w:szCs w:val="28"/>
        </w:rPr>
        <w:t>815-1</w:t>
      </w:r>
      <w:r w:rsidRPr="00B61F5A">
        <w:rPr>
          <w:sz w:val="28"/>
          <w:szCs w:val="28"/>
        </w:rPr>
        <w:t xml:space="preserve"> «О внесении изменений в </w:t>
      </w:r>
      <w:r>
        <w:rPr>
          <w:sz w:val="28"/>
          <w:szCs w:val="28"/>
        </w:rPr>
        <w:t>п</w:t>
      </w:r>
      <w:r w:rsidRPr="00B61F5A">
        <w:rPr>
          <w:sz w:val="28"/>
          <w:szCs w:val="28"/>
        </w:rPr>
        <w:t>остановление Администрации города Ханты-Мансийска от 13.07.2017 №822 «Об оплате труда и социальной защищённости 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w:t>
      </w:r>
      <w:r>
        <w:rPr>
          <w:sz w:val="28"/>
          <w:szCs w:val="28"/>
        </w:rPr>
        <w:t>нсийска».</w:t>
      </w:r>
    </w:p>
    <w:p w:rsidR="000A7EF8" w:rsidRPr="00F54434" w:rsidRDefault="00F54434" w:rsidP="00F54434">
      <w:pPr>
        <w:tabs>
          <w:tab w:val="left" w:pos="1275"/>
        </w:tabs>
        <w:jc w:val="both"/>
        <w:rPr>
          <w:sz w:val="28"/>
        </w:rPr>
      </w:pPr>
      <w:r>
        <w:rPr>
          <w:sz w:val="28"/>
        </w:rPr>
        <w:t xml:space="preserve">          </w:t>
      </w:r>
      <w:r>
        <w:rPr>
          <w:sz w:val="28"/>
          <w:szCs w:val="28"/>
        </w:rPr>
        <w:t>4</w:t>
      </w:r>
      <w:r w:rsidR="00B61F5A" w:rsidRPr="00B61F5A">
        <w:rPr>
          <w:sz w:val="28"/>
          <w:szCs w:val="28"/>
        </w:rPr>
        <w:t>.</w:t>
      </w:r>
      <w:r w:rsidR="00BF4494" w:rsidRPr="00B61F5A">
        <w:rPr>
          <w:sz w:val="28"/>
          <w:szCs w:val="28"/>
        </w:rPr>
        <w:t>Настоящее постановление вступает в силу со дня</w:t>
      </w:r>
      <w:r>
        <w:rPr>
          <w:sz w:val="28"/>
          <w:szCs w:val="28"/>
        </w:rPr>
        <w:t xml:space="preserve"> его</w:t>
      </w:r>
      <w:r w:rsidR="00BF4494" w:rsidRPr="00B61F5A">
        <w:rPr>
          <w:sz w:val="28"/>
          <w:szCs w:val="28"/>
        </w:rPr>
        <w:t xml:space="preserve"> подписания и распространяет</w:t>
      </w:r>
      <w:r w:rsidR="003F0EEF">
        <w:rPr>
          <w:sz w:val="28"/>
          <w:szCs w:val="28"/>
        </w:rPr>
        <w:t xml:space="preserve"> свое действие</w:t>
      </w:r>
      <w:r w:rsidR="00BF4494" w:rsidRPr="00B61F5A">
        <w:rPr>
          <w:sz w:val="28"/>
          <w:szCs w:val="28"/>
        </w:rPr>
        <w:t xml:space="preserve"> на правоотношения</w:t>
      </w:r>
      <w:r w:rsidR="003F0EEF">
        <w:rPr>
          <w:sz w:val="28"/>
          <w:szCs w:val="28"/>
        </w:rPr>
        <w:t>, возникшие</w:t>
      </w:r>
      <w:r w:rsidR="00BF4494" w:rsidRPr="00B61F5A">
        <w:rPr>
          <w:sz w:val="28"/>
          <w:szCs w:val="28"/>
        </w:rPr>
        <w:t xml:space="preserve"> с 01.01.20</w:t>
      </w:r>
      <w:r w:rsidR="003F0EEF">
        <w:rPr>
          <w:sz w:val="28"/>
          <w:szCs w:val="28"/>
        </w:rPr>
        <w:t>23</w:t>
      </w:r>
      <w:r w:rsidR="00BF4494" w:rsidRPr="00B61F5A">
        <w:rPr>
          <w:sz w:val="28"/>
          <w:szCs w:val="28"/>
        </w:rPr>
        <w:t xml:space="preserve"> года</w:t>
      </w:r>
      <w:r w:rsidR="000A7EF8" w:rsidRPr="00B61F5A">
        <w:rPr>
          <w:sz w:val="28"/>
          <w:szCs w:val="28"/>
        </w:rPr>
        <w:t>.</w:t>
      </w:r>
    </w:p>
    <w:p w:rsidR="000A7EF8" w:rsidRPr="00B61F5A" w:rsidRDefault="000A7EF8" w:rsidP="000A7EF8">
      <w:pPr>
        <w:jc w:val="both"/>
        <w:rPr>
          <w:sz w:val="28"/>
          <w:szCs w:val="28"/>
        </w:rPr>
      </w:pPr>
    </w:p>
    <w:p w:rsidR="000A7EF8" w:rsidRPr="00B61F5A" w:rsidRDefault="000A7EF8" w:rsidP="000A7EF8">
      <w:pPr>
        <w:jc w:val="both"/>
        <w:rPr>
          <w:sz w:val="28"/>
          <w:szCs w:val="28"/>
        </w:rPr>
      </w:pPr>
    </w:p>
    <w:p w:rsidR="00123D49" w:rsidRPr="00B61F5A" w:rsidRDefault="00123D49" w:rsidP="000A7EF8">
      <w:pPr>
        <w:jc w:val="both"/>
        <w:rPr>
          <w:sz w:val="28"/>
          <w:szCs w:val="28"/>
        </w:rPr>
      </w:pPr>
    </w:p>
    <w:p w:rsidR="00123D49" w:rsidRPr="00B61F5A" w:rsidRDefault="00123D49" w:rsidP="000A7EF8">
      <w:pPr>
        <w:jc w:val="both"/>
        <w:rPr>
          <w:sz w:val="28"/>
          <w:szCs w:val="28"/>
        </w:rPr>
      </w:pPr>
    </w:p>
    <w:p w:rsidR="00D14FEA" w:rsidRDefault="000A7EF8" w:rsidP="000A7EF8">
      <w:pPr>
        <w:jc w:val="both"/>
        <w:rPr>
          <w:sz w:val="28"/>
          <w:szCs w:val="28"/>
        </w:rPr>
      </w:pPr>
      <w:r w:rsidRPr="00B61F5A">
        <w:rPr>
          <w:sz w:val="28"/>
          <w:szCs w:val="28"/>
        </w:rPr>
        <w:t xml:space="preserve">Глава города </w:t>
      </w:r>
    </w:p>
    <w:p w:rsidR="000A7EF8" w:rsidRPr="00B12B25" w:rsidRDefault="000A7EF8" w:rsidP="000A7EF8">
      <w:pPr>
        <w:jc w:val="both"/>
        <w:rPr>
          <w:color w:val="FF0000"/>
          <w:sz w:val="28"/>
          <w:szCs w:val="28"/>
        </w:rPr>
      </w:pPr>
      <w:r w:rsidRPr="00B61F5A">
        <w:rPr>
          <w:sz w:val="28"/>
          <w:szCs w:val="28"/>
        </w:rPr>
        <w:t xml:space="preserve">Ханты-Мансийска                                     </w:t>
      </w:r>
      <w:r w:rsidR="00D14FEA">
        <w:rPr>
          <w:sz w:val="28"/>
          <w:szCs w:val="28"/>
        </w:rPr>
        <w:t xml:space="preserve">                                               </w:t>
      </w:r>
      <w:proofErr w:type="spellStart"/>
      <w:r w:rsidRPr="00B61F5A">
        <w:rPr>
          <w:sz w:val="28"/>
          <w:szCs w:val="28"/>
        </w:rPr>
        <w:t>М.П.Ряшин</w:t>
      </w:r>
      <w:proofErr w:type="spellEnd"/>
    </w:p>
    <w:p w:rsidR="000A7EF8" w:rsidRDefault="000A7EF8" w:rsidP="000A7EF8">
      <w:pPr>
        <w:pStyle w:val="a4"/>
        <w:ind w:left="0" w:firstLine="851"/>
        <w:jc w:val="both"/>
        <w:rPr>
          <w:sz w:val="28"/>
          <w:szCs w:val="28"/>
        </w:rPr>
      </w:pPr>
    </w:p>
    <w:p w:rsidR="00653539" w:rsidRDefault="00653539"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B438FA" w:rsidRDefault="00B438FA" w:rsidP="000A7EF8">
      <w:pPr>
        <w:pStyle w:val="a4"/>
        <w:ind w:left="0" w:firstLine="851"/>
        <w:jc w:val="both"/>
        <w:rPr>
          <w:sz w:val="28"/>
          <w:szCs w:val="28"/>
        </w:rPr>
      </w:pPr>
    </w:p>
    <w:p w:rsidR="00653539" w:rsidRPr="00653539" w:rsidRDefault="000A7EF8" w:rsidP="000A7EF8">
      <w:pPr>
        <w:jc w:val="right"/>
        <w:rPr>
          <w:sz w:val="28"/>
          <w:szCs w:val="28"/>
        </w:rPr>
      </w:pPr>
      <w:r w:rsidRPr="00653539">
        <w:rPr>
          <w:sz w:val="28"/>
          <w:szCs w:val="28"/>
        </w:rPr>
        <w:lastRenderedPageBreak/>
        <w:t xml:space="preserve">Приложение </w:t>
      </w:r>
      <w:r w:rsidR="00653539" w:rsidRPr="00653539">
        <w:rPr>
          <w:sz w:val="28"/>
          <w:szCs w:val="28"/>
        </w:rPr>
        <w:t>1</w:t>
      </w:r>
    </w:p>
    <w:p w:rsidR="003F0EEF" w:rsidRDefault="003F0EEF" w:rsidP="003F0EEF">
      <w:pPr>
        <w:jc w:val="right"/>
        <w:rPr>
          <w:sz w:val="28"/>
          <w:szCs w:val="28"/>
        </w:rPr>
      </w:pPr>
      <w:r>
        <w:rPr>
          <w:sz w:val="28"/>
          <w:szCs w:val="28"/>
        </w:rPr>
        <w:t xml:space="preserve">к постановлению </w:t>
      </w:r>
      <w:r w:rsidR="000A7EF8" w:rsidRPr="00653539">
        <w:rPr>
          <w:sz w:val="28"/>
          <w:szCs w:val="28"/>
        </w:rPr>
        <w:t xml:space="preserve">Администрации </w:t>
      </w:r>
    </w:p>
    <w:p w:rsidR="003F0EEF" w:rsidRDefault="000A7EF8" w:rsidP="000A7EF8">
      <w:pPr>
        <w:jc w:val="right"/>
        <w:rPr>
          <w:sz w:val="28"/>
          <w:szCs w:val="28"/>
        </w:rPr>
      </w:pPr>
      <w:r w:rsidRPr="00653539">
        <w:rPr>
          <w:sz w:val="28"/>
          <w:szCs w:val="28"/>
        </w:rPr>
        <w:t>города</w:t>
      </w:r>
      <w:r w:rsidR="003F0EEF">
        <w:rPr>
          <w:sz w:val="28"/>
          <w:szCs w:val="28"/>
        </w:rPr>
        <w:t xml:space="preserve"> </w:t>
      </w:r>
      <w:r w:rsidRPr="00653539">
        <w:rPr>
          <w:sz w:val="28"/>
          <w:szCs w:val="28"/>
        </w:rPr>
        <w:t>Ханты-Мансийска</w:t>
      </w:r>
      <w:r w:rsidR="00872E8D">
        <w:rPr>
          <w:sz w:val="28"/>
          <w:szCs w:val="28"/>
        </w:rPr>
        <w:t xml:space="preserve">    </w:t>
      </w:r>
      <w:r w:rsidRPr="00653539">
        <w:rPr>
          <w:sz w:val="28"/>
          <w:szCs w:val="28"/>
        </w:rPr>
        <w:t xml:space="preserve"> </w:t>
      </w:r>
    </w:p>
    <w:p w:rsidR="000A7EF8" w:rsidRPr="000A7EF8" w:rsidRDefault="003F0EEF" w:rsidP="003F0EEF">
      <w:pPr>
        <w:jc w:val="right"/>
        <w:rPr>
          <w:sz w:val="28"/>
          <w:szCs w:val="28"/>
        </w:rPr>
      </w:pPr>
      <w:r>
        <w:rPr>
          <w:sz w:val="28"/>
          <w:szCs w:val="28"/>
        </w:rPr>
        <w:t>от «____» _________2023 №___</w:t>
      </w:r>
      <w:r w:rsidR="00D14FEA">
        <w:rPr>
          <w:sz w:val="28"/>
          <w:szCs w:val="28"/>
        </w:rPr>
        <w:t>_</w:t>
      </w:r>
    </w:p>
    <w:p w:rsidR="003F0EEF" w:rsidRDefault="003F0EEF" w:rsidP="000A7EF8">
      <w:pPr>
        <w:ind w:firstLine="851"/>
        <w:jc w:val="center"/>
        <w:rPr>
          <w:sz w:val="28"/>
          <w:szCs w:val="28"/>
        </w:rPr>
      </w:pPr>
    </w:p>
    <w:p w:rsidR="00F21285" w:rsidRDefault="00005CC7" w:rsidP="00D14FEA">
      <w:pPr>
        <w:ind w:firstLine="851"/>
        <w:jc w:val="center"/>
        <w:rPr>
          <w:sz w:val="28"/>
          <w:szCs w:val="28"/>
        </w:rPr>
      </w:pPr>
      <w:r w:rsidRPr="000A7EF8">
        <w:rPr>
          <w:sz w:val="28"/>
          <w:szCs w:val="28"/>
        </w:rPr>
        <w:t>Положение о размерах</w:t>
      </w:r>
      <w:r>
        <w:rPr>
          <w:sz w:val="28"/>
          <w:szCs w:val="28"/>
        </w:rPr>
        <w:t>,</w:t>
      </w:r>
      <w:r w:rsidRPr="000A7EF8">
        <w:rPr>
          <w:sz w:val="28"/>
          <w:szCs w:val="28"/>
        </w:rPr>
        <w:t xml:space="preserve"> условиях оплаты труда </w:t>
      </w:r>
      <w:r>
        <w:rPr>
          <w:sz w:val="28"/>
          <w:szCs w:val="28"/>
        </w:rPr>
        <w:t xml:space="preserve">и иных выплат </w:t>
      </w:r>
    </w:p>
    <w:p w:rsidR="003F0EEF" w:rsidRDefault="00005CC7" w:rsidP="00F21285">
      <w:pPr>
        <w:ind w:firstLine="851"/>
        <w:jc w:val="center"/>
        <w:rPr>
          <w:sz w:val="28"/>
          <w:szCs w:val="28"/>
        </w:rPr>
      </w:pPr>
      <w:r w:rsidRPr="000A7EF8">
        <w:rPr>
          <w:sz w:val="28"/>
          <w:szCs w:val="28"/>
        </w:rPr>
        <w:t>лиц, занимающих должно</w:t>
      </w:r>
      <w:r w:rsidR="00F21285">
        <w:rPr>
          <w:sz w:val="28"/>
          <w:szCs w:val="28"/>
        </w:rPr>
        <w:t xml:space="preserve">сти, не отнесенные к должностям </w:t>
      </w:r>
      <w:r w:rsidRPr="000A7EF8">
        <w:rPr>
          <w:sz w:val="28"/>
          <w:szCs w:val="28"/>
        </w:rPr>
        <w:t>муниципальной службы,</w:t>
      </w:r>
      <w:r w:rsidR="00F21285">
        <w:rPr>
          <w:sz w:val="28"/>
          <w:szCs w:val="28"/>
        </w:rPr>
        <w:t xml:space="preserve"> </w:t>
      </w:r>
      <w:r w:rsidRPr="000A7EF8">
        <w:rPr>
          <w:sz w:val="28"/>
          <w:szCs w:val="28"/>
        </w:rPr>
        <w:t>и осуществляющих техническое обеспечение деятельности органов Администрации города Ханты-Мансийска</w:t>
      </w:r>
    </w:p>
    <w:p w:rsidR="000A7EF8" w:rsidRDefault="00F20EE2" w:rsidP="00D14FEA">
      <w:pPr>
        <w:ind w:firstLine="851"/>
        <w:jc w:val="center"/>
        <w:rPr>
          <w:sz w:val="28"/>
          <w:szCs w:val="28"/>
        </w:rPr>
      </w:pPr>
      <w:r>
        <w:rPr>
          <w:sz w:val="28"/>
          <w:szCs w:val="28"/>
        </w:rPr>
        <w:t>(далее – положение)</w:t>
      </w:r>
    </w:p>
    <w:p w:rsidR="000A7EF8" w:rsidRDefault="000A7EF8" w:rsidP="00D14FEA">
      <w:pPr>
        <w:ind w:firstLine="851"/>
        <w:jc w:val="center"/>
        <w:rPr>
          <w:sz w:val="28"/>
          <w:szCs w:val="28"/>
        </w:rPr>
      </w:pPr>
    </w:p>
    <w:p w:rsidR="00AF38A0" w:rsidRPr="00AF38A0" w:rsidRDefault="00C363BD" w:rsidP="00AF38A0">
      <w:pPr>
        <w:pStyle w:val="a4"/>
        <w:numPr>
          <w:ilvl w:val="0"/>
          <w:numId w:val="5"/>
        </w:numPr>
        <w:jc w:val="center"/>
        <w:rPr>
          <w:sz w:val="28"/>
          <w:szCs w:val="28"/>
        </w:rPr>
      </w:pPr>
      <w:r w:rsidRPr="00AF38A0">
        <w:rPr>
          <w:sz w:val="28"/>
          <w:szCs w:val="28"/>
        </w:rPr>
        <w:t>Общие положения</w:t>
      </w:r>
    </w:p>
    <w:p w:rsidR="008555A4" w:rsidRDefault="00CA7477" w:rsidP="00CA7477">
      <w:pPr>
        <w:autoSpaceDE w:val="0"/>
        <w:autoSpaceDN w:val="0"/>
        <w:adjustRightInd w:val="0"/>
        <w:jc w:val="both"/>
        <w:rPr>
          <w:sz w:val="28"/>
          <w:szCs w:val="28"/>
        </w:rPr>
      </w:pPr>
      <w:r>
        <w:rPr>
          <w:sz w:val="28"/>
          <w:szCs w:val="28"/>
        </w:rPr>
        <w:t xml:space="preserve">          </w:t>
      </w:r>
      <w:r w:rsidR="000B7D95">
        <w:rPr>
          <w:sz w:val="28"/>
          <w:szCs w:val="28"/>
        </w:rPr>
        <w:t>1.1.</w:t>
      </w:r>
      <w:r w:rsidR="008555A4">
        <w:rPr>
          <w:sz w:val="28"/>
          <w:szCs w:val="28"/>
        </w:rPr>
        <w:t xml:space="preserve">Настоящее </w:t>
      </w:r>
      <w:r w:rsidR="00F564F8">
        <w:rPr>
          <w:sz w:val="28"/>
          <w:szCs w:val="28"/>
        </w:rPr>
        <w:t>п</w:t>
      </w:r>
      <w:r w:rsidR="008555A4">
        <w:rPr>
          <w:sz w:val="28"/>
          <w:szCs w:val="28"/>
        </w:rPr>
        <w:t xml:space="preserve">оложение 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 и регулирует порядок и условия оплаты труда, иных </w:t>
      </w:r>
      <w:r w:rsidR="000B7D95">
        <w:rPr>
          <w:sz w:val="28"/>
          <w:szCs w:val="28"/>
        </w:rPr>
        <w:t xml:space="preserve">выплат </w:t>
      </w:r>
      <w:r w:rsidR="000B7D95" w:rsidRPr="000A7EF8">
        <w:rPr>
          <w:sz w:val="28"/>
          <w:szCs w:val="28"/>
        </w:rPr>
        <w:t>лиц, занимающих должности, не отнесенные к должностям муниципальной службы, и осуществляющих техническое обеспечение деятельности органов Администрации города Ханты-Мансийска</w:t>
      </w:r>
      <w:r w:rsidR="000B7D95">
        <w:rPr>
          <w:sz w:val="28"/>
          <w:szCs w:val="28"/>
        </w:rPr>
        <w:t xml:space="preserve"> </w:t>
      </w:r>
      <w:r w:rsidR="003F0EEF">
        <w:rPr>
          <w:sz w:val="28"/>
          <w:szCs w:val="28"/>
        </w:rPr>
        <w:t xml:space="preserve">(далее </w:t>
      </w:r>
      <w:r w:rsidR="008555A4">
        <w:rPr>
          <w:sz w:val="28"/>
          <w:szCs w:val="28"/>
        </w:rPr>
        <w:t>– работни</w:t>
      </w:r>
      <w:proofErr w:type="gramStart"/>
      <w:r w:rsidR="008555A4">
        <w:rPr>
          <w:sz w:val="28"/>
          <w:szCs w:val="28"/>
        </w:rPr>
        <w:t>к</w:t>
      </w:r>
      <w:r w:rsidR="003F0EEF">
        <w:rPr>
          <w:sz w:val="28"/>
          <w:szCs w:val="28"/>
        </w:rPr>
        <w:t>(</w:t>
      </w:r>
      <w:proofErr w:type="gramEnd"/>
      <w:r w:rsidR="003F0EEF">
        <w:rPr>
          <w:sz w:val="28"/>
          <w:szCs w:val="28"/>
        </w:rPr>
        <w:t>и))</w:t>
      </w:r>
      <w:r w:rsidR="008555A4">
        <w:rPr>
          <w:sz w:val="28"/>
          <w:szCs w:val="28"/>
        </w:rPr>
        <w:t xml:space="preserve">, </w:t>
      </w:r>
      <w:r w:rsidR="008555A4" w:rsidRPr="00E8129C">
        <w:rPr>
          <w:sz w:val="28"/>
          <w:szCs w:val="28"/>
        </w:rPr>
        <w:t>заработная плата которых финансируется из бюджета города</w:t>
      </w:r>
      <w:r w:rsidR="008555A4">
        <w:rPr>
          <w:sz w:val="28"/>
          <w:szCs w:val="28"/>
        </w:rPr>
        <w:t xml:space="preserve"> Ханты-Мансийска</w:t>
      </w:r>
      <w:r w:rsidR="000B7D95">
        <w:rPr>
          <w:sz w:val="28"/>
          <w:szCs w:val="28"/>
        </w:rPr>
        <w:t>.</w:t>
      </w:r>
    </w:p>
    <w:p w:rsidR="000B7D95" w:rsidRDefault="00CA7477" w:rsidP="00CA7477">
      <w:pPr>
        <w:autoSpaceDE w:val="0"/>
        <w:autoSpaceDN w:val="0"/>
        <w:adjustRightInd w:val="0"/>
        <w:jc w:val="both"/>
        <w:rPr>
          <w:sz w:val="28"/>
          <w:szCs w:val="28"/>
        </w:rPr>
      </w:pPr>
      <w:r>
        <w:rPr>
          <w:sz w:val="28"/>
          <w:szCs w:val="28"/>
        </w:rPr>
        <w:t xml:space="preserve">          </w:t>
      </w:r>
      <w:r w:rsidR="000B7D95">
        <w:rPr>
          <w:sz w:val="28"/>
          <w:szCs w:val="28"/>
        </w:rPr>
        <w:t xml:space="preserve">1.2.Термины и определения, используемые в настоящем </w:t>
      </w:r>
      <w:r w:rsidR="00F564F8">
        <w:rPr>
          <w:sz w:val="28"/>
          <w:szCs w:val="28"/>
        </w:rPr>
        <w:t>п</w:t>
      </w:r>
      <w:r w:rsidR="000B7D95">
        <w:rPr>
          <w:sz w:val="28"/>
          <w:szCs w:val="28"/>
        </w:rPr>
        <w:t xml:space="preserve">оложении, применяются в значении Трудового </w:t>
      </w:r>
      <w:hyperlink r:id="rId9" w:history="1">
        <w:r w:rsidR="000B7D95" w:rsidRPr="000B7D95">
          <w:rPr>
            <w:sz w:val="28"/>
            <w:szCs w:val="28"/>
          </w:rPr>
          <w:t>кодекса</w:t>
        </w:r>
      </w:hyperlink>
      <w:r w:rsidR="000B7D95" w:rsidRPr="000B7D95">
        <w:rPr>
          <w:sz w:val="28"/>
          <w:szCs w:val="28"/>
        </w:rPr>
        <w:t xml:space="preserve"> Ро</w:t>
      </w:r>
      <w:r w:rsidR="000B7D95">
        <w:rPr>
          <w:sz w:val="28"/>
          <w:szCs w:val="28"/>
        </w:rPr>
        <w:t>ссийской Федерации.</w:t>
      </w:r>
    </w:p>
    <w:p w:rsidR="000B7D95" w:rsidRDefault="00CA7477" w:rsidP="00CA7477">
      <w:pPr>
        <w:autoSpaceDE w:val="0"/>
        <w:autoSpaceDN w:val="0"/>
        <w:adjustRightInd w:val="0"/>
        <w:jc w:val="both"/>
        <w:rPr>
          <w:sz w:val="28"/>
          <w:szCs w:val="28"/>
        </w:rPr>
      </w:pPr>
      <w:r>
        <w:rPr>
          <w:sz w:val="28"/>
          <w:szCs w:val="28"/>
        </w:rPr>
        <w:t xml:space="preserve">          </w:t>
      </w:r>
      <w:r w:rsidR="000B7D95">
        <w:rPr>
          <w:sz w:val="28"/>
          <w:szCs w:val="28"/>
        </w:rPr>
        <w:t>1.3.</w:t>
      </w:r>
      <w:r w:rsidR="000B7D95" w:rsidRPr="000B7D95">
        <w:rPr>
          <w:sz w:val="28"/>
          <w:szCs w:val="28"/>
        </w:rPr>
        <w:t xml:space="preserve">Месячная заработная плата работника не может быть ниже </w:t>
      </w:r>
      <w:r w:rsidR="00D14FEA">
        <w:rPr>
          <w:sz w:val="28"/>
          <w:szCs w:val="28"/>
        </w:rPr>
        <w:t>минимального размера оплаты труда, уст</w:t>
      </w:r>
      <w:r w:rsidR="000B7D95" w:rsidRPr="000B7D95">
        <w:rPr>
          <w:sz w:val="28"/>
          <w:szCs w:val="28"/>
        </w:rPr>
        <w:t>ановленно</w:t>
      </w:r>
      <w:r w:rsidR="00D14FEA">
        <w:rPr>
          <w:sz w:val="28"/>
          <w:szCs w:val="28"/>
        </w:rPr>
        <w:t>го</w:t>
      </w:r>
      <w:r w:rsidR="000B7D95" w:rsidRPr="000B7D95">
        <w:rPr>
          <w:sz w:val="28"/>
          <w:szCs w:val="28"/>
        </w:rPr>
        <w:t xml:space="preserve"> </w:t>
      </w:r>
      <w:proofErr w:type="gramStart"/>
      <w:r w:rsidR="000B7D95" w:rsidRPr="000B7D95">
        <w:rPr>
          <w:sz w:val="28"/>
          <w:szCs w:val="28"/>
        </w:rPr>
        <w:t>в</w:t>
      </w:r>
      <w:proofErr w:type="gramEnd"/>
      <w:r w:rsidR="000B7D95" w:rsidRPr="000B7D95">
        <w:rPr>
          <w:sz w:val="28"/>
          <w:szCs w:val="28"/>
        </w:rPr>
        <w:t xml:space="preserve"> </w:t>
      </w:r>
      <w:proofErr w:type="gramStart"/>
      <w:r w:rsidR="000B7D95" w:rsidRPr="000B7D95">
        <w:rPr>
          <w:sz w:val="28"/>
          <w:szCs w:val="28"/>
        </w:rPr>
        <w:t>Ханты-Мансийском</w:t>
      </w:r>
      <w:proofErr w:type="gramEnd"/>
      <w:r w:rsidR="000B7D95" w:rsidRPr="000B7D95">
        <w:rPr>
          <w:sz w:val="28"/>
          <w:szCs w:val="28"/>
        </w:rPr>
        <w:t xml:space="preserve"> автономном округе - Югре.</w:t>
      </w:r>
      <w:r w:rsidR="00F564F8" w:rsidRPr="00F564F8">
        <w:rPr>
          <w:sz w:val="28"/>
          <w:szCs w:val="28"/>
        </w:rPr>
        <w:t xml:space="preserve"> </w:t>
      </w:r>
      <w:proofErr w:type="gramStart"/>
      <w:r w:rsidR="00F564F8" w:rsidRPr="00F564F8">
        <w:rPr>
          <w:sz w:val="28"/>
          <w:szCs w:val="28"/>
        </w:rPr>
        <w:t>В случае</w:t>
      </w:r>
      <w:r w:rsidR="003F0EEF">
        <w:rPr>
          <w:sz w:val="28"/>
          <w:szCs w:val="28"/>
        </w:rPr>
        <w:t>,</w:t>
      </w:r>
      <w:r w:rsidR="00F564F8" w:rsidRPr="00F564F8">
        <w:rPr>
          <w:sz w:val="28"/>
          <w:szCs w:val="28"/>
        </w:rPr>
        <w:t xml:space="preserve"> если размер заработной платы работника не достигает данной </w:t>
      </w:r>
      <w:hyperlink r:id="rId10" w:history="1">
        <w:r w:rsidR="00F564F8" w:rsidRPr="00F564F8">
          <w:rPr>
            <w:sz w:val="28"/>
            <w:szCs w:val="28"/>
          </w:rPr>
          <w:t>величины</w:t>
        </w:r>
      </w:hyperlink>
      <w:r w:rsidR="00F564F8" w:rsidRPr="00F564F8">
        <w:rPr>
          <w:sz w:val="28"/>
          <w:szCs w:val="28"/>
        </w:rPr>
        <w:t xml:space="preserve"> при условии выполнения нормы труда и отработки месячной нормы рабочего времени, производится доплата в пределах доведенных бюджетных ассигнований по фонду оплаты труда до </w:t>
      </w:r>
      <w:hyperlink r:id="rId11" w:history="1">
        <w:r w:rsidR="00F564F8" w:rsidRPr="00F564F8">
          <w:rPr>
            <w:sz w:val="28"/>
            <w:szCs w:val="28"/>
          </w:rPr>
          <w:t>величины минимальной заработной платы</w:t>
        </w:r>
      </w:hyperlink>
      <w:r w:rsidR="00F564F8" w:rsidRPr="00F564F8">
        <w:rPr>
          <w:sz w:val="28"/>
          <w:szCs w:val="28"/>
        </w:rPr>
        <w:t>, установленной на территории Ханты-Мансийского автономного округа - Югры</w:t>
      </w:r>
      <w:r w:rsidR="00F564F8">
        <w:rPr>
          <w:sz w:val="28"/>
          <w:szCs w:val="28"/>
        </w:rPr>
        <w:t>.</w:t>
      </w:r>
      <w:proofErr w:type="gramEnd"/>
    </w:p>
    <w:p w:rsidR="00F564F8" w:rsidRDefault="00CA7477" w:rsidP="00CA7477">
      <w:pPr>
        <w:autoSpaceDE w:val="0"/>
        <w:autoSpaceDN w:val="0"/>
        <w:adjustRightInd w:val="0"/>
        <w:jc w:val="both"/>
        <w:rPr>
          <w:sz w:val="28"/>
          <w:szCs w:val="28"/>
        </w:rPr>
      </w:pPr>
      <w:r>
        <w:rPr>
          <w:sz w:val="28"/>
          <w:szCs w:val="28"/>
        </w:rPr>
        <w:t xml:space="preserve">          </w:t>
      </w:r>
      <w:r w:rsidR="000B7D95">
        <w:rPr>
          <w:sz w:val="28"/>
          <w:szCs w:val="28"/>
        </w:rPr>
        <w:t>1.4.</w:t>
      </w:r>
      <w:r w:rsidR="00F564F8">
        <w:rPr>
          <w:sz w:val="28"/>
          <w:szCs w:val="28"/>
        </w:rPr>
        <w:t>Заработная плата работников состоит из должностных окладов, выплат стимулирующего и компенсационного характера, иных выплат, установленных настоящим положением.</w:t>
      </w:r>
    </w:p>
    <w:p w:rsidR="000B7D95" w:rsidRPr="00F564F8" w:rsidRDefault="000B7D95" w:rsidP="000B7D95">
      <w:pPr>
        <w:autoSpaceDE w:val="0"/>
        <w:autoSpaceDN w:val="0"/>
        <w:adjustRightInd w:val="0"/>
        <w:ind w:firstLine="540"/>
        <w:jc w:val="both"/>
        <w:rPr>
          <w:sz w:val="28"/>
          <w:szCs w:val="28"/>
        </w:rPr>
      </w:pPr>
    </w:p>
    <w:p w:rsidR="000B7D95" w:rsidRDefault="00F564F8" w:rsidP="00F564F8">
      <w:pPr>
        <w:autoSpaceDE w:val="0"/>
        <w:autoSpaceDN w:val="0"/>
        <w:adjustRightInd w:val="0"/>
        <w:ind w:firstLine="540"/>
        <w:jc w:val="center"/>
        <w:rPr>
          <w:sz w:val="28"/>
          <w:szCs w:val="28"/>
        </w:rPr>
      </w:pPr>
      <w:r w:rsidRPr="00F564F8">
        <w:rPr>
          <w:sz w:val="28"/>
          <w:szCs w:val="28"/>
        </w:rPr>
        <w:t xml:space="preserve">2. </w:t>
      </w:r>
      <w:r w:rsidR="009D3C7D">
        <w:rPr>
          <w:sz w:val="28"/>
          <w:szCs w:val="28"/>
        </w:rPr>
        <w:t>Перечень должностей и д</w:t>
      </w:r>
      <w:r w:rsidRPr="00F564F8">
        <w:rPr>
          <w:sz w:val="28"/>
          <w:szCs w:val="28"/>
        </w:rPr>
        <w:t>олжностные оклады</w:t>
      </w:r>
    </w:p>
    <w:p w:rsidR="00F564F8" w:rsidRDefault="00CA7477" w:rsidP="00CA7477">
      <w:pPr>
        <w:autoSpaceDE w:val="0"/>
        <w:autoSpaceDN w:val="0"/>
        <w:adjustRightInd w:val="0"/>
        <w:jc w:val="both"/>
        <w:rPr>
          <w:sz w:val="28"/>
          <w:szCs w:val="28"/>
        </w:rPr>
      </w:pPr>
      <w:r>
        <w:rPr>
          <w:sz w:val="28"/>
          <w:szCs w:val="28"/>
        </w:rPr>
        <w:t xml:space="preserve">          </w:t>
      </w:r>
      <w:r w:rsidR="00F564F8">
        <w:rPr>
          <w:sz w:val="28"/>
          <w:szCs w:val="28"/>
        </w:rPr>
        <w:t>2.1.</w:t>
      </w:r>
      <w:r w:rsidR="009D3C7D">
        <w:rPr>
          <w:sz w:val="28"/>
          <w:szCs w:val="28"/>
        </w:rPr>
        <w:t xml:space="preserve">Перечень должностей работников и размеры установленных к ним </w:t>
      </w:r>
      <w:r w:rsidR="00F564F8">
        <w:rPr>
          <w:sz w:val="28"/>
          <w:szCs w:val="28"/>
        </w:rPr>
        <w:t xml:space="preserve"> должностных окладов устанавливаются согласно </w:t>
      </w:r>
      <w:hyperlink r:id="rId12" w:history="1">
        <w:r w:rsidR="00F564F8">
          <w:rPr>
            <w:sz w:val="28"/>
            <w:szCs w:val="28"/>
          </w:rPr>
          <w:t>п</w:t>
        </w:r>
        <w:r w:rsidR="00F564F8" w:rsidRPr="00F564F8">
          <w:rPr>
            <w:sz w:val="28"/>
            <w:szCs w:val="28"/>
          </w:rPr>
          <w:t>риложению 1</w:t>
        </w:r>
      </w:hyperlink>
      <w:r w:rsidR="00F564F8" w:rsidRPr="00F564F8">
        <w:rPr>
          <w:sz w:val="28"/>
          <w:szCs w:val="28"/>
        </w:rPr>
        <w:t xml:space="preserve"> к</w:t>
      </w:r>
      <w:r w:rsidR="00F564F8">
        <w:rPr>
          <w:sz w:val="28"/>
          <w:szCs w:val="28"/>
        </w:rPr>
        <w:t xml:space="preserve"> настоящему положению.</w:t>
      </w:r>
    </w:p>
    <w:p w:rsidR="00F564F8" w:rsidRDefault="00F564F8" w:rsidP="00F564F8">
      <w:pPr>
        <w:autoSpaceDE w:val="0"/>
        <w:autoSpaceDN w:val="0"/>
        <w:adjustRightInd w:val="0"/>
        <w:ind w:firstLine="540"/>
        <w:jc w:val="center"/>
        <w:rPr>
          <w:sz w:val="28"/>
          <w:szCs w:val="28"/>
        </w:rPr>
      </w:pPr>
    </w:p>
    <w:p w:rsidR="00F564F8" w:rsidRPr="00F564F8" w:rsidRDefault="00F564F8" w:rsidP="00F564F8">
      <w:pPr>
        <w:autoSpaceDE w:val="0"/>
        <w:autoSpaceDN w:val="0"/>
        <w:adjustRightInd w:val="0"/>
        <w:ind w:firstLine="540"/>
        <w:jc w:val="center"/>
        <w:rPr>
          <w:sz w:val="28"/>
          <w:szCs w:val="28"/>
        </w:rPr>
      </w:pPr>
      <w:r w:rsidRPr="00F564F8">
        <w:rPr>
          <w:sz w:val="28"/>
          <w:szCs w:val="28"/>
        </w:rPr>
        <w:t>3. Компенсационные выплаты</w:t>
      </w:r>
    </w:p>
    <w:p w:rsidR="00474850" w:rsidRDefault="00CA7477" w:rsidP="00CA7477">
      <w:pPr>
        <w:autoSpaceDE w:val="0"/>
        <w:autoSpaceDN w:val="0"/>
        <w:adjustRightInd w:val="0"/>
        <w:jc w:val="both"/>
        <w:rPr>
          <w:sz w:val="28"/>
          <w:szCs w:val="28"/>
        </w:rPr>
      </w:pPr>
      <w:r>
        <w:rPr>
          <w:sz w:val="28"/>
          <w:szCs w:val="28"/>
        </w:rPr>
        <w:t xml:space="preserve">          </w:t>
      </w:r>
      <w:r w:rsidR="00F564F8" w:rsidRPr="00F564F8">
        <w:rPr>
          <w:sz w:val="28"/>
          <w:szCs w:val="28"/>
        </w:rPr>
        <w:t>3.1.</w:t>
      </w:r>
      <w:r w:rsidR="001C0A10">
        <w:rPr>
          <w:sz w:val="28"/>
          <w:szCs w:val="28"/>
        </w:rPr>
        <w:t xml:space="preserve">Выплаты работникам, занятым на работах с вредными и (или) опасными условиями труда, </w:t>
      </w:r>
      <w:r w:rsidR="00C044F8">
        <w:rPr>
          <w:sz w:val="28"/>
          <w:szCs w:val="28"/>
        </w:rPr>
        <w:t>осуществляются</w:t>
      </w:r>
      <w:r w:rsidR="001C0A10">
        <w:rPr>
          <w:sz w:val="28"/>
          <w:szCs w:val="28"/>
        </w:rPr>
        <w:t xml:space="preserve"> работодателем в соответствии </w:t>
      </w:r>
      <w:r w:rsidR="001C0A10" w:rsidRPr="001C0A10">
        <w:rPr>
          <w:sz w:val="28"/>
          <w:szCs w:val="28"/>
        </w:rPr>
        <w:t xml:space="preserve">со </w:t>
      </w:r>
      <w:hyperlink r:id="rId13" w:history="1">
        <w:r w:rsidR="001C0A10" w:rsidRPr="001C0A10">
          <w:rPr>
            <w:sz w:val="28"/>
            <w:szCs w:val="28"/>
          </w:rPr>
          <w:t>статьей 147</w:t>
        </w:r>
      </w:hyperlink>
      <w:r w:rsidR="001C0A10">
        <w:rPr>
          <w:sz w:val="28"/>
          <w:szCs w:val="28"/>
        </w:rPr>
        <w:t xml:space="preserve"> Трудового кодекса Российской Федерации по результатам проведения специальной оценки условий труда.</w:t>
      </w:r>
    </w:p>
    <w:p w:rsidR="00474850" w:rsidRDefault="00CA7477" w:rsidP="00CA7477">
      <w:pPr>
        <w:autoSpaceDE w:val="0"/>
        <w:autoSpaceDN w:val="0"/>
        <w:adjustRightInd w:val="0"/>
        <w:jc w:val="both"/>
        <w:rPr>
          <w:sz w:val="28"/>
          <w:szCs w:val="28"/>
        </w:rPr>
      </w:pPr>
      <w:r>
        <w:rPr>
          <w:sz w:val="28"/>
          <w:szCs w:val="28"/>
        </w:rPr>
        <w:t xml:space="preserve">          </w:t>
      </w:r>
      <w:proofErr w:type="gramStart"/>
      <w:r w:rsidR="00474850">
        <w:rPr>
          <w:sz w:val="28"/>
          <w:szCs w:val="28"/>
        </w:rPr>
        <w:t>3.</w:t>
      </w:r>
      <w:r w:rsidR="001C0A10">
        <w:rPr>
          <w:sz w:val="28"/>
          <w:szCs w:val="28"/>
        </w:rPr>
        <w:t>2.</w:t>
      </w:r>
      <w:r w:rsidR="001C0A10" w:rsidRPr="001C0A10">
        <w:rPr>
          <w:sz w:val="28"/>
          <w:szCs w:val="28"/>
        </w:rPr>
        <w:t xml:space="preserve">Выплаты за работу в местностях с особыми климатическими условиями </w:t>
      </w:r>
      <w:r w:rsidR="00C044F8">
        <w:rPr>
          <w:sz w:val="28"/>
          <w:szCs w:val="28"/>
        </w:rPr>
        <w:t>осуществляются</w:t>
      </w:r>
      <w:r w:rsidR="001C0A10" w:rsidRPr="001C0A10">
        <w:rPr>
          <w:sz w:val="28"/>
          <w:szCs w:val="28"/>
        </w:rPr>
        <w:t xml:space="preserve"> в соответствии со </w:t>
      </w:r>
      <w:hyperlink r:id="rId14" w:history="1">
        <w:r w:rsidR="001C0A10" w:rsidRPr="001C0A10">
          <w:rPr>
            <w:sz w:val="28"/>
            <w:szCs w:val="28"/>
          </w:rPr>
          <w:t>статьями 148</w:t>
        </w:r>
      </w:hyperlink>
      <w:r w:rsidR="001C0A10" w:rsidRPr="001C0A10">
        <w:rPr>
          <w:sz w:val="28"/>
          <w:szCs w:val="28"/>
        </w:rPr>
        <w:t xml:space="preserve">, </w:t>
      </w:r>
      <w:hyperlink r:id="rId15" w:history="1">
        <w:r w:rsidR="001C0A10" w:rsidRPr="001C0A10">
          <w:rPr>
            <w:sz w:val="28"/>
            <w:szCs w:val="28"/>
          </w:rPr>
          <w:t>315</w:t>
        </w:r>
      </w:hyperlink>
      <w:r w:rsidR="001C0A10" w:rsidRPr="001C0A10">
        <w:rPr>
          <w:sz w:val="28"/>
          <w:szCs w:val="28"/>
        </w:rPr>
        <w:t xml:space="preserve"> - </w:t>
      </w:r>
      <w:hyperlink r:id="rId16" w:history="1">
        <w:r w:rsidR="001C0A10" w:rsidRPr="001C0A10">
          <w:rPr>
            <w:sz w:val="28"/>
            <w:szCs w:val="28"/>
          </w:rPr>
          <w:t>317</w:t>
        </w:r>
      </w:hyperlink>
      <w:r w:rsidR="001C0A10" w:rsidRPr="001C0A10">
        <w:rPr>
          <w:sz w:val="28"/>
          <w:szCs w:val="28"/>
        </w:rPr>
        <w:t xml:space="preserve"> Трудового кодекса РФ, </w:t>
      </w:r>
      <w:r w:rsidR="00E85EA2">
        <w:rPr>
          <w:sz w:val="28"/>
          <w:szCs w:val="28"/>
        </w:rPr>
        <w:t>положением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утвержденным решением Думы</w:t>
      </w:r>
      <w:proofErr w:type="gramEnd"/>
      <w:r w:rsidR="00E85EA2">
        <w:rPr>
          <w:sz w:val="28"/>
          <w:szCs w:val="28"/>
        </w:rPr>
        <w:t xml:space="preserve"> города Ханты-Мансийска</w:t>
      </w:r>
      <w:r w:rsidR="009A5ED5" w:rsidRPr="009A5ED5">
        <w:rPr>
          <w:sz w:val="28"/>
          <w:szCs w:val="28"/>
        </w:rPr>
        <w:t xml:space="preserve"> </w:t>
      </w:r>
      <w:r w:rsidR="009A5ED5">
        <w:rPr>
          <w:sz w:val="28"/>
          <w:szCs w:val="28"/>
        </w:rPr>
        <w:t>на основании правового акта работодателя</w:t>
      </w:r>
      <w:r w:rsidR="00E85EA2">
        <w:rPr>
          <w:sz w:val="28"/>
          <w:szCs w:val="28"/>
        </w:rPr>
        <w:t xml:space="preserve">. </w:t>
      </w:r>
    </w:p>
    <w:p w:rsidR="00C044F8" w:rsidRDefault="00CA7477" w:rsidP="00CA7477">
      <w:pPr>
        <w:autoSpaceDE w:val="0"/>
        <w:autoSpaceDN w:val="0"/>
        <w:adjustRightInd w:val="0"/>
        <w:jc w:val="both"/>
        <w:rPr>
          <w:sz w:val="28"/>
          <w:szCs w:val="28"/>
        </w:rPr>
      </w:pPr>
      <w:r>
        <w:rPr>
          <w:sz w:val="28"/>
          <w:szCs w:val="28"/>
        </w:rPr>
        <w:t xml:space="preserve">          </w:t>
      </w:r>
      <w:proofErr w:type="gramStart"/>
      <w:r w:rsidR="00C044F8">
        <w:rPr>
          <w:sz w:val="28"/>
          <w:szCs w:val="28"/>
        </w:rPr>
        <w:t xml:space="preserve">3.3.Выплаты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осуществляются в соответствии </w:t>
      </w:r>
      <w:r w:rsidR="00C044F8" w:rsidRPr="00C044F8">
        <w:rPr>
          <w:sz w:val="28"/>
          <w:szCs w:val="28"/>
        </w:rPr>
        <w:t xml:space="preserve">со </w:t>
      </w:r>
      <w:hyperlink r:id="rId17" w:history="1">
        <w:r w:rsidR="00C044F8" w:rsidRPr="00C044F8">
          <w:rPr>
            <w:sz w:val="28"/>
            <w:szCs w:val="28"/>
          </w:rPr>
          <w:t>статьями 149</w:t>
        </w:r>
      </w:hyperlink>
      <w:r w:rsidR="00C044F8" w:rsidRPr="00C044F8">
        <w:rPr>
          <w:sz w:val="28"/>
          <w:szCs w:val="28"/>
        </w:rPr>
        <w:t xml:space="preserve"> - </w:t>
      </w:r>
      <w:hyperlink r:id="rId18" w:history="1">
        <w:r w:rsidR="00C044F8" w:rsidRPr="00C044F8">
          <w:rPr>
            <w:sz w:val="28"/>
            <w:szCs w:val="28"/>
          </w:rPr>
          <w:t>154</w:t>
        </w:r>
      </w:hyperlink>
      <w:r w:rsidR="00C044F8" w:rsidRPr="00C044F8">
        <w:rPr>
          <w:sz w:val="28"/>
          <w:szCs w:val="28"/>
        </w:rPr>
        <w:t xml:space="preserve"> Трудового </w:t>
      </w:r>
      <w:r w:rsidR="00C044F8">
        <w:rPr>
          <w:sz w:val="28"/>
          <w:szCs w:val="28"/>
        </w:rPr>
        <w:t>кодекса Российской Федерации на основании правового акта работодателя</w:t>
      </w:r>
      <w:r w:rsidR="009A5ED5">
        <w:rPr>
          <w:sz w:val="28"/>
          <w:szCs w:val="28"/>
        </w:rPr>
        <w:t>.</w:t>
      </w:r>
      <w:proofErr w:type="gramEnd"/>
    </w:p>
    <w:p w:rsidR="008C0389" w:rsidRPr="008C0389" w:rsidRDefault="008C0389" w:rsidP="008C0389">
      <w:pPr>
        <w:autoSpaceDE w:val="0"/>
        <w:autoSpaceDN w:val="0"/>
        <w:adjustRightInd w:val="0"/>
        <w:ind w:firstLine="539"/>
        <w:jc w:val="both"/>
        <w:rPr>
          <w:sz w:val="28"/>
          <w:szCs w:val="28"/>
        </w:rPr>
      </w:pPr>
      <w:r w:rsidRPr="008C0389">
        <w:rPr>
          <w:sz w:val="28"/>
          <w:szCs w:val="28"/>
        </w:rPr>
        <w:t xml:space="preserve">При определении минимальных размеров повышения оплаты труда за работу в ночное время учитываются положения </w:t>
      </w:r>
      <w:hyperlink r:id="rId19" w:history="1">
        <w:r w:rsidRPr="008C0389">
          <w:rPr>
            <w:sz w:val="28"/>
            <w:szCs w:val="28"/>
          </w:rPr>
          <w:t>статьи 154</w:t>
        </w:r>
      </w:hyperlink>
      <w:r w:rsidRPr="008C0389">
        <w:rPr>
          <w:sz w:val="28"/>
          <w:szCs w:val="28"/>
        </w:rPr>
        <w:t xml:space="preserve"> Трудового кодекса Российской Федерации.</w:t>
      </w:r>
    </w:p>
    <w:p w:rsidR="008C0389" w:rsidRPr="008C0389" w:rsidRDefault="008C0389" w:rsidP="008C0389">
      <w:pPr>
        <w:autoSpaceDE w:val="0"/>
        <w:autoSpaceDN w:val="0"/>
        <w:adjustRightInd w:val="0"/>
        <w:ind w:firstLine="539"/>
        <w:jc w:val="both"/>
        <w:rPr>
          <w:sz w:val="28"/>
          <w:szCs w:val="28"/>
        </w:rPr>
      </w:pPr>
      <w:r w:rsidRPr="008C0389">
        <w:rPr>
          <w:sz w:val="28"/>
          <w:szCs w:val="28"/>
        </w:rPr>
        <w:t>Работникам за работу в ночное время производится доплата за каждый час работы в ночное время из расчета 35 процентов должностного оклада за час работы.</w:t>
      </w:r>
    </w:p>
    <w:p w:rsidR="002F180B" w:rsidRDefault="008C0389" w:rsidP="002F180B">
      <w:pPr>
        <w:autoSpaceDE w:val="0"/>
        <w:autoSpaceDN w:val="0"/>
        <w:adjustRightInd w:val="0"/>
        <w:ind w:firstLine="539"/>
        <w:jc w:val="both"/>
        <w:rPr>
          <w:sz w:val="28"/>
          <w:szCs w:val="28"/>
        </w:rPr>
      </w:pPr>
      <w:r w:rsidRPr="008C0389">
        <w:rPr>
          <w:sz w:val="28"/>
          <w:szCs w:val="28"/>
        </w:rPr>
        <w:t xml:space="preserve">Оплата работы в выходной или нерабочий праздничный день осуществляется в соответствии со </w:t>
      </w:r>
      <w:hyperlink r:id="rId20" w:history="1">
        <w:r w:rsidRPr="008C0389">
          <w:rPr>
            <w:sz w:val="28"/>
            <w:szCs w:val="28"/>
          </w:rPr>
          <w:t>статьями 153</w:t>
        </w:r>
      </w:hyperlink>
      <w:r w:rsidRPr="008C0389">
        <w:rPr>
          <w:sz w:val="28"/>
          <w:szCs w:val="28"/>
        </w:rPr>
        <w:t xml:space="preserve">, </w:t>
      </w:r>
      <w:hyperlink r:id="rId21" w:history="1">
        <w:r w:rsidRPr="008C0389">
          <w:rPr>
            <w:sz w:val="28"/>
            <w:szCs w:val="28"/>
          </w:rPr>
          <w:t>290</w:t>
        </w:r>
      </w:hyperlink>
      <w:r w:rsidRPr="008C0389">
        <w:rPr>
          <w:sz w:val="28"/>
          <w:szCs w:val="28"/>
        </w:rPr>
        <w:t xml:space="preserve"> Трудового кодекса Российской Федерации.</w:t>
      </w:r>
    </w:p>
    <w:p w:rsidR="00F60C3D" w:rsidRPr="00902B38" w:rsidRDefault="00F60C3D" w:rsidP="002F180B">
      <w:pPr>
        <w:autoSpaceDE w:val="0"/>
        <w:autoSpaceDN w:val="0"/>
        <w:adjustRightInd w:val="0"/>
        <w:ind w:firstLine="539"/>
        <w:jc w:val="both"/>
        <w:rPr>
          <w:rFonts w:eastAsia="Calibri"/>
          <w:bCs/>
          <w:sz w:val="28"/>
          <w:szCs w:val="28"/>
        </w:rPr>
      </w:pPr>
      <w:r w:rsidRPr="00902B38">
        <w:rPr>
          <w:bCs/>
          <w:sz w:val="28"/>
          <w:szCs w:val="28"/>
        </w:rPr>
        <w:t xml:space="preserve">Работа в выходные и нерабочие праздничные дни работникам оплачивается </w:t>
      </w:r>
      <w:r w:rsidRPr="00902B38">
        <w:rPr>
          <w:rFonts w:eastAsia="Calibri"/>
          <w:bCs/>
          <w:sz w:val="28"/>
          <w:szCs w:val="28"/>
        </w:rPr>
        <w:t>в размере должностного оклада с учетом:</w:t>
      </w:r>
    </w:p>
    <w:p w:rsidR="00DE3516" w:rsidRPr="00902B38" w:rsidRDefault="00DE3516" w:rsidP="002F180B">
      <w:pPr>
        <w:autoSpaceDE w:val="0"/>
        <w:autoSpaceDN w:val="0"/>
        <w:adjustRightInd w:val="0"/>
        <w:ind w:firstLine="539"/>
        <w:jc w:val="both"/>
        <w:rPr>
          <w:sz w:val="28"/>
          <w:szCs w:val="28"/>
        </w:rPr>
      </w:pPr>
      <w:r w:rsidRPr="00902B38">
        <w:rPr>
          <w:rFonts w:eastAsia="Calibri"/>
          <w:bCs/>
          <w:sz w:val="28"/>
          <w:szCs w:val="28"/>
        </w:rPr>
        <w:t xml:space="preserve">- </w:t>
      </w:r>
      <w:r w:rsidRPr="00902B38">
        <w:rPr>
          <w:sz w:val="28"/>
          <w:szCs w:val="28"/>
        </w:rPr>
        <w:t>ежемесячной надбавки к должностному окладу за выслугу лет;</w:t>
      </w:r>
    </w:p>
    <w:p w:rsidR="00474850" w:rsidRDefault="003C2F86" w:rsidP="00474850">
      <w:pPr>
        <w:autoSpaceDE w:val="0"/>
        <w:autoSpaceDN w:val="0"/>
        <w:adjustRightInd w:val="0"/>
        <w:ind w:firstLine="539"/>
        <w:jc w:val="both"/>
        <w:rPr>
          <w:sz w:val="28"/>
          <w:szCs w:val="28"/>
        </w:rPr>
      </w:pPr>
      <w:r>
        <w:rPr>
          <w:sz w:val="28"/>
          <w:szCs w:val="28"/>
        </w:rPr>
        <w:t>- ежемесячного премирования.</w:t>
      </w:r>
    </w:p>
    <w:p w:rsidR="00A02F9B" w:rsidRPr="00103AF4" w:rsidRDefault="00A02F9B" w:rsidP="00474850">
      <w:pPr>
        <w:autoSpaceDE w:val="0"/>
        <w:autoSpaceDN w:val="0"/>
        <w:adjustRightInd w:val="0"/>
        <w:ind w:firstLine="539"/>
        <w:jc w:val="both"/>
        <w:rPr>
          <w:rFonts w:eastAsia="Calibri"/>
          <w:bCs/>
          <w:sz w:val="28"/>
          <w:szCs w:val="28"/>
        </w:rPr>
      </w:pPr>
      <w:r w:rsidRPr="004563DA">
        <w:rPr>
          <w:sz w:val="28"/>
          <w:szCs w:val="28"/>
        </w:rPr>
        <w:t xml:space="preserve">Решение о привлечении работников к работе в выходные или нерабочие праздничные дни принимается на основании </w:t>
      </w:r>
      <w:r w:rsidR="00103AF4" w:rsidRPr="004563DA">
        <w:rPr>
          <w:sz w:val="28"/>
          <w:szCs w:val="28"/>
        </w:rPr>
        <w:t>правового</w:t>
      </w:r>
      <w:r w:rsidRPr="004563DA">
        <w:rPr>
          <w:sz w:val="28"/>
          <w:szCs w:val="28"/>
        </w:rPr>
        <w:t xml:space="preserve"> акта работодателя после обязательного согласования с заместителем Главы города Ханты-Мансийска, управляющим делами Администрации города Ханты-Мансийска, координирующими деятельность соответствующего </w:t>
      </w:r>
      <w:r w:rsidR="00357FC7">
        <w:rPr>
          <w:sz w:val="28"/>
          <w:szCs w:val="28"/>
        </w:rPr>
        <w:t>органа Администрации города Ханты-Мансийска</w:t>
      </w:r>
      <w:r w:rsidRPr="004563DA">
        <w:rPr>
          <w:sz w:val="28"/>
          <w:szCs w:val="28"/>
        </w:rPr>
        <w:t>.</w:t>
      </w:r>
    </w:p>
    <w:p w:rsidR="00441D5E" w:rsidRPr="00474850" w:rsidRDefault="00CA7477" w:rsidP="00CA7477">
      <w:pPr>
        <w:autoSpaceDE w:val="0"/>
        <w:autoSpaceDN w:val="0"/>
        <w:adjustRightInd w:val="0"/>
        <w:jc w:val="both"/>
        <w:rPr>
          <w:rFonts w:eastAsia="Calibri"/>
          <w:bCs/>
          <w:sz w:val="28"/>
          <w:szCs w:val="28"/>
        </w:rPr>
      </w:pPr>
      <w:r>
        <w:rPr>
          <w:sz w:val="28"/>
          <w:szCs w:val="28"/>
        </w:rPr>
        <w:t xml:space="preserve">          </w:t>
      </w:r>
      <w:r w:rsidR="00441D5E">
        <w:rPr>
          <w:sz w:val="28"/>
          <w:szCs w:val="28"/>
        </w:rPr>
        <w:t>3.</w:t>
      </w:r>
      <w:r w:rsidR="00474850">
        <w:rPr>
          <w:sz w:val="28"/>
          <w:szCs w:val="28"/>
        </w:rPr>
        <w:t>4</w:t>
      </w:r>
      <w:r w:rsidR="00441D5E">
        <w:rPr>
          <w:sz w:val="28"/>
          <w:szCs w:val="28"/>
        </w:rPr>
        <w:t>.Работникам, допущенным к государственной тайне на постоянной основе, выплачивается в зависимости от степени секретности сведений, к которым они имеют документально подтвержденный доступ на законных основаниях, ежемесячная процентная надбавка к должностному окладу.</w:t>
      </w:r>
    </w:p>
    <w:p w:rsidR="00474850" w:rsidRDefault="00441D5E" w:rsidP="00474850">
      <w:pPr>
        <w:autoSpaceDE w:val="0"/>
        <w:autoSpaceDN w:val="0"/>
        <w:adjustRightInd w:val="0"/>
        <w:ind w:firstLine="540"/>
        <w:jc w:val="both"/>
        <w:rPr>
          <w:sz w:val="28"/>
          <w:szCs w:val="28"/>
        </w:rPr>
      </w:pPr>
      <w:proofErr w:type="gramStart"/>
      <w:r>
        <w:rPr>
          <w:sz w:val="28"/>
          <w:szCs w:val="28"/>
        </w:rPr>
        <w:t xml:space="preserve">Размер ежемесячной процентной надбавки к должностному окладу за работу со сведениями, имеющими степень секретности, устанавливается правовым актом работодателя в соответствии с </w:t>
      </w:r>
      <w:hyperlink r:id="rId22" w:history="1">
        <w:r w:rsidRPr="00373BAA">
          <w:rPr>
            <w:sz w:val="28"/>
            <w:szCs w:val="28"/>
          </w:rPr>
          <w:t>Постановлением</w:t>
        </w:r>
      </w:hyperlink>
      <w:r w:rsidRPr="00373BAA">
        <w:rPr>
          <w:sz w:val="28"/>
          <w:szCs w:val="28"/>
        </w:rPr>
        <w:t xml:space="preserve"> П</w:t>
      </w:r>
      <w:r>
        <w:rPr>
          <w:sz w:val="28"/>
          <w:szCs w:val="28"/>
        </w:rPr>
        <w:t xml:space="preserve">равительства </w:t>
      </w:r>
      <w:r>
        <w:rPr>
          <w:sz w:val="28"/>
          <w:szCs w:val="28"/>
        </w:rPr>
        <w:lastRenderedPageBreak/>
        <w:t>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837506" w:rsidRDefault="00CA7477" w:rsidP="00CA7477">
      <w:pPr>
        <w:autoSpaceDE w:val="0"/>
        <w:autoSpaceDN w:val="0"/>
        <w:adjustRightInd w:val="0"/>
        <w:jc w:val="both"/>
        <w:rPr>
          <w:sz w:val="28"/>
          <w:szCs w:val="28"/>
        </w:rPr>
      </w:pPr>
      <w:r>
        <w:rPr>
          <w:sz w:val="28"/>
          <w:szCs w:val="28"/>
        </w:rPr>
        <w:t xml:space="preserve">          </w:t>
      </w:r>
      <w:r w:rsidR="00837506">
        <w:rPr>
          <w:sz w:val="28"/>
          <w:szCs w:val="28"/>
        </w:rPr>
        <w:t>3.</w:t>
      </w:r>
      <w:r w:rsidR="00474850">
        <w:rPr>
          <w:sz w:val="28"/>
          <w:szCs w:val="28"/>
        </w:rPr>
        <w:t>5</w:t>
      </w:r>
      <w:r w:rsidR="00837506">
        <w:rPr>
          <w:sz w:val="28"/>
          <w:szCs w:val="28"/>
        </w:rPr>
        <w:t xml:space="preserve">.Выплаты, указанные в данном разделе, осуществляются в пределах бюджетных ассигнований, </w:t>
      </w:r>
      <w:r w:rsidR="00AA30B2">
        <w:rPr>
          <w:sz w:val="28"/>
          <w:szCs w:val="28"/>
        </w:rPr>
        <w:t>предусмотренных</w:t>
      </w:r>
      <w:r w:rsidR="00837506">
        <w:rPr>
          <w:sz w:val="28"/>
          <w:szCs w:val="28"/>
        </w:rPr>
        <w:t xml:space="preserve"> на оплату труда работников.</w:t>
      </w:r>
    </w:p>
    <w:p w:rsidR="00586FF1" w:rsidRDefault="00586FF1" w:rsidP="00837506">
      <w:pPr>
        <w:autoSpaceDE w:val="0"/>
        <w:autoSpaceDN w:val="0"/>
        <w:adjustRightInd w:val="0"/>
        <w:ind w:firstLine="540"/>
        <w:jc w:val="both"/>
        <w:rPr>
          <w:sz w:val="28"/>
          <w:szCs w:val="28"/>
        </w:rPr>
      </w:pPr>
    </w:p>
    <w:p w:rsidR="00474850" w:rsidRDefault="00586FF1" w:rsidP="00474850">
      <w:pPr>
        <w:autoSpaceDE w:val="0"/>
        <w:autoSpaceDN w:val="0"/>
        <w:adjustRightInd w:val="0"/>
        <w:ind w:firstLine="540"/>
        <w:jc w:val="center"/>
        <w:rPr>
          <w:sz w:val="28"/>
          <w:szCs w:val="28"/>
        </w:rPr>
      </w:pPr>
      <w:r w:rsidRPr="00015C7E">
        <w:rPr>
          <w:sz w:val="28"/>
          <w:szCs w:val="28"/>
        </w:rPr>
        <w:t>4. Стимулирующие выплаты</w:t>
      </w:r>
    </w:p>
    <w:p w:rsidR="00A02F9B" w:rsidRDefault="00CA7477" w:rsidP="00CA7477">
      <w:pPr>
        <w:autoSpaceDE w:val="0"/>
        <w:autoSpaceDN w:val="0"/>
        <w:adjustRightInd w:val="0"/>
        <w:jc w:val="both"/>
        <w:rPr>
          <w:sz w:val="28"/>
          <w:szCs w:val="28"/>
        </w:rPr>
      </w:pPr>
      <w:r>
        <w:rPr>
          <w:sz w:val="28"/>
          <w:szCs w:val="28"/>
        </w:rPr>
        <w:t xml:space="preserve">          </w:t>
      </w:r>
      <w:r w:rsidR="00015C7E">
        <w:rPr>
          <w:sz w:val="28"/>
          <w:szCs w:val="28"/>
        </w:rPr>
        <w:t xml:space="preserve">4.1.Стимулирующие выплаты производятся </w:t>
      </w:r>
      <w:r w:rsidR="009D3C7D">
        <w:rPr>
          <w:sz w:val="28"/>
          <w:szCs w:val="28"/>
        </w:rPr>
        <w:t>на основании правового акта работодателя</w:t>
      </w:r>
      <w:r w:rsidR="00F32EA2">
        <w:rPr>
          <w:sz w:val="28"/>
          <w:szCs w:val="28"/>
        </w:rPr>
        <w:t>.</w:t>
      </w:r>
    </w:p>
    <w:p w:rsidR="00A02F9B" w:rsidRDefault="00CA7477" w:rsidP="00CA7477">
      <w:pPr>
        <w:autoSpaceDE w:val="0"/>
        <w:autoSpaceDN w:val="0"/>
        <w:adjustRightInd w:val="0"/>
        <w:jc w:val="both"/>
        <w:rPr>
          <w:sz w:val="28"/>
          <w:szCs w:val="28"/>
        </w:rPr>
      </w:pPr>
      <w:r>
        <w:rPr>
          <w:sz w:val="28"/>
          <w:szCs w:val="28"/>
        </w:rPr>
        <w:t xml:space="preserve">          </w:t>
      </w:r>
      <w:r w:rsidR="00F32EA2">
        <w:rPr>
          <w:sz w:val="28"/>
          <w:szCs w:val="28"/>
        </w:rPr>
        <w:t>4.2.Стимулирующие выплаты предназначены для усилени</w:t>
      </w:r>
      <w:r w:rsidR="009D3C7D">
        <w:rPr>
          <w:sz w:val="28"/>
          <w:szCs w:val="28"/>
        </w:rPr>
        <w:t>я заинтересованности работников</w:t>
      </w:r>
      <w:r w:rsidR="00F32EA2">
        <w:rPr>
          <w:sz w:val="28"/>
          <w:szCs w:val="28"/>
        </w:rPr>
        <w:t xml:space="preserve">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C20696" w:rsidRDefault="00CA7477" w:rsidP="00CA7477">
      <w:pPr>
        <w:autoSpaceDE w:val="0"/>
        <w:autoSpaceDN w:val="0"/>
        <w:adjustRightInd w:val="0"/>
        <w:jc w:val="both"/>
        <w:rPr>
          <w:sz w:val="28"/>
          <w:szCs w:val="28"/>
        </w:rPr>
      </w:pPr>
      <w:r>
        <w:rPr>
          <w:sz w:val="28"/>
          <w:szCs w:val="28"/>
        </w:rPr>
        <w:t xml:space="preserve">          </w:t>
      </w:r>
      <w:r w:rsidR="00C20696">
        <w:rPr>
          <w:sz w:val="28"/>
          <w:szCs w:val="28"/>
        </w:rPr>
        <w:t>4.</w:t>
      </w:r>
      <w:r w:rsidR="00474850">
        <w:rPr>
          <w:sz w:val="28"/>
          <w:szCs w:val="28"/>
        </w:rPr>
        <w:t>3</w:t>
      </w:r>
      <w:r w:rsidR="00C20696">
        <w:rPr>
          <w:sz w:val="28"/>
          <w:szCs w:val="28"/>
        </w:rPr>
        <w:t>.</w:t>
      </w:r>
      <w:r w:rsidR="00C20696" w:rsidRPr="00BC6F31">
        <w:rPr>
          <w:sz w:val="28"/>
          <w:szCs w:val="28"/>
        </w:rPr>
        <w:t>Ежемесячная</w:t>
      </w:r>
      <w:r w:rsidR="00C20696" w:rsidRPr="00E8129C">
        <w:rPr>
          <w:sz w:val="28"/>
          <w:szCs w:val="28"/>
        </w:rPr>
        <w:t xml:space="preserve"> надбавк</w:t>
      </w:r>
      <w:r w:rsidR="00C20696">
        <w:rPr>
          <w:sz w:val="28"/>
          <w:szCs w:val="28"/>
        </w:rPr>
        <w:t>а</w:t>
      </w:r>
      <w:r w:rsidR="00C20696" w:rsidRPr="00E8129C">
        <w:rPr>
          <w:sz w:val="28"/>
          <w:szCs w:val="28"/>
        </w:rPr>
        <w:t xml:space="preserve"> к должностному окладу за выслугу лет</w:t>
      </w:r>
      <w:r w:rsidR="009D535C">
        <w:rPr>
          <w:sz w:val="28"/>
          <w:szCs w:val="28"/>
        </w:rPr>
        <w:t xml:space="preserve"> и ежегодный </w:t>
      </w:r>
      <w:r w:rsidR="009D535C" w:rsidRPr="00E8129C">
        <w:rPr>
          <w:sz w:val="28"/>
          <w:szCs w:val="28"/>
        </w:rPr>
        <w:t>дополнительны</w:t>
      </w:r>
      <w:r w:rsidR="009D535C">
        <w:rPr>
          <w:sz w:val="28"/>
          <w:szCs w:val="28"/>
        </w:rPr>
        <w:t>й</w:t>
      </w:r>
      <w:r w:rsidR="009D535C" w:rsidRPr="00E8129C">
        <w:rPr>
          <w:sz w:val="28"/>
          <w:szCs w:val="28"/>
        </w:rPr>
        <w:t xml:space="preserve"> оплачиваемы</w:t>
      </w:r>
      <w:r w:rsidR="009D535C">
        <w:rPr>
          <w:sz w:val="28"/>
          <w:szCs w:val="28"/>
        </w:rPr>
        <w:t>й</w:t>
      </w:r>
      <w:r w:rsidR="009D535C" w:rsidRPr="00E8129C">
        <w:rPr>
          <w:sz w:val="28"/>
          <w:szCs w:val="28"/>
        </w:rPr>
        <w:t xml:space="preserve"> отпуск</w:t>
      </w:r>
      <w:r w:rsidR="009D535C">
        <w:rPr>
          <w:sz w:val="28"/>
          <w:szCs w:val="28"/>
        </w:rPr>
        <w:t xml:space="preserve"> за выслугу лет</w:t>
      </w:r>
      <w:r w:rsidR="00C20696">
        <w:rPr>
          <w:sz w:val="28"/>
          <w:szCs w:val="28"/>
        </w:rPr>
        <w:t>.</w:t>
      </w:r>
    </w:p>
    <w:p w:rsidR="00CA7477" w:rsidRDefault="00CA7477" w:rsidP="00CA7477">
      <w:pPr>
        <w:autoSpaceDE w:val="0"/>
        <w:autoSpaceDN w:val="0"/>
        <w:adjustRightInd w:val="0"/>
        <w:jc w:val="both"/>
        <w:rPr>
          <w:sz w:val="28"/>
          <w:szCs w:val="28"/>
        </w:rPr>
      </w:pPr>
      <w:r>
        <w:rPr>
          <w:sz w:val="28"/>
          <w:szCs w:val="28"/>
        </w:rPr>
        <w:t xml:space="preserve">          </w:t>
      </w:r>
      <w:r w:rsidR="00C20696">
        <w:rPr>
          <w:sz w:val="28"/>
          <w:szCs w:val="28"/>
        </w:rPr>
        <w:t>4.</w:t>
      </w:r>
      <w:r w:rsidR="00474850">
        <w:rPr>
          <w:sz w:val="28"/>
          <w:szCs w:val="28"/>
        </w:rPr>
        <w:t>3</w:t>
      </w:r>
      <w:r w:rsidR="00C20696">
        <w:rPr>
          <w:sz w:val="28"/>
          <w:szCs w:val="28"/>
        </w:rPr>
        <w:t>.1.Ежемесячная надбавка к должностному окладу за выслугу лет устанавливается в следующих размерах:</w:t>
      </w:r>
    </w:p>
    <w:p w:rsidR="00CA7477" w:rsidRDefault="00CA7477" w:rsidP="00CA7477">
      <w:pPr>
        <w:autoSpaceDE w:val="0"/>
        <w:autoSpaceDN w:val="0"/>
        <w:adjustRightInd w:val="0"/>
        <w:jc w:val="both"/>
        <w:rPr>
          <w:sz w:val="28"/>
          <w:szCs w:val="28"/>
        </w:rPr>
      </w:pPr>
      <w:r>
        <w:rPr>
          <w:sz w:val="28"/>
          <w:szCs w:val="28"/>
        </w:rPr>
        <w:t xml:space="preserve">          </w:t>
      </w:r>
      <w:r w:rsidR="00B460C8">
        <w:rPr>
          <w:sz w:val="28"/>
          <w:szCs w:val="28"/>
        </w:rPr>
        <w:t>о</w:t>
      </w:r>
      <w:r w:rsidR="00C20696" w:rsidRPr="00E8129C">
        <w:rPr>
          <w:sz w:val="28"/>
          <w:szCs w:val="28"/>
        </w:rPr>
        <w:t>т</w:t>
      </w:r>
      <w:r w:rsidR="00B460C8">
        <w:rPr>
          <w:sz w:val="28"/>
          <w:szCs w:val="28"/>
        </w:rPr>
        <w:t xml:space="preserve"> 1 года до 5 лет      </w:t>
      </w:r>
      <w:r w:rsidR="00C20696" w:rsidRPr="00E8129C">
        <w:rPr>
          <w:sz w:val="28"/>
          <w:szCs w:val="28"/>
        </w:rPr>
        <w:t xml:space="preserve">-  10 </w:t>
      </w:r>
      <w:r w:rsidR="00811E0B">
        <w:rPr>
          <w:sz w:val="28"/>
          <w:szCs w:val="28"/>
        </w:rPr>
        <w:t>% должностного оклада</w:t>
      </w:r>
      <w:r w:rsidR="00C20696" w:rsidRPr="00E8129C">
        <w:rPr>
          <w:sz w:val="28"/>
          <w:szCs w:val="28"/>
        </w:rPr>
        <w:t>;</w:t>
      </w:r>
    </w:p>
    <w:p w:rsidR="00CA7477" w:rsidRDefault="00CA7477" w:rsidP="00CA7477">
      <w:pPr>
        <w:autoSpaceDE w:val="0"/>
        <w:autoSpaceDN w:val="0"/>
        <w:adjustRightInd w:val="0"/>
        <w:jc w:val="both"/>
        <w:rPr>
          <w:sz w:val="28"/>
          <w:szCs w:val="28"/>
        </w:rPr>
      </w:pPr>
      <w:r>
        <w:rPr>
          <w:sz w:val="28"/>
          <w:szCs w:val="28"/>
        </w:rPr>
        <w:t xml:space="preserve">          </w:t>
      </w:r>
      <w:r w:rsidR="00CA7ECA">
        <w:rPr>
          <w:sz w:val="28"/>
          <w:szCs w:val="28"/>
        </w:rPr>
        <w:t>от</w:t>
      </w:r>
      <w:r w:rsidR="00B460C8">
        <w:rPr>
          <w:sz w:val="28"/>
          <w:szCs w:val="28"/>
        </w:rPr>
        <w:t xml:space="preserve"> </w:t>
      </w:r>
      <w:r w:rsidR="00CA7ECA">
        <w:rPr>
          <w:sz w:val="28"/>
          <w:szCs w:val="28"/>
        </w:rPr>
        <w:t xml:space="preserve">5 </w:t>
      </w:r>
      <w:r w:rsidR="00B460C8">
        <w:rPr>
          <w:sz w:val="28"/>
          <w:szCs w:val="28"/>
        </w:rPr>
        <w:t xml:space="preserve">до 10 лет            </w:t>
      </w:r>
      <w:r w:rsidR="00811E0B">
        <w:rPr>
          <w:sz w:val="28"/>
          <w:szCs w:val="28"/>
        </w:rPr>
        <w:t xml:space="preserve">-  </w:t>
      </w:r>
      <w:r w:rsidR="00C20696" w:rsidRPr="00E8129C">
        <w:rPr>
          <w:sz w:val="28"/>
          <w:szCs w:val="28"/>
        </w:rPr>
        <w:t xml:space="preserve">15 </w:t>
      </w:r>
      <w:r w:rsidR="00811E0B">
        <w:rPr>
          <w:sz w:val="28"/>
          <w:szCs w:val="28"/>
        </w:rPr>
        <w:t>% должностного оклада</w:t>
      </w:r>
      <w:r w:rsidR="00C20696" w:rsidRPr="00E8129C">
        <w:rPr>
          <w:sz w:val="28"/>
          <w:szCs w:val="28"/>
        </w:rPr>
        <w:t>;</w:t>
      </w:r>
    </w:p>
    <w:p w:rsidR="00CA7477" w:rsidRDefault="00CA7477" w:rsidP="00CA7477">
      <w:pPr>
        <w:autoSpaceDE w:val="0"/>
        <w:autoSpaceDN w:val="0"/>
        <w:adjustRightInd w:val="0"/>
        <w:jc w:val="both"/>
        <w:rPr>
          <w:sz w:val="28"/>
          <w:szCs w:val="28"/>
        </w:rPr>
      </w:pPr>
      <w:r>
        <w:rPr>
          <w:sz w:val="28"/>
          <w:szCs w:val="28"/>
        </w:rPr>
        <w:t xml:space="preserve">          </w:t>
      </w:r>
      <w:r w:rsidR="00C20696" w:rsidRPr="00E8129C">
        <w:rPr>
          <w:sz w:val="28"/>
          <w:szCs w:val="28"/>
        </w:rPr>
        <w:t>от 10</w:t>
      </w:r>
      <w:r w:rsidR="00CA7ECA">
        <w:rPr>
          <w:sz w:val="28"/>
          <w:szCs w:val="28"/>
        </w:rPr>
        <w:t xml:space="preserve"> до 15 лет</w:t>
      </w:r>
      <w:r w:rsidR="00B460C8">
        <w:rPr>
          <w:sz w:val="28"/>
          <w:szCs w:val="28"/>
        </w:rPr>
        <w:t xml:space="preserve">          </w:t>
      </w:r>
      <w:r w:rsidR="00C20696" w:rsidRPr="00E8129C">
        <w:rPr>
          <w:sz w:val="28"/>
          <w:szCs w:val="28"/>
        </w:rPr>
        <w:t xml:space="preserve">-  </w:t>
      </w:r>
      <w:r w:rsidR="00811E0B">
        <w:rPr>
          <w:sz w:val="28"/>
          <w:szCs w:val="28"/>
        </w:rPr>
        <w:t>20</w:t>
      </w:r>
      <w:r w:rsidR="00811E0B" w:rsidRPr="00E8129C">
        <w:rPr>
          <w:sz w:val="28"/>
          <w:szCs w:val="28"/>
        </w:rPr>
        <w:t xml:space="preserve"> </w:t>
      </w:r>
      <w:r w:rsidR="00811E0B">
        <w:rPr>
          <w:sz w:val="28"/>
          <w:szCs w:val="28"/>
        </w:rPr>
        <w:t>% должностного оклада</w:t>
      </w:r>
      <w:r w:rsidR="00C20696" w:rsidRPr="00E8129C">
        <w:rPr>
          <w:sz w:val="28"/>
          <w:szCs w:val="28"/>
        </w:rPr>
        <w:t>;</w:t>
      </w:r>
    </w:p>
    <w:p w:rsidR="00CA7477" w:rsidRDefault="00CA7477" w:rsidP="00CA7477">
      <w:pPr>
        <w:autoSpaceDE w:val="0"/>
        <w:autoSpaceDN w:val="0"/>
        <w:adjustRightInd w:val="0"/>
        <w:jc w:val="both"/>
        <w:rPr>
          <w:sz w:val="28"/>
          <w:szCs w:val="28"/>
        </w:rPr>
      </w:pPr>
      <w:r>
        <w:rPr>
          <w:sz w:val="28"/>
          <w:szCs w:val="28"/>
        </w:rPr>
        <w:t xml:space="preserve">          </w:t>
      </w:r>
      <w:r w:rsidR="00C20696" w:rsidRPr="00E8129C">
        <w:rPr>
          <w:sz w:val="28"/>
          <w:szCs w:val="28"/>
        </w:rPr>
        <w:t>15 и более лет</w:t>
      </w:r>
      <w:r w:rsidR="00B460C8">
        <w:rPr>
          <w:sz w:val="28"/>
          <w:szCs w:val="28"/>
        </w:rPr>
        <w:t xml:space="preserve">           </w:t>
      </w:r>
      <w:r w:rsidR="00C20696" w:rsidRPr="00E8129C">
        <w:rPr>
          <w:sz w:val="28"/>
          <w:szCs w:val="28"/>
        </w:rPr>
        <w:t xml:space="preserve">-  </w:t>
      </w:r>
      <w:r w:rsidR="00811E0B">
        <w:rPr>
          <w:sz w:val="28"/>
          <w:szCs w:val="28"/>
        </w:rPr>
        <w:t>30</w:t>
      </w:r>
      <w:r w:rsidR="00811E0B" w:rsidRPr="00E8129C">
        <w:rPr>
          <w:sz w:val="28"/>
          <w:szCs w:val="28"/>
        </w:rPr>
        <w:t xml:space="preserve"> </w:t>
      </w:r>
      <w:r w:rsidR="00811E0B">
        <w:rPr>
          <w:sz w:val="28"/>
          <w:szCs w:val="28"/>
        </w:rPr>
        <w:t>% должностного оклада</w:t>
      </w:r>
      <w:r w:rsidR="00C20696" w:rsidRPr="00E8129C">
        <w:rPr>
          <w:sz w:val="28"/>
          <w:szCs w:val="28"/>
        </w:rPr>
        <w:t>.</w:t>
      </w:r>
    </w:p>
    <w:p w:rsidR="00CA7477" w:rsidRDefault="00CA7477" w:rsidP="009D535C">
      <w:pPr>
        <w:jc w:val="both"/>
        <w:rPr>
          <w:sz w:val="28"/>
          <w:szCs w:val="28"/>
        </w:rPr>
      </w:pPr>
      <w:r>
        <w:rPr>
          <w:sz w:val="28"/>
          <w:szCs w:val="28"/>
        </w:rPr>
        <w:t xml:space="preserve">          </w:t>
      </w:r>
      <w:r w:rsidR="006627DA">
        <w:rPr>
          <w:sz w:val="28"/>
          <w:szCs w:val="28"/>
        </w:rPr>
        <w:t>4.</w:t>
      </w:r>
      <w:r w:rsidR="00474850">
        <w:rPr>
          <w:sz w:val="28"/>
          <w:szCs w:val="28"/>
        </w:rPr>
        <w:t>3</w:t>
      </w:r>
      <w:r w:rsidR="006627DA">
        <w:rPr>
          <w:sz w:val="28"/>
          <w:szCs w:val="28"/>
        </w:rPr>
        <w:t>.2.</w:t>
      </w:r>
      <w:r w:rsidR="009D535C">
        <w:rPr>
          <w:sz w:val="28"/>
          <w:szCs w:val="28"/>
        </w:rPr>
        <w:t xml:space="preserve">Работникам предоставляется ежегодный </w:t>
      </w:r>
      <w:r w:rsidR="009D535C" w:rsidRPr="00FC7D0F">
        <w:rPr>
          <w:sz w:val="28"/>
          <w:szCs w:val="28"/>
        </w:rPr>
        <w:t>дополнительн</w:t>
      </w:r>
      <w:r w:rsidR="009D535C">
        <w:rPr>
          <w:sz w:val="28"/>
          <w:szCs w:val="28"/>
        </w:rPr>
        <w:t>ый</w:t>
      </w:r>
      <w:r w:rsidR="009D535C" w:rsidRPr="00FC7D0F">
        <w:rPr>
          <w:sz w:val="28"/>
          <w:szCs w:val="28"/>
        </w:rPr>
        <w:t xml:space="preserve"> оплачиваем</w:t>
      </w:r>
      <w:r w:rsidR="009D535C">
        <w:rPr>
          <w:sz w:val="28"/>
          <w:szCs w:val="28"/>
        </w:rPr>
        <w:t>ый</w:t>
      </w:r>
      <w:r w:rsidR="009D535C" w:rsidRPr="00FC7D0F">
        <w:rPr>
          <w:sz w:val="28"/>
          <w:szCs w:val="28"/>
        </w:rPr>
        <w:t xml:space="preserve"> отпуск</w:t>
      </w:r>
      <w:r w:rsidR="009D535C" w:rsidRPr="00E8129C">
        <w:rPr>
          <w:sz w:val="28"/>
          <w:szCs w:val="28"/>
        </w:rPr>
        <w:t xml:space="preserve"> за выслугу лет</w:t>
      </w:r>
      <w:r w:rsidR="009D535C">
        <w:rPr>
          <w:sz w:val="28"/>
          <w:szCs w:val="28"/>
        </w:rPr>
        <w:t xml:space="preserve">, </w:t>
      </w:r>
      <w:r w:rsidR="009D535C" w:rsidRPr="00FC7D0F">
        <w:rPr>
          <w:sz w:val="28"/>
          <w:szCs w:val="28"/>
        </w:rPr>
        <w:t xml:space="preserve">продолжительность </w:t>
      </w:r>
      <w:r w:rsidR="009D535C">
        <w:rPr>
          <w:sz w:val="28"/>
          <w:szCs w:val="28"/>
        </w:rPr>
        <w:t>которого</w:t>
      </w:r>
      <w:r w:rsidR="009D535C" w:rsidRPr="00FC7D0F">
        <w:rPr>
          <w:sz w:val="28"/>
          <w:szCs w:val="28"/>
        </w:rPr>
        <w:t xml:space="preserve"> устанавливается</w:t>
      </w:r>
      <w:r w:rsidR="009D535C">
        <w:rPr>
          <w:sz w:val="28"/>
          <w:szCs w:val="28"/>
        </w:rPr>
        <w:t xml:space="preserve"> в следующем порядке:</w:t>
      </w:r>
    </w:p>
    <w:p w:rsidR="00CA7477" w:rsidRDefault="00CA7477" w:rsidP="009D535C">
      <w:pPr>
        <w:jc w:val="both"/>
        <w:rPr>
          <w:sz w:val="28"/>
          <w:szCs w:val="28"/>
        </w:rPr>
      </w:pPr>
      <w:r>
        <w:rPr>
          <w:sz w:val="28"/>
          <w:szCs w:val="28"/>
        </w:rPr>
        <w:t xml:space="preserve">          </w:t>
      </w:r>
      <w:r w:rsidR="009D535C">
        <w:rPr>
          <w:sz w:val="28"/>
          <w:szCs w:val="28"/>
        </w:rPr>
        <w:t xml:space="preserve">при стаже от 1 года до 5 лет </w:t>
      </w:r>
      <w:r w:rsidR="00FD0EE8">
        <w:rPr>
          <w:sz w:val="28"/>
          <w:szCs w:val="28"/>
        </w:rPr>
        <w:t xml:space="preserve"> </w:t>
      </w:r>
      <w:r w:rsidR="009D535C">
        <w:rPr>
          <w:sz w:val="28"/>
          <w:szCs w:val="28"/>
        </w:rPr>
        <w:t>– 1 календарный день;</w:t>
      </w:r>
    </w:p>
    <w:p w:rsidR="00CA7477" w:rsidRDefault="00CA7477" w:rsidP="009D535C">
      <w:pPr>
        <w:jc w:val="both"/>
        <w:rPr>
          <w:sz w:val="28"/>
          <w:szCs w:val="28"/>
        </w:rPr>
      </w:pPr>
      <w:r>
        <w:rPr>
          <w:sz w:val="28"/>
          <w:szCs w:val="28"/>
        </w:rPr>
        <w:t xml:space="preserve">          </w:t>
      </w:r>
      <w:r w:rsidR="00B7797D">
        <w:rPr>
          <w:sz w:val="28"/>
          <w:szCs w:val="28"/>
        </w:rPr>
        <w:t>при стаже от 5</w:t>
      </w:r>
      <w:r w:rsidR="009D535C">
        <w:rPr>
          <w:sz w:val="28"/>
          <w:szCs w:val="28"/>
        </w:rPr>
        <w:t xml:space="preserve"> до 10 лет</w:t>
      </w:r>
      <w:r w:rsidR="00B7797D">
        <w:rPr>
          <w:sz w:val="28"/>
          <w:szCs w:val="28"/>
        </w:rPr>
        <w:t xml:space="preserve">       </w:t>
      </w:r>
      <w:r w:rsidR="009D535C">
        <w:rPr>
          <w:sz w:val="28"/>
          <w:szCs w:val="28"/>
        </w:rPr>
        <w:t xml:space="preserve"> – 5 календарных дней;</w:t>
      </w:r>
    </w:p>
    <w:p w:rsidR="00CA7477" w:rsidRDefault="00CA7477" w:rsidP="009D535C">
      <w:pPr>
        <w:jc w:val="both"/>
        <w:rPr>
          <w:sz w:val="28"/>
          <w:szCs w:val="28"/>
        </w:rPr>
      </w:pPr>
      <w:r>
        <w:rPr>
          <w:sz w:val="28"/>
          <w:szCs w:val="28"/>
        </w:rPr>
        <w:t xml:space="preserve">          </w:t>
      </w:r>
      <w:r w:rsidR="00B7797D">
        <w:rPr>
          <w:sz w:val="28"/>
          <w:szCs w:val="28"/>
        </w:rPr>
        <w:t xml:space="preserve">при стаже от 10 </w:t>
      </w:r>
      <w:r w:rsidR="009D535C">
        <w:rPr>
          <w:sz w:val="28"/>
          <w:szCs w:val="28"/>
        </w:rPr>
        <w:t>до 15 лет</w:t>
      </w:r>
      <w:r w:rsidR="00B7797D">
        <w:rPr>
          <w:sz w:val="28"/>
          <w:szCs w:val="28"/>
        </w:rPr>
        <w:t xml:space="preserve">      </w:t>
      </w:r>
      <w:r w:rsidR="009D535C">
        <w:rPr>
          <w:sz w:val="28"/>
          <w:szCs w:val="28"/>
        </w:rPr>
        <w:t>– 7 календарных дней;</w:t>
      </w:r>
    </w:p>
    <w:p w:rsidR="00CA7477" w:rsidRDefault="00CA7477" w:rsidP="009D535C">
      <w:pPr>
        <w:jc w:val="both"/>
        <w:rPr>
          <w:sz w:val="28"/>
          <w:szCs w:val="28"/>
        </w:rPr>
      </w:pPr>
      <w:r>
        <w:rPr>
          <w:sz w:val="28"/>
          <w:szCs w:val="28"/>
        </w:rPr>
        <w:t xml:space="preserve">          </w:t>
      </w:r>
      <w:r w:rsidR="00B7797D">
        <w:rPr>
          <w:sz w:val="28"/>
          <w:szCs w:val="28"/>
        </w:rPr>
        <w:t>при стаже 15</w:t>
      </w:r>
      <w:r w:rsidR="009D535C">
        <w:rPr>
          <w:sz w:val="28"/>
          <w:szCs w:val="28"/>
        </w:rPr>
        <w:t xml:space="preserve"> и более</w:t>
      </w:r>
      <w:r w:rsidR="00B7797D">
        <w:rPr>
          <w:sz w:val="28"/>
          <w:szCs w:val="28"/>
        </w:rPr>
        <w:t xml:space="preserve"> лет</w:t>
      </w:r>
      <w:r w:rsidR="0088086B">
        <w:rPr>
          <w:sz w:val="28"/>
          <w:szCs w:val="28"/>
        </w:rPr>
        <w:t xml:space="preserve">       </w:t>
      </w:r>
      <w:r w:rsidR="009D535C">
        <w:rPr>
          <w:sz w:val="28"/>
          <w:szCs w:val="28"/>
        </w:rPr>
        <w:t>– 10 календарных дней.</w:t>
      </w:r>
    </w:p>
    <w:p w:rsidR="00CA7477" w:rsidRDefault="00CA7477" w:rsidP="00DE1464">
      <w:pPr>
        <w:jc w:val="both"/>
        <w:rPr>
          <w:sz w:val="28"/>
          <w:szCs w:val="28"/>
        </w:rPr>
      </w:pPr>
      <w:r>
        <w:rPr>
          <w:sz w:val="28"/>
          <w:szCs w:val="28"/>
        </w:rPr>
        <w:t xml:space="preserve">          </w:t>
      </w:r>
      <w:r w:rsidR="00BE020B" w:rsidRPr="00E94252">
        <w:rPr>
          <w:sz w:val="28"/>
          <w:szCs w:val="28"/>
        </w:rPr>
        <w:t>Исчисление продолжительности ежегодных оплачиваемых дополнительных отпусков работнику начинается с их нового рабочего года.</w:t>
      </w:r>
    </w:p>
    <w:p w:rsidR="00CA7477" w:rsidRDefault="00CA7477" w:rsidP="00A02F9B">
      <w:pPr>
        <w:jc w:val="both"/>
        <w:rPr>
          <w:sz w:val="28"/>
          <w:szCs w:val="28"/>
        </w:rPr>
      </w:pPr>
      <w:r>
        <w:rPr>
          <w:sz w:val="28"/>
          <w:szCs w:val="28"/>
        </w:rPr>
        <w:t xml:space="preserve">          </w:t>
      </w:r>
      <w:proofErr w:type="gramStart"/>
      <w:r w:rsidR="00CF01DB" w:rsidRPr="00BE020B">
        <w:rPr>
          <w:sz w:val="28"/>
          <w:szCs w:val="28"/>
        </w:rPr>
        <w:t>4.</w:t>
      </w:r>
      <w:r w:rsidR="00A02F9B">
        <w:rPr>
          <w:sz w:val="28"/>
          <w:szCs w:val="28"/>
        </w:rPr>
        <w:t>3</w:t>
      </w:r>
      <w:r w:rsidR="00CF01DB" w:rsidRPr="00BE020B">
        <w:rPr>
          <w:sz w:val="28"/>
          <w:szCs w:val="28"/>
        </w:rPr>
        <w:t>.3.</w:t>
      </w:r>
      <w:r w:rsidR="00DE1464" w:rsidRPr="00BE020B">
        <w:rPr>
          <w:sz w:val="28"/>
          <w:szCs w:val="28"/>
        </w:rPr>
        <w:t xml:space="preserve">В стаж работы для исчисления ежемесячной надбавки к должностному </w:t>
      </w:r>
      <w:r w:rsidR="00DE1464" w:rsidRPr="00BC6F31">
        <w:rPr>
          <w:sz w:val="28"/>
          <w:szCs w:val="28"/>
        </w:rPr>
        <w:t xml:space="preserve">окладу за выслугу лет, а также установления ежегодного дополнительного </w:t>
      </w:r>
      <w:r w:rsidR="00CF01DB">
        <w:rPr>
          <w:sz w:val="28"/>
          <w:szCs w:val="28"/>
        </w:rPr>
        <w:t xml:space="preserve">оплачиваемого </w:t>
      </w:r>
      <w:r w:rsidR="00DE1464" w:rsidRPr="00BC6F31">
        <w:rPr>
          <w:sz w:val="28"/>
          <w:szCs w:val="28"/>
        </w:rPr>
        <w:t>отпуска за выслугу лет включаются периоды службы в Вооруженных Силах РФ, периоды работы в федеральных органах государственной власти, органах власти субъектов РФ, органах местного самоуправления города, а также в муниципальных предприятиях и учреждениях города.</w:t>
      </w:r>
      <w:r w:rsidR="00DE1464">
        <w:rPr>
          <w:sz w:val="28"/>
          <w:szCs w:val="28"/>
        </w:rPr>
        <w:t xml:space="preserve"> </w:t>
      </w:r>
      <w:proofErr w:type="gramEnd"/>
    </w:p>
    <w:p w:rsidR="00CA7477" w:rsidRDefault="00CA7477" w:rsidP="00A02F9B">
      <w:pPr>
        <w:jc w:val="both"/>
        <w:rPr>
          <w:sz w:val="28"/>
          <w:szCs w:val="28"/>
        </w:rPr>
      </w:pPr>
      <w:r>
        <w:rPr>
          <w:sz w:val="28"/>
          <w:szCs w:val="28"/>
        </w:rPr>
        <w:t xml:space="preserve">          </w:t>
      </w:r>
      <w:r w:rsidR="00DE1464" w:rsidRPr="00BC6F31">
        <w:rPr>
          <w:sz w:val="28"/>
          <w:szCs w:val="28"/>
        </w:rPr>
        <w:t xml:space="preserve">На основании </w:t>
      </w:r>
      <w:r w:rsidR="00526058">
        <w:rPr>
          <w:sz w:val="28"/>
          <w:szCs w:val="28"/>
        </w:rPr>
        <w:t xml:space="preserve">правового акта </w:t>
      </w:r>
      <w:r w:rsidR="00DE1464" w:rsidRPr="00BC6F31">
        <w:rPr>
          <w:sz w:val="28"/>
          <w:szCs w:val="28"/>
        </w:rPr>
        <w:t xml:space="preserve">работодателя в стаж работы, дающий право на получение ежемесячной надбавки к должностному окладу за выслугу лет, а также на установление ежегодного дополнительного </w:t>
      </w:r>
      <w:r w:rsidR="00DE1464">
        <w:rPr>
          <w:sz w:val="28"/>
          <w:szCs w:val="28"/>
        </w:rPr>
        <w:t xml:space="preserve">оплачиваемого </w:t>
      </w:r>
      <w:r w:rsidR="00DE1464" w:rsidRPr="00BC6F31">
        <w:rPr>
          <w:sz w:val="28"/>
          <w:szCs w:val="28"/>
        </w:rPr>
        <w:t xml:space="preserve">отпуска за выслугу лет, включаются иные периоды работы (службы), опыт и знания по </w:t>
      </w:r>
      <w:r w:rsidR="00DE1464" w:rsidRPr="00BC6F31">
        <w:rPr>
          <w:sz w:val="28"/>
          <w:szCs w:val="28"/>
        </w:rPr>
        <w:lastRenderedPageBreak/>
        <w:t>которой необходимы для выполнения должностных обязанностей по занимаемой должности.</w:t>
      </w:r>
    </w:p>
    <w:p w:rsidR="00CA7477" w:rsidRDefault="00CA7477" w:rsidP="00CA7477">
      <w:pPr>
        <w:jc w:val="both"/>
        <w:rPr>
          <w:sz w:val="28"/>
          <w:szCs w:val="28"/>
        </w:rPr>
      </w:pPr>
      <w:r>
        <w:rPr>
          <w:sz w:val="28"/>
          <w:szCs w:val="28"/>
        </w:rPr>
        <w:t xml:space="preserve">          </w:t>
      </w:r>
      <w:r w:rsidR="00526058">
        <w:rPr>
          <w:sz w:val="28"/>
          <w:szCs w:val="28"/>
        </w:rPr>
        <w:t>4.</w:t>
      </w:r>
      <w:r w:rsidR="00A02F9B">
        <w:rPr>
          <w:sz w:val="28"/>
          <w:szCs w:val="28"/>
        </w:rPr>
        <w:t>4</w:t>
      </w:r>
      <w:r w:rsidR="00526058">
        <w:rPr>
          <w:sz w:val="28"/>
          <w:szCs w:val="28"/>
        </w:rPr>
        <w:t>.Премирование</w:t>
      </w:r>
      <w:r>
        <w:rPr>
          <w:sz w:val="28"/>
          <w:szCs w:val="28"/>
        </w:rPr>
        <w:t xml:space="preserve"> по результатам работы за месяц.</w:t>
      </w:r>
    </w:p>
    <w:p w:rsidR="00CA7477" w:rsidRDefault="00CA7477" w:rsidP="00CA7477">
      <w:pPr>
        <w:jc w:val="both"/>
        <w:rPr>
          <w:sz w:val="28"/>
          <w:szCs w:val="28"/>
        </w:rPr>
      </w:pPr>
      <w:r>
        <w:rPr>
          <w:sz w:val="28"/>
          <w:szCs w:val="28"/>
        </w:rPr>
        <w:t xml:space="preserve">          </w:t>
      </w:r>
      <w:r w:rsidR="00526058">
        <w:rPr>
          <w:sz w:val="28"/>
          <w:szCs w:val="28"/>
        </w:rPr>
        <w:t>4.</w:t>
      </w:r>
      <w:r w:rsidR="00A02F9B">
        <w:rPr>
          <w:sz w:val="28"/>
          <w:szCs w:val="28"/>
        </w:rPr>
        <w:t>4</w:t>
      </w:r>
      <w:r w:rsidR="00526058">
        <w:rPr>
          <w:sz w:val="28"/>
          <w:szCs w:val="28"/>
        </w:rPr>
        <w:t>.1.</w:t>
      </w:r>
      <w:r w:rsidR="00526058" w:rsidRPr="009D7490">
        <w:rPr>
          <w:sz w:val="28"/>
          <w:szCs w:val="28"/>
        </w:rPr>
        <w:t xml:space="preserve">Премирование по результатам работы за месяц (далее - ежемесячное премирование) устанавливается </w:t>
      </w:r>
      <w:r w:rsidR="00526058" w:rsidRPr="00B460C8">
        <w:rPr>
          <w:sz w:val="28"/>
          <w:szCs w:val="28"/>
        </w:rPr>
        <w:t>в размере 135 процентов</w:t>
      </w:r>
      <w:r w:rsidR="00526058" w:rsidRPr="009D7490">
        <w:rPr>
          <w:sz w:val="28"/>
          <w:szCs w:val="28"/>
        </w:rPr>
        <w:t xml:space="preserve"> должностного оклада с надбавками и доплатами, установленными настоящим положением.</w:t>
      </w:r>
    </w:p>
    <w:p w:rsidR="00CA7477" w:rsidRDefault="00CA7477" w:rsidP="00CA7477">
      <w:pPr>
        <w:jc w:val="both"/>
        <w:rPr>
          <w:sz w:val="28"/>
          <w:szCs w:val="28"/>
        </w:rPr>
      </w:pPr>
      <w:r>
        <w:rPr>
          <w:sz w:val="28"/>
          <w:szCs w:val="28"/>
        </w:rPr>
        <w:t xml:space="preserve">          </w:t>
      </w:r>
      <w:r w:rsidR="00526058">
        <w:rPr>
          <w:sz w:val="28"/>
          <w:szCs w:val="28"/>
        </w:rPr>
        <w:t>4.</w:t>
      </w:r>
      <w:r w:rsidR="00A02F9B">
        <w:rPr>
          <w:sz w:val="28"/>
          <w:szCs w:val="28"/>
        </w:rPr>
        <w:t>4</w:t>
      </w:r>
      <w:r w:rsidR="00526058">
        <w:rPr>
          <w:sz w:val="28"/>
          <w:szCs w:val="28"/>
        </w:rPr>
        <w:t>.2.Ежемесячное премирование осуществляется на основан</w:t>
      </w:r>
      <w:r>
        <w:rPr>
          <w:sz w:val="28"/>
          <w:szCs w:val="28"/>
        </w:rPr>
        <w:t>ии правового акта работодателя.</w:t>
      </w:r>
    </w:p>
    <w:p w:rsidR="00CA7477" w:rsidRDefault="00CA7477" w:rsidP="00CA7477">
      <w:pPr>
        <w:jc w:val="both"/>
        <w:rPr>
          <w:sz w:val="28"/>
          <w:szCs w:val="28"/>
        </w:rPr>
      </w:pPr>
      <w:r>
        <w:rPr>
          <w:sz w:val="28"/>
          <w:szCs w:val="28"/>
        </w:rPr>
        <w:t xml:space="preserve">          </w:t>
      </w:r>
      <w:r w:rsidR="006E1FFB">
        <w:rPr>
          <w:sz w:val="28"/>
          <w:szCs w:val="28"/>
        </w:rPr>
        <w:t>О</w:t>
      </w:r>
      <w:r w:rsidR="00105922">
        <w:rPr>
          <w:sz w:val="28"/>
          <w:szCs w:val="28"/>
        </w:rPr>
        <w:t>сновани</w:t>
      </w:r>
      <w:r w:rsidR="006E1FFB">
        <w:rPr>
          <w:sz w:val="28"/>
          <w:szCs w:val="28"/>
        </w:rPr>
        <w:t xml:space="preserve">ем для подготовки правового акта </w:t>
      </w:r>
      <w:r w:rsidR="00FB07AC">
        <w:rPr>
          <w:sz w:val="28"/>
          <w:szCs w:val="28"/>
        </w:rPr>
        <w:t>работодателя</w:t>
      </w:r>
      <w:r w:rsidR="00050D19">
        <w:rPr>
          <w:sz w:val="28"/>
          <w:szCs w:val="28"/>
        </w:rPr>
        <w:t xml:space="preserve"> </w:t>
      </w:r>
      <w:r w:rsidR="006E1FFB">
        <w:rPr>
          <w:sz w:val="28"/>
          <w:szCs w:val="28"/>
        </w:rPr>
        <w:t>является</w:t>
      </w:r>
      <w:r w:rsidR="00050D19">
        <w:rPr>
          <w:sz w:val="28"/>
          <w:szCs w:val="28"/>
        </w:rPr>
        <w:t xml:space="preserve"> </w:t>
      </w:r>
      <w:r w:rsidR="006E1FFB">
        <w:rPr>
          <w:sz w:val="28"/>
          <w:szCs w:val="28"/>
        </w:rPr>
        <w:t>служебная записка руководителя органа Администрации города Ханты-Мансийска, не являющегося юридическим лицом</w:t>
      </w:r>
      <w:r w:rsidR="00752E7F">
        <w:rPr>
          <w:sz w:val="28"/>
          <w:szCs w:val="28"/>
        </w:rPr>
        <w:t xml:space="preserve">, </w:t>
      </w:r>
      <w:r w:rsidR="00BB6288">
        <w:rPr>
          <w:sz w:val="28"/>
          <w:szCs w:val="28"/>
        </w:rPr>
        <w:t xml:space="preserve">с установленным размером ежемесячного премирования каждому работнику и </w:t>
      </w:r>
      <w:r w:rsidR="00752E7F">
        <w:rPr>
          <w:sz w:val="28"/>
          <w:szCs w:val="28"/>
        </w:rPr>
        <w:t>согласованная с заместителем Главы города Ханты-Мансийска,</w:t>
      </w:r>
      <w:r w:rsidR="00A02F9B">
        <w:rPr>
          <w:sz w:val="28"/>
          <w:szCs w:val="28"/>
        </w:rPr>
        <w:t xml:space="preserve"> управляющим делами Администрации города Ханты-Мансийска,</w:t>
      </w:r>
      <w:r w:rsidR="00752E7F">
        <w:rPr>
          <w:sz w:val="28"/>
          <w:szCs w:val="28"/>
        </w:rPr>
        <w:t xml:space="preserve"> </w:t>
      </w:r>
      <w:r w:rsidR="00A02F9B">
        <w:rPr>
          <w:sz w:val="28"/>
          <w:szCs w:val="28"/>
        </w:rPr>
        <w:t>координирующими</w:t>
      </w:r>
      <w:r w:rsidR="00050D19">
        <w:rPr>
          <w:sz w:val="28"/>
          <w:szCs w:val="28"/>
        </w:rPr>
        <w:t xml:space="preserve"> деятельность этого органа.</w:t>
      </w:r>
    </w:p>
    <w:p w:rsidR="00CA7477" w:rsidRDefault="00CA7477" w:rsidP="00CA7477">
      <w:pPr>
        <w:jc w:val="both"/>
        <w:rPr>
          <w:sz w:val="28"/>
          <w:szCs w:val="28"/>
        </w:rPr>
      </w:pPr>
      <w:r>
        <w:rPr>
          <w:sz w:val="28"/>
          <w:szCs w:val="28"/>
        </w:rPr>
        <w:t xml:space="preserve">          </w:t>
      </w:r>
      <w:r w:rsidR="007D68C5">
        <w:rPr>
          <w:sz w:val="28"/>
          <w:szCs w:val="28"/>
        </w:rPr>
        <w:t xml:space="preserve">Служебная записка </w:t>
      </w:r>
      <w:r w:rsidR="004713C3">
        <w:rPr>
          <w:sz w:val="28"/>
          <w:szCs w:val="28"/>
        </w:rPr>
        <w:t>предоставл</w:t>
      </w:r>
      <w:r w:rsidR="007D68C5">
        <w:rPr>
          <w:sz w:val="28"/>
          <w:szCs w:val="28"/>
        </w:rPr>
        <w:t>яется</w:t>
      </w:r>
      <w:r w:rsidR="004713C3">
        <w:rPr>
          <w:sz w:val="28"/>
          <w:szCs w:val="28"/>
        </w:rPr>
        <w:t xml:space="preserve"> в управление кадровой работы и муниципальной службы Администрации города Ханты-Мансийска не позднее </w:t>
      </w:r>
      <w:r w:rsidR="009D10F8">
        <w:rPr>
          <w:sz w:val="28"/>
          <w:szCs w:val="28"/>
        </w:rPr>
        <w:t>25</w:t>
      </w:r>
      <w:r w:rsidR="004713C3">
        <w:rPr>
          <w:sz w:val="28"/>
          <w:szCs w:val="28"/>
        </w:rPr>
        <w:t xml:space="preserve"> числа месяца</w:t>
      </w:r>
      <w:r w:rsidR="00F8438D">
        <w:rPr>
          <w:sz w:val="28"/>
          <w:szCs w:val="28"/>
        </w:rPr>
        <w:t xml:space="preserve">, по результатам работы за который осуществляется </w:t>
      </w:r>
      <w:r w:rsidR="008B4B86">
        <w:rPr>
          <w:sz w:val="28"/>
          <w:szCs w:val="28"/>
        </w:rPr>
        <w:t xml:space="preserve">ежемесячное </w:t>
      </w:r>
      <w:r w:rsidR="00F8438D">
        <w:rPr>
          <w:sz w:val="28"/>
          <w:szCs w:val="28"/>
        </w:rPr>
        <w:t>премирование.</w:t>
      </w:r>
    </w:p>
    <w:p w:rsidR="00CA7477" w:rsidRDefault="00CA7477" w:rsidP="00CA7477">
      <w:pPr>
        <w:jc w:val="both"/>
        <w:rPr>
          <w:sz w:val="28"/>
          <w:szCs w:val="28"/>
        </w:rPr>
      </w:pPr>
      <w:r>
        <w:rPr>
          <w:sz w:val="28"/>
          <w:szCs w:val="28"/>
        </w:rPr>
        <w:t xml:space="preserve">          </w:t>
      </w:r>
      <w:r w:rsidR="00FB07AC">
        <w:rPr>
          <w:sz w:val="28"/>
          <w:szCs w:val="28"/>
        </w:rPr>
        <w:t>Д</w:t>
      </w:r>
      <w:r w:rsidR="00752E7F">
        <w:rPr>
          <w:sz w:val="28"/>
          <w:szCs w:val="28"/>
        </w:rPr>
        <w:t xml:space="preserve">ля органов Администрации города Ханты-Мансийска, являющихся юридическими лицами </w:t>
      </w:r>
      <w:r w:rsidR="00F8438D" w:rsidRPr="00F8438D">
        <w:rPr>
          <w:sz w:val="28"/>
          <w:szCs w:val="28"/>
        </w:rPr>
        <w:t xml:space="preserve">порядок подготовки правового акта о ежемесячном </w:t>
      </w:r>
      <w:r w:rsidR="00F8438D">
        <w:rPr>
          <w:sz w:val="28"/>
          <w:szCs w:val="28"/>
        </w:rPr>
        <w:t>премировании</w:t>
      </w:r>
      <w:r w:rsidR="00F8438D" w:rsidRPr="00F8438D">
        <w:rPr>
          <w:sz w:val="28"/>
          <w:szCs w:val="28"/>
        </w:rPr>
        <w:t xml:space="preserve"> устанавливается</w:t>
      </w:r>
      <w:r w:rsidR="00F8438D">
        <w:rPr>
          <w:sz w:val="28"/>
          <w:szCs w:val="28"/>
        </w:rPr>
        <w:t xml:space="preserve"> руководителем такого органа самостоятельно.</w:t>
      </w:r>
    </w:p>
    <w:p w:rsidR="00CA7477" w:rsidRDefault="00CA7477" w:rsidP="00CA7477">
      <w:pPr>
        <w:jc w:val="both"/>
        <w:rPr>
          <w:sz w:val="28"/>
          <w:szCs w:val="28"/>
        </w:rPr>
      </w:pPr>
      <w:r>
        <w:rPr>
          <w:sz w:val="28"/>
          <w:szCs w:val="28"/>
        </w:rPr>
        <w:t xml:space="preserve">          </w:t>
      </w:r>
      <w:r w:rsidR="00BB6288">
        <w:rPr>
          <w:sz w:val="28"/>
          <w:szCs w:val="28"/>
        </w:rPr>
        <w:t>4.</w:t>
      </w:r>
      <w:r w:rsidR="00A02F9B">
        <w:rPr>
          <w:sz w:val="28"/>
          <w:szCs w:val="28"/>
        </w:rPr>
        <w:t>4</w:t>
      </w:r>
      <w:r w:rsidR="00BB6288">
        <w:rPr>
          <w:sz w:val="28"/>
          <w:szCs w:val="28"/>
        </w:rPr>
        <w:t>.3.Ежемесячное премирование выплачивается одновременно с заработной платой за фактически отработанное время и учитывается во всех случаях исчисления среднего заработка.</w:t>
      </w:r>
      <w:r w:rsidR="00BB6288" w:rsidRPr="00D030E9">
        <w:rPr>
          <w:sz w:val="28"/>
          <w:szCs w:val="28"/>
        </w:rPr>
        <w:t xml:space="preserve"> </w:t>
      </w:r>
      <w:r w:rsidR="00BB6288">
        <w:rPr>
          <w:sz w:val="28"/>
          <w:szCs w:val="28"/>
        </w:rPr>
        <w:t>Фактически отработанное время для расчета размера ежемесячного премирования определяется согласно табелю учета рабочего времени.</w:t>
      </w:r>
    </w:p>
    <w:p w:rsidR="00BF383A" w:rsidRDefault="00CA7477" w:rsidP="00BF383A">
      <w:pPr>
        <w:jc w:val="both"/>
        <w:rPr>
          <w:sz w:val="28"/>
          <w:szCs w:val="28"/>
        </w:rPr>
      </w:pPr>
      <w:r>
        <w:rPr>
          <w:sz w:val="28"/>
          <w:szCs w:val="28"/>
        </w:rPr>
        <w:t xml:space="preserve">          </w:t>
      </w:r>
      <w:r w:rsidR="00AA30B2">
        <w:rPr>
          <w:sz w:val="28"/>
          <w:szCs w:val="28"/>
        </w:rPr>
        <w:t>4.</w:t>
      </w:r>
      <w:r w:rsidR="00A02F9B">
        <w:rPr>
          <w:sz w:val="28"/>
          <w:szCs w:val="28"/>
        </w:rPr>
        <w:t>4</w:t>
      </w:r>
      <w:r w:rsidR="00AA30B2">
        <w:rPr>
          <w:sz w:val="28"/>
          <w:szCs w:val="28"/>
        </w:rPr>
        <w:t>.</w:t>
      </w:r>
      <w:r w:rsidR="00BB6288">
        <w:rPr>
          <w:sz w:val="28"/>
          <w:szCs w:val="28"/>
        </w:rPr>
        <w:t>4</w:t>
      </w:r>
      <w:r w:rsidR="00AA30B2">
        <w:rPr>
          <w:sz w:val="28"/>
          <w:szCs w:val="28"/>
        </w:rPr>
        <w:t xml:space="preserve">.В максимальном </w:t>
      </w:r>
      <w:proofErr w:type="gramStart"/>
      <w:r w:rsidR="00AA30B2">
        <w:rPr>
          <w:sz w:val="28"/>
          <w:szCs w:val="28"/>
        </w:rPr>
        <w:t>размере</w:t>
      </w:r>
      <w:proofErr w:type="gramEnd"/>
      <w:r w:rsidR="00AA30B2">
        <w:rPr>
          <w:sz w:val="28"/>
          <w:szCs w:val="28"/>
        </w:rPr>
        <w:t xml:space="preserve"> ежемесячное премирование выплачивается при выполнении следующих условий:</w:t>
      </w:r>
    </w:p>
    <w:p w:rsidR="00BF383A" w:rsidRDefault="00BF383A" w:rsidP="00BF383A">
      <w:pPr>
        <w:jc w:val="both"/>
        <w:rPr>
          <w:sz w:val="28"/>
          <w:szCs w:val="28"/>
        </w:rPr>
      </w:pPr>
      <w:r>
        <w:rPr>
          <w:sz w:val="28"/>
          <w:szCs w:val="28"/>
        </w:rPr>
        <w:t xml:space="preserve">          </w:t>
      </w:r>
      <w:r w:rsidR="00AA30B2">
        <w:rPr>
          <w:sz w:val="28"/>
          <w:szCs w:val="28"/>
        </w:rPr>
        <w:t>- качественное,</w:t>
      </w:r>
      <w:r>
        <w:rPr>
          <w:sz w:val="28"/>
          <w:szCs w:val="28"/>
        </w:rPr>
        <w:t xml:space="preserve"> </w:t>
      </w:r>
      <w:r w:rsidR="00AA30B2">
        <w:rPr>
          <w:sz w:val="28"/>
          <w:szCs w:val="28"/>
        </w:rPr>
        <w:t xml:space="preserve">своевременное выполнение </w:t>
      </w:r>
      <w:r w:rsidR="001827B3">
        <w:rPr>
          <w:sz w:val="28"/>
          <w:szCs w:val="28"/>
        </w:rPr>
        <w:t xml:space="preserve">функциональных </w:t>
      </w:r>
      <w:r w:rsidR="00AA30B2">
        <w:rPr>
          <w:sz w:val="28"/>
          <w:szCs w:val="28"/>
        </w:rPr>
        <w:t>обязанностей, пре</w:t>
      </w:r>
      <w:r w:rsidR="00FD36FA">
        <w:rPr>
          <w:sz w:val="28"/>
          <w:szCs w:val="28"/>
        </w:rPr>
        <w:t>дусмотренных трудовым договором и</w:t>
      </w:r>
      <w:r w:rsidR="00AA30B2">
        <w:rPr>
          <w:sz w:val="28"/>
          <w:szCs w:val="28"/>
        </w:rPr>
        <w:t xml:space="preserve"> дол</w:t>
      </w:r>
      <w:r w:rsidR="001827B3">
        <w:rPr>
          <w:sz w:val="28"/>
          <w:szCs w:val="28"/>
        </w:rPr>
        <w:t>жностной инструкцией работника;</w:t>
      </w:r>
    </w:p>
    <w:p w:rsidR="00BF383A" w:rsidRDefault="00BF383A" w:rsidP="00BF383A">
      <w:pPr>
        <w:jc w:val="both"/>
        <w:rPr>
          <w:sz w:val="28"/>
          <w:szCs w:val="28"/>
        </w:rPr>
      </w:pPr>
      <w:r>
        <w:rPr>
          <w:sz w:val="28"/>
          <w:szCs w:val="28"/>
        </w:rPr>
        <w:t xml:space="preserve">          </w:t>
      </w:r>
      <w:r w:rsidR="001827B3">
        <w:rPr>
          <w:sz w:val="28"/>
          <w:szCs w:val="28"/>
        </w:rPr>
        <w:t xml:space="preserve">-  </w:t>
      </w:r>
      <w:r w:rsidR="00AA30B2">
        <w:rPr>
          <w:sz w:val="28"/>
          <w:szCs w:val="28"/>
        </w:rPr>
        <w:t xml:space="preserve">квалифицированная подготовка </w:t>
      </w:r>
      <w:r w:rsidR="001827B3">
        <w:rPr>
          <w:sz w:val="28"/>
          <w:szCs w:val="28"/>
        </w:rPr>
        <w:t xml:space="preserve">и оформление </w:t>
      </w:r>
      <w:r w:rsidR="00AA30B2">
        <w:rPr>
          <w:sz w:val="28"/>
          <w:szCs w:val="28"/>
        </w:rPr>
        <w:t>документов;</w:t>
      </w:r>
    </w:p>
    <w:p w:rsidR="00AA30B2" w:rsidRDefault="00BF383A" w:rsidP="00BF383A">
      <w:pPr>
        <w:jc w:val="both"/>
        <w:rPr>
          <w:sz w:val="28"/>
          <w:szCs w:val="28"/>
        </w:rPr>
      </w:pPr>
      <w:r>
        <w:rPr>
          <w:sz w:val="28"/>
          <w:szCs w:val="28"/>
        </w:rPr>
        <w:t xml:space="preserve">          </w:t>
      </w:r>
      <w:r w:rsidR="00AA30B2">
        <w:rPr>
          <w:sz w:val="28"/>
          <w:szCs w:val="28"/>
        </w:rPr>
        <w:t>- качественное, своевременное выполнение планов работы, постановлений, распоряжений соответственно Главы города Ханты-Мансийска, Администрации города Ханты-Мансийска, Председателя Думы города Ханты-Мансийска, поручений Главы города Ханты-Мансийска, курирующих заместителей Главы города Ханты-Мансийска, Председателя Думы города Ханты-Мансийска, распоряжений, приказов и поручений непосредственного руководителя, а также решений Думы города Ханты-Мансийска по вопросам, входящим в компетенцию работника;</w:t>
      </w:r>
    </w:p>
    <w:p w:rsidR="00BF383A" w:rsidRDefault="00BF383A" w:rsidP="00BF383A">
      <w:pPr>
        <w:autoSpaceDE w:val="0"/>
        <w:autoSpaceDN w:val="0"/>
        <w:adjustRightInd w:val="0"/>
        <w:jc w:val="both"/>
        <w:rPr>
          <w:sz w:val="28"/>
          <w:szCs w:val="28"/>
        </w:rPr>
      </w:pPr>
    </w:p>
    <w:p w:rsidR="00BF383A" w:rsidRDefault="00BF383A" w:rsidP="00BF383A">
      <w:pPr>
        <w:autoSpaceDE w:val="0"/>
        <w:autoSpaceDN w:val="0"/>
        <w:adjustRightInd w:val="0"/>
        <w:jc w:val="both"/>
        <w:rPr>
          <w:sz w:val="28"/>
          <w:szCs w:val="28"/>
        </w:rPr>
      </w:pPr>
      <w:r>
        <w:rPr>
          <w:sz w:val="28"/>
          <w:szCs w:val="28"/>
        </w:rPr>
        <w:lastRenderedPageBreak/>
        <w:t xml:space="preserve">          </w:t>
      </w:r>
      <w:r w:rsidR="00AA30B2">
        <w:rPr>
          <w:sz w:val="28"/>
          <w:szCs w:val="28"/>
        </w:rPr>
        <w:t>- квалифицированное рассмотр</w:t>
      </w:r>
      <w:r w:rsidR="00B460C8">
        <w:rPr>
          <w:sz w:val="28"/>
          <w:szCs w:val="28"/>
        </w:rPr>
        <w:t xml:space="preserve">ение заявлений, писем, жалоб от </w:t>
      </w:r>
      <w:r w:rsidR="00AA30B2">
        <w:rPr>
          <w:sz w:val="28"/>
          <w:szCs w:val="28"/>
        </w:rPr>
        <w:t xml:space="preserve">организаций и граждан, </w:t>
      </w:r>
      <w:r w:rsidR="00FD36FA">
        <w:rPr>
          <w:sz w:val="28"/>
          <w:szCs w:val="28"/>
        </w:rPr>
        <w:t xml:space="preserve">своевременная </w:t>
      </w:r>
      <w:r w:rsidR="006258B7">
        <w:rPr>
          <w:sz w:val="28"/>
          <w:szCs w:val="28"/>
        </w:rPr>
        <w:t xml:space="preserve">подготовка и </w:t>
      </w:r>
      <w:r w:rsidR="00FD36FA">
        <w:rPr>
          <w:sz w:val="28"/>
          <w:szCs w:val="28"/>
        </w:rPr>
        <w:t>предоставление установленной отчетности, непосредственно связанной</w:t>
      </w:r>
      <w:r w:rsidR="00AA30B2">
        <w:rPr>
          <w:sz w:val="28"/>
          <w:szCs w:val="28"/>
        </w:rPr>
        <w:t xml:space="preserve"> с выполнением </w:t>
      </w:r>
      <w:r w:rsidR="006258B7">
        <w:rPr>
          <w:sz w:val="28"/>
          <w:szCs w:val="28"/>
        </w:rPr>
        <w:t>трудовой функции</w:t>
      </w:r>
      <w:r w:rsidR="00AA30B2">
        <w:rPr>
          <w:sz w:val="28"/>
          <w:szCs w:val="28"/>
        </w:rPr>
        <w:t>;</w:t>
      </w:r>
    </w:p>
    <w:p w:rsidR="00BF383A" w:rsidRDefault="00BF383A" w:rsidP="00BF383A">
      <w:pPr>
        <w:autoSpaceDE w:val="0"/>
        <w:autoSpaceDN w:val="0"/>
        <w:adjustRightInd w:val="0"/>
        <w:jc w:val="both"/>
        <w:rPr>
          <w:sz w:val="28"/>
          <w:szCs w:val="28"/>
        </w:rPr>
      </w:pPr>
      <w:r>
        <w:rPr>
          <w:sz w:val="28"/>
          <w:szCs w:val="28"/>
        </w:rPr>
        <w:t xml:space="preserve">          </w:t>
      </w:r>
      <w:r w:rsidR="006258B7">
        <w:rPr>
          <w:sz w:val="28"/>
          <w:szCs w:val="28"/>
        </w:rPr>
        <w:t xml:space="preserve">- </w:t>
      </w:r>
      <w:r w:rsidR="00AA30B2">
        <w:rPr>
          <w:sz w:val="28"/>
          <w:szCs w:val="28"/>
        </w:rPr>
        <w:t>соблюдение правил вн</w:t>
      </w:r>
      <w:r w:rsidR="00CA7477">
        <w:rPr>
          <w:sz w:val="28"/>
          <w:szCs w:val="28"/>
        </w:rPr>
        <w:t>утреннего трудового распорядка.</w:t>
      </w:r>
    </w:p>
    <w:p w:rsidR="008D3887" w:rsidRDefault="00BF383A" w:rsidP="00BF383A">
      <w:pPr>
        <w:autoSpaceDE w:val="0"/>
        <w:autoSpaceDN w:val="0"/>
        <w:adjustRightInd w:val="0"/>
        <w:jc w:val="both"/>
        <w:rPr>
          <w:sz w:val="28"/>
          <w:szCs w:val="28"/>
        </w:rPr>
      </w:pPr>
      <w:r>
        <w:rPr>
          <w:sz w:val="28"/>
          <w:szCs w:val="28"/>
        </w:rPr>
        <w:t xml:space="preserve">          </w:t>
      </w:r>
      <w:r w:rsidR="00A02F9B">
        <w:rPr>
          <w:sz w:val="28"/>
          <w:szCs w:val="28"/>
        </w:rPr>
        <w:t>4.4</w:t>
      </w:r>
      <w:r w:rsidR="00EF38A5">
        <w:rPr>
          <w:sz w:val="28"/>
          <w:szCs w:val="28"/>
        </w:rPr>
        <w:t>.</w:t>
      </w:r>
      <w:r w:rsidR="00BB6288">
        <w:rPr>
          <w:sz w:val="28"/>
          <w:szCs w:val="28"/>
        </w:rPr>
        <w:t>5.</w:t>
      </w:r>
      <w:r w:rsidR="008D3887">
        <w:rPr>
          <w:sz w:val="28"/>
          <w:szCs w:val="28"/>
        </w:rPr>
        <w:t xml:space="preserve">Ежемесячное премирование не выплачивается или выплачивается в меньшем размере в случае допущения работником нарушений и упущений, указанных </w:t>
      </w:r>
      <w:r w:rsidR="00727F72">
        <w:rPr>
          <w:sz w:val="28"/>
          <w:szCs w:val="28"/>
        </w:rPr>
        <w:t>в перечне нарушений и упущений, за которые производится снижение</w:t>
      </w:r>
      <w:r w:rsidR="00090346">
        <w:rPr>
          <w:sz w:val="28"/>
          <w:szCs w:val="28"/>
        </w:rPr>
        <w:t xml:space="preserve"> (лишение)</w:t>
      </w:r>
      <w:r w:rsidR="00727F72">
        <w:rPr>
          <w:sz w:val="28"/>
          <w:szCs w:val="28"/>
        </w:rPr>
        <w:t xml:space="preserve"> премии. Данный перечень установлен </w:t>
      </w:r>
      <w:r w:rsidR="008D3887" w:rsidRPr="008D3887">
        <w:rPr>
          <w:sz w:val="28"/>
          <w:szCs w:val="28"/>
        </w:rPr>
        <w:t xml:space="preserve">в </w:t>
      </w:r>
      <w:hyperlink r:id="rId23" w:history="1">
        <w:r w:rsidR="008D3887" w:rsidRPr="00B460C8">
          <w:rPr>
            <w:sz w:val="28"/>
            <w:szCs w:val="28"/>
          </w:rPr>
          <w:t>приложении 2</w:t>
        </w:r>
      </w:hyperlink>
      <w:r w:rsidR="008D3887" w:rsidRPr="00B460C8">
        <w:rPr>
          <w:sz w:val="28"/>
          <w:szCs w:val="28"/>
        </w:rPr>
        <w:t xml:space="preserve"> к настоящему положению.</w:t>
      </w:r>
    </w:p>
    <w:p w:rsidR="00C652CC" w:rsidRDefault="00BF383A" w:rsidP="00BF383A">
      <w:pPr>
        <w:autoSpaceDE w:val="0"/>
        <w:autoSpaceDN w:val="0"/>
        <w:adjustRightInd w:val="0"/>
        <w:jc w:val="both"/>
        <w:rPr>
          <w:sz w:val="28"/>
          <w:szCs w:val="28"/>
        </w:rPr>
      </w:pPr>
      <w:r>
        <w:rPr>
          <w:sz w:val="28"/>
          <w:szCs w:val="28"/>
        </w:rPr>
        <w:t xml:space="preserve">          </w:t>
      </w:r>
      <w:r w:rsidR="00BB6288">
        <w:rPr>
          <w:sz w:val="28"/>
          <w:szCs w:val="28"/>
        </w:rPr>
        <w:t>4.</w:t>
      </w:r>
      <w:r w:rsidR="00A02F9B">
        <w:rPr>
          <w:sz w:val="28"/>
          <w:szCs w:val="28"/>
        </w:rPr>
        <w:t>4</w:t>
      </w:r>
      <w:r w:rsidR="00BB6288">
        <w:rPr>
          <w:sz w:val="28"/>
          <w:szCs w:val="28"/>
        </w:rPr>
        <w:t>.6.</w:t>
      </w:r>
      <w:r w:rsidR="00C652CC" w:rsidRPr="00C652CC">
        <w:rPr>
          <w:sz w:val="28"/>
          <w:szCs w:val="28"/>
        </w:rPr>
        <w:t xml:space="preserve">Решение о невыплате (выплате в меньшем размере) </w:t>
      </w:r>
      <w:r w:rsidR="00C652CC">
        <w:rPr>
          <w:sz w:val="28"/>
          <w:szCs w:val="28"/>
        </w:rPr>
        <w:t>ежемесячного премирования</w:t>
      </w:r>
      <w:r w:rsidR="00C652CC" w:rsidRPr="00C652CC">
        <w:rPr>
          <w:sz w:val="28"/>
          <w:szCs w:val="28"/>
        </w:rPr>
        <w:t xml:space="preserve"> принимается в тот расчетный период, в котором работодателю стало известно о допущении работником нарушений и упущений, </w:t>
      </w:r>
      <w:r w:rsidR="00090346">
        <w:rPr>
          <w:sz w:val="28"/>
          <w:szCs w:val="28"/>
        </w:rPr>
        <w:t>указанных в перечне нарушений и упущений, за которые производится снижение (лишение) премии</w:t>
      </w:r>
      <w:r w:rsidR="00090346" w:rsidRPr="00C652CC">
        <w:rPr>
          <w:sz w:val="28"/>
          <w:szCs w:val="28"/>
        </w:rPr>
        <w:t xml:space="preserve"> </w:t>
      </w:r>
      <w:r w:rsidR="00C652CC" w:rsidRPr="00C652CC">
        <w:rPr>
          <w:sz w:val="28"/>
          <w:szCs w:val="28"/>
        </w:rPr>
        <w:t>и оформляется правовым актом работодателя.</w:t>
      </w:r>
    </w:p>
    <w:p w:rsidR="00BF383A" w:rsidRDefault="00BF383A" w:rsidP="00BF383A">
      <w:pPr>
        <w:autoSpaceDE w:val="0"/>
        <w:autoSpaceDN w:val="0"/>
        <w:adjustRightInd w:val="0"/>
        <w:jc w:val="both"/>
        <w:rPr>
          <w:sz w:val="28"/>
          <w:szCs w:val="28"/>
        </w:rPr>
      </w:pPr>
      <w:r>
        <w:rPr>
          <w:sz w:val="28"/>
          <w:szCs w:val="28"/>
        </w:rPr>
        <w:t xml:space="preserve">          </w:t>
      </w:r>
      <w:r w:rsidR="00121A54">
        <w:rPr>
          <w:sz w:val="28"/>
          <w:szCs w:val="28"/>
        </w:rPr>
        <w:t>4.</w:t>
      </w:r>
      <w:r w:rsidR="00A02F9B">
        <w:rPr>
          <w:sz w:val="28"/>
          <w:szCs w:val="28"/>
        </w:rPr>
        <w:t>4</w:t>
      </w:r>
      <w:r w:rsidR="00121A54">
        <w:rPr>
          <w:sz w:val="28"/>
          <w:szCs w:val="28"/>
        </w:rPr>
        <w:t>.7.При совершении работником в течение месяца нескольких нарушений и упущений, проценты снижения ежемесячного премирования за все нарушения и упущения суммируются. Общий процент снижения ежемесячного премирования не может быть более 100%.</w:t>
      </w:r>
    </w:p>
    <w:p w:rsidR="00121A54" w:rsidRDefault="00BF383A" w:rsidP="00BF383A">
      <w:pPr>
        <w:autoSpaceDE w:val="0"/>
        <w:autoSpaceDN w:val="0"/>
        <w:adjustRightInd w:val="0"/>
        <w:jc w:val="both"/>
        <w:rPr>
          <w:sz w:val="28"/>
          <w:szCs w:val="28"/>
        </w:rPr>
      </w:pPr>
      <w:r>
        <w:rPr>
          <w:sz w:val="28"/>
          <w:szCs w:val="28"/>
        </w:rPr>
        <w:t xml:space="preserve">          </w:t>
      </w:r>
      <w:r w:rsidR="00121A54">
        <w:rPr>
          <w:sz w:val="28"/>
          <w:szCs w:val="28"/>
        </w:rPr>
        <w:t>Работник</w:t>
      </w:r>
      <w:r w:rsidR="008B4B86">
        <w:rPr>
          <w:sz w:val="28"/>
          <w:szCs w:val="28"/>
        </w:rPr>
        <w:t>и</w:t>
      </w:r>
      <w:r w:rsidR="00121A54">
        <w:rPr>
          <w:sz w:val="28"/>
          <w:szCs w:val="28"/>
        </w:rPr>
        <w:t xml:space="preserve">, которым </w:t>
      </w:r>
      <w:r w:rsidR="00090346">
        <w:rPr>
          <w:sz w:val="28"/>
          <w:szCs w:val="28"/>
        </w:rPr>
        <w:t>ежемесячное премирование не выплачивается или выплачивается в меньшем размере</w:t>
      </w:r>
      <w:r w:rsidR="00121A54">
        <w:rPr>
          <w:sz w:val="28"/>
          <w:szCs w:val="28"/>
        </w:rPr>
        <w:t xml:space="preserve">, должны быть ознакомлены с </w:t>
      </w:r>
      <w:r w:rsidR="00121A54" w:rsidRPr="00C652CC">
        <w:rPr>
          <w:sz w:val="28"/>
          <w:szCs w:val="28"/>
        </w:rPr>
        <w:t>правовым актом работодателя</w:t>
      </w:r>
      <w:r w:rsidR="00121A54">
        <w:rPr>
          <w:sz w:val="28"/>
          <w:szCs w:val="28"/>
        </w:rPr>
        <w:t xml:space="preserve"> о размере ежемесячного премирования, подлежащего выплате, и причинах снижения ежемесячного премирования или его невыплаты.</w:t>
      </w:r>
    </w:p>
    <w:p w:rsidR="00121A54" w:rsidRDefault="00BF383A" w:rsidP="00BF383A">
      <w:pPr>
        <w:autoSpaceDE w:val="0"/>
        <w:autoSpaceDN w:val="0"/>
        <w:adjustRightInd w:val="0"/>
        <w:jc w:val="both"/>
        <w:rPr>
          <w:sz w:val="28"/>
          <w:szCs w:val="28"/>
        </w:rPr>
      </w:pPr>
      <w:r>
        <w:rPr>
          <w:sz w:val="28"/>
          <w:szCs w:val="28"/>
        </w:rPr>
        <w:t xml:space="preserve">          </w:t>
      </w:r>
      <w:r w:rsidR="00121A54">
        <w:rPr>
          <w:sz w:val="28"/>
          <w:szCs w:val="28"/>
        </w:rPr>
        <w:t>Решение о снижении ежемесячного премирования или его невыплате может быть обжаловано в установленном законодательством порядке. Факт обжалования не приостанавливает действие решения о снижении ежемесячного премирования или его невыплате.</w:t>
      </w:r>
    </w:p>
    <w:p w:rsidR="00B72224" w:rsidRPr="00D23983" w:rsidRDefault="00BF383A" w:rsidP="00BF383A">
      <w:pPr>
        <w:autoSpaceDE w:val="0"/>
        <w:autoSpaceDN w:val="0"/>
        <w:adjustRightInd w:val="0"/>
        <w:jc w:val="both"/>
        <w:rPr>
          <w:sz w:val="28"/>
          <w:szCs w:val="28"/>
        </w:rPr>
      </w:pPr>
      <w:r>
        <w:rPr>
          <w:sz w:val="28"/>
          <w:szCs w:val="28"/>
        </w:rPr>
        <w:t xml:space="preserve">          </w:t>
      </w:r>
      <w:r w:rsidR="000223BE" w:rsidRPr="00D23983">
        <w:rPr>
          <w:sz w:val="28"/>
          <w:szCs w:val="28"/>
        </w:rPr>
        <w:t>4.</w:t>
      </w:r>
      <w:r w:rsidR="00A02F9B">
        <w:rPr>
          <w:sz w:val="28"/>
          <w:szCs w:val="28"/>
        </w:rPr>
        <w:t>5</w:t>
      </w:r>
      <w:r w:rsidR="00C23AE9">
        <w:rPr>
          <w:sz w:val="28"/>
          <w:szCs w:val="28"/>
        </w:rPr>
        <w:t>.</w:t>
      </w:r>
      <w:r w:rsidR="000223BE" w:rsidRPr="00D23983">
        <w:rPr>
          <w:sz w:val="28"/>
          <w:szCs w:val="28"/>
        </w:rPr>
        <w:t>Премирование по результатам работы за квартал, год.</w:t>
      </w:r>
    </w:p>
    <w:p w:rsidR="00F37694" w:rsidRDefault="00BF383A" w:rsidP="00BF383A">
      <w:pPr>
        <w:autoSpaceDE w:val="0"/>
        <w:autoSpaceDN w:val="0"/>
        <w:adjustRightInd w:val="0"/>
        <w:jc w:val="both"/>
        <w:rPr>
          <w:sz w:val="28"/>
          <w:szCs w:val="28"/>
        </w:rPr>
      </w:pPr>
      <w:r>
        <w:rPr>
          <w:sz w:val="28"/>
          <w:szCs w:val="28"/>
        </w:rPr>
        <w:t xml:space="preserve">          </w:t>
      </w:r>
      <w:r w:rsidR="00B202FF" w:rsidRPr="00D23983">
        <w:rPr>
          <w:sz w:val="28"/>
          <w:szCs w:val="28"/>
        </w:rPr>
        <w:t>4.</w:t>
      </w:r>
      <w:r w:rsidR="009D7490" w:rsidRPr="009D7490">
        <w:rPr>
          <w:sz w:val="28"/>
          <w:szCs w:val="28"/>
        </w:rPr>
        <w:t>5</w:t>
      </w:r>
      <w:r w:rsidR="00B202FF" w:rsidRPr="00D23983">
        <w:rPr>
          <w:sz w:val="28"/>
          <w:szCs w:val="28"/>
        </w:rPr>
        <w:t>.1.Работникам могут быть выплачены премии по рез</w:t>
      </w:r>
      <w:r w:rsidR="00090346">
        <w:rPr>
          <w:sz w:val="28"/>
          <w:szCs w:val="28"/>
        </w:rPr>
        <w:t>ультатам работы за квартал, год.</w:t>
      </w:r>
      <w:r w:rsidR="009828B8">
        <w:rPr>
          <w:sz w:val="28"/>
          <w:szCs w:val="28"/>
        </w:rPr>
        <w:t xml:space="preserve"> </w:t>
      </w:r>
      <w:r w:rsidR="00090346">
        <w:rPr>
          <w:sz w:val="28"/>
          <w:szCs w:val="28"/>
        </w:rPr>
        <w:t>К</w:t>
      </w:r>
      <w:r w:rsidR="00F37694" w:rsidRPr="0078507D">
        <w:rPr>
          <w:sz w:val="28"/>
          <w:szCs w:val="28"/>
        </w:rPr>
        <w:t>вартал считается равным трем месяцам, отсчет кварталов ведется с начала года.</w:t>
      </w:r>
    </w:p>
    <w:p w:rsidR="00923E0E" w:rsidRDefault="00BF383A" w:rsidP="00BF383A">
      <w:pPr>
        <w:autoSpaceDE w:val="0"/>
        <w:autoSpaceDN w:val="0"/>
        <w:adjustRightInd w:val="0"/>
        <w:jc w:val="both"/>
        <w:rPr>
          <w:sz w:val="28"/>
          <w:szCs w:val="28"/>
        </w:rPr>
      </w:pPr>
      <w:r>
        <w:rPr>
          <w:sz w:val="28"/>
          <w:szCs w:val="28"/>
        </w:rPr>
        <w:t xml:space="preserve">          </w:t>
      </w:r>
      <w:r w:rsidR="00923E0E">
        <w:rPr>
          <w:sz w:val="28"/>
          <w:szCs w:val="28"/>
        </w:rPr>
        <w:t>4.</w:t>
      </w:r>
      <w:r w:rsidR="009D7490" w:rsidRPr="009D7490">
        <w:rPr>
          <w:sz w:val="28"/>
          <w:szCs w:val="28"/>
        </w:rPr>
        <w:t>5</w:t>
      </w:r>
      <w:r w:rsidR="00923E0E">
        <w:rPr>
          <w:sz w:val="28"/>
          <w:szCs w:val="28"/>
        </w:rPr>
        <w:t>.2.</w:t>
      </w:r>
      <w:r w:rsidR="009A1A76">
        <w:rPr>
          <w:sz w:val="28"/>
          <w:szCs w:val="28"/>
        </w:rPr>
        <w:t xml:space="preserve">Премия по результатам работы за квартал может быть выплачена </w:t>
      </w:r>
      <w:proofErr w:type="gramStart"/>
      <w:r w:rsidR="009A1A76">
        <w:rPr>
          <w:sz w:val="28"/>
          <w:szCs w:val="28"/>
        </w:rPr>
        <w:t>за</w:t>
      </w:r>
      <w:proofErr w:type="gramEnd"/>
      <w:r w:rsidR="009A1A76">
        <w:rPr>
          <w:sz w:val="28"/>
          <w:szCs w:val="28"/>
        </w:rPr>
        <w:t>:</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добросовестное и эффективное исполнение должностных обязанностей, подтвержденное отсутствием дисциплинарных взысканий;</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достижение значимых результатов при выполнении должностных обязанностей;</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соблюдение установленных сроков оформления документов, выполнения поручений, своевременность принятия решений и представления необходимой информации;</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внедрение новых форм и методов работы, положительно отразившихся на деятельности органа местного самоуправления;</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выполнение с надлежащим качеством дополнительных, помимо указанных в должностной инструкции</w:t>
      </w:r>
      <w:r w:rsidR="003E4FAC">
        <w:rPr>
          <w:sz w:val="28"/>
          <w:szCs w:val="28"/>
        </w:rPr>
        <w:t>,</w:t>
      </w:r>
      <w:r w:rsidR="009A1A76">
        <w:rPr>
          <w:sz w:val="28"/>
          <w:szCs w:val="28"/>
        </w:rPr>
        <w:t xml:space="preserve"> и в рамках полномочий органов местного </w:t>
      </w:r>
      <w:r w:rsidR="009A1A76">
        <w:rPr>
          <w:sz w:val="28"/>
          <w:szCs w:val="28"/>
        </w:rPr>
        <w:lastRenderedPageBreak/>
        <w:t>самоуправления, обязанностей или обязанностей временно отсутствующего работника;</w:t>
      </w:r>
    </w:p>
    <w:p w:rsidR="009A1A76" w:rsidRDefault="00BF383A" w:rsidP="00BF383A">
      <w:pPr>
        <w:autoSpaceDE w:val="0"/>
        <w:autoSpaceDN w:val="0"/>
        <w:adjustRightInd w:val="0"/>
        <w:jc w:val="both"/>
        <w:rPr>
          <w:sz w:val="28"/>
          <w:szCs w:val="28"/>
        </w:rPr>
      </w:pPr>
      <w:r>
        <w:rPr>
          <w:sz w:val="28"/>
          <w:szCs w:val="28"/>
        </w:rPr>
        <w:t xml:space="preserve">          - </w:t>
      </w:r>
      <w:r w:rsidR="009A1A76">
        <w:rPr>
          <w:sz w:val="28"/>
          <w:szCs w:val="28"/>
        </w:rPr>
        <w:t>оказание помощи молодым специалистам (наставничество).</w:t>
      </w:r>
    </w:p>
    <w:p w:rsidR="00357FC7" w:rsidRPr="009D7490" w:rsidRDefault="00BF383A" w:rsidP="00BF383A">
      <w:pPr>
        <w:autoSpaceDE w:val="0"/>
        <w:autoSpaceDN w:val="0"/>
        <w:adjustRightInd w:val="0"/>
        <w:jc w:val="both"/>
        <w:rPr>
          <w:rFonts w:eastAsia="Calibri"/>
          <w:bCs/>
          <w:sz w:val="28"/>
          <w:szCs w:val="28"/>
        </w:rPr>
      </w:pPr>
      <w:r>
        <w:rPr>
          <w:sz w:val="28"/>
          <w:szCs w:val="28"/>
        </w:rPr>
        <w:t xml:space="preserve">          </w:t>
      </w:r>
      <w:r w:rsidR="006F3C9B" w:rsidRPr="009D7490">
        <w:rPr>
          <w:sz w:val="28"/>
          <w:szCs w:val="28"/>
        </w:rPr>
        <w:t>4.</w:t>
      </w:r>
      <w:r w:rsidR="009D7490" w:rsidRPr="001304B1">
        <w:rPr>
          <w:sz w:val="28"/>
          <w:szCs w:val="28"/>
        </w:rPr>
        <w:t>5</w:t>
      </w:r>
      <w:r w:rsidR="006F3C9B" w:rsidRPr="009D7490">
        <w:rPr>
          <w:sz w:val="28"/>
          <w:szCs w:val="28"/>
        </w:rPr>
        <w:t>.</w:t>
      </w:r>
      <w:r w:rsidR="009A1A76" w:rsidRPr="009D7490">
        <w:rPr>
          <w:sz w:val="28"/>
          <w:szCs w:val="28"/>
        </w:rPr>
        <w:t>3</w:t>
      </w:r>
      <w:r w:rsidR="006F3C9B" w:rsidRPr="009D7490">
        <w:rPr>
          <w:sz w:val="28"/>
          <w:szCs w:val="28"/>
        </w:rPr>
        <w:t>.</w:t>
      </w:r>
      <w:r w:rsidR="00357FC7" w:rsidRPr="009D7490">
        <w:rPr>
          <w:sz w:val="28"/>
          <w:szCs w:val="28"/>
        </w:rPr>
        <w:t>Решение о выплате и конкретный размер премии по результатам работы за квартал, год работникам определяется правовым (локальным) актом работодателя по согласованию с заместителем Главы города Ханты-Мансийска, управляющим делами Администрации города Ханты-Мансийска, координирующим</w:t>
      </w:r>
      <w:r w:rsidR="000120C5" w:rsidRPr="009D7490">
        <w:rPr>
          <w:sz w:val="28"/>
          <w:szCs w:val="28"/>
        </w:rPr>
        <w:t>и</w:t>
      </w:r>
      <w:r w:rsidR="00357FC7" w:rsidRPr="009D7490">
        <w:rPr>
          <w:sz w:val="28"/>
          <w:szCs w:val="28"/>
        </w:rPr>
        <w:t xml:space="preserve"> деятельность соответствующего органа Администрации города Ханты-Мансийска.</w:t>
      </w:r>
    </w:p>
    <w:p w:rsidR="00D23983" w:rsidRDefault="00BF383A" w:rsidP="00BF383A">
      <w:pPr>
        <w:autoSpaceDE w:val="0"/>
        <w:autoSpaceDN w:val="0"/>
        <w:adjustRightInd w:val="0"/>
        <w:jc w:val="both"/>
        <w:rPr>
          <w:sz w:val="28"/>
          <w:szCs w:val="28"/>
        </w:rPr>
      </w:pPr>
      <w:r>
        <w:rPr>
          <w:sz w:val="28"/>
          <w:szCs w:val="28"/>
        </w:rPr>
        <w:t xml:space="preserve">          </w:t>
      </w:r>
      <w:r w:rsidR="00D23983" w:rsidRPr="003E4FAC">
        <w:rPr>
          <w:sz w:val="28"/>
          <w:szCs w:val="28"/>
        </w:rPr>
        <w:t>Основанием для подготовки правового акта работодателя является служебная записка руководителя органа Администрации города Ханты-Мансийска</w:t>
      </w:r>
      <w:r w:rsidR="000120C5" w:rsidRPr="003E4FAC">
        <w:rPr>
          <w:sz w:val="28"/>
          <w:szCs w:val="28"/>
        </w:rPr>
        <w:t xml:space="preserve"> </w:t>
      </w:r>
      <w:r w:rsidR="00D23983" w:rsidRPr="003E4FAC">
        <w:rPr>
          <w:sz w:val="28"/>
          <w:szCs w:val="28"/>
        </w:rPr>
        <w:t>с установленным размером премии за год каждому работнику и согласованная с заместителем Главы</w:t>
      </w:r>
      <w:r w:rsidR="00440CAC">
        <w:rPr>
          <w:sz w:val="28"/>
          <w:szCs w:val="28"/>
        </w:rPr>
        <w:t xml:space="preserve"> </w:t>
      </w:r>
      <w:r w:rsidR="00D23983" w:rsidRPr="003E4FAC">
        <w:rPr>
          <w:sz w:val="28"/>
          <w:szCs w:val="28"/>
        </w:rPr>
        <w:t>города Ханты-Мансийска,</w:t>
      </w:r>
      <w:r w:rsidR="000120C5" w:rsidRPr="003E4FAC">
        <w:rPr>
          <w:sz w:val="28"/>
          <w:szCs w:val="28"/>
        </w:rPr>
        <w:t xml:space="preserve"> управляющим делами Администрации города Ханты-Мансийска, координирующими деятельность соответствующего органа Администрации города Ханты-Мансийска.</w:t>
      </w:r>
    </w:p>
    <w:p w:rsidR="00076B9F" w:rsidRDefault="00BF383A" w:rsidP="00BF383A">
      <w:pPr>
        <w:autoSpaceDE w:val="0"/>
        <w:autoSpaceDN w:val="0"/>
        <w:adjustRightInd w:val="0"/>
        <w:jc w:val="both"/>
        <w:rPr>
          <w:sz w:val="28"/>
          <w:szCs w:val="28"/>
        </w:rPr>
      </w:pPr>
      <w:r>
        <w:rPr>
          <w:sz w:val="28"/>
          <w:szCs w:val="28"/>
        </w:rPr>
        <w:t xml:space="preserve">          </w:t>
      </w:r>
      <w:r w:rsidR="009D7490">
        <w:rPr>
          <w:sz w:val="28"/>
          <w:szCs w:val="28"/>
        </w:rPr>
        <w:t>4.</w:t>
      </w:r>
      <w:r w:rsidR="009D7490" w:rsidRPr="009D7490">
        <w:rPr>
          <w:sz w:val="28"/>
          <w:szCs w:val="28"/>
        </w:rPr>
        <w:t>5</w:t>
      </w:r>
      <w:r w:rsidR="00076B9F">
        <w:rPr>
          <w:sz w:val="28"/>
          <w:szCs w:val="28"/>
        </w:rPr>
        <w:t>.</w:t>
      </w:r>
      <w:r w:rsidR="00440CAC">
        <w:rPr>
          <w:sz w:val="28"/>
          <w:szCs w:val="28"/>
        </w:rPr>
        <w:t>4</w:t>
      </w:r>
      <w:r w:rsidR="00076B9F">
        <w:rPr>
          <w:sz w:val="28"/>
          <w:szCs w:val="28"/>
        </w:rPr>
        <w:t>.</w:t>
      </w:r>
      <w:r w:rsidR="00076B9F" w:rsidRPr="00076B9F">
        <w:rPr>
          <w:sz w:val="28"/>
          <w:szCs w:val="28"/>
        </w:rPr>
        <w:t>Премия по результатам работы за квартал, год выплачивается за фактически отработанное время в квартале, календарном году и учитывается во всех случаях исчисления среднего заработка. Фактически отработанное время для расчета премии по результатам работы за квартал, год определяется согласно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беременности и родам, отпуска по уходу за ребенком.</w:t>
      </w:r>
    </w:p>
    <w:p w:rsidR="006F33E2" w:rsidRPr="00440CAC" w:rsidRDefault="00BF383A" w:rsidP="00BF383A">
      <w:pPr>
        <w:autoSpaceDE w:val="0"/>
        <w:autoSpaceDN w:val="0"/>
        <w:adjustRightInd w:val="0"/>
        <w:jc w:val="both"/>
        <w:rPr>
          <w:sz w:val="28"/>
          <w:szCs w:val="28"/>
        </w:rPr>
      </w:pPr>
      <w:r>
        <w:rPr>
          <w:sz w:val="28"/>
          <w:szCs w:val="28"/>
        </w:rPr>
        <w:t xml:space="preserve">          </w:t>
      </w:r>
      <w:r w:rsidR="009D7490" w:rsidRPr="00440CAC">
        <w:rPr>
          <w:sz w:val="28"/>
          <w:szCs w:val="28"/>
        </w:rPr>
        <w:t>4.5</w:t>
      </w:r>
      <w:r w:rsidR="009828B8" w:rsidRPr="00440CAC">
        <w:rPr>
          <w:sz w:val="28"/>
          <w:szCs w:val="28"/>
        </w:rPr>
        <w:t>.</w:t>
      </w:r>
      <w:r w:rsidR="00440CAC" w:rsidRPr="00440CAC">
        <w:rPr>
          <w:sz w:val="28"/>
          <w:szCs w:val="28"/>
        </w:rPr>
        <w:t>5</w:t>
      </w:r>
      <w:r w:rsidR="006F33E2" w:rsidRPr="00440CAC">
        <w:rPr>
          <w:sz w:val="28"/>
          <w:szCs w:val="28"/>
        </w:rPr>
        <w:t xml:space="preserve">.Работникам, которые имеют неснятые дисциплинарные взыскания, </w:t>
      </w:r>
      <w:r w:rsidR="007C382A" w:rsidRPr="00440CAC">
        <w:rPr>
          <w:sz w:val="28"/>
          <w:szCs w:val="28"/>
        </w:rPr>
        <w:t xml:space="preserve">премия </w:t>
      </w:r>
      <w:r w:rsidR="006F33E2" w:rsidRPr="00440CAC">
        <w:rPr>
          <w:sz w:val="28"/>
          <w:szCs w:val="28"/>
        </w:rPr>
        <w:t xml:space="preserve">по результатам работы за </w:t>
      </w:r>
      <w:r w:rsidR="002712AD" w:rsidRPr="00440CAC">
        <w:rPr>
          <w:sz w:val="28"/>
          <w:szCs w:val="28"/>
        </w:rPr>
        <w:t>год</w:t>
      </w:r>
      <w:r w:rsidR="006F33E2" w:rsidRPr="00440CAC">
        <w:rPr>
          <w:sz w:val="28"/>
          <w:szCs w:val="28"/>
        </w:rPr>
        <w:t xml:space="preserve">, в котором было применено дисциплинарное взыскание, снижается на </w:t>
      </w:r>
      <w:r w:rsidR="002712AD" w:rsidRPr="00440CAC">
        <w:rPr>
          <w:sz w:val="28"/>
          <w:szCs w:val="28"/>
        </w:rPr>
        <w:t>1</w:t>
      </w:r>
      <w:r w:rsidR="006F33E2" w:rsidRPr="00440CAC">
        <w:rPr>
          <w:sz w:val="28"/>
          <w:szCs w:val="28"/>
        </w:rPr>
        <w:t>0%</w:t>
      </w:r>
      <w:r w:rsidR="002712AD" w:rsidRPr="00440CAC">
        <w:rPr>
          <w:sz w:val="28"/>
          <w:szCs w:val="28"/>
        </w:rPr>
        <w:t xml:space="preserve"> за каждый случай применения взыскания</w:t>
      </w:r>
      <w:r w:rsidR="006F33E2" w:rsidRPr="00440CAC">
        <w:rPr>
          <w:sz w:val="28"/>
          <w:szCs w:val="28"/>
        </w:rPr>
        <w:t>, о чем указывается в соответствующем правовом акте</w:t>
      </w:r>
      <w:r w:rsidR="007C382A" w:rsidRPr="00440CAC">
        <w:rPr>
          <w:sz w:val="28"/>
          <w:szCs w:val="28"/>
        </w:rPr>
        <w:t xml:space="preserve"> работодателя</w:t>
      </w:r>
      <w:r w:rsidR="006F33E2" w:rsidRPr="00440CAC">
        <w:rPr>
          <w:sz w:val="28"/>
          <w:szCs w:val="28"/>
        </w:rPr>
        <w:t xml:space="preserve">. Основанием для снижения </w:t>
      </w:r>
      <w:r w:rsidR="007C382A" w:rsidRPr="00440CAC">
        <w:rPr>
          <w:sz w:val="28"/>
          <w:szCs w:val="28"/>
        </w:rPr>
        <w:t xml:space="preserve">премии </w:t>
      </w:r>
      <w:r w:rsidR="006F33E2" w:rsidRPr="00440CAC">
        <w:rPr>
          <w:sz w:val="28"/>
          <w:szCs w:val="28"/>
        </w:rPr>
        <w:t xml:space="preserve"> по результатам работы за </w:t>
      </w:r>
      <w:r w:rsidR="00D469B2" w:rsidRPr="00440CAC">
        <w:rPr>
          <w:sz w:val="28"/>
          <w:szCs w:val="28"/>
        </w:rPr>
        <w:t>год</w:t>
      </w:r>
      <w:r w:rsidR="006F33E2" w:rsidRPr="00440CAC">
        <w:rPr>
          <w:sz w:val="28"/>
          <w:szCs w:val="28"/>
        </w:rPr>
        <w:t xml:space="preserve"> является издание правового акта </w:t>
      </w:r>
      <w:r w:rsidR="007C382A" w:rsidRPr="00440CAC">
        <w:rPr>
          <w:sz w:val="28"/>
          <w:szCs w:val="28"/>
        </w:rPr>
        <w:t xml:space="preserve">работодателя </w:t>
      </w:r>
      <w:r w:rsidR="006F33E2" w:rsidRPr="00440CAC">
        <w:rPr>
          <w:sz w:val="28"/>
          <w:szCs w:val="28"/>
        </w:rPr>
        <w:t xml:space="preserve">о применении к </w:t>
      </w:r>
      <w:r w:rsidR="007C382A" w:rsidRPr="00440CAC">
        <w:rPr>
          <w:sz w:val="28"/>
          <w:szCs w:val="28"/>
        </w:rPr>
        <w:t>работнику</w:t>
      </w:r>
      <w:r w:rsidR="006F33E2" w:rsidRPr="00440CAC">
        <w:rPr>
          <w:sz w:val="28"/>
          <w:szCs w:val="28"/>
        </w:rPr>
        <w:t xml:space="preserve"> дисциплинарного взыскания.</w:t>
      </w:r>
    </w:p>
    <w:p w:rsidR="00D469B2" w:rsidRPr="00440CAC" w:rsidRDefault="00BF383A" w:rsidP="00BF383A">
      <w:pPr>
        <w:autoSpaceDE w:val="0"/>
        <w:autoSpaceDN w:val="0"/>
        <w:adjustRightInd w:val="0"/>
        <w:jc w:val="both"/>
        <w:rPr>
          <w:sz w:val="28"/>
          <w:szCs w:val="28"/>
        </w:rPr>
      </w:pPr>
      <w:r>
        <w:rPr>
          <w:sz w:val="28"/>
          <w:szCs w:val="28"/>
        </w:rPr>
        <w:t xml:space="preserve">          </w:t>
      </w:r>
      <w:r w:rsidR="00D469B2" w:rsidRPr="00440CAC">
        <w:rPr>
          <w:sz w:val="28"/>
          <w:szCs w:val="28"/>
        </w:rPr>
        <w:t xml:space="preserve">Размер премии по результатам работы за год может быть уменьшен за упущения, указанные в </w:t>
      </w:r>
      <w:hyperlink r:id="rId24" w:history="1">
        <w:r w:rsidR="00D469B2" w:rsidRPr="00440CAC">
          <w:rPr>
            <w:sz w:val="28"/>
            <w:szCs w:val="28"/>
          </w:rPr>
          <w:t>приложении 2</w:t>
        </w:r>
      </w:hyperlink>
      <w:r w:rsidR="00D469B2" w:rsidRPr="00440CAC">
        <w:rPr>
          <w:sz w:val="28"/>
          <w:szCs w:val="28"/>
        </w:rPr>
        <w:t xml:space="preserve"> к настоящему положению, о чем указывается в соответствующем правовом акте работодателя.</w:t>
      </w:r>
    </w:p>
    <w:p w:rsidR="00411604" w:rsidRPr="00440CAC" w:rsidRDefault="00BF383A" w:rsidP="00BF383A">
      <w:pPr>
        <w:autoSpaceDE w:val="0"/>
        <w:autoSpaceDN w:val="0"/>
        <w:adjustRightInd w:val="0"/>
        <w:jc w:val="both"/>
        <w:rPr>
          <w:sz w:val="28"/>
          <w:szCs w:val="28"/>
        </w:rPr>
      </w:pPr>
      <w:r>
        <w:rPr>
          <w:sz w:val="28"/>
          <w:szCs w:val="28"/>
        </w:rPr>
        <w:t xml:space="preserve">          </w:t>
      </w:r>
      <w:r w:rsidR="00411604" w:rsidRPr="00440CAC">
        <w:rPr>
          <w:sz w:val="28"/>
          <w:szCs w:val="28"/>
        </w:rPr>
        <w:t xml:space="preserve">В максимальном </w:t>
      </w:r>
      <w:proofErr w:type="gramStart"/>
      <w:r w:rsidR="00411604" w:rsidRPr="00440CAC">
        <w:rPr>
          <w:sz w:val="28"/>
          <w:szCs w:val="28"/>
        </w:rPr>
        <w:t>размере</w:t>
      </w:r>
      <w:proofErr w:type="gramEnd"/>
      <w:r w:rsidR="00411604" w:rsidRPr="00440CAC">
        <w:rPr>
          <w:sz w:val="28"/>
          <w:szCs w:val="28"/>
        </w:rPr>
        <w:t xml:space="preserve"> премия по результатам работы за год выплачивается при соблюдении условий, указанных в пункте 4.</w:t>
      </w:r>
      <w:r w:rsidR="009D7490" w:rsidRPr="00440CAC">
        <w:rPr>
          <w:sz w:val="28"/>
          <w:szCs w:val="28"/>
        </w:rPr>
        <w:t>4</w:t>
      </w:r>
      <w:r w:rsidR="00411604" w:rsidRPr="00440CAC">
        <w:rPr>
          <w:sz w:val="28"/>
          <w:szCs w:val="28"/>
        </w:rPr>
        <w:t>.4.настоящего положения.</w:t>
      </w:r>
    </w:p>
    <w:p w:rsidR="00590F2E" w:rsidRPr="00076B9F" w:rsidRDefault="00BF383A" w:rsidP="00BF383A">
      <w:pPr>
        <w:autoSpaceDE w:val="0"/>
        <w:autoSpaceDN w:val="0"/>
        <w:adjustRightInd w:val="0"/>
        <w:jc w:val="both"/>
        <w:rPr>
          <w:sz w:val="28"/>
          <w:szCs w:val="28"/>
        </w:rPr>
      </w:pPr>
      <w:r>
        <w:rPr>
          <w:sz w:val="28"/>
          <w:szCs w:val="28"/>
        </w:rPr>
        <w:t xml:space="preserve">          </w:t>
      </w:r>
      <w:r w:rsidR="00671D60" w:rsidRPr="00076B9F">
        <w:rPr>
          <w:sz w:val="28"/>
          <w:szCs w:val="28"/>
        </w:rPr>
        <w:t>4.</w:t>
      </w:r>
      <w:r w:rsidR="009D7490" w:rsidRPr="009D7490">
        <w:rPr>
          <w:sz w:val="28"/>
          <w:szCs w:val="28"/>
        </w:rPr>
        <w:t>5</w:t>
      </w:r>
      <w:r w:rsidR="00671D60" w:rsidRPr="00076B9F">
        <w:rPr>
          <w:sz w:val="28"/>
          <w:szCs w:val="28"/>
        </w:rPr>
        <w:t>.</w:t>
      </w:r>
      <w:r w:rsidR="00440CAC">
        <w:rPr>
          <w:sz w:val="28"/>
          <w:szCs w:val="28"/>
        </w:rPr>
        <w:t>6</w:t>
      </w:r>
      <w:r w:rsidR="009828B8">
        <w:rPr>
          <w:sz w:val="28"/>
          <w:szCs w:val="28"/>
        </w:rPr>
        <w:t>.</w:t>
      </w:r>
      <w:r w:rsidR="00671D60" w:rsidRPr="00076B9F">
        <w:rPr>
          <w:sz w:val="28"/>
          <w:szCs w:val="28"/>
        </w:rPr>
        <w:t>Работникам, с которыми трудовой договор расторгнут или прекращен в течение календарного года, выплата премии по результатам работы за квартал, год производится за фактически отработанное время.</w:t>
      </w:r>
      <w:bookmarkStart w:id="0" w:name="Par1"/>
      <w:bookmarkEnd w:id="0"/>
      <w:r w:rsidR="00590F2E" w:rsidRPr="00076B9F">
        <w:rPr>
          <w:sz w:val="28"/>
          <w:szCs w:val="28"/>
        </w:rPr>
        <w:t xml:space="preserve"> </w:t>
      </w:r>
    </w:p>
    <w:p w:rsidR="00671D60" w:rsidRPr="00076B9F" w:rsidRDefault="00BF383A" w:rsidP="00BF383A">
      <w:pPr>
        <w:autoSpaceDE w:val="0"/>
        <w:autoSpaceDN w:val="0"/>
        <w:adjustRightInd w:val="0"/>
        <w:jc w:val="both"/>
        <w:rPr>
          <w:sz w:val="28"/>
          <w:szCs w:val="28"/>
        </w:rPr>
      </w:pPr>
      <w:r>
        <w:rPr>
          <w:sz w:val="28"/>
          <w:szCs w:val="28"/>
        </w:rPr>
        <w:t xml:space="preserve">          </w:t>
      </w:r>
      <w:r w:rsidR="00671D60" w:rsidRPr="00076B9F">
        <w:rPr>
          <w:sz w:val="28"/>
          <w:szCs w:val="28"/>
        </w:rPr>
        <w:t xml:space="preserve">Работникам, с которыми трудовой договор в течение календарного года расторгнут или прекращен по инициативе работодателя за совершение </w:t>
      </w:r>
      <w:r w:rsidR="00671D60" w:rsidRPr="00076B9F">
        <w:rPr>
          <w:sz w:val="28"/>
          <w:szCs w:val="28"/>
        </w:rPr>
        <w:lastRenderedPageBreak/>
        <w:t>виновных действий, премия по результатам работы за квартал, год не выплачивается.</w:t>
      </w:r>
    </w:p>
    <w:p w:rsidR="00A04D84" w:rsidRDefault="00BF383A" w:rsidP="00BF383A">
      <w:pPr>
        <w:autoSpaceDE w:val="0"/>
        <w:autoSpaceDN w:val="0"/>
        <w:adjustRightInd w:val="0"/>
        <w:jc w:val="both"/>
        <w:rPr>
          <w:sz w:val="28"/>
          <w:szCs w:val="28"/>
        </w:rPr>
      </w:pPr>
      <w:r>
        <w:rPr>
          <w:sz w:val="28"/>
          <w:szCs w:val="28"/>
        </w:rPr>
        <w:t xml:space="preserve">          </w:t>
      </w:r>
      <w:r w:rsidR="00671D60" w:rsidRPr="00076B9F">
        <w:rPr>
          <w:sz w:val="28"/>
          <w:szCs w:val="28"/>
        </w:rPr>
        <w:t xml:space="preserve">Работники, уволившиеся в текущем году, </w:t>
      </w:r>
      <w:r w:rsidR="00590F2E" w:rsidRPr="00076B9F">
        <w:rPr>
          <w:sz w:val="28"/>
          <w:szCs w:val="28"/>
        </w:rPr>
        <w:t xml:space="preserve">в котором производится выплата премии по результатам работы за квартал и </w:t>
      </w:r>
      <w:r w:rsidR="00671D60" w:rsidRPr="00076B9F">
        <w:rPr>
          <w:sz w:val="28"/>
          <w:szCs w:val="28"/>
        </w:rPr>
        <w:t xml:space="preserve">за который производится выплата премии по результатам работы за год, </w:t>
      </w:r>
      <w:r w:rsidR="009828B8">
        <w:rPr>
          <w:sz w:val="28"/>
          <w:szCs w:val="28"/>
        </w:rPr>
        <w:t xml:space="preserve">при увольнении </w:t>
      </w:r>
      <w:r w:rsidR="00671D60" w:rsidRPr="00076B9F">
        <w:rPr>
          <w:sz w:val="28"/>
          <w:szCs w:val="28"/>
        </w:rPr>
        <w:t xml:space="preserve">представляют в бухгалтерию </w:t>
      </w:r>
      <w:r w:rsidR="009C6BED">
        <w:rPr>
          <w:sz w:val="28"/>
          <w:szCs w:val="28"/>
        </w:rPr>
        <w:t>органа Администрации города Ханты-Мансийска</w:t>
      </w:r>
      <w:r w:rsidR="00671D60" w:rsidRPr="00076B9F">
        <w:rPr>
          <w:sz w:val="28"/>
          <w:szCs w:val="28"/>
        </w:rPr>
        <w:t xml:space="preserve"> заявления о перечислении премии по результатам работы за </w:t>
      </w:r>
      <w:r w:rsidR="00590F2E" w:rsidRPr="00076B9F">
        <w:rPr>
          <w:sz w:val="28"/>
          <w:szCs w:val="28"/>
        </w:rPr>
        <w:t xml:space="preserve">квартал, </w:t>
      </w:r>
      <w:r w:rsidR="00671D60" w:rsidRPr="00076B9F">
        <w:rPr>
          <w:sz w:val="28"/>
          <w:szCs w:val="28"/>
        </w:rPr>
        <w:t>год с указанием действующих банковских реквизитов.</w:t>
      </w:r>
    </w:p>
    <w:p w:rsidR="007E39C3" w:rsidRPr="00076B9F" w:rsidRDefault="00BF383A" w:rsidP="00BF383A">
      <w:pPr>
        <w:autoSpaceDE w:val="0"/>
        <w:autoSpaceDN w:val="0"/>
        <w:adjustRightInd w:val="0"/>
        <w:jc w:val="both"/>
        <w:rPr>
          <w:sz w:val="28"/>
          <w:szCs w:val="28"/>
        </w:rPr>
      </w:pPr>
      <w:r>
        <w:rPr>
          <w:sz w:val="28"/>
          <w:szCs w:val="28"/>
        </w:rPr>
        <w:t xml:space="preserve">          </w:t>
      </w:r>
      <w:proofErr w:type="gramStart"/>
      <w:r w:rsidR="007E39C3" w:rsidRPr="003C46AE">
        <w:rPr>
          <w:sz w:val="28"/>
          <w:szCs w:val="28"/>
        </w:rPr>
        <w:t>4.</w:t>
      </w:r>
      <w:r w:rsidR="00C23AE9" w:rsidRPr="00C23AE9">
        <w:rPr>
          <w:sz w:val="28"/>
          <w:szCs w:val="28"/>
        </w:rPr>
        <w:t>5</w:t>
      </w:r>
      <w:r w:rsidR="007E39C3" w:rsidRPr="003C46AE">
        <w:rPr>
          <w:sz w:val="28"/>
          <w:szCs w:val="28"/>
        </w:rPr>
        <w:t>.</w:t>
      </w:r>
      <w:r w:rsidR="00440CAC">
        <w:rPr>
          <w:sz w:val="28"/>
          <w:szCs w:val="28"/>
        </w:rPr>
        <w:t>7</w:t>
      </w:r>
      <w:r w:rsidR="007E39C3" w:rsidRPr="003C46AE">
        <w:rPr>
          <w:sz w:val="28"/>
          <w:szCs w:val="28"/>
        </w:rPr>
        <w:t>.</w:t>
      </w:r>
      <w:r w:rsidR="00AC7353" w:rsidRPr="003C46AE">
        <w:rPr>
          <w:sz w:val="28"/>
          <w:szCs w:val="28"/>
        </w:rPr>
        <w:t>Премия по результатам работы за год определяется исходя из размера месячного фонда оплаты труда работника из расчета за год, преми</w:t>
      </w:r>
      <w:r w:rsidR="009D0A8A" w:rsidRPr="003C46AE">
        <w:rPr>
          <w:sz w:val="28"/>
          <w:szCs w:val="28"/>
        </w:rPr>
        <w:t>й</w:t>
      </w:r>
      <w:r w:rsidR="00AC7353" w:rsidRPr="003C46AE">
        <w:rPr>
          <w:sz w:val="28"/>
          <w:szCs w:val="28"/>
        </w:rPr>
        <w:t xml:space="preserve"> по результатам работы за квартал, премий за выполнение особо важных и сложных заданий, к юбилейным датам и праздничным дням, фактически начисленные за 12 календарных месяцев, деленных на 12 и умноженных на количество фондов оплаты труда, определенных в муниципальном правовом</w:t>
      </w:r>
      <w:proofErr w:type="gramEnd"/>
      <w:r w:rsidR="00AC7353" w:rsidRPr="003C46AE">
        <w:rPr>
          <w:sz w:val="28"/>
          <w:szCs w:val="28"/>
        </w:rPr>
        <w:t xml:space="preserve"> </w:t>
      </w:r>
      <w:proofErr w:type="gramStart"/>
      <w:r w:rsidR="00AC7353" w:rsidRPr="003C46AE">
        <w:rPr>
          <w:sz w:val="28"/>
          <w:szCs w:val="28"/>
        </w:rPr>
        <w:t>акте</w:t>
      </w:r>
      <w:proofErr w:type="gramEnd"/>
      <w:r w:rsidR="00AC7353" w:rsidRPr="003C46AE">
        <w:rPr>
          <w:sz w:val="28"/>
          <w:szCs w:val="28"/>
        </w:rPr>
        <w:t xml:space="preserve"> Администрации города Ханты-Мансийска о выплате премии по результатам работы за год.</w:t>
      </w:r>
    </w:p>
    <w:p w:rsidR="00121DD9" w:rsidRDefault="00BF383A" w:rsidP="00BF383A">
      <w:pPr>
        <w:autoSpaceDE w:val="0"/>
        <w:autoSpaceDN w:val="0"/>
        <w:adjustRightInd w:val="0"/>
        <w:jc w:val="both"/>
        <w:rPr>
          <w:sz w:val="28"/>
          <w:szCs w:val="28"/>
        </w:rPr>
      </w:pPr>
      <w:r>
        <w:rPr>
          <w:sz w:val="28"/>
          <w:szCs w:val="28"/>
        </w:rPr>
        <w:t xml:space="preserve">          </w:t>
      </w:r>
      <w:r w:rsidR="009828B8">
        <w:rPr>
          <w:sz w:val="28"/>
          <w:szCs w:val="28"/>
        </w:rPr>
        <w:t>4.</w:t>
      </w:r>
      <w:r w:rsidR="00C23AE9" w:rsidRPr="00C23AE9">
        <w:rPr>
          <w:sz w:val="28"/>
          <w:szCs w:val="28"/>
        </w:rPr>
        <w:t>5</w:t>
      </w:r>
      <w:r w:rsidR="009828B8">
        <w:rPr>
          <w:sz w:val="28"/>
          <w:szCs w:val="28"/>
        </w:rPr>
        <w:t>.</w:t>
      </w:r>
      <w:r w:rsidR="00440CAC">
        <w:rPr>
          <w:sz w:val="28"/>
          <w:szCs w:val="28"/>
        </w:rPr>
        <w:t>8.</w:t>
      </w:r>
      <w:r w:rsidR="00645874" w:rsidRPr="00076B9F">
        <w:rPr>
          <w:sz w:val="28"/>
          <w:szCs w:val="28"/>
        </w:rPr>
        <w:t>Премия по результатам работы за квартал выплачивается не позднее квартала, сл</w:t>
      </w:r>
      <w:r w:rsidR="009828B8">
        <w:rPr>
          <w:sz w:val="28"/>
          <w:szCs w:val="28"/>
        </w:rPr>
        <w:t>едующего за отчетным кварталом</w:t>
      </w:r>
      <w:r w:rsidR="00E67407">
        <w:rPr>
          <w:sz w:val="28"/>
          <w:szCs w:val="28"/>
        </w:rPr>
        <w:t>. П</w:t>
      </w:r>
      <w:r w:rsidR="00645874" w:rsidRPr="00076B9F">
        <w:rPr>
          <w:sz w:val="28"/>
          <w:szCs w:val="28"/>
        </w:rPr>
        <w:t>ремия по результатам работы за год выплачивается не позднее первого квартала, следующего за отчетным годом.</w:t>
      </w:r>
    </w:p>
    <w:p w:rsidR="009946E1" w:rsidRDefault="00BF383A" w:rsidP="00BF383A">
      <w:pPr>
        <w:autoSpaceDE w:val="0"/>
        <w:autoSpaceDN w:val="0"/>
        <w:adjustRightInd w:val="0"/>
        <w:jc w:val="both"/>
        <w:rPr>
          <w:sz w:val="28"/>
          <w:szCs w:val="28"/>
        </w:rPr>
      </w:pPr>
      <w:r>
        <w:rPr>
          <w:sz w:val="28"/>
          <w:szCs w:val="28"/>
        </w:rPr>
        <w:t xml:space="preserve">          </w:t>
      </w:r>
      <w:r w:rsidR="009946E1" w:rsidRPr="00076B9F">
        <w:rPr>
          <w:sz w:val="28"/>
          <w:szCs w:val="28"/>
        </w:rPr>
        <w:t>4.</w:t>
      </w:r>
      <w:r w:rsidR="00C23AE9" w:rsidRPr="00C23AE9">
        <w:rPr>
          <w:sz w:val="28"/>
          <w:szCs w:val="28"/>
        </w:rPr>
        <w:t>5</w:t>
      </w:r>
      <w:r w:rsidR="009946E1" w:rsidRPr="00076B9F">
        <w:rPr>
          <w:sz w:val="28"/>
          <w:szCs w:val="28"/>
        </w:rPr>
        <w:t>.</w:t>
      </w:r>
      <w:r w:rsidR="00440CAC">
        <w:rPr>
          <w:sz w:val="28"/>
          <w:szCs w:val="28"/>
        </w:rPr>
        <w:t>9</w:t>
      </w:r>
      <w:r w:rsidR="009946E1" w:rsidRPr="00076B9F">
        <w:rPr>
          <w:sz w:val="28"/>
          <w:szCs w:val="28"/>
        </w:rPr>
        <w:t>.</w:t>
      </w:r>
      <w:r w:rsidR="009946E1">
        <w:rPr>
          <w:sz w:val="28"/>
          <w:szCs w:val="28"/>
        </w:rPr>
        <w:t>Премия по результатам работы за квартал, год выплачивается по основному месту работы, основной занимаемой должности.</w:t>
      </w:r>
    </w:p>
    <w:p w:rsidR="002C2DFB" w:rsidRDefault="00BF383A" w:rsidP="00BF383A">
      <w:pPr>
        <w:autoSpaceDE w:val="0"/>
        <w:autoSpaceDN w:val="0"/>
        <w:adjustRightInd w:val="0"/>
        <w:jc w:val="both"/>
        <w:rPr>
          <w:sz w:val="28"/>
          <w:szCs w:val="28"/>
        </w:rPr>
      </w:pPr>
      <w:r>
        <w:rPr>
          <w:sz w:val="28"/>
          <w:szCs w:val="28"/>
        </w:rPr>
        <w:t xml:space="preserve">          </w:t>
      </w:r>
      <w:r w:rsidR="00327C6B">
        <w:rPr>
          <w:sz w:val="28"/>
          <w:szCs w:val="28"/>
        </w:rPr>
        <w:t>4.</w:t>
      </w:r>
      <w:r w:rsidR="00C23AE9" w:rsidRPr="00C23AE9">
        <w:rPr>
          <w:sz w:val="28"/>
          <w:szCs w:val="28"/>
        </w:rPr>
        <w:t>6</w:t>
      </w:r>
      <w:r w:rsidR="00327C6B">
        <w:rPr>
          <w:sz w:val="28"/>
          <w:szCs w:val="28"/>
        </w:rPr>
        <w:t>.</w:t>
      </w:r>
      <w:r w:rsidR="00D5194E">
        <w:rPr>
          <w:sz w:val="28"/>
          <w:szCs w:val="28"/>
        </w:rPr>
        <w:t>Премирование за выполнение особо важных и сложных заданий, к юбилейным датам, праздничным дням и профессиональным праздникам.</w:t>
      </w:r>
    </w:p>
    <w:p w:rsidR="00D5194E" w:rsidRDefault="00BF383A" w:rsidP="00BF383A">
      <w:pPr>
        <w:autoSpaceDE w:val="0"/>
        <w:autoSpaceDN w:val="0"/>
        <w:adjustRightInd w:val="0"/>
        <w:jc w:val="both"/>
        <w:rPr>
          <w:sz w:val="28"/>
          <w:szCs w:val="28"/>
        </w:rPr>
      </w:pPr>
      <w:r>
        <w:rPr>
          <w:sz w:val="28"/>
          <w:szCs w:val="28"/>
        </w:rPr>
        <w:t xml:space="preserve">          </w:t>
      </w:r>
      <w:r w:rsidR="00D5194E">
        <w:rPr>
          <w:sz w:val="28"/>
          <w:szCs w:val="28"/>
        </w:rPr>
        <w:t>4.</w:t>
      </w:r>
      <w:r w:rsidR="00C23AE9" w:rsidRPr="00C23AE9">
        <w:rPr>
          <w:sz w:val="28"/>
          <w:szCs w:val="28"/>
        </w:rPr>
        <w:t>6</w:t>
      </w:r>
      <w:r w:rsidR="00D5194E">
        <w:rPr>
          <w:sz w:val="28"/>
          <w:szCs w:val="28"/>
        </w:rPr>
        <w:t xml:space="preserve">.1.Работникам может быть выплачена премия за выполнение особо важных и сложных заданий, к юбилейным датам, праздничным дням и </w:t>
      </w:r>
      <w:r w:rsidR="00FC758F">
        <w:rPr>
          <w:sz w:val="28"/>
          <w:szCs w:val="28"/>
        </w:rPr>
        <w:t>профессиональным праздникам.</w:t>
      </w:r>
    </w:p>
    <w:p w:rsidR="00BF383A" w:rsidRDefault="00BF383A" w:rsidP="00BF383A">
      <w:pPr>
        <w:autoSpaceDE w:val="0"/>
        <w:autoSpaceDN w:val="0"/>
        <w:adjustRightInd w:val="0"/>
        <w:jc w:val="both"/>
        <w:rPr>
          <w:rFonts w:eastAsia="Calibri"/>
          <w:bCs/>
          <w:sz w:val="28"/>
          <w:szCs w:val="28"/>
        </w:rPr>
      </w:pPr>
      <w:r>
        <w:rPr>
          <w:sz w:val="28"/>
          <w:szCs w:val="28"/>
        </w:rPr>
        <w:t xml:space="preserve">          </w:t>
      </w:r>
      <w:r w:rsidR="00D5194E">
        <w:rPr>
          <w:sz w:val="28"/>
          <w:szCs w:val="28"/>
        </w:rPr>
        <w:t>4.</w:t>
      </w:r>
      <w:r w:rsidR="00C23AE9" w:rsidRPr="001304B1">
        <w:rPr>
          <w:sz w:val="28"/>
          <w:szCs w:val="28"/>
        </w:rPr>
        <w:t>6</w:t>
      </w:r>
      <w:r w:rsidR="00D5194E">
        <w:rPr>
          <w:sz w:val="28"/>
          <w:szCs w:val="28"/>
        </w:rPr>
        <w:t>.2.</w:t>
      </w:r>
      <w:r w:rsidR="001304B1" w:rsidRPr="009D7490">
        <w:rPr>
          <w:sz w:val="28"/>
          <w:szCs w:val="28"/>
        </w:rPr>
        <w:t>Решение о выплате и конкретный размер</w:t>
      </w:r>
      <w:r w:rsidR="001304B1" w:rsidRPr="001304B1">
        <w:rPr>
          <w:sz w:val="28"/>
          <w:szCs w:val="28"/>
        </w:rPr>
        <w:t xml:space="preserve"> </w:t>
      </w:r>
      <w:r w:rsidR="001304B1">
        <w:rPr>
          <w:sz w:val="28"/>
          <w:szCs w:val="28"/>
        </w:rPr>
        <w:t>премии за выполнение особо важных и сложных заданий,</w:t>
      </w:r>
      <w:r w:rsidR="001304B1" w:rsidRPr="00F1780F">
        <w:rPr>
          <w:sz w:val="28"/>
          <w:szCs w:val="28"/>
        </w:rPr>
        <w:t xml:space="preserve"> </w:t>
      </w:r>
      <w:r w:rsidR="001304B1">
        <w:rPr>
          <w:sz w:val="28"/>
          <w:szCs w:val="28"/>
        </w:rPr>
        <w:t>к юбилейным датам, праздничным дням и профессиональным праздникам</w:t>
      </w:r>
      <w:r w:rsidR="001304B1" w:rsidRPr="001304B1">
        <w:rPr>
          <w:sz w:val="28"/>
          <w:szCs w:val="28"/>
        </w:rPr>
        <w:t xml:space="preserve"> </w:t>
      </w:r>
      <w:r w:rsidR="001304B1" w:rsidRPr="009D7490">
        <w:rPr>
          <w:sz w:val="28"/>
          <w:szCs w:val="28"/>
        </w:rPr>
        <w:t>определяется правовым (локальным) актом работодателя по согласованию с заместителем Главы города Ханты-Мансийска, управляющим делами Администрации города Ханты-Мансийска, координирующими деятельность соответствующего органа Администрации города Ханты-Мансийска.</w:t>
      </w:r>
    </w:p>
    <w:p w:rsidR="00BF383A" w:rsidRDefault="00BF383A" w:rsidP="00BF383A">
      <w:pPr>
        <w:autoSpaceDE w:val="0"/>
        <w:autoSpaceDN w:val="0"/>
        <w:adjustRightInd w:val="0"/>
        <w:jc w:val="both"/>
        <w:rPr>
          <w:rFonts w:eastAsia="Calibri"/>
          <w:bCs/>
          <w:sz w:val="28"/>
          <w:szCs w:val="28"/>
        </w:rPr>
      </w:pPr>
      <w:r>
        <w:rPr>
          <w:rFonts w:eastAsia="Calibri"/>
          <w:bCs/>
          <w:sz w:val="28"/>
          <w:szCs w:val="28"/>
        </w:rPr>
        <w:t xml:space="preserve">          </w:t>
      </w:r>
      <w:r w:rsidR="007A409B">
        <w:rPr>
          <w:sz w:val="28"/>
          <w:szCs w:val="28"/>
        </w:rPr>
        <w:t>4.</w:t>
      </w:r>
      <w:r w:rsidR="001304B1" w:rsidRPr="001304B1">
        <w:rPr>
          <w:sz w:val="28"/>
          <w:szCs w:val="28"/>
        </w:rPr>
        <w:t>6</w:t>
      </w:r>
      <w:r w:rsidR="007A409B">
        <w:rPr>
          <w:sz w:val="28"/>
          <w:szCs w:val="28"/>
        </w:rPr>
        <w:t>.</w:t>
      </w:r>
      <w:r w:rsidR="00566D2C">
        <w:rPr>
          <w:sz w:val="28"/>
          <w:szCs w:val="28"/>
        </w:rPr>
        <w:t>3</w:t>
      </w:r>
      <w:r w:rsidR="00FC758F">
        <w:rPr>
          <w:sz w:val="28"/>
          <w:szCs w:val="28"/>
        </w:rPr>
        <w:t>.</w:t>
      </w:r>
      <w:r w:rsidR="00440CAC">
        <w:rPr>
          <w:sz w:val="28"/>
          <w:szCs w:val="28"/>
        </w:rPr>
        <w:t>П</w:t>
      </w:r>
      <w:r w:rsidR="00FC758F">
        <w:rPr>
          <w:sz w:val="28"/>
          <w:szCs w:val="28"/>
        </w:rPr>
        <w:t>реми</w:t>
      </w:r>
      <w:r w:rsidR="00440CAC">
        <w:rPr>
          <w:sz w:val="28"/>
          <w:szCs w:val="28"/>
        </w:rPr>
        <w:t>я</w:t>
      </w:r>
      <w:r w:rsidR="00FC758F">
        <w:rPr>
          <w:sz w:val="28"/>
          <w:szCs w:val="28"/>
        </w:rPr>
        <w:t xml:space="preserve"> за выполнение особо важных и сложных заданий </w:t>
      </w:r>
      <w:r w:rsidR="00440CAC">
        <w:rPr>
          <w:sz w:val="28"/>
          <w:szCs w:val="28"/>
        </w:rPr>
        <w:t>может быть выплачена</w:t>
      </w:r>
      <w:r w:rsidR="00FC758F">
        <w:rPr>
          <w:sz w:val="28"/>
          <w:szCs w:val="28"/>
        </w:rPr>
        <w:t xml:space="preserve">: </w:t>
      </w:r>
    </w:p>
    <w:p w:rsidR="00440CAC" w:rsidRPr="00BF383A" w:rsidRDefault="00BF383A" w:rsidP="00BF383A">
      <w:pPr>
        <w:autoSpaceDE w:val="0"/>
        <w:autoSpaceDN w:val="0"/>
        <w:adjustRightInd w:val="0"/>
        <w:jc w:val="both"/>
        <w:rPr>
          <w:rFonts w:eastAsia="Calibri"/>
          <w:bCs/>
          <w:sz w:val="28"/>
          <w:szCs w:val="28"/>
        </w:rPr>
      </w:pPr>
      <w:r>
        <w:rPr>
          <w:rFonts w:eastAsia="Calibri"/>
          <w:bCs/>
          <w:sz w:val="28"/>
          <w:szCs w:val="28"/>
        </w:rPr>
        <w:t xml:space="preserve">          </w:t>
      </w:r>
      <w:r w:rsidR="00440CAC">
        <w:rPr>
          <w:sz w:val="28"/>
          <w:szCs w:val="28"/>
        </w:rPr>
        <w:t xml:space="preserve">- за </w:t>
      </w:r>
      <w:r w:rsidR="00FC758F">
        <w:rPr>
          <w:sz w:val="28"/>
          <w:szCs w:val="28"/>
        </w:rPr>
        <w:t>выполнение особо важных</w:t>
      </w:r>
      <w:r w:rsidR="00440CAC">
        <w:rPr>
          <w:sz w:val="28"/>
          <w:szCs w:val="28"/>
        </w:rPr>
        <w:t xml:space="preserve">, </w:t>
      </w:r>
      <w:r w:rsidR="00FC758F">
        <w:rPr>
          <w:sz w:val="28"/>
          <w:szCs w:val="28"/>
        </w:rPr>
        <w:t xml:space="preserve">сложных </w:t>
      </w:r>
      <w:r w:rsidR="00440CAC">
        <w:rPr>
          <w:sz w:val="28"/>
          <w:szCs w:val="28"/>
        </w:rPr>
        <w:t xml:space="preserve">работ, разработку программ и других документов, имеющих особую сложность и </w:t>
      </w:r>
      <w:proofErr w:type="gramStart"/>
      <w:r w:rsidR="00440CAC">
        <w:rPr>
          <w:sz w:val="28"/>
          <w:szCs w:val="28"/>
        </w:rPr>
        <w:t>важное значение</w:t>
      </w:r>
      <w:proofErr w:type="gramEnd"/>
      <w:r w:rsidR="00440CAC">
        <w:rPr>
          <w:sz w:val="28"/>
          <w:szCs w:val="28"/>
        </w:rPr>
        <w:t xml:space="preserve"> для улучшения социально-экономического положения в городе Ханты-Мансийске, определенной сфере деятельности;</w:t>
      </w:r>
      <w:r w:rsidR="00FC758F">
        <w:rPr>
          <w:sz w:val="28"/>
          <w:szCs w:val="28"/>
        </w:rPr>
        <w:t xml:space="preserve"> </w:t>
      </w:r>
    </w:p>
    <w:p w:rsidR="00902B38" w:rsidRDefault="00BF383A" w:rsidP="00BF383A">
      <w:pPr>
        <w:autoSpaceDE w:val="0"/>
        <w:autoSpaceDN w:val="0"/>
        <w:adjustRightInd w:val="0"/>
        <w:jc w:val="both"/>
        <w:rPr>
          <w:sz w:val="28"/>
          <w:szCs w:val="28"/>
        </w:rPr>
      </w:pPr>
      <w:r>
        <w:rPr>
          <w:sz w:val="28"/>
          <w:szCs w:val="28"/>
        </w:rPr>
        <w:t xml:space="preserve">          </w:t>
      </w:r>
      <w:r w:rsidR="00440CAC">
        <w:rPr>
          <w:sz w:val="28"/>
          <w:szCs w:val="28"/>
        </w:rPr>
        <w:t>- за личный вклад работника в участие города Ханты-Мансийска в мероприятиях федерального, регионального, межмуниципального и городского значения;</w:t>
      </w:r>
      <w:r w:rsidR="00FC758F">
        <w:rPr>
          <w:sz w:val="28"/>
          <w:szCs w:val="28"/>
        </w:rPr>
        <w:t xml:space="preserve"> </w:t>
      </w:r>
    </w:p>
    <w:p w:rsidR="00FC758F" w:rsidRDefault="00BF383A" w:rsidP="00BF383A">
      <w:pPr>
        <w:autoSpaceDE w:val="0"/>
        <w:autoSpaceDN w:val="0"/>
        <w:adjustRightInd w:val="0"/>
        <w:jc w:val="both"/>
        <w:rPr>
          <w:sz w:val="28"/>
          <w:szCs w:val="28"/>
        </w:rPr>
      </w:pPr>
      <w:r>
        <w:rPr>
          <w:sz w:val="28"/>
          <w:szCs w:val="28"/>
        </w:rPr>
        <w:t xml:space="preserve">          </w:t>
      </w:r>
      <w:r w:rsidR="00440CAC">
        <w:rPr>
          <w:sz w:val="28"/>
          <w:szCs w:val="28"/>
        </w:rPr>
        <w:t>- за непосредственное участие в разработке муниципальных правовых актов</w:t>
      </w:r>
      <w:r w:rsidR="00FC758F">
        <w:rPr>
          <w:sz w:val="28"/>
          <w:szCs w:val="28"/>
        </w:rPr>
        <w:t>.</w:t>
      </w:r>
    </w:p>
    <w:p w:rsidR="009946E1" w:rsidRPr="00500587" w:rsidRDefault="00BF383A" w:rsidP="00BF383A">
      <w:pPr>
        <w:autoSpaceDE w:val="0"/>
        <w:autoSpaceDN w:val="0"/>
        <w:adjustRightInd w:val="0"/>
        <w:jc w:val="both"/>
        <w:rPr>
          <w:sz w:val="28"/>
          <w:szCs w:val="28"/>
        </w:rPr>
      </w:pPr>
      <w:r>
        <w:rPr>
          <w:sz w:val="28"/>
          <w:szCs w:val="28"/>
        </w:rPr>
        <w:lastRenderedPageBreak/>
        <w:t xml:space="preserve">          </w:t>
      </w:r>
      <w:r w:rsidR="007A409B" w:rsidRPr="00500587">
        <w:rPr>
          <w:sz w:val="28"/>
          <w:szCs w:val="28"/>
        </w:rPr>
        <w:t>4.</w:t>
      </w:r>
      <w:r w:rsidR="001304B1" w:rsidRPr="001304B1">
        <w:rPr>
          <w:sz w:val="28"/>
          <w:szCs w:val="28"/>
        </w:rPr>
        <w:t>6</w:t>
      </w:r>
      <w:r w:rsidR="007A409B" w:rsidRPr="00500587">
        <w:rPr>
          <w:sz w:val="28"/>
          <w:szCs w:val="28"/>
        </w:rPr>
        <w:t>.</w:t>
      </w:r>
      <w:r w:rsidR="00566D2C">
        <w:rPr>
          <w:sz w:val="28"/>
          <w:szCs w:val="28"/>
        </w:rPr>
        <w:t>4</w:t>
      </w:r>
      <w:r w:rsidR="007A409B" w:rsidRPr="00500587">
        <w:rPr>
          <w:sz w:val="28"/>
          <w:szCs w:val="28"/>
        </w:rPr>
        <w:t>.</w:t>
      </w:r>
      <w:r w:rsidR="009946E1" w:rsidRPr="00500587">
        <w:rPr>
          <w:sz w:val="28"/>
          <w:szCs w:val="28"/>
        </w:rPr>
        <w:t>Премия за выполнение особо важных и сложных заданий выплачивается работникам по основному месту работы, основной занимаемой должности, состоящим в списочном составе</w:t>
      </w:r>
      <w:r w:rsidR="00D70DE4" w:rsidRPr="00500587">
        <w:rPr>
          <w:sz w:val="28"/>
          <w:szCs w:val="28"/>
        </w:rPr>
        <w:t>.</w:t>
      </w:r>
      <w:r w:rsidR="009946E1" w:rsidRPr="00500587">
        <w:rPr>
          <w:sz w:val="28"/>
          <w:szCs w:val="28"/>
        </w:rPr>
        <w:t xml:space="preserve"> </w:t>
      </w:r>
    </w:p>
    <w:p w:rsidR="009946E1" w:rsidRPr="00D70DE4" w:rsidRDefault="00BF383A" w:rsidP="00BF383A">
      <w:pPr>
        <w:autoSpaceDE w:val="0"/>
        <w:autoSpaceDN w:val="0"/>
        <w:adjustRightInd w:val="0"/>
        <w:jc w:val="both"/>
        <w:rPr>
          <w:sz w:val="28"/>
          <w:szCs w:val="28"/>
        </w:rPr>
      </w:pPr>
      <w:r>
        <w:rPr>
          <w:sz w:val="28"/>
          <w:szCs w:val="28"/>
        </w:rPr>
        <w:t xml:space="preserve">          </w:t>
      </w:r>
      <w:r w:rsidR="007A409B" w:rsidRPr="00500587">
        <w:rPr>
          <w:sz w:val="28"/>
          <w:szCs w:val="28"/>
        </w:rPr>
        <w:t>4.</w:t>
      </w:r>
      <w:r w:rsidR="001304B1" w:rsidRPr="001304B1">
        <w:rPr>
          <w:sz w:val="28"/>
          <w:szCs w:val="28"/>
        </w:rPr>
        <w:t>6</w:t>
      </w:r>
      <w:r w:rsidR="007A409B" w:rsidRPr="00500587">
        <w:rPr>
          <w:sz w:val="28"/>
          <w:szCs w:val="28"/>
        </w:rPr>
        <w:t>.</w:t>
      </w:r>
      <w:r w:rsidR="00566D2C">
        <w:rPr>
          <w:sz w:val="28"/>
          <w:szCs w:val="28"/>
        </w:rPr>
        <w:t>5</w:t>
      </w:r>
      <w:r w:rsidR="007A409B" w:rsidRPr="00500587">
        <w:rPr>
          <w:sz w:val="28"/>
          <w:szCs w:val="28"/>
        </w:rPr>
        <w:t>.</w:t>
      </w:r>
      <w:r w:rsidR="009946E1" w:rsidRPr="00500587">
        <w:rPr>
          <w:sz w:val="28"/>
          <w:szCs w:val="28"/>
        </w:rPr>
        <w:t xml:space="preserve">Премия к юбилейным датам, праздничным дням и профессиональным праздникам выплачивается работникам по основному месту работы, основной занимаемой должности, состоящим в списочном составе на дату издания правового акта работодателя о премировании, за исключением случаев, когда работник находился в отпуске по беременности и родам, в отпуске по уходу за ребенком. </w:t>
      </w:r>
      <w:r w:rsidR="001827B3" w:rsidRPr="00D70DE4">
        <w:rPr>
          <w:sz w:val="28"/>
          <w:szCs w:val="28"/>
        </w:rPr>
        <w:t xml:space="preserve">   </w:t>
      </w:r>
    </w:p>
    <w:p w:rsidR="009946E1" w:rsidRDefault="00BF383A" w:rsidP="00BF383A">
      <w:pPr>
        <w:autoSpaceDE w:val="0"/>
        <w:autoSpaceDN w:val="0"/>
        <w:adjustRightInd w:val="0"/>
        <w:jc w:val="both"/>
        <w:rPr>
          <w:sz w:val="28"/>
          <w:szCs w:val="28"/>
        </w:rPr>
      </w:pPr>
      <w:r>
        <w:rPr>
          <w:sz w:val="28"/>
          <w:szCs w:val="28"/>
        </w:rPr>
        <w:t xml:space="preserve">          </w:t>
      </w:r>
      <w:r w:rsidR="00EB2E24">
        <w:rPr>
          <w:sz w:val="28"/>
          <w:szCs w:val="28"/>
        </w:rPr>
        <w:t>4.</w:t>
      </w:r>
      <w:r w:rsidR="001304B1" w:rsidRPr="001304B1">
        <w:rPr>
          <w:sz w:val="28"/>
          <w:szCs w:val="28"/>
        </w:rPr>
        <w:t>7</w:t>
      </w:r>
      <w:r w:rsidR="009946E1">
        <w:rPr>
          <w:sz w:val="28"/>
          <w:szCs w:val="28"/>
        </w:rPr>
        <w:t>.Выплаты, указанные в данном разделе, осуществляются в пределах бюджетных ассигнований, предусмотренных на оплату труда работников.</w:t>
      </w:r>
    </w:p>
    <w:p w:rsidR="00FC758F" w:rsidRDefault="00FC758F" w:rsidP="00B202FF">
      <w:pPr>
        <w:autoSpaceDE w:val="0"/>
        <w:autoSpaceDN w:val="0"/>
        <w:adjustRightInd w:val="0"/>
        <w:ind w:firstLine="540"/>
        <w:jc w:val="both"/>
        <w:rPr>
          <w:sz w:val="28"/>
          <w:szCs w:val="28"/>
        </w:rPr>
      </w:pPr>
    </w:p>
    <w:p w:rsidR="00AF38A0" w:rsidRDefault="008E4999" w:rsidP="00AF38A0">
      <w:pPr>
        <w:autoSpaceDE w:val="0"/>
        <w:autoSpaceDN w:val="0"/>
        <w:adjustRightInd w:val="0"/>
        <w:ind w:firstLine="540"/>
        <w:jc w:val="center"/>
        <w:rPr>
          <w:sz w:val="28"/>
          <w:szCs w:val="28"/>
        </w:rPr>
      </w:pPr>
      <w:r>
        <w:rPr>
          <w:sz w:val="28"/>
          <w:szCs w:val="28"/>
        </w:rPr>
        <w:t>5</w:t>
      </w:r>
      <w:r w:rsidRPr="00015C7E">
        <w:rPr>
          <w:sz w:val="28"/>
          <w:szCs w:val="28"/>
        </w:rPr>
        <w:t xml:space="preserve">. </w:t>
      </w:r>
      <w:r>
        <w:rPr>
          <w:sz w:val="28"/>
          <w:szCs w:val="28"/>
        </w:rPr>
        <w:t>Иные</w:t>
      </w:r>
      <w:r w:rsidRPr="00015C7E">
        <w:rPr>
          <w:sz w:val="28"/>
          <w:szCs w:val="28"/>
        </w:rPr>
        <w:t xml:space="preserve"> выплаты</w:t>
      </w:r>
      <w:r>
        <w:rPr>
          <w:sz w:val="28"/>
          <w:szCs w:val="28"/>
        </w:rPr>
        <w:t xml:space="preserve"> работникам</w:t>
      </w:r>
    </w:p>
    <w:p w:rsidR="00AF38A0" w:rsidRDefault="00AF38A0" w:rsidP="00AF38A0">
      <w:pPr>
        <w:autoSpaceDE w:val="0"/>
        <w:autoSpaceDN w:val="0"/>
        <w:adjustRightInd w:val="0"/>
        <w:jc w:val="both"/>
        <w:rPr>
          <w:sz w:val="28"/>
          <w:szCs w:val="28"/>
        </w:rPr>
      </w:pPr>
      <w:r>
        <w:rPr>
          <w:sz w:val="28"/>
          <w:szCs w:val="28"/>
        </w:rPr>
        <w:t xml:space="preserve">          5.1.На основании правового акта работодателя, р</w:t>
      </w:r>
      <w:r w:rsidRPr="00E8129C">
        <w:rPr>
          <w:sz w:val="28"/>
          <w:szCs w:val="28"/>
        </w:rPr>
        <w:t>аботнику</w:t>
      </w:r>
      <w:r w:rsidRPr="00067101">
        <w:rPr>
          <w:sz w:val="28"/>
          <w:szCs w:val="28"/>
        </w:rPr>
        <w:t xml:space="preserve"> </w:t>
      </w:r>
      <w:r>
        <w:rPr>
          <w:sz w:val="28"/>
          <w:szCs w:val="28"/>
        </w:rPr>
        <w:t>по основному месту работы, основной занимаемой должности по его заявлению, либо по заявлению одного из близких родственников в случае смерти работника, с приложением соответствующих документов выплачивается:</w:t>
      </w:r>
    </w:p>
    <w:p w:rsidR="00AF38A0" w:rsidRPr="00E8129C" w:rsidRDefault="00AF38A0" w:rsidP="00AF38A0">
      <w:pPr>
        <w:jc w:val="both"/>
        <w:rPr>
          <w:sz w:val="28"/>
          <w:szCs w:val="28"/>
        </w:rPr>
      </w:pPr>
      <w:r>
        <w:rPr>
          <w:sz w:val="28"/>
          <w:szCs w:val="28"/>
        </w:rPr>
        <w:t xml:space="preserve">          5.1.1.Материальная помощь в следующих случаях:</w:t>
      </w:r>
    </w:p>
    <w:p w:rsidR="00AF38A0" w:rsidRDefault="00AF38A0" w:rsidP="00AF38A0">
      <w:pPr>
        <w:autoSpaceDE w:val="0"/>
        <w:autoSpaceDN w:val="0"/>
        <w:adjustRightInd w:val="0"/>
        <w:jc w:val="both"/>
        <w:rPr>
          <w:sz w:val="28"/>
          <w:szCs w:val="28"/>
        </w:rPr>
      </w:pPr>
      <w:r>
        <w:rPr>
          <w:sz w:val="28"/>
          <w:szCs w:val="28"/>
        </w:rPr>
        <w:t xml:space="preserve">          - вступления работника в брак впервые - в размере одного месячного фонда оплаты труда;</w:t>
      </w:r>
    </w:p>
    <w:p w:rsidR="00AF38A0" w:rsidRDefault="00AF38A0" w:rsidP="00AF38A0">
      <w:pPr>
        <w:autoSpaceDE w:val="0"/>
        <w:autoSpaceDN w:val="0"/>
        <w:adjustRightInd w:val="0"/>
        <w:jc w:val="both"/>
        <w:rPr>
          <w:sz w:val="28"/>
          <w:szCs w:val="28"/>
        </w:rPr>
      </w:pPr>
      <w:r>
        <w:rPr>
          <w:sz w:val="28"/>
          <w:szCs w:val="28"/>
        </w:rPr>
        <w:t xml:space="preserve">          - рождения ребенка у работника - в размере одного месячного фонда оплаты труда;</w:t>
      </w:r>
    </w:p>
    <w:p w:rsidR="00AF38A0" w:rsidRDefault="00AF38A0" w:rsidP="00AF38A0">
      <w:pPr>
        <w:autoSpaceDE w:val="0"/>
        <w:autoSpaceDN w:val="0"/>
        <w:adjustRightInd w:val="0"/>
        <w:jc w:val="both"/>
        <w:rPr>
          <w:sz w:val="28"/>
          <w:szCs w:val="28"/>
        </w:rPr>
      </w:pPr>
      <w:r>
        <w:rPr>
          <w:sz w:val="28"/>
          <w:szCs w:val="28"/>
        </w:rPr>
        <w:t xml:space="preserve">          - в связи с временной нетрудоспособностью работника продолжительностью не менее двух месяцев подряд - в размере одного месячного фонда оплаты труда;</w:t>
      </w:r>
    </w:p>
    <w:p w:rsidR="00AF38A0" w:rsidRDefault="00AF38A0" w:rsidP="00AF38A0">
      <w:pPr>
        <w:autoSpaceDE w:val="0"/>
        <w:autoSpaceDN w:val="0"/>
        <w:adjustRightInd w:val="0"/>
        <w:jc w:val="both"/>
        <w:rPr>
          <w:sz w:val="28"/>
          <w:szCs w:val="28"/>
        </w:rPr>
      </w:pPr>
      <w:r>
        <w:rPr>
          <w:sz w:val="28"/>
          <w:szCs w:val="28"/>
        </w:rPr>
        <w:t xml:space="preserve">          - смерти работника или его близких родственников - в размере одного месячного фонда оплаты труда. Данный вид материальной помощи выплачивается одному из близких родственников умершего работника или работнику. Близкими родственниками настоящим положением признаются дети, супруга (супруг), родители;</w:t>
      </w:r>
    </w:p>
    <w:p w:rsidR="00AF38A0" w:rsidRDefault="00AF38A0" w:rsidP="00AF38A0">
      <w:pPr>
        <w:autoSpaceDE w:val="0"/>
        <w:autoSpaceDN w:val="0"/>
        <w:adjustRightInd w:val="0"/>
        <w:jc w:val="both"/>
        <w:rPr>
          <w:sz w:val="28"/>
          <w:szCs w:val="28"/>
        </w:rPr>
      </w:pPr>
      <w:r>
        <w:rPr>
          <w:sz w:val="28"/>
          <w:szCs w:val="28"/>
        </w:rPr>
        <w:t xml:space="preserve">          - утраты личного имущества работника, находящегося на территории муниципального образования город Ханты-Мансийск, в результате пожара, стихийного бедствия - в сумме 25 000 (двадцать пять тысяч) рублей один раз в календарном году.</w:t>
      </w:r>
    </w:p>
    <w:p w:rsidR="005645D2" w:rsidRDefault="005645D2" w:rsidP="005645D2">
      <w:pPr>
        <w:autoSpaceDE w:val="0"/>
        <w:autoSpaceDN w:val="0"/>
        <w:adjustRightInd w:val="0"/>
        <w:jc w:val="both"/>
        <w:rPr>
          <w:sz w:val="28"/>
          <w:szCs w:val="28"/>
        </w:rPr>
      </w:pPr>
      <w:r>
        <w:rPr>
          <w:sz w:val="28"/>
          <w:szCs w:val="28"/>
        </w:rPr>
        <w:t xml:space="preserve">          </w:t>
      </w:r>
      <w:r w:rsidR="00067101">
        <w:rPr>
          <w:sz w:val="28"/>
          <w:szCs w:val="28"/>
        </w:rPr>
        <w:t>5.1.2.</w:t>
      </w:r>
      <w:r w:rsidR="00440CAC" w:rsidRPr="00500587">
        <w:rPr>
          <w:sz w:val="28"/>
          <w:szCs w:val="28"/>
        </w:rPr>
        <w:t xml:space="preserve">Единовременная выплата </w:t>
      </w:r>
      <w:r w:rsidR="00067101">
        <w:rPr>
          <w:sz w:val="28"/>
          <w:szCs w:val="28"/>
        </w:rPr>
        <w:t xml:space="preserve">при увольнении в связи с </w:t>
      </w:r>
      <w:r w:rsidR="001304B1">
        <w:rPr>
          <w:sz w:val="28"/>
          <w:szCs w:val="28"/>
        </w:rPr>
        <w:t>вы</w:t>
      </w:r>
      <w:r w:rsidR="00067101">
        <w:rPr>
          <w:sz w:val="28"/>
          <w:szCs w:val="28"/>
        </w:rPr>
        <w:t xml:space="preserve">ходом на пенсию по </w:t>
      </w:r>
      <w:r w:rsidR="001304B1">
        <w:rPr>
          <w:sz w:val="28"/>
          <w:szCs w:val="28"/>
        </w:rPr>
        <w:t>старости</w:t>
      </w:r>
      <w:r w:rsidR="00067101">
        <w:rPr>
          <w:sz w:val="28"/>
          <w:szCs w:val="28"/>
        </w:rPr>
        <w:t xml:space="preserve"> при стаже работы не менее 10-ти </w:t>
      </w:r>
      <w:r w:rsidR="00067101" w:rsidRPr="00500587">
        <w:rPr>
          <w:sz w:val="28"/>
          <w:szCs w:val="28"/>
        </w:rPr>
        <w:t>лет в орган</w:t>
      </w:r>
      <w:r w:rsidR="006C32A7" w:rsidRPr="00500587">
        <w:rPr>
          <w:sz w:val="28"/>
          <w:szCs w:val="28"/>
        </w:rPr>
        <w:t>ах</w:t>
      </w:r>
      <w:r w:rsidR="00067101" w:rsidRPr="00500587">
        <w:rPr>
          <w:sz w:val="28"/>
          <w:szCs w:val="28"/>
        </w:rPr>
        <w:t xml:space="preserve"> Администрации города Ханты-Мансийска - в размере одного месячного фонда оплаты труда</w:t>
      </w:r>
      <w:r w:rsidR="00C50881" w:rsidRPr="00500587">
        <w:rPr>
          <w:sz w:val="28"/>
          <w:szCs w:val="28"/>
        </w:rPr>
        <w:t>.</w:t>
      </w:r>
    </w:p>
    <w:p w:rsidR="005645D2" w:rsidRDefault="005645D2" w:rsidP="005645D2">
      <w:pPr>
        <w:autoSpaceDE w:val="0"/>
        <w:autoSpaceDN w:val="0"/>
        <w:adjustRightInd w:val="0"/>
        <w:jc w:val="both"/>
        <w:rPr>
          <w:sz w:val="28"/>
          <w:szCs w:val="28"/>
        </w:rPr>
      </w:pPr>
      <w:r>
        <w:rPr>
          <w:sz w:val="28"/>
          <w:szCs w:val="28"/>
        </w:rPr>
        <w:t xml:space="preserve">          </w:t>
      </w:r>
      <w:r w:rsidR="00C50881" w:rsidRPr="00500587">
        <w:rPr>
          <w:sz w:val="28"/>
          <w:szCs w:val="28"/>
        </w:rPr>
        <w:t>5.1.3.Единовременная выплата при</w:t>
      </w:r>
      <w:r w:rsidR="00C50881">
        <w:rPr>
          <w:sz w:val="28"/>
          <w:szCs w:val="28"/>
        </w:rPr>
        <w:t xml:space="preserve"> достижении возраста работника 50 лет и далее, через каждые последующие полные пять лет -</w:t>
      </w:r>
      <w:r w:rsidR="00C50881" w:rsidRPr="00C50881">
        <w:rPr>
          <w:sz w:val="28"/>
          <w:szCs w:val="28"/>
        </w:rPr>
        <w:t xml:space="preserve"> </w:t>
      </w:r>
      <w:r w:rsidR="004F3473">
        <w:rPr>
          <w:sz w:val="28"/>
          <w:szCs w:val="28"/>
        </w:rPr>
        <w:t>в размере должностного оклада с учетом</w:t>
      </w:r>
      <w:r w:rsidR="00566D2C">
        <w:rPr>
          <w:sz w:val="28"/>
          <w:szCs w:val="28"/>
        </w:rPr>
        <w:t xml:space="preserve"> надбавок к нему,</w:t>
      </w:r>
      <w:r w:rsidR="004F3473">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w:t>
      </w:r>
      <w:r w:rsidR="00334FE6">
        <w:rPr>
          <w:sz w:val="28"/>
          <w:szCs w:val="28"/>
        </w:rPr>
        <w:t>.</w:t>
      </w:r>
      <w:r w:rsidR="00C50881">
        <w:rPr>
          <w:sz w:val="28"/>
          <w:szCs w:val="28"/>
        </w:rPr>
        <w:t xml:space="preserve">  </w:t>
      </w:r>
    </w:p>
    <w:p w:rsidR="0020287E" w:rsidRDefault="005645D2" w:rsidP="005645D2">
      <w:pPr>
        <w:autoSpaceDE w:val="0"/>
        <w:autoSpaceDN w:val="0"/>
        <w:adjustRightInd w:val="0"/>
        <w:jc w:val="both"/>
        <w:rPr>
          <w:sz w:val="28"/>
          <w:szCs w:val="28"/>
        </w:rPr>
      </w:pPr>
      <w:r>
        <w:rPr>
          <w:sz w:val="28"/>
          <w:szCs w:val="28"/>
        </w:rPr>
        <w:lastRenderedPageBreak/>
        <w:t xml:space="preserve">          </w:t>
      </w:r>
      <w:proofErr w:type="gramStart"/>
      <w:r w:rsidR="0020287E">
        <w:rPr>
          <w:sz w:val="28"/>
          <w:szCs w:val="28"/>
        </w:rPr>
        <w:t>5.1.4.</w:t>
      </w:r>
      <w:r w:rsidR="0020287E" w:rsidRPr="00E8129C">
        <w:rPr>
          <w:sz w:val="28"/>
          <w:szCs w:val="28"/>
        </w:rPr>
        <w:t>Доплат</w:t>
      </w:r>
      <w:r w:rsidR="0020287E">
        <w:rPr>
          <w:sz w:val="28"/>
          <w:szCs w:val="28"/>
        </w:rPr>
        <w:t>а</w:t>
      </w:r>
      <w:r w:rsidR="0020287E" w:rsidRPr="00E8129C">
        <w:rPr>
          <w:sz w:val="28"/>
          <w:szCs w:val="28"/>
        </w:rPr>
        <w:t xml:space="preserve"> до размера месячной оплаты труда по листкам временной нетрудоспособности дополнительно к пособию</w:t>
      </w:r>
      <w:r w:rsidR="0020287E">
        <w:rPr>
          <w:sz w:val="28"/>
          <w:szCs w:val="28"/>
        </w:rPr>
        <w:t xml:space="preserve"> - разница между исчисленной суммой пособия, </w:t>
      </w:r>
      <w:r w:rsidR="0020287E" w:rsidRPr="00E8129C">
        <w:rPr>
          <w:sz w:val="28"/>
          <w:szCs w:val="28"/>
        </w:rPr>
        <w:t>у</w:t>
      </w:r>
      <w:r w:rsidR="0020287E">
        <w:rPr>
          <w:sz w:val="28"/>
          <w:szCs w:val="28"/>
        </w:rPr>
        <w:t>становленного  Федеральным з</w:t>
      </w:r>
      <w:r w:rsidR="0020287E" w:rsidRPr="00E8129C">
        <w:rPr>
          <w:sz w:val="28"/>
          <w:szCs w:val="28"/>
        </w:rPr>
        <w:t>акон</w:t>
      </w:r>
      <w:r w:rsidR="0020287E">
        <w:rPr>
          <w:sz w:val="28"/>
          <w:szCs w:val="28"/>
        </w:rPr>
        <w:t>ом</w:t>
      </w:r>
      <w:r w:rsidR="0020287E" w:rsidRPr="00E8129C">
        <w:rPr>
          <w:sz w:val="28"/>
          <w:szCs w:val="28"/>
        </w:rPr>
        <w:t xml:space="preserve"> от 29</w:t>
      </w:r>
      <w:r w:rsidR="0020287E">
        <w:rPr>
          <w:sz w:val="28"/>
          <w:szCs w:val="28"/>
        </w:rPr>
        <w:t xml:space="preserve"> декабря </w:t>
      </w:r>
      <w:r w:rsidR="0020287E" w:rsidRPr="00E8129C">
        <w:rPr>
          <w:sz w:val="28"/>
          <w:szCs w:val="28"/>
        </w:rPr>
        <w:t>2006 № 255-Ф</w:t>
      </w:r>
      <w:r w:rsidR="0020287E">
        <w:rPr>
          <w:sz w:val="28"/>
          <w:szCs w:val="28"/>
        </w:rPr>
        <w:t>З</w:t>
      </w:r>
      <w:r w:rsidR="0020287E" w:rsidRPr="00E8129C">
        <w:rPr>
          <w:sz w:val="28"/>
          <w:szCs w:val="28"/>
        </w:rPr>
        <w:t xml:space="preserve"> «Об обязательном социальном страховании на случай временной нетрудоспособ</w:t>
      </w:r>
      <w:r w:rsidR="0020287E">
        <w:rPr>
          <w:sz w:val="28"/>
          <w:szCs w:val="28"/>
        </w:rPr>
        <w:t>ности и в связи с материнством» и месячным фондом оплаты труды работника за расчетный период, указанный в листке нетрудоспособности.</w:t>
      </w:r>
      <w:proofErr w:type="gramEnd"/>
    </w:p>
    <w:p w:rsidR="008E4999" w:rsidRPr="00965998" w:rsidRDefault="005645D2" w:rsidP="005645D2">
      <w:pPr>
        <w:autoSpaceDE w:val="0"/>
        <w:autoSpaceDN w:val="0"/>
        <w:adjustRightInd w:val="0"/>
        <w:jc w:val="both"/>
        <w:rPr>
          <w:sz w:val="28"/>
          <w:szCs w:val="28"/>
        </w:rPr>
      </w:pPr>
      <w:r>
        <w:rPr>
          <w:sz w:val="28"/>
          <w:szCs w:val="28"/>
        </w:rPr>
        <w:t xml:space="preserve">          </w:t>
      </w:r>
      <w:r w:rsidR="00F03E78" w:rsidRPr="00500587">
        <w:rPr>
          <w:sz w:val="28"/>
          <w:szCs w:val="28"/>
        </w:rPr>
        <w:t>5.1.5.</w:t>
      </w:r>
      <w:r w:rsidR="008E4999" w:rsidRPr="00500587">
        <w:rPr>
          <w:sz w:val="28"/>
          <w:szCs w:val="28"/>
        </w:rPr>
        <w:t>Указанные выплаты не учитываются при исчислении средней заработной платы.</w:t>
      </w:r>
    </w:p>
    <w:p w:rsidR="00C652CC" w:rsidRDefault="005645D2" w:rsidP="005645D2">
      <w:pPr>
        <w:autoSpaceDE w:val="0"/>
        <w:autoSpaceDN w:val="0"/>
        <w:adjustRightInd w:val="0"/>
        <w:jc w:val="both"/>
        <w:rPr>
          <w:sz w:val="28"/>
          <w:szCs w:val="28"/>
        </w:rPr>
      </w:pPr>
      <w:r>
        <w:rPr>
          <w:sz w:val="28"/>
          <w:szCs w:val="28"/>
        </w:rPr>
        <w:t xml:space="preserve">          </w:t>
      </w:r>
      <w:r w:rsidR="003A22E7">
        <w:rPr>
          <w:sz w:val="28"/>
          <w:szCs w:val="28"/>
        </w:rPr>
        <w:t>5.2.</w:t>
      </w:r>
      <w:r w:rsidR="00AD43D6">
        <w:rPr>
          <w:sz w:val="28"/>
          <w:szCs w:val="28"/>
        </w:rPr>
        <w:t>При уходе в</w:t>
      </w:r>
      <w:r w:rsidR="008D431C" w:rsidRPr="008D431C">
        <w:rPr>
          <w:sz w:val="28"/>
          <w:szCs w:val="28"/>
        </w:rPr>
        <w:t xml:space="preserve"> </w:t>
      </w:r>
      <w:r w:rsidR="008D431C">
        <w:rPr>
          <w:sz w:val="28"/>
          <w:szCs w:val="28"/>
        </w:rPr>
        <w:t>ежегодн</w:t>
      </w:r>
      <w:r w:rsidR="00AD43D6">
        <w:rPr>
          <w:sz w:val="28"/>
          <w:szCs w:val="28"/>
        </w:rPr>
        <w:t>ый</w:t>
      </w:r>
      <w:r w:rsidR="008D431C">
        <w:rPr>
          <w:sz w:val="28"/>
          <w:szCs w:val="28"/>
        </w:rPr>
        <w:t xml:space="preserve"> оплачиваем</w:t>
      </w:r>
      <w:r w:rsidR="00AD43D6">
        <w:rPr>
          <w:sz w:val="28"/>
          <w:szCs w:val="28"/>
        </w:rPr>
        <w:t>ый</w:t>
      </w:r>
      <w:r w:rsidR="008D431C">
        <w:rPr>
          <w:sz w:val="28"/>
          <w:szCs w:val="28"/>
        </w:rPr>
        <w:t xml:space="preserve"> отпуск </w:t>
      </w:r>
      <w:r w:rsidR="002E0AB8">
        <w:rPr>
          <w:sz w:val="28"/>
          <w:szCs w:val="28"/>
        </w:rPr>
        <w:t xml:space="preserve">по </w:t>
      </w:r>
      <w:r w:rsidR="004B698E">
        <w:rPr>
          <w:sz w:val="28"/>
          <w:szCs w:val="28"/>
        </w:rPr>
        <w:t xml:space="preserve">основному месту работы, </w:t>
      </w:r>
      <w:r w:rsidR="002E0AB8">
        <w:rPr>
          <w:sz w:val="28"/>
          <w:szCs w:val="28"/>
        </w:rPr>
        <w:t>основной занимаемой должности</w:t>
      </w:r>
      <w:r w:rsidR="008D431C">
        <w:rPr>
          <w:sz w:val="28"/>
          <w:szCs w:val="28"/>
        </w:rPr>
        <w:t xml:space="preserve"> работнику выплачивается единовременная выплата к отпуску. </w:t>
      </w:r>
    </w:p>
    <w:p w:rsidR="008D431C" w:rsidRDefault="005645D2" w:rsidP="005645D2">
      <w:pPr>
        <w:autoSpaceDE w:val="0"/>
        <w:autoSpaceDN w:val="0"/>
        <w:adjustRightInd w:val="0"/>
        <w:jc w:val="both"/>
        <w:rPr>
          <w:sz w:val="28"/>
          <w:szCs w:val="28"/>
        </w:rPr>
      </w:pPr>
      <w:r>
        <w:rPr>
          <w:sz w:val="28"/>
          <w:szCs w:val="28"/>
        </w:rPr>
        <w:t xml:space="preserve">          </w:t>
      </w:r>
      <w:r w:rsidR="004B698E">
        <w:rPr>
          <w:sz w:val="28"/>
          <w:szCs w:val="28"/>
        </w:rPr>
        <w:t>5.2.1</w:t>
      </w:r>
      <w:r w:rsidR="008D431C">
        <w:rPr>
          <w:sz w:val="28"/>
          <w:szCs w:val="28"/>
        </w:rPr>
        <w:t>.Основанием для единовременной выплаты к отпуску является правовой акт работодателя о предоставлении ежегодного оплачиваемого отпуска и единовременной выплаты к отпуску. Основанием для подготовки правового акта работодателя является письменное заявление работника о предоставлении ежегодного оплачиваемого отпуска по основному месту работы, основной занимаемой должности.</w:t>
      </w:r>
    </w:p>
    <w:p w:rsidR="00AD43D6" w:rsidRDefault="005645D2" w:rsidP="005645D2">
      <w:pPr>
        <w:autoSpaceDE w:val="0"/>
        <w:autoSpaceDN w:val="0"/>
        <w:adjustRightInd w:val="0"/>
        <w:jc w:val="both"/>
        <w:rPr>
          <w:sz w:val="28"/>
          <w:szCs w:val="28"/>
        </w:rPr>
      </w:pPr>
      <w:r>
        <w:rPr>
          <w:sz w:val="28"/>
          <w:szCs w:val="28"/>
        </w:rPr>
        <w:t xml:space="preserve">          </w:t>
      </w:r>
      <w:r w:rsidR="004B698E">
        <w:rPr>
          <w:sz w:val="28"/>
          <w:szCs w:val="28"/>
        </w:rPr>
        <w:t>5.2.2</w:t>
      </w:r>
      <w:r w:rsidR="00AD43D6">
        <w:rPr>
          <w:sz w:val="28"/>
          <w:szCs w:val="28"/>
        </w:rPr>
        <w:t xml:space="preserve">.Единовременная выплата при предоставлении ежегодного оплачиваемого отпуска устанавливается в </w:t>
      </w:r>
      <w:r w:rsidR="00AD43D6" w:rsidRPr="005645D2">
        <w:rPr>
          <w:sz w:val="28"/>
          <w:szCs w:val="28"/>
        </w:rPr>
        <w:t xml:space="preserve">размере </w:t>
      </w:r>
      <w:r w:rsidR="00710AFD" w:rsidRPr="005645D2">
        <w:rPr>
          <w:sz w:val="28"/>
          <w:szCs w:val="28"/>
        </w:rPr>
        <w:t>одного</w:t>
      </w:r>
      <w:r w:rsidR="00AD43D6" w:rsidRPr="005645D2">
        <w:rPr>
          <w:sz w:val="28"/>
          <w:szCs w:val="28"/>
        </w:rPr>
        <w:t xml:space="preserve"> месячн</w:t>
      </w:r>
      <w:r w:rsidR="00710AFD" w:rsidRPr="005645D2">
        <w:rPr>
          <w:sz w:val="28"/>
          <w:szCs w:val="28"/>
        </w:rPr>
        <w:t>ого</w:t>
      </w:r>
      <w:r w:rsidR="00AD43D6" w:rsidRPr="005645D2">
        <w:rPr>
          <w:sz w:val="28"/>
          <w:szCs w:val="28"/>
        </w:rPr>
        <w:t xml:space="preserve"> фонд</w:t>
      </w:r>
      <w:r w:rsidR="00710AFD" w:rsidRPr="005645D2">
        <w:rPr>
          <w:sz w:val="28"/>
          <w:szCs w:val="28"/>
        </w:rPr>
        <w:t>а</w:t>
      </w:r>
      <w:r w:rsidR="00AD43D6" w:rsidRPr="005645D2">
        <w:rPr>
          <w:sz w:val="28"/>
          <w:szCs w:val="28"/>
        </w:rPr>
        <w:t xml:space="preserve"> оплаты труда</w:t>
      </w:r>
      <w:r>
        <w:rPr>
          <w:sz w:val="28"/>
          <w:szCs w:val="28"/>
        </w:rPr>
        <w:t xml:space="preserve"> </w:t>
      </w:r>
      <w:r w:rsidR="00AD43D6">
        <w:rPr>
          <w:sz w:val="28"/>
          <w:szCs w:val="28"/>
        </w:rPr>
        <w:t>и выплачивается один раз в календарном году при уходе работника в ежегодный  оплачиваемый отпуск.</w:t>
      </w:r>
    </w:p>
    <w:p w:rsidR="004B698E" w:rsidRDefault="005645D2" w:rsidP="005645D2">
      <w:pPr>
        <w:autoSpaceDE w:val="0"/>
        <w:autoSpaceDN w:val="0"/>
        <w:adjustRightInd w:val="0"/>
        <w:jc w:val="both"/>
        <w:rPr>
          <w:sz w:val="28"/>
          <w:szCs w:val="28"/>
        </w:rPr>
      </w:pPr>
      <w:r>
        <w:rPr>
          <w:sz w:val="28"/>
          <w:szCs w:val="28"/>
        </w:rPr>
        <w:t xml:space="preserve">          </w:t>
      </w:r>
      <w:r w:rsidR="00AD43D6">
        <w:rPr>
          <w:sz w:val="28"/>
          <w:szCs w:val="28"/>
        </w:rPr>
        <w:t>5.</w:t>
      </w:r>
      <w:r w:rsidR="004B698E">
        <w:rPr>
          <w:sz w:val="28"/>
          <w:szCs w:val="28"/>
        </w:rPr>
        <w:t>2.3</w:t>
      </w:r>
      <w:r w:rsidR="00AD43D6">
        <w:rPr>
          <w:sz w:val="28"/>
          <w:szCs w:val="28"/>
        </w:rPr>
        <w:t>.</w:t>
      </w:r>
      <w:r w:rsidR="004B698E">
        <w:rPr>
          <w:sz w:val="28"/>
          <w:szCs w:val="28"/>
        </w:rPr>
        <w:t xml:space="preserve">В </w:t>
      </w:r>
      <w:proofErr w:type="gramStart"/>
      <w:r w:rsidR="004B698E">
        <w:rPr>
          <w:sz w:val="28"/>
          <w:szCs w:val="28"/>
        </w:rPr>
        <w:t>случае</w:t>
      </w:r>
      <w:proofErr w:type="gramEnd"/>
      <w:r w:rsidR="004B698E">
        <w:rPr>
          <w:sz w:val="28"/>
          <w:szCs w:val="28"/>
        </w:rPr>
        <w:t xml:space="preserve">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w:t>
      </w:r>
    </w:p>
    <w:p w:rsidR="005645D2" w:rsidRDefault="005645D2" w:rsidP="005645D2">
      <w:pPr>
        <w:autoSpaceDE w:val="0"/>
        <w:autoSpaceDN w:val="0"/>
        <w:adjustRightInd w:val="0"/>
        <w:jc w:val="both"/>
        <w:rPr>
          <w:sz w:val="28"/>
          <w:szCs w:val="28"/>
        </w:rPr>
      </w:pPr>
      <w:r>
        <w:rPr>
          <w:sz w:val="28"/>
          <w:szCs w:val="28"/>
        </w:rPr>
        <w:t xml:space="preserve">          </w:t>
      </w:r>
      <w:proofErr w:type="gramStart"/>
      <w:r w:rsidR="004B698E">
        <w:rPr>
          <w:sz w:val="28"/>
          <w:szCs w:val="28"/>
        </w:rPr>
        <w:t>5.2</w:t>
      </w:r>
      <w:r w:rsidR="001B0ADF">
        <w:rPr>
          <w:sz w:val="28"/>
          <w:szCs w:val="28"/>
        </w:rPr>
        <w:t>.</w:t>
      </w:r>
      <w:r w:rsidR="004B698E">
        <w:rPr>
          <w:sz w:val="28"/>
          <w:szCs w:val="28"/>
        </w:rPr>
        <w:t>4.</w:t>
      </w:r>
      <w:r w:rsidR="004B698E" w:rsidRPr="00BC6F31">
        <w:rPr>
          <w:sz w:val="28"/>
          <w:szCs w:val="28"/>
        </w:rPr>
        <w:t xml:space="preserve">В случае принятия на работу лиц, ранее </w:t>
      </w:r>
      <w:r w:rsidR="004B698E">
        <w:rPr>
          <w:sz w:val="28"/>
          <w:szCs w:val="28"/>
        </w:rPr>
        <w:t xml:space="preserve">замещавших и </w:t>
      </w:r>
      <w:r w:rsidR="004B698E" w:rsidRPr="00BC6F31">
        <w:rPr>
          <w:sz w:val="28"/>
          <w:szCs w:val="28"/>
        </w:rPr>
        <w:t>занимавших должности в органах местного самоуправления город</w:t>
      </w:r>
      <w:r w:rsidR="004B698E">
        <w:rPr>
          <w:sz w:val="28"/>
          <w:szCs w:val="28"/>
        </w:rPr>
        <w:t>а</w:t>
      </w:r>
      <w:r w:rsidR="004B698E" w:rsidRPr="00BC6F31">
        <w:rPr>
          <w:sz w:val="28"/>
          <w:szCs w:val="28"/>
        </w:rPr>
        <w:t xml:space="preserve"> Ханты-Мансийск</w:t>
      </w:r>
      <w:r w:rsidR="004B698E">
        <w:rPr>
          <w:sz w:val="28"/>
          <w:szCs w:val="28"/>
        </w:rPr>
        <w:t>а</w:t>
      </w:r>
      <w:r w:rsidR="004B698E" w:rsidRPr="00BC6F31">
        <w:rPr>
          <w:sz w:val="28"/>
          <w:szCs w:val="28"/>
        </w:rPr>
        <w:t>, муниципальных учреждениях и предприятиях города</w:t>
      </w:r>
      <w:r w:rsidR="004B698E">
        <w:rPr>
          <w:sz w:val="28"/>
          <w:szCs w:val="28"/>
        </w:rPr>
        <w:t xml:space="preserve"> Ханты-Мансийска</w:t>
      </w:r>
      <w:r w:rsidR="004B698E" w:rsidRPr="00BC6F31">
        <w:rPr>
          <w:sz w:val="28"/>
          <w:szCs w:val="28"/>
        </w:rPr>
        <w:t>, единовременная выплата при предоставлении ежегодного оплачиваемого отпуска выплачивается работнику при условии предоставления справки с прежнего места работы о неполучении единовременной выплаты к отпуску в текущем календарном году.</w:t>
      </w:r>
      <w:r w:rsidR="004B698E">
        <w:rPr>
          <w:sz w:val="28"/>
          <w:szCs w:val="28"/>
        </w:rPr>
        <w:t xml:space="preserve"> </w:t>
      </w:r>
      <w:proofErr w:type="gramEnd"/>
    </w:p>
    <w:p w:rsidR="005645D2" w:rsidRDefault="005645D2" w:rsidP="00181135">
      <w:pPr>
        <w:autoSpaceDE w:val="0"/>
        <w:autoSpaceDN w:val="0"/>
        <w:adjustRightInd w:val="0"/>
        <w:jc w:val="both"/>
        <w:rPr>
          <w:sz w:val="28"/>
          <w:szCs w:val="28"/>
        </w:rPr>
      </w:pPr>
      <w:r>
        <w:rPr>
          <w:sz w:val="28"/>
          <w:szCs w:val="28"/>
        </w:rPr>
        <w:t xml:space="preserve">          </w:t>
      </w:r>
      <w:r w:rsidR="00440CAC">
        <w:rPr>
          <w:sz w:val="28"/>
          <w:szCs w:val="28"/>
        </w:rPr>
        <w:t>5</w:t>
      </w:r>
      <w:r w:rsidR="00B319BB">
        <w:rPr>
          <w:sz w:val="28"/>
          <w:szCs w:val="28"/>
        </w:rPr>
        <w:t>.3.</w:t>
      </w:r>
      <w:r w:rsidR="005E10F0">
        <w:rPr>
          <w:sz w:val="28"/>
          <w:szCs w:val="28"/>
        </w:rPr>
        <w:t>Работникам</w:t>
      </w:r>
      <w:r w:rsidR="006E03DA">
        <w:rPr>
          <w:sz w:val="28"/>
          <w:szCs w:val="28"/>
        </w:rPr>
        <w:t xml:space="preserve"> </w:t>
      </w:r>
      <w:r w:rsidR="005E10F0">
        <w:rPr>
          <w:sz w:val="28"/>
          <w:szCs w:val="28"/>
        </w:rPr>
        <w:t>за счет средств фонда оплаты труда производятся выплаты</w:t>
      </w:r>
      <w:r w:rsidR="00951C1C">
        <w:rPr>
          <w:sz w:val="28"/>
          <w:szCs w:val="28"/>
        </w:rPr>
        <w:t>, связанные с предоставлением дополн</w:t>
      </w:r>
      <w:r w:rsidR="005E10F0">
        <w:rPr>
          <w:sz w:val="28"/>
          <w:szCs w:val="28"/>
        </w:rPr>
        <w:t>ительного оплачиваемого отпуска продолжительностью</w:t>
      </w:r>
      <w:r w:rsidR="00951C1C">
        <w:rPr>
          <w:sz w:val="28"/>
          <w:szCs w:val="28"/>
        </w:rPr>
        <w:t xml:space="preserve"> не более трех календарных </w:t>
      </w:r>
      <w:r w:rsidR="00710AFD">
        <w:rPr>
          <w:sz w:val="28"/>
          <w:szCs w:val="28"/>
        </w:rPr>
        <w:t xml:space="preserve">дней в случаях рождения, смерти </w:t>
      </w:r>
      <w:r w:rsidR="00951C1C">
        <w:rPr>
          <w:sz w:val="28"/>
          <w:szCs w:val="28"/>
        </w:rPr>
        <w:t>близких родственников (</w:t>
      </w:r>
      <w:r w:rsidR="00951C1C" w:rsidRPr="005645D2">
        <w:rPr>
          <w:sz w:val="28"/>
          <w:szCs w:val="28"/>
        </w:rPr>
        <w:t>родит</w:t>
      </w:r>
      <w:r w:rsidRPr="005645D2">
        <w:rPr>
          <w:sz w:val="28"/>
          <w:szCs w:val="28"/>
        </w:rPr>
        <w:t>елей, детей, супруги (супруга)</w:t>
      </w:r>
      <w:r w:rsidR="00951C1C" w:rsidRPr="005645D2">
        <w:rPr>
          <w:sz w:val="28"/>
          <w:szCs w:val="28"/>
        </w:rPr>
        <w:t>)</w:t>
      </w:r>
      <w:r w:rsidR="00951C1C">
        <w:rPr>
          <w:sz w:val="28"/>
          <w:szCs w:val="28"/>
        </w:rPr>
        <w:t xml:space="preserve"> работника</w:t>
      </w:r>
      <w:r w:rsidR="00054112">
        <w:rPr>
          <w:sz w:val="28"/>
          <w:szCs w:val="28"/>
        </w:rPr>
        <w:t>, а так же в случае вступления работника в брак впервые.</w:t>
      </w:r>
    </w:p>
    <w:p w:rsidR="005645D2" w:rsidRDefault="005645D2" w:rsidP="005645D2">
      <w:pPr>
        <w:autoSpaceDE w:val="0"/>
        <w:autoSpaceDN w:val="0"/>
        <w:adjustRightInd w:val="0"/>
        <w:jc w:val="both"/>
        <w:rPr>
          <w:sz w:val="28"/>
          <w:szCs w:val="28"/>
        </w:rPr>
      </w:pPr>
      <w:r>
        <w:rPr>
          <w:sz w:val="28"/>
          <w:szCs w:val="28"/>
        </w:rPr>
        <w:t xml:space="preserve">          </w:t>
      </w:r>
      <w:r w:rsidR="005E10F0">
        <w:rPr>
          <w:sz w:val="28"/>
          <w:szCs w:val="28"/>
        </w:rPr>
        <w:t>Дополнительный оплачиваемый отпуск</w:t>
      </w:r>
      <w:r w:rsidR="00951C1C">
        <w:rPr>
          <w:sz w:val="28"/>
          <w:szCs w:val="28"/>
        </w:rPr>
        <w:t xml:space="preserve"> предоставляется по заявлению работника с приложением подтверждающих документов на основании правового акта работодателя.</w:t>
      </w:r>
    </w:p>
    <w:p w:rsidR="00951C1C" w:rsidRDefault="005645D2" w:rsidP="005645D2">
      <w:pPr>
        <w:autoSpaceDE w:val="0"/>
        <w:autoSpaceDN w:val="0"/>
        <w:adjustRightInd w:val="0"/>
        <w:jc w:val="both"/>
        <w:rPr>
          <w:sz w:val="28"/>
          <w:szCs w:val="28"/>
        </w:rPr>
      </w:pPr>
      <w:r>
        <w:rPr>
          <w:sz w:val="28"/>
          <w:szCs w:val="28"/>
        </w:rPr>
        <w:t xml:space="preserve">          </w:t>
      </w:r>
      <w:r w:rsidR="00EB2E24">
        <w:rPr>
          <w:sz w:val="28"/>
          <w:szCs w:val="28"/>
        </w:rPr>
        <w:t>5.4.</w:t>
      </w:r>
      <w:r w:rsidR="00951C1C">
        <w:rPr>
          <w:sz w:val="28"/>
          <w:szCs w:val="28"/>
        </w:rPr>
        <w:t>Выплаты</w:t>
      </w:r>
      <w:r w:rsidR="00BE18C5">
        <w:rPr>
          <w:sz w:val="28"/>
          <w:szCs w:val="28"/>
        </w:rPr>
        <w:t>, предусмотренные данным разделом</w:t>
      </w:r>
      <w:r w:rsidR="00326CA3">
        <w:rPr>
          <w:sz w:val="28"/>
          <w:szCs w:val="28"/>
        </w:rPr>
        <w:t>,</w:t>
      </w:r>
      <w:r w:rsidR="00951C1C">
        <w:rPr>
          <w:sz w:val="28"/>
          <w:szCs w:val="28"/>
        </w:rPr>
        <w:t xml:space="preserve"> </w:t>
      </w:r>
      <w:r w:rsidR="00951C1C" w:rsidRPr="00E8129C">
        <w:rPr>
          <w:sz w:val="28"/>
          <w:szCs w:val="28"/>
        </w:rPr>
        <w:t xml:space="preserve">производятся в пределах бюджетных ассигнований, утверждаемых  на </w:t>
      </w:r>
      <w:r w:rsidR="007C0F05">
        <w:rPr>
          <w:sz w:val="28"/>
          <w:szCs w:val="28"/>
        </w:rPr>
        <w:t>оплату труда в текущем</w:t>
      </w:r>
      <w:r w:rsidR="00951C1C" w:rsidRPr="00E8129C">
        <w:rPr>
          <w:sz w:val="28"/>
          <w:szCs w:val="28"/>
        </w:rPr>
        <w:t xml:space="preserve"> финансов</w:t>
      </w:r>
      <w:r w:rsidR="007C0F05">
        <w:rPr>
          <w:sz w:val="28"/>
          <w:szCs w:val="28"/>
        </w:rPr>
        <w:t>ом</w:t>
      </w:r>
      <w:r w:rsidR="00951C1C" w:rsidRPr="00E8129C">
        <w:rPr>
          <w:sz w:val="28"/>
          <w:szCs w:val="28"/>
        </w:rPr>
        <w:t xml:space="preserve"> год</w:t>
      </w:r>
      <w:r w:rsidR="007C0F05">
        <w:rPr>
          <w:sz w:val="28"/>
          <w:szCs w:val="28"/>
        </w:rPr>
        <w:t>у</w:t>
      </w:r>
      <w:r w:rsidR="00951C1C" w:rsidRPr="00E8129C">
        <w:rPr>
          <w:sz w:val="28"/>
          <w:szCs w:val="28"/>
        </w:rPr>
        <w:t>.</w:t>
      </w:r>
      <w:r w:rsidR="00951C1C">
        <w:rPr>
          <w:sz w:val="28"/>
          <w:szCs w:val="28"/>
        </w:rPr>
        <w:t xml:space="preserve"> </w:t>
      </w:r>
    </w:p>
    <w:p w:rsidR="008D431C" w:rsidRDefault="00E67407" w:rsidP="00E67407">
      <w:pPr>
        <w:autoSpaceDE w:val="0"/>
        <w:autoSpaceDN w:val="0"/>
        <w:adjustRightInd w:val="0"/>
        <w:ind w:firstLine="539"/>
        <w:jc w:val="center"/>
        <w:rPr>
          <w:sz w:val="28"/>
          <w:szCs w:val="28"/>
        </w:rPr>
      </w:pPr>
      <w:r>
        <w:rPr>
          <w:sz w:val="28"/>
          <w:szCs w:val="28"/>
        </w:rPr>
        <w:lastRenderedPageBreak/>
        <w:t>6.Формирование фонда оплаты труда</w:t>
      </w:r>
    </w:p>
    <w:p w:rsidR="00E67407" w:rsidRPr="005645D2" w:rsidRDefault="005645D2" w:rsidP="005645D2">
      <w:pPr>
        <w:autoSpaceDE w:val="0"/>
        <w:autoSpaceDN w:val="0"/>
        <w:adjustRightInd w:val="0"/>
        <w:jc w:val="both"/>
        <w:rPr>
          <w:sz w:val="28"/>
          <w:szCs w:val="28"/>
        </w:rPr>
      </w:pPr>
      <w:r>
        <w:rPr>
          <w:sz w:val="28"/>
          <w:szCs w:val="28"/>
        </w:rPr>
        <w:t xml:space="preserve">          </w:t>
      </w:r>
      <w:r w:rsidR="00E67407" w:rsidRPr="005645D2">
        <w:rPr>
          <w:sz w:val="28"/>
          <w:szCs w:val="28"/>
        </w:rPr>
        <w:t>Фонд оплаты труда формируется на очередной календарный год по следующим нормативам:</w:t>
      </w:r>
    </w:p>
    <w:p w:rsidR="00E67407" w:rsidRPr="005645D2" w:rsidRDefault="005645D2" w:rsidP="005645D2">
      <w:pPr>
        <w:autoSpaceDE w:val="0"/>
        <w:autoSpaceDN w:val="0"/>
        <w:adjustRightInd w:val="0"/>
        <w:jc w:val="both"/>
        <w:rPr>
          <w:sz w:val="28"/>
          <w:szCs w:val="28"/>
        </w:rPr>
      </w:pPr>
      <w:r>
        <w:rPr>
          <w:sz w:val="28"/>
          <w:szCs w:val="28"/>
        </w:rPr>
        <w:t xml:space="preserve">          </w:t>
      </w:r>
      <w:r w:rsidR="00E67407" w:rsidRPr="005645D2">
        <w:rPr>
          <w:sz w:val="28"/>
          <w:szCs w:val="28"/>
        </w:rPr>
        <w:t>1)месячная оплата труда (в том числе единовременная выплата к отпуску в размере одного месячного фонда оплаты труда) – 13 месячных фондов оплаты труда;</w:t>
      </w:r>
    </w:p>
    <w:p w:rsidR="00E67407" w:rsidRPr="005645D2" w:rsidRDefault="005645D2" w:rsidP="005645D2">
      <w:pPr>
        <w:autoSpaceDE w:val="0"/>
        <w:autoSpaceDN w:val="0"/>
        <w:adjustRightInd w:val="0"/>
        <w:jc w:val="both"/>
        <w:rPr>
          <w:sz w:val="28"/>
          <w:szCs w:val="28"/>
        </w:rPr>
      </w:pPr>
      <w:r>
        <w:rPr>
          <w:sz w:val="28"/>
          <w:szCs w:val="28"/>
        </w:rPr>
        <w:t xml:space="preserve">          </w:t>
      </w:r>
      <w:r w:rsidR="00E67407" w:rsidRPr="005645D2">
        <w:rPr>
          <w:sz w:val="28"/>
          <w:szCs w:val="28"/>
        </w:rPr>
        <w:t>2)премия по результатам работы за год – 2 месячных фонда оплаты труда (фонд оплаты труда определяется на дату издания соответствующего правового акта о выплате премии);</w:t>
      </w:r>
    </w:p>
    <w:p w:rsidR="00E67407" w:rsidRPr="005645D2" w:rsidRDefault="005645D2" w:rsidP="005645D2">
      <w:pPr>
        <w:autoSpaceDE w:val="0"/>
        <w:autoSpaceDN w:val="0"/>
        <w:adjustRightInd w:val="0"/>
        <w:jc w:val="both"/>
        <w:rPr>
          <w:sz w:val="28"/>
          <w:szCs w:val="28"/>
        </w:rPr>
      </w:pPr>
      <w:r>
        <w:rPr>
          <w:sz w:val="28"/>
          <w:szCs w:val="28"/>
        </w:rPr>
        <w:t xml:space="preserve">          </w:t>
      </w:r>
      <w:r w:rsidR="00E67407" w:rsidRPr="005645D2">
        <w:rPr>
          <w:sz w:val="28"/>
          <w:szCs w:val="28"/>
        </w:rPr>
        <w:t>3)премия за выполнение особо важных и сложных заданий, премия по итогам работы за квартал – 1,5 месячный фонд оплаты труда.</w:t>
      </w:r>
    </w:p>
    <w:p w:rsidR="00E67407" w:rsidRPr="009D10F8" w:rsidRDefault="005645D2" w:rsidP="005645D2">
      <w:pPr>
        <w:autoSpaceDE w:val="0"/>
        <w:autoSpaceDN w:val="0"/>
        <w:adjustRightInd w:val="0"/>
        <w:jc w:val="both"/>
        <w:rPr>
          <w:sz w:val="28"/>
          <w:szCs w:val="28"/>
        </w:rPr>
      </w:pPr>
      <w:r>
        <w:rPr>
          <w:sz w:val="28"/>
          <w:szCs w:val="28"/>
        </w:rPr>
        <w:t xml:space="preserve">          </w:t>
      </w:r>
      <w:r w:rsidR="00E67407" w:rsidRPr="005645D2">
        <w:rPr>
          <w:sz w:val="28"/>
          <w:szCs w:val="28"/>
        </w:rPr>
        <w:t>Всего нормативный фонд оплаты труда на год формируется в размере 16,5 месячных фондов оплаты труда.</w:t>
      </w:r>
    </w:p>
    <w:p w:rsidR="00AA30B2" w:rsidRDefault="00AA30B2" w:rsidP="00AA30B2">
      <w:pPr>
        <w:autoSpaceDE w:val="0"/>
        <w:autoSpaceDN w:val="0"/>
        <w:adjustRightInd w:val="0"/>
        <w:ind w:firstLine="540"/>
        <w:jc w:val="both"/>
        <w:rPr>
          <w:sz w:val="28"/>
          <w:szCs w:val="28"/>
        </w:rPr>
      </w:pPr>
    </w:p>
    <w:p w:rsidR="00E334D7" w:rsidRDefault="00E334D7" w:rsidP="00AA30B2">
      <w:pPr>
        <w:autoSpaceDE w:val="0"/>
        <w:autoSpaceDN w:val="0"/>
        <w:adjustRightInd w:val="0"/>
        <w:ind w:firstLine="540"/>
        <w:jc w:val="both"/>
        <w:rPr>
          <w:sz w:val="28"/>
          <w:szCs w:val="28"/>
        </w:rPr>
      </w:pPr>
    </w:p>
    <w:p w:rsidR="001827B3" w:rsidRDefault="001827B3" w:rsidP="007C75CE">
      <w:pPr>
        <w:ind w:firstLine="993"/>
        <w:jc w:val="right"/>
        <w:rPr>
          <w:sz w:val="28"/>
          <w:szCs w:val="28"/>
        </w:rPr>
      </w:pPr>
    </w:p>
    <w:p w:rsidR="001827B3" w:rsidRDefault="001827B3" w:rsidP="007C75CE">
      <w:pPr>
        <w:ind w:firstLine="993"/>
        <w:jc w:val="right"/>
        <w:rPr>
          <w:sz w:val="28"/>
          <w:szCs w:val="28"/>
        </w:rPr>
      </w:pPr>
    </w:p>
    <w:p w:rsidR="001827B3" w:rsidRDefault="001827B3" w:rsidP="007C75CE">
      <w:pPr>
        <w:ind w:firstLine="993"/>
        <w:jc w:val="right"/>
        <w:rPr>
          <w:sz w:val="28"/>
          <w:szCs w:val="28"/>
        </w:rPr>
      </w:pPr>
    </w:p>
    <w:p w:rsidR="001827B3" w:rsidRDefault="001827B3" w:rsidP="007C75CE">
      <w:pPr>
        <w:ind w:firstLine="993"/>
        <w:jc w:val="right"/>
        <w:rPr>
          <w:sz w:val="28"/>
          <w:szCs w:val="28"/>
        </w:rPr>
      </w:pPr>
    </w:p>
    <w:p w:rsidR="001827B3" w:rsidRDefault="001827B3"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440CAC" w:rsidRDefault="00440CAC" w:rsidP="007C75CE">
      <w:pPr>
        <w:ind w:firstLine="993"/>
        <w:jc w:val="right"/>
        <w:rPr>
          <w:sz w:val="28"/>
          <w:szCs w:val="28"/>
        </w:rPr>
      </w:pPr>
    </w:p>
    <w:p w:rsidR="005645D2" w:rsidRDefault="005645D2" w:rsidP="007C75CE">
      <w:pPr>
        <w:ind w:firstLine="993"/>
        <w:jc w:val="right"/>
        <w:rPr>
          <w:sz w:val="28"/>
          <w:szCs w:val="28"/>
        </w:rPr>
      </w:pPr>
    </w:p>
    <w:p w:rsidR="005645D2" w:rsidRDefault="005645D2" w:rsidP="007C75CE">
      <w:pPr>
        <w:ind w:firstLine="993"/>
        <w:jc w:val="right"/>
        <w:rPr>
          <w:sz w:val="28"/>
          <w:szCs w:val="28"/>
        </w:rPr>
      </w:pPr>
    </w:p>
    <w:p w:rsidR="005645D2" w:rsidRDefault="005645D2" w:rsidP="007C75CE">
      <w:pPr>
        <w:ind w:firstLine="993"/>
        <w:jc w:val="right"/>
        <w:rPr>
          <w:sz w:val="28"/>
          <w:szCs w:val="28"/>
        </w:rPr>
      </w:pPr>
    </w:p>
    <w:p w:rsidR="005645D2" w:rsidRDefault="005645D2" w:rsidP="007C75CE">
      <w:pPr>
        <w:ind w:firstLine="993"/>
        <w:jc w:val="right"/>
        <w:rPr>
          <w:sz w:val="28"/>
          <w:szCs w:val="28"/>
        </w:rPr>
      </w:pPr>
    </w:p>
    <w:p w:rsidR="005645D2" w:rsidRDefault="005645D2" w:rsidP="007C75CE">
      <w:pPr>
        <w:ind w:firstLine="993"/>
        <w:jc w:val="right"/>
        <w:rPr>
          <w:sz w:val="28"/>
          <w:szCs w:val="28"/>
        </w:rPr>
      </w:pPr>
    </w:p>
    <w:p w:rsidR="001827B3" w:rsidRDefault="001827B3" w:rsidP="00D70DE4">
      <w:pPr>
        <w:rPr>
          <w:sz w:val="28"/>
          <w:szCs w:val="28"/>
        </w:rPr>
      </w:pPr>
    </w:p>
    <w:p w:rsidR="00D70DE4" w:rsidRDefault="00D70DE4" w:rsidP="00D70DE4">
      <w:pPr>
        <w:rPr>
          <w:sz w:val="28"/>
          <w:szCs w:val="28"/>
        </w:rPr>
      </w:pPr>
    </w:p>
    <w:p w:rsidR="007C75CE" w:rsidRDefault="007C75CE" w:rsidP="007C75CE">
      <w:pPr>
        <w:ind w:firstLine="993"/>
        <w:jc w:val="right"/>
        <w:rPr>
          <w:sz w:val="28"/>
          <w:szCs w:val="28"/>
        </w:rPr>
      </w:pPr>
      <w:r w:rsidRPr="009D3C7D">
        <w:rPr>
          <w:sz w:val="28"/>
          <w:szCs w:val="28"/>
        </w:rPr>
        <w:lastRenderedPageBreak/>
        <w:t xml:space="preserve">Приложение 1 </w:t>
      </w:r>
    </w:p>
    <w:p w:rsidR="005645D2" w:rsidRDefault="007C75CE" w:rsidP="007C75CE">
      <w:pPr>
        <w:ind w:firstLine="993"/>
        <w:jc w:val="right"/>
        <w:rPr>
          <w:sz w:val="28"/>
          <w:szCs w:val="28"/>
        </w:rPr>
      </w:pPr>
      <w:r>
        <w:rPr>
          <w:sz w:val="28"/>
          <w:szCs w:val="28"/>
        </w:rPr>
        <w:t>к</w:t>
      </w:r>
      <w:r w:rsidRPr="009D3C7D">
        <w:rPr>
          <w:sz w:val="28"/>
          <w:szCs w:val="28"/>
        </w:rPr>
        <w:t xml:space="preserve"> Положению о размерах, условиях оплаты труда </w:t>
      </w:r>
    </w:p>
    <w:p w:rsidR="007C75CE" w:rsidRDefault="007C75CE" w:rsidP="007C75CE">
      <w:pPr>
        <w:ind w:firstLine="993"/>
        <w:jc w:val="right"/>
        <w:rPr>
          <w:sz w:val="28"/>
          <w:szCs w:val="28"/>
        </w:rPr>
      </w:pPr>
      <w:r w:rsidRPr="009D3C7D">
        <w:rPr>
          <w:sz w:val="28"/>
          <w:szCs w:val="28"/>
        </w:rPr>
        <w:t>и</w:t>
      </w:r>
      <w:r w:rsidR="005645D2">
        <w:rPr>
          <w:sz w:val="28"/>
          <w:szCs w:val="28"/>
        </w:rPr>
        <w:t xml:space="preserve"> </w:t>
      </w:r>
      <w:r w:rsidRPr="009D3C7D">
        <w:rPr>
          <w:sz w:val="28"/>
          <w:szCs w:val="28"/>
        </w:rPr>
        <w:t xml:space="preserve">иных </w:t>
      </w:r>
      <w:proofErr w:type="gramStart"/>
      <w:r w:rsidRPr="009D3C7D">
        <w:rPr>
          <w:sz w:val="28"/>
          <w:szCs w:val="28"/>
        </w:rPr>
        <w:t>выплат лиц</w:t>
      </w:r>
      <w:proofErr w:type="gramEnd"/>
      <w:r w:rsidRPr="009D3C7D">
        <w:rPr>
          <w:sz w:val="28"/>
          <w:szCs w:val="28"/>
        </w:rPr>
        <w:t xml:space="preserve">, занимающих должности, </w:t>
      </w:r>
    </w:p>
    <w:p w:rsidR="007C75CE" w:rsidRDefault="007C75CE" w:rsidP="007C75CE">
      <w:pPr>
        <w:ind w:firstLine="993"/>
        <w:jc w:val="right"/>
        <w:rPr>
          <w:sz w:val="28"/>
          <w:szCs w:val="28"/>
        </w:rPr>
      </w:pPr>
      <w:proofErr w:type="gramStart"/>
      <w:r w:rsidRPr="009D3C7D">
        <w:rPr>
          <w:sz w:val="28"/>
          <w:szCs w:val="28"/>
        </w:rPr>
        <w:t xml:space="preserve">не отнесенные к должностям муниципальной службы, </w:t>
      </w:r>
      <w:proofErr w:type="gramEnd"/>
    </w:p>
    <w:p w:rsidR="007C75CE" w:rsidRDefault="007C75CE" w:rsidP="007C75CE">
      <w:pPr>
        <w:ind w:firstLine="993"/>
        <w:jc w:val="right"/>
        <w:rPr>
          <w:sz w:val="28"/>
          <w:szCs w:val="28"/>
        </w:rPr>
      </w:pPr>
      <w:r w:rsidRPr="009D3C7D">
        <w:rPr>
          <w:sz w:val="28"/>
          <w:szCs w:val="28"/>
        </w:rPr>
        <w:t xml:space="preserve">и </w:t>
      </w:r>
      <w:proofErr w:type="gramStart"/>
      <w:r w:rsidRPr="009D3C7D">
        <w:rPr>
          <w:sz w:val="28"/>
          <w:szCs w:val="28"/>
        </w:rPr>
        <w:t>осуществляющих</w:t>
      </w:r>
      <w:proofErr w:type="gramEnd"/>
      <w:r w:rsidRPr="009D3C7D">
        <w:rPr>
          <w:sz w:val="28"/>
          <w:szCs w:val="28"/>
        </w:rPr>
        <w:t xml:space="preserve"> техническое обеспечение </w:t>
      </w:r>
    </w:p>
    <w:p w:rsidR="007C75CE" w:rsidRDefault="007C75CE" w:rsidP="007C75CE">
      <w:pPr>
        <w:ind w:firstLine="993"/>
        <w:jc w:val="right"/>
        <w:rPr>
          <w:sz w:val="28"/>
          <w:szCs w:val="28"/>
        </w:rPr>
      </w:pPr>
      <w:r w:rsidRPr="009D3C7D">
        <w:rPr>
          <w:sz w:val="28"/>
          <w:szCs w:val="28"/>
        </w:rPr>
        <w:t xml:space="preserve">деятельности органов Администрации </w:t>
      </w:r>
    </w:p>
    <w:p w:rsidR="007C75CE" w:rsidRPr="009D3C7D" w:rsidRDefault="007C75CE" w:rsidP="007C75CE">
      <w:pPr>
        <w:ind w:firstLine="993"/>
        <w:jc w:val="right"/>
        <w:rPr>
          <w:sz w:val="28"/>
          <w:szCs w:val="28"/>
        </w:rPr>
      </w:pPr>
      <w:r w:rsidRPr="009D3C7D">
        <w:rPr>
          <w:sz w:val="28"/>
          <w:szCs w:val="28"/>
        </w:rPr>
        <w:t>города Ханты-Мансийска</w:t>
      </w:r>
    </w:p>
    <w:p w:rsidR="007C75CE" w:rsidRDefault="007C75CE" w:rsidP="007C75CE">
      <w:pPr>
        <w:ind w:firstLine="993"/>
        <w:jc w:val="both"/>
        <w:rPr>
          <w:sz w:val="28"/>
          <w:szCs w:val="28"/>
        </w:rPr>
      </w:pPr>
    </w:p>
    <w:p w:rsidR="007C75CE" w:rsidRPr="00E8129C" w:rsidRDefault="007C75CE" w:rsidP="007C75CE">
      <w:pPr>
        <w:ind w:firstLine="993"/>
        <w:jc w:val="both"/>
        <w:rPr>
          <w:sz w:val="28"/>
          <w:szCs w:val="28"/>
        </w:rPr>
      </w:pPr>
    </w:p>
    <w:p w:rsidR="0014749F" w:rsidRDefault="007C75CE" w:rsidP="007C75CE">
      <w:pPr>
        <w:jc w:val="center"/>
        <w:rPr>
          <w:sz w:val="28"/>
          <w:szCs w:val="28"/>
        </w:rPr>
      </w:pPr>
      <w:r>
        <w:rPr>
          <w:sz w:val="28"/>
          <w:szCs w:val="28"/>
        </w:rPr>
        <w:t xml:space="preserve">Перечень должностей работников </w:t>
      </w:r>
    </w:p>
    <w:p w:rsidR="007C75CE" w:rsidRPr="00E8129C" w:rsidRDefault="007C75CE" w:rsidP="007C75CE">
      <w:pPr>
        <w:jc w:val="center"/>
        <w:rPr>
          <w:sz w:val="28"/>
          <w:szCs w:val="28"/>
        </w:rPr>
      </w:pPr>
      <w:r>
        <w:rPr>
          <w:sz w:val="28"/>
          <w:szCs w:val="28"/>
        </w:rPr>
        <w:t>и размеры</w:t>
      </w:r>
      <w:r w:rsidR="0014749F">
        <w:rPr>
          <w:sz w:val="28"/>
          <w:szCs w:val="28"/>
        </w:rPr>
        <w:t xml:space="preserve"> </w:t>
      </w:r>
      <w:r>
        <w:rPr>
          <w:sz w:val="28"/>
          <w:szCs w:val="28"/>
        </w:rPr>
        <w:t>установленных к ним</w:t>
      </w:r>
      <w:r w:rsidR="0014749F">
        <w:rPr>
          <w:sz w:val="28"/>
          <w:szCs w:val="28"/>
        </w:rPr>
        <w:t xml:space="preserve"> </w:t>
      </w:r>
      <w:r>
        <w:rPr>
          <w:sz w:val="28"/>
          <w:szCs w:val="28"/>
        </w:rPr>
        <w:t>должностных окладов</w:t>
      </w:r>
    </w:p>
    <w:p w:rsidR="007C75CE" w:rsidRPr="00E8129C" w:rsidRDefault="007C75CE" w:rsidP="007C75CE">
      <w:pPr>
        <w:ind w:firstLine="993"/>
        <w:jc w:val="center"/>
        <w:rPr>
          <w:sz w:val="28"/>
          <w:szCs w:val="28"/>
        </w:rPr>
      </w:pPr>
    </w:p>
    <w:p w:rsidR="007C75CE" w:rsidRPr="00E8129C" w:rsidRDefault="007C75CE" w:rsidP="007C75CE">
      <w:pPr>
        <w:ind w:firstLine="993"/>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6225"/>
        <w:gridCol w:w="1830"/>
      </w:tblGrid>
      <w:tr w:rsidR="007C75CE" w:rsidRPr="00E8129C" w:rsidTr="00297843">
        <w:trPr>
          <w:trHeight w:val="617"/>
        </w:trPr>
        <w:tc>
          <w:tcPr>
            <w:tcW w:w="1128" w:type="dxa"/>
            <w:tcBorders>
              <w:top w:val="single" w:sz="4" w:space="0" w:color="auto"/>
              <w:left w:val="single" w:sz="4" w:space="0" w:color="auto"/>
              <w:bottom w:val="single" w:sz="4" w:space="0" w:color="auto"/>
              <w:right w:val="single" w:sz="4" w:space="0" w:color="auto"/>
            </w:tcBorders>
          </w:tcPr>
          <w:p w:rsidR="007C75CE" w:rsidRPr="00E8129C" w:rsidRDefault="007C75CE" w:rsidP="00297843">
            <w:pPr>
              <w:ind w:firstLine="993"/>
              <w:jc w:val="center"/>
            </w:pPr>
          </w:p>
          <w:p w:rsidR="007C75CE" w:rsidRPr="00E8129C" w:rsidRDefault="007C75CE" w:rsidP="00297843">
            <w:pPr>
              <w:jc w:val="both"/>
            </w:pPr>
            <w:r w:rsidRPr="00E8129C">
              <w:t xml:space="preserve">№ </w:t>
            </w:r>
            <w:proofErr w:type="gramStart"/>
            <w:r w:rsidRPr="00E8129C">
              <w:t>п</w:t>
            </w:r>
            <w:proofErr w:type="gramEnd"/>
            <w:r w:rsidRPr="00E8129C">
              <w:t>/п</w:t>
            </w:r>
          </w:p>
        </w:tc>
        <w:tc>
          <w:tcPr>
            <w:tcW w:w="6225" w:type="dxa"/>
            <w:tcBorders>
              <w:top w:val="single" w:sz="4" w:space="0" w:color="auto"/>
              <w:left w:val="single" w:sz="4" w:space="0" w:color="auto"/>
              <w:bottom w:val="single" w:sz="4" w:space="0" w:color="auto"/>
              <w:right w:val="single" w:sz="4" w:space="0" w:color="auto"/>
            </w:tcBorders>
          </w:tcPr>
          <w:p w:rsidR="007C75CE" w:rsidRPr="00E8129C" w:rsidRDefault="007C75CE" w:rsidP="00297843">
            <w:pPr>
              <w:ind w:left="423"/>
              <w:jc w:val="center"/>
            </w:pPr>
          </w:p>
          <w:p w:rsidR="007C75CE" w:rsidRPr="00E8129C" w:rsidRDefault="007C75CE" w:rsidP="00297843">
            <w:pPr>
              <w:ind w:left="423"/>
              <w:jc w:val="center"/>
            </w:pPr>
            <w:r w:rsidRPr="00E8129C">
              <w:t>Наименование должности</w:t>
            </w:r>
          </w:p>
        </w:tc>
        <w:tc>
          <w:tcPr>
            <w:tcW w:w="1830" w:type="dxa"/>
            <w:tcBorders>
              <w:top w:val="single" w:sz="4" w:space="0" w:color="auto"/>
              <w:left w:val="single" w:sz="4" w:space="0" w:color="auto"/>
              <w:bottom w:val="single" w:sz="4" w:space="0" w:color="auto"/>
              <w:right w:val="single" w:sz="4" w:space="0" w:color="auto"/>
            </w:tcBorders>
          </w:tcPr>
          <w:p w:rsidR="007C75CE" w:rsidRPr="00E8129C" w:rsidRDefault="007C75CE" w:rsidP="00297843"/>
          <w:p w:rsidR="007C75CE" w:rsidRPr="00E8129C" w:rsidRDefault="007C75CE" w:rsidP="00297843">
            <w:pPr>
              <w:jc w:val="center"/>
            </w:pPr>
            <w:r>
              <w:t>Размер оклада</w:t>
            </w:r>
          </w:p>
          <w:p w:rsidR="007C75CE" w:rsidRPr="00E8129C" w:rsidRDefault="007C75CE" w:rsidP="00297843">
            <w:pPr>
              <w:jc w:val="center"/>
            </w:pPr>
            <w:r w:rsidRPr="00E8129C">
              <w:t>(рублей)</w:t>
            </w:r>
          </w:p>
          <w:p w:rsidR="007C75CE" w:rsidRPr="00E8129C" w:rsidRDefault="007C75CE" w:rsidP="00297843">
            <w:pPr>
              <w:jc w:val="center"/>
            </w:pPr>
          </w:p>
        </w:tc>
      </w:tr>
      <w:tr w:rsidR="007C75CE" w:rsidRPr="00E8129C" w:rsidTr="00F21285">
        <w:trPr>
          <w:trHeight w:val="504"/>
        </w:trPr>
        <w:tc>
          <w:tcPr>
            <w:tcW w:w="1128" w:type="dxa"/>
            <w:tcBorders>
              <w:top w:val="single" w:sz="4" w:space="0" w:color="auto"/>
              <w:left w:val="single" w:sz="4" w:space="0" w:color="auto"/>
              <w:bottom w:val="single" w:sz="4" w:space="0" w:color="auto"/>
              <w:right w:val="single" w:sz="4" w:space="0" w:color="auto"/>
            </w:tcBorders>
            <w:hideMark/>
          </w:tcPr>
          <w:p w:rsidR="007C75CE" w:rsidRPr="00E8129C" w:rsidRDefault="007C75CE" w:rsidP="00297843">
            <w:pPr>
              <w:jc w:val="center"/>
            </w:pPr>
            <w:r w:rsidRPr="00E8129C">
              <w:t>1</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Эксперт-советник Главы города Ханты-Мансийска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7C75CE" w:rsidRPr="00F21285" w:rsidRDefault="00F21285" w:rsidP="00297843">
            <w:pPr>
              <w:jc w:val="center"/>
            </w:pPr>
            <w:r w:rsidRPr="00F21285">
              <w:t>26 730</w:t>
            </w:r>
          </w:p>
        </w:tc>
      </w:tr>
      <w:tr w:rsidR="007C75CE" w:rsidRPr="00E8129C" w:rsidTr="00F21285">
        <w:trPr>
          <w:trHeight w:val="554"/>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2</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Главный бухгалтер, заместитель главного бухгалтера</w:t>
            </w:r>
          </w:p>
        </w:tc>
        <w:tc>
          <w:tcPr>
            <w:tcW w:w="1830" w:type="dxa"/>
            <w:tcBorders>
              <w:top w:val="single" w:sz="4" w:space="0" w:color="auto"/>
              <w:left w:val="single" w:sz="4" w:space="0" w:color="auto"/>
              <w:bottom w:val="single" w:sz="4" w:space="0" w:color="auto"/>
              <w:right w:val="single" w:sz="4" w:space="0" w:color="auto"/>
            </w:tcBorders>
            <w:vAlign w:val="center"/>
          </w:tcPr>
          <w:p w:rsidR="007C75CE" w:rsidRPr="00F21285" w:rsidRDefault="00F21285" w:rsidP="00297843">
            <w:pPr>
              <w:jc w:val="center"/>
            </w:pPr>
            <w:r w:rsidRPr="00F21285">
              <w:rPr>
                <w:rFonts w:eastAsia="Calibri"/>
                <w:lang w:eastAsia="en-US"/>
              </w:rPr>
              <w:t>16 464</w:t>
            </w:r>
          </w:p>
        </w:tc>
      </w:tr>
      <w:tr w:rsidR="007C75CE" w:rsidRPr="00E8129C" w:rsidTr="00297843">
        <w:trPr>
          <w:trHeight w:val="694"/>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3</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Начальник хозяйственного управления, начальник отдела, участка</w:t>
            </w:r>
          </w:p>
        </w:tc>
        <w:tc>
          <w:tcPr>
            <w:tcW w:w="1830" w:type="dxa"/>
            <w:tcBorders>
              <w:top w:val="single" w:sz="4" w:space="0" w:color="auto"/>
              <w:left w:val="single" w:sz="4" w:space="0" w:color="auto"/>
              <w:bottom w:val="single" w:sz="4" w:space="0" w:color="auto"/>
              <w:right w:val="single" w:sz="4" w:space="0" w:color="auto"/>
            </w:tcBorders>
            <w:vAlign w:val="center"/>
          </w:tcPr>
          <w:p w:rsidR="007C75CE" w:rsidRPr="00F21285" w:rsidRDefault="00F21285" w:rsidP="00297843">
            <w:pPr>
              <w:autoSpaceDE w:val="0"/>
              <w:autoSpaceDN w:val="0"/>
              <w:adjustRightInd w:val="0"/>
              <w:jc w:val="center"/>
              <w:rPr>
                <w:rFonts w:eastAsia="Calibri"/>
                <w:lang w:eastAsia="en-US"/>
              </w:rPr>
            </w:pPr>
            <w:r w:rsidRPr="00F21285">
              <w:rPr>
                <w:rFonts w:eastAsia="Calibri"/>
                <w:lang w:eastAsia="en-US"/>
              </w:rPr>
              <w:t>13 232</w:t>
            </w:r>
          </w:p>
          <w:p w:rsidR="007C75CE" w:rsidRPr="00F21285" w:rsidRDefault="007C75CE" w:rsidP="00297843">
            <w:pPr>
              <w:jc w:val="center"/>
            </w:pPr>
          </w:p>
        </w:tc>
      </w:tr>
      <w:tr w:rsidR="007C75CE" w:rsidRPr="00E8129C" w:rsidTr="00F21285">
        <w:trPr>
          <w:trHeight w:val="558"/>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4</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Инженер-электронщик, инженер-программист</w:t>
            </w:r>
          </w:p>
        </w:tc>
        <w:tc>
          <w:tcPr>
            <w:tcW w:w="1830" w:type="dxa"/>
            <w:tcBorders>
              <w:top w:val="single" w:sz="4" w:space="0" w:color="auto"/>
              <w:left w:val="single" w:sz="4" w:space="0" w:color="auto"/>
              <w:bottom w:val="single" w:sz="4" w:space="0" w:color="auto"/>
              <w:right w:val="single" w:sz="4" w:space="0" w:color="auto"/>
            </w:tcBorders>
            <w:vAlign w:val="center"/>
          </w:tcPr>
          <w:p w:rsidR="007C75CE" w:rsidRPr="00F21285" w:rsidRDefault="00F21285" w:rsidP="0014749F">
            <w:pPr>
              <w:jc w:val="center"/>
            </w:pPr>
            <w:r w:rsidRPr="00F21285">
              <w:rPr>
                <w:rFonts w:eastAsia="Calibri"/>
                <w:lang w:eastAsia="en-US"/>
              </w:rPr>
              <w:t>12 100</w:t>
            </w:r>
          </w:p>
        </w:tc>
      </w:tr>
      <w:tr w:rsidR="007C75CE" w:rsidRPr="00E8129C" w:rsidTr="00297843">
        <w:trPr>
          <w:trHeight w:val="563"/>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5</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Бухгалтер, экономист, юрист, инженер, эксперт</w:t>
            </w:r>
          </w:p>
        </w:tc>
        <w:tc>
          <w:tcPr>
            <w:tcW w:w="1830" w:type="dxa"/>
            <w:tcBorders>
              <w:top w:val="single" w:sz="4" w:space="0" w:color="auto"/>
              <w:left w:val="single" w:sz="4" w:space="0" w:color="auto"/>
              <w:bottom w:val="single" w:sz="4" w:space="0" w:color="auto"/>
              <w:right w:val="single" w:sz="4" w:space="0" w:color="auto"/>
            </w:tcBorders>
            <w:vAlign w:val="center"/>
          </w:tcPr>
          <w:p w:rsidR="0014749F" w:rsidRPr="00F21285" w:rsidRDefault="00F21285" w:rsidP="0014749F">
            <w:pPr>
              <w:jc w:val="center"/>
              <w:rPr>
                <w:rFonts w:eastAsia="Calibri"/>
                <w:lang w:eastAsia="en-US"/>
              </w:rPr>
            </w:pPr>
            <w:r w:rsidRPr="00F21285">
              <w:rPr>
                <w:rFonts w:eastAsia="Calibri"/>
                <w:lang w:eastAsia="en-US"/>
              </w:rPr>
              <w:t>11 270</w:t>
            </w:r>
          </w:p>
        </w:tc>
      </w:tr>
      <w:tr w:rsidR="007C75CE" w:rsidRPr="00E8129C" w:rsidTr="00F21285">
        <w:trPr>
          <w:trHeight w:val="1552"/>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6</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roofErr w:type="gramStart"/>
            <w:r w:rsidRPr="00F20EE2">
              <w:rPr>
                <w:rFonts w:eastAsia="Calibri"/>
                <w:lang w:eastAsia="en-US"/>
              </w:rPr>
              <w:t>Заведующий хозяйством, канцелярией, складом, копировально-множительным, машинописным бюро, техник-смотритель, инспектор по кадровой работе, старший инспектор, инспектор, машинистка-оператор, машинистка 1 категории</w:t>
            </w:r>
            <w:proofErr w:type="gramEnd"/>
          </w:p>
        </w:tc>
        <w:tc>
          <w:tcPr>
            <w:tcW w:w="1830" w:type="dxa"/>
            <w:tcBorders>
              <w:top w:val="single" w:sz="4" w:space="0" w:color="auto"/>
              <w:left w:val="single" w:sz="4" w:space="0" w:color="auto"/>
              <w:bottom w:val="single" w:sz="4" w:space="0" w:color="auto"/>
              <w:right w:val="single" w:sz="4" w:space="0" w:color="auto"/>
            </w:tcBorders>
            <w:vAlign w:val="center"/>
          </w:tcPr>
          <w:p w:rsidR="007C75CE" w:rsidRPr="00F21285" w:rsidRDefault="00F21285" w:rsidP="00297843">
            <w:pPr>
              <w:jc w:val="center"/>
            </w:pPr>
            <w:r w:rsidRPr="00F21285">
              <w:rPr>
                <w:rFonts w:eastAsia="Calibri"/>
                <w:lang w:eastAsia="en-US"/>
              </w:rPr>
              <w:t>9 940</w:t>
            </w:r>
          </w:p>
        </w:tc>
      </w:tr>
      <w:tr w:rsidR="007C75CE" w:rsidRPr="00E8129C" w:rsidTr="00F21285">
        <w:trPr>
          <w:trHeight w:val="979"/>
        </w:trPr>
        <w:tc>
          <w:tcPr>
            <w:tcW w:w="1128"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pPr>
              <w:jc w:val="center"/>
            </w:pPr>
            <w:r w:rsidRPr="00E8129C">
              <w:t>7</w:t>
            </w:r>
          </w:p>
        </w:tc>
        <w:tc>
          <w:tcPr>
            <w:tcW w:w="6225" w:type="dxa"/>
            <w:tcBorders>
              <w:top w:val="single" w:sz="4" w:space="0" w:color="auto"/>
              <w:left w:val="single" w:sz="4" w:space="0" w:color="auto"/>
              <w:bottom w:val="single" w:sz="4" w:space="0" w:color="auto"/>
              <w:right w:val="single" w:sz="4" w:space="0" w:color="auto"/>
            </w:tcBorders>
            <w:vAlign w:val="center"/>
            <w:hideMark/>
          </w:tcPr>
          <w:p w:rsidR="007C75CE" w:rsidRPr="00E8129C" w:rsidRDefault="007C75CE" w:rsidP="00297843">
            <w:r w:rsidRPr="00F20EE2">
              <w:rPr>
                <w:rFonts w:eastAsia="Calibri"/>
                <w:lang w:eastAsia="en-US"/>
              </w:rPr>
              <w:t>Секретарь приемной руководителя, кассир, архивариус, делопроизводитель</w:t>
            </w:r>
            <w:r w:rsidRPr="007F0E42">
              <w:rPr>
                <w:rFonts w:eastAsia="Calibri"/>
                <w:lang w:eastAsia="en-US"/>
              </w:rPr>
              <w:t>, экспедитор, курьер</w:t>
            </w:r>
            <w:r w:rsidRPr="00F20EE2">
              <w:rPr>
                <w:rFonts w:eastAsia="Calibri"/>
                <w:lang w:eastAsia="en-US"/>
              </w:rPr>
              <w:t>, секретарь-машинистка</w:t>
            </w:r>
          </w:p>
        </w:tc>
        <w:tc>
          <w:tcPr>
            <w:tcW w:w="1830" w:type="dxa"/>
            <w:tcBorders>
              <w:top w:val="single" w:sz="4" w:space="0" w:color="auto"/>
              <w:left w:val="single" w:sz="4" w:space="0" w:color="auto"/>
              <w:bottom w:val="single" w:sz="4" w:space="0" w:color="auto"/>
              <w:right w:val="single" w:sz="4" w:space="0" w:color="auto"/>
            </w:tcBorders>
            <w:vAlign w:val="center"/>
          </w:tcPr>
          <w:p w:rsidR="007C75CE" w:rsidRPr="00F21285" w:rsidRDefault="00F21285" w:rsidP="00297843">
            <w:pPr>
              <w:jc w:val="center"/>
            </w:pPr>
            <w:r w:rsidRPr="00F21285">
              <w:rPr>
                <w:rFonts w:eastAsia="Calibri"/>
                <w:lang w:eastAsia="en-US"/>
              </w:rPr>
              <w:t>8 000</w:t>
            </w:r>
          </w:p>
        </w:tc>
      </w:tr>
    </w:tbl>
    <w:p w:rsidR="007C75CE" w:rsidRPr="00E8129C" w:rsidRDefault="007C75CE" w:rsidP="007C75CE">
      <w:pPr>
        <w:ind w:firstLine="851"/>
        <w:jc w:val="both"/>
        <w:rPr>
          <w:sz w:val="28"/>
          <w:szCs w:val="20"/>
        </w:rPr>
      </w:pPr>
    </w:p>
    <w:p w:rsidR="00F8438D" w:rsidRDefault="00F8438D" w:rsidP="00AA30B2">
      <w:pPr>
        <w:autoSpaceDE w:val="0"/>
        <w:autoSpaceDN w:val="0"/>
        <w:adjustRightInd w:val="0"/>
        <w:ind w:firstLine="540"/>
        <w:jc w:val="both"/>
        <w:rPr>
          <w:sz w:val="28"/>
          <w:szCs w:val="28"/>
        </w:rPr>
      </w:pPr>
    </w:p>
    <w:p w:rsidR="00F32EA2" w:rsidRDefault="00F32EA2" w:rsidP="00AA30B2">
      <w:pPr>
        <w:autoSpaceDE w:val="0"/>
        <w:autoSpaceDN w:val="0"/>
        <w:adjustRightInd w:val="0"/>
        <w:ind w:firstLine="540"/>
        <w:jc w:val="both"/>
        <w:rPr>
          <w:sz w:val="28"/>
          <w:szCs w:val="28"/>
        </w:rPr>
      </w:pPr>
    </w:p>
    <w:p w:rsidR="00015C7E" w:rsidRPr="00015C7E" w:rsidRDefault="00015C7E" w:rsidP="00AA30B2">
      <w:pPr>
        <w:autoSpaceDE w:val="0"/>
        <w:autoSpaceDN w:val="0"/>
        <w:adjustRightInd w:val="0"/>
        <w:ind w:firstLine="540"/>
        <w:jc w:val="both"/>
        <w:rPr>
          <w:sz w:val="28"/>
          <w:szCs w:val="28"/>
        </w:rPr>
      </w:pPr>
    </w:p>
    <w:p w:rsidR="00E334D7" w:rsidRDefault="00E334D7" w:rsidP="001F546E">
      <w:pPr>
        <w:rPr>
          <w:sz w:val="28"/>
          <w:szCs w:val="28"/>
        </w:rPr>
      </w:pPr>
    </w:p>
    <w:p w:rsidR="001827B3" w:rsidRDefault="001827B3" w:rsidP="00727F72">
      <w:pPr>
        <w:ind w:firstLine="993"/>
        <w:jc w:val="right"/>
        <w:rPr>
          <w:sz w:val="28"/>
          <w:szCs w:val="28"/>
        </w:rPr>
      </w:pPr>
    </w:p>
    <w:p w:rsidR="001827B3" w:rsidRDefault="001827B3" w:rsidP="00727F72">
      <w:pPr>
        <w:ind w:firstLine="993"/>
        <w:jc w:val="right"/>
        <w:rPr>
          <w:sz w:val="28"/>
          <w:szCs w:val="28"/>
        </w:rPr>
      </w:pPr>
    </w:p>
    <w:p w:rsidR="001827B3" w:rsidRDefault="001827B3" w:rsidP="00727F72">
      <w:pPr>
        <w:ind w:firstLine="993"/>
        <w:jc w:val="right"/>
        <w:rPr>
          <w:sz w:val="28"/>
          <w:szCs w:val="28"/>
        </w:rPr>
      </w:pPr>
    </w:p>
    <w:p w:rsidR="001827B3" w:rsidRDefault="001827B3" w:rsidP="00727F72">
      <w:pPr>
        <w:ind w:firstLine="993"/>
        <w:jc w:val="right"/>
        <w:rPr>
          <w:sz w:val="28"/>
          <w:szCs w:val="28"/>
        </w:rPr>
      </w:pPr>
    </w:p>
    <w:p w:rsidR="00727F72" w:rsidRDefault="00727F72" w:rsidP="00727F72">
      <w:pPr>
        <w:ind w:firstLine="993"/>
        <w:jc w:val="right"/>
        <w:rPr>
          <w:sz w:val="28"/>
          <w:szCs w:val="28"/>
        </w:rPr>
      </w:pPr>
      <w:r w:rsidRPr="009D3C7D">
        <w:rPr>
          <w:sz w:val="28"/>
          <w:szCs w:val="28"/>
        </w:rPr>
        <w:lastRenderedPageBreak/>
        <w:t xml:space="preserve">Приложение </w:t>
      </w:r>
      <w:r>
        <w:rPr>
          <w:sz w:val="28"/>
          <w:szCs w:val="28"/>
        </w:rPr>
        <w:t>2</w:t>
      </w:r>
      <w:r w:rsidRPr="009D3C7D">
        <w:rPr>
          <w:sz w:val="28"/>
          <w:szCs w:val="28"/>
        </w:rPr>
        <w:t xml:space="preserve"> </w:t>
      </w:r>
    </w:p>
    <w:p w:rsidR="00727F72" w:rsidRDefault="00727F72" w:rsidP="00727F72">
      <w:pPr>
        <w:ind w:firstLine="993"/>
        <w:jc w:val="right"/>
        <w:rPr>
          <w:sz w:val="28"/>
          <w:szCs w:val="28"/>
        </w:rPr>
      </w:pPr>
      <w:r>
        <w:rPr>
          <w:sz w:val="28"/>
          <w:szCs w:val="28"/>
        </w:rPr>
        <w:t>к</w:t>
      </w:r>
      <w:r w:rsidRPr="009D3C7D">
        <w:rPr>
          <w:sz w:val="28"/>
          <w:szCs w:val="28"/>
        </w:rPr>
        <w:t xml:space="preserve"> Положению о размерах, условиях оплаты труда и </w:t>
      </w:r>
    </w:p>
    <w:p w:rsidR="00727F72" w:rsidRDefault="00727F72" w:rsidP="00727F72">
      <w:pPr>
        <w:ind w:firstLine="993"/>
        <w:jc w:val="right"/>
        <w:rPr>
          <w:sz w:val="28"/>
          <w:szCs w:val="28"/>
        </w:rPr>
      </w:pPr>
      <w:r w:rsidRPr="009D3C7D">
        <w:rPr>
          <w:sz w:val="28"/>
          <w:szCs w:val="28"/>
        </w:rPr>
        <w:t xml:space="preserve">иных </w:t>
      </w:r>
      <w:proofErr w:type="gramStart"/>
      <w:r w:rsidRPr="009D3C7D">
        <w:rPr>
          <w:sz w:val="28"/>
          <w:szCs w:val="28"/>
        </w:rPr>
        <w:t>выплат лиц</w:t>
      </w:r>
      <w:proofErr w:type="gramEnd"/>
      <w:r w:rsidRPr="009D3C7D">
        <w:rPr>
          <w:sz w:val="28"/>
          <w:szCs w:val="28"/>
        </w:rPr>
        <w:t xml:space="preserve">, занимающих должности, </w:t>
      </w:r>
    </w:p>
    <w:p w:rsidR="00727F72" w:rsidRDefault="00727F72" w:rsidP="00727F72">
      <w:pPr>
        <w:ind w:firstLine="993"/>
        <w:jc w:val="right"/>
        <w:rPr>
          <w:sz w:val="28"/>
          <w:szCs w:val="28"/>
        </w:rPr>
      </w:pPr>
      <w:proofErr w:type="gramStart"/>
      <w:r w:rsidRPr="009D3C7D">
        <w:rPr>
          <w:sz w:val="28"/>
          <w:szCs w:val="28"/>
        </w:rPr>
        <w:t xml:space="preserve">не отнесенные к должностям муниципальной службы, </w:t>
      </w:r>
      <w:proofErr w:type="gramEnd"/>
    </w:p>
    <w:p w:rsidR="00727F72" w:rsidRDefault="00727F72" w:rsidP="00727F72">
      <w:pPr>
        <w:ind w:firstLine="993"/>
        <w:jc w:val="right"/>
        <w:rPr>
          <w:sz w:val="28"/>
          <w:szCs w:val="28"/>
        </w:rPr>
      </w:pPr>
      <w:r w:rsidRPr="009D3C7D">
        <w:rPr>
          <w:sz w:val="28"/>
          <w:szCs w:val="28"/>
        </w:rPr>
        <w:t xml:space="preserve">и </w:t>
      </w:r>
      <w:proofErr w:type="gramStart"/>
      <w:r w:rsidRPr="009D3C7D">
        <w:rPr>
          <w:sz w:val="28"/>
          <w:szCs w:val="28"/>
        </w:rPr>
        <w:t>осуществляющих</w:t>
      </w:r>
      <w:proofErr w:type="gramEnd"/>
      <w:r w:rsidRPr="009D3C7D">
        <w:rPr>
          <w:sz w:val="28"/>
          <w:szCs w:val="28"/>
        </w:rPr>
        <w:t xml:space="preserve"> техническое обеспечение </w:t>
      </w:r>
    </w:p>
    <w:p w:rsidR="00727F72" w:rsidRDefault="00727F72" w:rsidP="00727F72">
      <w:pPr>
        <w:ind w:firstLine="993"/>
        <w:jc w:val="right"/>
        <w:rPr>
          <w:sz w:val="28"/>
          <w:szCs w:val="28"/>
        </w:rPr>
      </w:pPr>
      <w:r w:rsidRPr="009D3C7D">
        <w:rPr>
          <w:sz w:val="28"/>
          <w:szCs w:val="28"/>
        </w:rPr>
        <w:t xml:space="preserve">деятельности органов Администрации </w:t>
      </w:r>
    </w:p>
    <w:p w:rsidR="00727F72" w:rsidRPr="009D3C7D" w:rsidRDefault="00727F72" w:rsidP="00727F72">
      <w:pPr>
        <w:ind w:firstLine="993"/>
        <w:jc w:val="right"/>
        <w:rPr>
          <w:sz w:val="28"/>
          <w:szCs w:val="28"/>
        </w:rPr>
      </w:pPr>
      <w:r w:rsidRPr="009D3C7D">
        <w:rPr>
          <w:sz w:val="28"/>
          <w:szCs w:val="28"/>
        </w:rPr>
        <w:t>города Ханты-Мансийска</w:t>
      </w:r>
    </w:p>
    <w:p w:rsidR="000233E5" w:rsidRDefault="000233E5" w:rsidP="008555A4">
      <w:pPr>
        <w:autoSpaceDE w:val="0"/>
        <w:autoSpaceDN w:val="0"/>
        <w:adjustRightInd w:val="0"/>
        <w:ind w:firstLine="540"/>
        <w:jc w:val="both"/>
        <w:rPr>
          <w:sz w:val="28"/>
          <w:szCs w:val="28"/>
        </w:rPr>
      </w:pPr>
    </w:p>
    <w:p w:rsidR="000233E5" w:rsidRDefault="000233E5" w:rsidP="00E334D7">
      <w:pPr>
        <w:autoSpaceDE w:val="0"/>
        <w:autoSpaceDN w:val="0"/>
        <w:adjustRightInd w:val="0"/>
        <w:jc w:val="both"/>
        <w:rPr>
          <w:sz w:val="28"/>
          <w:szCs w:val="28"/>
        </w:rPr>
      </w:pPr>
    </w:p>
    <w:p w:rsidR="006E03DA" w:rsidRDefault="00E334D7" w:rsidP="00E334D7">
      <w:pPr>
        <w:autoSpaceDE w:val="0"/>
        <w:autoSpaceDN w:val="0"/>
        <w:adjustRightInd w:val="0"/>
        <w:ind w:firstLine="540"/>
        <w:jc w:val="center"/>
        <w:rPr>
          <w:sz w:val="28"/>
          <w:szCs w:val="28"/>
        </w:rPr>
      </w:pPr>
      <w:r>
        <w:rPr>
          <w:sz w:val="28"/>
          <w:szCs w:val="28"/>
        </w:rPr>
        <w:t xml:space="preserve">Перечень нарушений и упущений, </w:t>
      </w:r>
    </w:p>
    <w:p w:rsidR="000233E5" w:rsidRDefault="006E03DA" w:rsidP="006E03DA">
      <w:pPr>
        <w:autoSpaceDE w:val="0"/>
        <w:autoSpaceDN w:val="0"/>
        <w:adjustRightInd w:val="0"/>
        <w:ind w:firstLine="540"/>
        <w:jc w:val="center"/>
        <w:rPr>
          <w:sz w:val="28"/>
          <w:szCs w:val="28"/>
        </w:rPr>
      </w:pPr>
      <w:r>
        <w:rPr>
          <w:sz w:val="28"/>
          <w:szCs w:val="28"/>
        </w:rPr>
        <w:t xml:space="preserve">за которые производится </w:t>
      </w:r>
      <w:r w:rsidR="00E334D7">
        <w:rPr>
          <w:sz w:val="28"/>
          <w:szCs w:val="28"/>
        </w:rPr>
        <w:t xml:space="preserve">снижение (лишение) премии </w:t>
      </w:r>
    </w:p>
    <w:p w:rsidR="00E334D7" w:rsidRDefault="00E334D7" w:rsidP="00E334D7">
      <w:pPr>
        <w:autoSpaceDE w:val="0"/>
        <w:autoSpaceDN w:val="0"/>
        <w:adjustRightInd w:val="0"/>
        <w:ind w:firstLine="540"/>
        <w:jc w:val="center"/>
        <w:rPr>
          <w:sz w:val="28"/>
          <w:szCs w:val="28"/>
        </w:rPr>
      </w:pPr>
    </w:p>
    <w:p w:rsidR="000233E5" w:rsidRDefault="000233E5" w:rsidP="00F41441">
      <w:pPr>
        <w:autoSpaceDE w:val="0"/>
        <w:autoSpaceDN w:val="0"/>
        <w:adjustRightInd w:val="0"/>
        <w:ind w:firstLine="540"/>
        <w:jc w:val="center"/>
        <w:rPr>
          <w:sz w:val="28"/>
          <w:szCs w:val="28"/>
        </w:rPr>
      </w:pPr>
    </w:p>
    <w:tbl>
      <w:tblPr>
        <w:tblStyle w:val="a3"/>
        <w:tblW w:w="0" w:type="auto"/>
        <w:tblLook w:val="04A0" w:firstRow="1" w:lastRow="0" w:firstColumn="1" w:lastColumn="0" w:noHBand="0" w:noVBand="1"/>
      </w:tblPr>
      <w:tblGrid>
        <w:gridCol w:w="540"/>
        <w:gridCol w:w="7640"/>
        <w:gridCol w:w="1781"/>
      </w:tblGrid>
      <w:tr w:rsidR="00E334D7" w:rsidTr="00E334D7">
        <w:trPr>
          <w:trHeight w:val="906"/>
        </w:trPr>
        <w:tc>
          <w:tcPr>
            <w:tcW w:w="0" w:type="auto"/>
            <w:vAlign w:val="center"/>
          </w:tcPr>
          <w:p w:rsidR="00E334D7" w:rsidRPr="00E334D7" w:rsidRDefault="00E334D7" w:rsidP="00E334D7">
            <w:pPr>
              <w:autoSpaceDE w:val="0"/>
              <w:autoSpaceDN w:val="0"/>
              <w:adjustRightInd w:val="0"/>
              <w:jc w:val="center"/>
            </w:pPr>
            <w:r w:rsidRPr="00E334D7">
              <w:t xml:space="preserve">№ </w:t>
            </w:r>
            <w:proofErr w:type="gramStart"/>
            <w:r w:rsidRPr="00E334D7">
              <w:t>п</w:t>
            </w:r>
            <w:proofErr w:type="gramEnd"/>
            <w:r w:rsidRPr="00E334D7">
              <w:t>/п</w:t>
            </w:r>
          </w:p>
        </w:tc>
        <w:tc>
          <w:tcPr>
            <w:tcW w:w="7908" w:type="dxa"/>
            <w:vAlign w:val="center"/>
          </w:tcPr>
          <w:p w:rsidR="00E334D7" w:rsidRPr="00E334D7" w:rsidRDefault="00E334D7" w:rsidP="00E334D7">
            <w:pPr>
              <w:autoSpaceDE w:val="0"/>
              <w:autoSpaceDN w:val="0"/>
              <w:adjustRightInd w:val="0"/>
              <w:jc w:val="center"/>
            </w:pPr>
            <w:r w:rsidRPr="00E334D7">
              <w:t>Нарушения и упущения</w:t>
            </w:r>
          </w:p>
        </w:tc>
        <w:tc>
          <w:tcPr>
            <w:tcW w:w="1781" w:type="dxa"/>
            <w:vAlign w:val="center"/>
          </w:tcPr>
          <w:p w:rsidR="00E334D7" w:rsidRPr="00E334D7" w:rsidRDefault="00E334D7" w:rsidP="001F349A">
            <w:pPr>
              <w:autoSpaceDE w:val="0"/>
              <w:autoSpaceDN w:val="0"/>
              <w:adjustRightInd w:val="0"/>
              <w:jc w:val="center"/>
            </w:pPr>
            <w:r>
              <w:t xml:space="preserve">Процент снижения (за каждый случай нарушения и упущения в процентах от максимального размера </w:t>
            </w:r>
            <w:r w:rsidR="001F349A">
              <w:t>премии</w:t>
            </w:r>
            <w:r>
              <w:t>)</w:t>
            </w:r>
          </w:p>
        </w:tc>
      </w:tr>
      <w:tr w:rsidR="00E334D7" w:rsidTr="00F21285">
        <w:trPr>
          <w:trHeight w:val="397"/>
        </w:trPr>
        <w:tc>
          <w:tcPr>
            <w:tcW w:w="0" w:type="auto"/>
            <w:vAlign w:val="center"/>
          </w:tcPr>
          <w:p w:rsidR="00E334D7" w:rsidRPr="00250703" w:rsidRDefault="00250703" w:rsidP="00E334D7">
            <w:pPr>
              <w:autoSpaceDE w:val="0"/>
              <w:autoSpaceDN w:val="0"/>
              <w:adjustRightInd w:val="0"/>
              <w:jc w:val="center"/>
            </w:pPr>
            <w:r w:rsidRPr="00250703">
              <w:t>1</w:t>
            </w:r>
          </w:p>
        </w:tc>
        <w:tc>
          <w:tcPr>
            <w:tcW w:w="7908" w:type="dxa"/>
            <w:vAlign w:val="center"/>
          </w:tcPr>
          <w:p w:rsidR="00E334D7" w:rsidRPr="00250703" w:rsidRDefault="00415361" w:rsidP="001827B3">
            <w:pPr>
              <w:autoSpaceDE w:val="0"/>
              <w:autoSpaceDN w:val="0"/>
              <w:adjustRightInd w:val="0"/>
            </w:pPr>
            <w:r w:rsidRPr="00250703">
              <w:t>Неквалифицированная подготовка и оформление документов</w:t>
            </w:r>
          </w:p>
        </w:tc>
        <w:tc>
          <w:tcPr>
            <w:tcW w:w="1781" w:type="dxa"/>
            <w:vAlign w:val="center"/>
          </w:tcPr>
          <w:p w:rsidR="00E334D7" w:rsidRPr="00F21285" w:rsidRDefault="00440CAC" w:rsidP="00E334D7">
            <w:pPr>
              <w:autoSpaceDE w:val="0"/>
              <w:autoSpaceDN w:val="0"/>
              <w:adjustRightInd w:val="0"/>
              <w:jc w:val="center"/>
            </w:pPr>
            <w:r w:rsidRPr="00F21285">
              <w:t>25</w:t>
            </w:r>
            <w:r w:rsidR="00415361" w:rsidRPr="00F21285">
              <w:t>%</w:t>
            </w:r>
          </w:p>
        </w:tc>
      </w:tr>
      <w:tr w:rsidR="00E334D7" w:rsidTr="00F21285">
        <w:trPr>
          <w:trHeight w:val="700"/>
        </w:trPr>
        <w:tc>
          <w:tcPr>
            <w:tcW w:w="0" w:type="auto"/>
            <w:vAlign w:val="center"/>
          </w:tcPr>
          <w:p w:rsidR="00E334D7" w:rsidRPr="00250703" w:rsidRDefault="00415361" w:rsidP="00E334D7">
            <w:pPr>
              <w:autoSpaceDE w:val="0"/>
              <w:autoSpaceDN w:val="0"/>
              <w:adjustRightInd w:val="0"/>
              <w:jc w:val="center"/>
            </w:pPr>
            <w:r w:rsidRPr="00250703">
              <w:t>2</w:t>
            </w:r>
          </w:p>
        </w:tc>
        <w:tc>
          <w:tcPr>
            <w:tcW w:w="7908" w:type="dxa"/>
            <w:vAlign w:val="center"/>
          </w:tcPr>
          <w:p w:rsidR="00E334D7" w:rsidRPr="00250703" w:rsidRDefault="00415361" w:rsidP="001827B3">
            <w:pPr>
              <w:autoSpaceDE w:val="0"/>
              <w:autoSpaceDN w:val="0"/>
              <w:adjustRightInd w:val="0"/>
            </w:pPr>
            <w:r w:rsidRPr="00250703">
              <w:t xml:space="preserve">Некачественная подготовка проектов муниципальных </w:t>
            </w:r>
            <w:r w:rsidR="00440CAC" w:rsidRPr="00250703">
              <w:t xml:space="preserve">нормативных </w:t>
            </w:r>
            <w:r w:rsidRPr="00250703">
              <w:t>правовых актов</w:t>
            </w:r>
          </w:p>
        </w:tc>
        <w:tc>
          <w:tcPr>
            <w:tcW w:w="1781" w:type="dxa"/>
            <w:vAlign w:val="center"/>
          </w:tcPr>
          <w:p w:rsidR="00E334D7" w:rsidRPr="00F21285" w:rsidRDefault="00440CAC" w:rsidP="00E334D7">
            <w:pPr>
              <w:autoSpaceDE w:val="0"/>
              <w:autoSpaceDN w:val="0"/>
              <w:adjustRightInd w:val="0"/>
              <w:jc w:val="center"/>
            </w:pPr>
            <w:r w:rsidRPr="00F21285">
              <w:t>30</w:t>
            </w:r>
            <w:r w:rsidR="00415361" w:rsidRPr="00F21285">
              <w:t>%</w:t>
            </w:r>
          </w:p>
        </w:tc>
      </w:tr>
      <w:tr w:rsidR="00440CAC" w:rsidTr="00F21285">
        <w:trPr>
          <w:trHeight w:val="697"/>
        </w:trPr>
        <w:tc>
          <w:tcPr>
            <w:tcW w:w="0" w:type="auto"/>
            <w:vAlign w:val="center"/>
          </w:tcPr>
          <w:p w:rsidR="00440CAC" w:rsidRPr="00250703" w:rsidRDefault="00250703" w:rsidP="00E334D7">
            <w:pPr>
              <w:autoSpaceDE w:val="0"/>
              <w:autoSpaceDN w:val="0"/>
              <w:adjustRightInd w:val="0"/>
              <w:jc w:val="center"/>
            </w:pPr>
            <w:r w:rsidRPr="00250703">
              <w:t>3</w:t>
            </w:r>
          </w:p>
        </w:tc>
        <w:tc>
          <w:tcPr>
            <w:tcW w:w="7908" w:type="dxa"/>
            <w:vAlign w:val="center"/>
          </w:tcPr>
          <w:p w:rsidR="00440CAC" w:rsidRPr="00250703" w:rsidRDefault="00440CAC" w:rsidP="001827B3">
            <w:pPr>
              <w:autoSpaceDE w:val="0"/>
              <w:autoSpaceDN w:val="0"/>
              <w:adjustRightInd w:val="0"/>
            </w:pPr>
            <w:r w:rsidRPr="00250703">
              <w:t>Некачественная подготовка проектов муниципальных ненормативных правовых актов</w:t>
            </w:r>
          </w:p>
        </w:tc>
        <w:tc>
          <w:tcPr>
            <w:tcW w:w="1781" w:type="dxa"/>
            <w:vAlign w:val="center"/>
          </w:tcPr>
          <w:p w:rsidR="00440CAC" w:rsidRPr="00F21285" w:rsidRDefault="00440CAC" w:rsidP="00E334D7">
            <w:pPr>
              <w:autoSpaceDE w:val="0"/>
              <w:autoSpaceDN w:val="0"/>
              <w:adjustRightInd w:val="0"/>
              <w:jc w:val="center"/>
            </w:pPr>
            <w:r w:rsidRPr="00F21285">
              <w:t>25%</w:t>
            </w:r>
          </w:p>
        </w:tc>
      </w:tr>
      <w:tr w:rsidR="00E334D7" w:rsidTr="00F21285">
        <w:trPr>
          <w:trHeight w:val="432"/>
        </w:trPr>
        <w:tc>
          <w:tcPr>
            <w:tcW w:w="0" w:type="auto"/>
            <w:vAlign w:val="center"/>
          </w:tcPr>
          <w:p w:rsidR="00E334D7" w:rsidRPr="00250703" w:rsidRDefault="00250703" w:rsidP="00E334D7">
            <w:pPr>
              <w:autoSpaceDE w:val="0"/>
              <w:autoSpaceDN w:val="0"/>
              <w:adjustRightInd w:val="0"/>
              <w:jc w:val="center"/>
            </w:pPr>
            <w:r w:rsidRPr="00250703">
              <w:t>4</w:t>
            </w:r>
          </w:p>
        </w:tc>
        <w:tc>
          <w:tcPr>
            <w:tcW w:w="7908" w:type="dxa"/>
            <w:vAlign w:val="center"/>
          </w:tcPr>
          <w:p w:rsidR="00E334D7" w:rsidRPr="00250703" w:rsidRDefault="00415361" w:rsidP="00440CAC">
            <w:pPr>
              <w:autoSpaceDE w:val="0"/>
              <w:autoSpaceDN w:val="0"/>
              <w:adjustRightInd w:val="0"/>
            </w:pPr>
            <w:r w:rsidRPr="00250703">
              <w:t>Некачественное, несвоевременное выполнение планов работы</w:t>
            </w:r>
          </w:p>
        </w:tc>
        <w:tc>
          <w:tcPr>
            <w:tcW w:w="1781" w:type="dxa"/>
            <w:vAlign w:val="center"/>
          </w:tcPr>
          <w:p w:rsidR="00E334D7" w:rsidRPr="00F21285" w:rsidRDefault="00440CAC" w:rsidP="00E334D7">
            <w:pPr>
              <w:autoSpaceDE w:val="0"/>
              <w:autoSpaceDN w:val="0"/>
              <w:adjustRightInd w:val="0"/>
              <w:jc w:val="center"/>
            </w:pPr>
            <w:r w:rsidRPr="00F21285">
              <w:t>20</w:t>
            </w:r>
            <w:r w:rsidR="00415361" w:rsidRPr="00F21285">
              <w:t>%</w:t>
            </w:r>
          </w:p>
        </w:tc>
      </w:tr>
      <w:tr w:rsidR="00E334D7" w:rsidTr="00F21285">
        <w:trPr>
          <w:trHeight w:val="685"/>
        </w:trPr>
        <w:tc>
          <w:tcPr>
            <w:tcW w:w="0" w:type="auto"/>
            <w:vAlign w:val="center"/>
          </w:tcPr>
          <w:p w:rsidR="00E334D7" w:rsidRPr="00250703" w:rsidRDefault="00250703" w:rsidP="00E334D7">
            <w:pPr>
              <w:autoSpaceDE w:val="0"/>
              <w:autoSpaceDN w:val="0"/>
              <w:adjustRightInd w:val="0"/>
              <w:jc w:val="center"/>
            </w:pPr>
            <w:r w:rsidRPr="00250703">
              <w:t>5</w:t>
            </w:r>
          </w:p>
        </w:tc>
        <w:tc>
          <w:tcPr>
            <w:tcW w:w="7908" w:type="dxa"/>
            <w:vAlign w:val="center"/>
          </w:tcPr>
          <w:p w:rsidR="00E334D7" w:rsidRPr="00250703" w:rsidRDefault="005E3880" w:rsidP="001827B3">
            <w:pPr>
              <w:autoSpaceDE w:val="0"/>
              <w:autoSpaceDN w:val="0"/>
              <w:adjustRightInd w:val="0"/>
            </w:pPr>
            <w:r w:rsidRPr="00250703">
              <w:t>Некачественное рассмотрение, нарушение сроков рассмотрения заявлений, писем, жалоб от организаций и граждан</w:t>
            </w:r>
          </w:p>
        </w:tc>
        <w:tc>
          <w:tcPr>
            <w:tcW w:w="1781" w:type="dxa"/>
            <w:vAlign w:val="center"/>
          </w:tcPr>
          <w:p w:rsidR="00E334D7" w:rsidRPr="00F21285" w:rsidRDefault="00440CAC" w:rsidP="00E334D7">
            <w:pPr>
              <w:autoSpaceDE w:val="0"/>
              <w:autoSpaceDN w:val="0"/>
              <w:adjustRightInd w:val="0"/>
              <w:jc w:val="center"/>
            </w:pPr>
            <w:r w:rsidRPr="00F21285">
              <w:t>35</w:t>
            </w:r>
            <w:r w:rsidR="005E3880" w:rsidRPr="00F21285">
              <w:t>%</w:t>
            </w:r>
          </w:p>
        </w:tc>
      </w:tr>
      <w:tr w:rsidR="00E334D7" w:rsidTr="00F21285">
        <w:trPr>
          <w:trHeight w:val="425"/>
        </w:trPr>
        <w:tc>
          <w:tcPr>
            <w:tcW w:w="0" w:type="auto"/>
            <w:vAlign w:val="center"/>
          </w:tcPr>
          <w:p w:rsidR="00E334D7" w:rsidRPr="00250703" w:rsidRDefault="00250703" w:rsidP="00E334D7">
            <w:pPr>
              <w:autoSpaceDE w:val="0"/>
              <w:autoSpaceDN w:val="0"/>
              <w:adjustRightInd w:val="0"/>
              <w:jc w:val="center"/>
            </w:pPr>
            <w:r w:rsidRPr="00250703">
              <w:t>6</w:t>
            </w:r>
          </w:p>
        </w:tc>
        <w:tc>
          <w:tcPr>
            <w:tcW w:w="7908" w:type="dxa"/>
            <w:vAlign w:val="center"/>
          </w:tcPr>
          <w:p w:rsidR="00E334D7" w:rsidRPr="00250703" w:rsidRDefault="005E3880" w:rsidP="005E3880">
            <w:pPr>
              <w:autoSpaceDE w:val="0"/>
              <w:autoSpaceDN w:val="0"/>
              <w:adjustRightInd w:val="0"/>
            </w:pPr>
            <w:r w:rsidRPr="00250703">
              <w:t>Нарушение сроков представления установленной отчетности</w:t>
            </w:r>
          </w:p>
        </w:tc>
        <w:tc>
          <w:tcPr>
            <w:tcW w:w="1781" w:type="dxa"/>
            <w:vAlign w:val="center"/>
          </w:tcPr>
          <w:p w:rsidR="00E334D7" w:rsidRPr="00F21285" w:rsidRDefault="00440CAC" w:rsidP="00E334D7">
            <w:pPr>
              <w:autoSpaceDE w:val="0"/>
              <w:autoSpaceDN w:val="0"/>
              <w:adjustRightInd w:val="0"/>
              <w:jc w:val="center"/>
            </w:pPr>
            <w:r w:rsidRPr="00F21285">
              <w:t>25</w:t>
            </w:r>
            <w:r w:rsidR="005E3880" w:rsidRPr="00F21285">
              <w:t>%</w:t>
            </w:r>
          </w:p>
        </w:tc>
      </w:tr>
      <w:tr w:rsidR="00E334D7" w:rsidTr="00F21285">
        <w:trPr>
          <w:trHeight w:val="687"/>
        </w:trPr>
        <w:tc>
          <w:tcPr>
            <w:tcW w:w="0" w:type="auto"/>
            <w:vAlign w:val="center"/>
          </w:tcPr>
          <w:p w:rsidR="00E334D7" w:rsidRPr="00250703" w:rsidRDefault="00250703" w:rsidP="00E334D7">
            <w:pPr>
              <w:autoSpaceDE w:val="0"/>
              <w:autoSpaceDN w:val="0"/>
              <w:adjustRightInd w:val="0"/>
              <w:jc w:val="center"/>
            </w:pPr>
            <w:r w:rsidRPr="00250703">
              <w:t>7</w:t>
            </w:r>
          </w:p>
        </w:tc>
        <w:tc>
          <w:tcPr>
            <w:tcW w:w="7908" w:type="dxa"/>
            <w:vAlign w:val="center"/>
          </w:tcPr>
          <w:p w:rsidR="00E334D7" w:rsidRPr="00250703" w:rsidRDefault="005E3880" w:rsidP="001827B3">
            <w:pPr>
              <w:autoSpaceDE w:val="0"/>
              <w:autoSpaceDN w:val="0"/>
              <w:adjustRightInd w:val="0"/>
            </w:pPr>
            <w:r w:rsidRPr="00250703">
              <w:t>Невыполнение, нарушение сроков выполнения поручений вышестоящего руководителя</w:t>
            </w:r>
          </w:p>
        </w:tc>
        <w:tc>
          <w:tcPr>
            <w:tcW w:w="1781" w:type="dxa"/>
            <w:vAlign w:val="center"/>
          </w:tcPr>
          <w:p w:rsidR="00E334D7" w:rsidRPr="00F21285" w:rsidRDefault="00250703" w:rsidP="00E334D7">
            <w:pPr>
              <w:autoSpaceDE w:val="0"/>
              <w:autoSpaceDN w:val="0"/>
              <w:adjustRightInd w:val="0"/>
              <w:jc w:val="center"/>
            </w:pPr>
            <w:r w:rsidRPr="00F21285">
              <w:t>35</w:t>
            </w:r>
            <w:r w:rsidR="005E3880" w:rsidRPr="00F21285">
              <w:t>%</w:t>
            </w:r>
          </w:p>
        </w:tc>
      </w:tr>
      <w:tr w:rsidR="005E3880" w:rsidTr="00F21285">
        <w:trPr>
          <w:trHeight w:val="696"/>
        </w:trPr>
        <w:tc>
          <w:tcPr>
            <w:tcW w:w="0" w:type="auto"/>
            <w:vAlign w:val="center"/>
          </w:tcPr>
          <w:p w:rsidR="005E3880" w:rsidRPr="00250703" w:rsidRDefault="00250703" w:rsidP="00E334D7">
            <w:pPr>
              <w:autoSpaceDE w:val="0"/>
              <w:autoSpaceDN w:val="0"/>
              <w:adjustRightInd w:val="0"/>
              <w:jc w:val="center"/>
            </w:pPr>
            <w:r w:rsidRPr="00250703">
              <w:t>8</w:t>
            </w:r>
          </w:p>
        </w:tc>
        <w:tc>
          <w:tcPr>
            <w:tcW w:w="7908" w:type="dxa"/>
            <w:vAlign w:val="center"/>
          </w:tcPr>
          <w:p w:rsidR="005E3880" w:rsidRPr="00250703" w:rsidRDefault="007F0E42" w:rsidP="001827B3">
            <w:pPr>
              <w:autoSpaceDE w:val="0"/>
              <w:autoSpaceDN w:val="0"/>
              <w:adjustRightInd w:val="0"/>
            </w:pPr>
            <w:r w:rsidRPr="00250703">
              <w:t xml:space="preserve">Отсутствие </w:t>
            </w:r>
            <w:proofErr w:type="gramStart"/>
            <w:r w:rsidRPr="00250703">
              <w:t>контроля за</w:t>
            </w:r>
            <w:proofErr w:type="gramEnd"/>
            <w:r w:rsidRPr="00250703">
              <w:t xml:space="preserve"> работой подчиненных служб, работников, подведомственных учреждений</w:t>
            </w:r>
          </w:p>
        </w:tc>
        <w:tc>
          <w:tcPr>
            <w:tcW w:w="1781" w:type="dxa"/>
            <w:vAlign w:val="center"/>
          </w:tcPr>
          <w:p w:rsidR="005E3880" w:rsidRPr="00F21285" w:rsidRDefault="00250703" w:rsidP="00E334D7">
            <w:pPr>
              <w:autoSpaceDE w:val="0"/>
              <w:autoSpaceDN w:val="0"/>
              <w:adjustRightInd w:val="0"/>
              <w:jc w:val="center"/>
            </w:pPr>
            <w:r w:rsidRPr="00F21285">
              <w:t>30</w:t>
            </w:r>
            <w:r w:rsidR="007F0E42" w:rsidRPr="00F21285">
              <w:t>%</w:t>
            </w:r>
          </w:p>
        </w:tc>
      </w:tr>
      <w:tr w:rsidR="005E3880" w:rsidTr="00F21285">
        <w:trPr>
          <w:trHeight w:val="692"/>
        </w:trPr>
        <w:tc>
          <w:tcPr>
            <w:tcW w:w="0" w:type="auto"/>
            <w:vAlign w:val="center"/>
          </w:tcPr>
          <w:p w:rsidR="005E3880" w:rsidRPr="00250703" w:rsidRDefault="00250703" w:rsidP="00E334D7">
            <w:pPr>
              <w:autoSpaceDE w:val="0"/>
              <w:autoSpaceDN w:val="0"/>
              <w:adjustRightInd w:val="0"/>
              <w:jc w:val="center"/>
            </w:pPr>
            <w:r w:rsidRPr="00250703">
              <w:t>9</w:t>
            </w:r>
          </w:p>
        </w:tc>
        <w:tc>
          <w:tcPr>
            <w:tcW w:w="7908" w:type="dxa"/>
            <w:vAlign w:val="center"/>
          </w:tcPr>
          <w:p w:rsidR="005E3880" w:rsidRPr="00250703" w:rsidRDefault="007F0E42" w:rsidP="001827B3">
            <w:pPr>
              <w:autoSpaceDE w:val="0"/>
              <w:autoSpaceDN w:val="0"/>
              <w:adjustRightInd w:val="0"/>
            </w:pPr>
            <w:r w:rsidRPr="00250703">
              <w:t>Нарушение сроков исполнения документов (акты прокурорского реагирования, запросы правоохранительных органов и т.д.)</w:t>
            </w:r>
          </w:p>
        </w:tc>
        <w:tc>
          <w:tcPr>
            <w:tcW w:w="1781" w:type="dxa"/>
            <w:vAlign w:val="center"/>
          </w:tcPr>
          <w:p w:rsidR="005E3880" w:rsidRPr="00F21285" w:rsidRDefault="00250703" w:rsidP="00E334D7">
            <w:pPr>
              <w:autoSpaceDE w:val="0"/>
              <w:autoSpaceDN w:val="0"/>
              <w:adjustRightInd w:val="0"/>
              <w:jc w:val="center"/>
            </w:pPr>
            <w:r w:rsidRPr="00F21285">
              <w:t>35</w:t>
            </w:r>
            <w:r w:rsidR="007F0E42" w:rsidRPr="00F21285">
              <w:t>%</w:t>
            </w:r>
          </w:p>
        </w:tc>
      </w:tr>
      <w:tr w:rsidR="005E3880" w:rsidTr="00F21285">
        <w:trPr>
          <w:trHeight w:val="432"/>
        </w:trPr>
        <w:tc>
          <w:tcPr>
            <w:tcW w:w="0" w:type="auto"/>
            <w:vAlign w:val="center"/>
          </w:tcPr>
          <w:p w:rsidR="005E3880" w:rsidRPr="00250703" w:rsidRDefault="00250703" w:rsidP="00E334D7">
            <w:pPr>
              <w:autoSpaceDE w:val="0"/>
              <w:autoSpaceDN w:val="0"/>
              <w:adjustRightInd w:val="0"/>
              <w:jc w:val="center"/>
            </w:pPr>
            <w:r w:rsidRPr="00250703">
              <w:t>10</w:t>
            </w:r>
          </w:p>
        </w:tc>
        <w:tc>
          <w:tcPr>
            <w:tcW w:w="7908" w:type="dxa"/>
            <w:vAlign w:val="center"/>
          </w:tcPr>
          <w:p w:rsidR="005E3880" w:rsidRPr="00250703" w:rsidRDefault="00250703" w:rsidP="001827B3">
            <w:pPr>
              <w:autoSpaceDE w:val="0"/>
              <w:autoSpaceDN w:val="0"/>
              <w:adjustRightInd w:val="0"/>
            </w:pPr>
            <w:r w:rsidRPr="00250703">
              <w:t>Н</w:t>
            </w:r>
            <w:r w:rsidR="007F0E42" w:rsidRPr="00250703">
              <w:t>арушение правил внутреннего трудового распорядка</w:t>
            </w:r>
          </w:p>
        </w:tc>
        <w:tc>
          <w:tcPr>
            <w:tcW w:w="1781" w:type="dxa"/>
            <w:vAlign w:val="center"/>
          </w:tcPr>
          <w:p w:rsidR="005E3880" w:rsidRPr="00F21285" w:rsidRDefault="00250703" w:rsidP="00E334D7">
            <w:pPr>
              <w:autoSpaceDE w:val="0"/>
              <w:autoSpaceDN w:val="0"/>
              <w:adjustRightInd w:val="0"/>
              <w:jc w:val="center"/>
            </w:pPr>
            <w:r w:rsidRPr="00F21285">
              <w:t>30</w:t>
            </w:r>
            <w:r w:rsidR="007F0E42" w:rsidRPr="00F21285">
              <w:t>%</w:t>
            </w:r>
          </w:p>
        </w:tc>
      </w:tr>
    </w:tbl>
    <w:p w:rsidR="000233E5" w:rsidRDefault="000233E5" w:rsidP="008555A4">
      <w:pPr>
        <w:autoSpaceDE w:val="0"/>
        <w:autoSpaceDN w:val="0"/>
        <w:adjustRightInd w:val="0"/>
        <w:ind w:firstLine="540"/>
        <w:jc w:val="both"/>
        <w:rPr>
          <w:sz w:val="28"/>
          <w:szCs w:val="28"/>
        </w:rPr>
      </w:pPr>
    </w:p>
    <w:p w:rsidR="00766841" w:rsidRDefault="00845A25" w:rsidP="00766841">
      <w:pPr>
        <w:autoSpaceDE w:val="0"/>
        <w:autoSpaceDN w:val="0"/>
        <w:adjustRightInd w:val="0"/>
        <w:ind w:firstLine="540"/>
        <w:jc w:val="both"/>
        <w:rPr>
          <w:sz w:val="28"/>
          <w:szCs w:val="28"/>
        </w:rPr>
      </w:pPr>
      <w:r w:rsidRPr="00BC6F31">
        <w:rPr>
          <w:sz w:val="28"/>
          <w:szCs w:val="28"/>
        </w:rPr>
        <w:t xml:space="preserve">      </w:t>
      </w:r>
    </w:p>
    <w:p w:rsidR="00F12570" w:rsidRDefault="00F12570" w:rsidP="00766841">
      <w:pPr>
        <w:autoSpaceDE w:val="0"/>
        <w:autoSpaceDN w:val="0"/>
        <w:adjustRightInd w:val="0"/>
        <w:ind w:firstLine="540"/>
        <w:jc w:val="both"/>
        <w:rPr>
          <w:sz w:val="28"/>
          <w:szCs w:val="28"/>
        </w:rPr>
      </w:pPr>
    </w:p>
    <w:p w:rsidR="00F12570" w:rsidRDefault="00F12570" w:rsidP="00766841">
      <w:pPr>
        <w:autoSpaceDE w:val="0"/>
        <w:autoSpaceDN w:val="0"/>
        <w:adjustRightInd w:val="0"/>
        <w:ind w:firstLine="540"/>
        <w:jc w:val="both"/>
        <w:rPr>
          <w:sz w:val="28"/>
          <w:szCs w:val="28"/>
        </w:rPr>
      </w:pPr>
    </w:p>
    <w:p w:rsidR="005D79C1" w:rsidRPr="00653539" w:rsidRDefault="00951C1C" w:rsidP="00F21285">
      <w:pPr>
        <w:jc w:val="right"/>
        <w:rPr>
          <w:sz w:val="28"/>
          <w:szCs w:val="28"/>
        </w:rPr>
      </w:pPr>
      <w:r>
        <w:rPr>
          <w:sz w:val="28"/>
          <w:szCs w:val="28"/>
        </w:rPr>
        <w:lastRenderedPageBreak/>
        <w:t xml:space="preserve">     </w:t>
      </w:r>
      <w:r w:rsidR="005D79C1" w:rsidRPr="00653539">
        <w:rPr>
          <w:sz w:val="28"/>
          <w:szCs w:val="28"/>
        </w:rPr>
        <w:t xml:space="preserve">Приложение </w:t>
      </w:r>
      <w:r w:rsidR="005D79C1">
        <w:rPr>
          <w:sz w:val="28"/>
          <w:szCs w:val="28"/>
        </w:rPr>
        <w:t>2</w:t>
      </w:r>
    </w:p>
    <w:p w:rsidR="005D79C1" w:rsidRDefault="005D79C1" w:rsidP="005D79C1">
      <w:pPr>
        <w:jc w:val="right"/>
        <w:rPr>
          <w:sz w:val="28"/>
          <w:szCs w:val="28"/>
        </w:rPr>
      </w:pPr>
      <w:r>
        <w:rPr>
          <w:sz w:val="28"/>
          <w:szCs w:val="28"/>
        </w:rPr>
        <w:t xml:space="preserve">к постановлению </w:t>
      </w:r>
      <w:r w:rsidRPr="00653539">
        <w:rPr>
          <w:sz w:val="28"/>
          <w:szCs w:val="28"/>
        </w:rPr>
        <w:t xml:space="preserve">Администрации </w:t>
      </w:r>
    </w:p>
    <w:p w:rsidR="005D79C1" w:rsidRDefault="005D79C1" w:rsidP="005D79C1">
      <w:pPr>
        <w:jc w:val="right"/>
        <w:rPr>
          <w:sz w:val="28"/>
          <w:szCs w:val="28"/>
        </w:rPr>
      </w:pPr>
      <w:r w:rsidRPr="00653539">
        <w:rPr>
          <w:sz w:val="28"/>
          <w:szCs w:val="28"/>
        </w:rPr>
        <w:t>города</w:t>
      </w:r>
      <w:r>
        <w:rPr>
          <w:sz w:val="28"/>
          <w:szCs w:val="28"/>
        </w:rPr>
        <w:t xml:space="preserve"> </w:t>
      </w:r>
      <w:r w:rsidRPr="00653539">
        <w:rPr>
          <w:sz w:val="28"/>
          <w:szCs w:val="28"/>
        </w:rPr>
        <w:t>Ханты-Мансийска</w:t>
      </w:r>
      <w:r>
        <w:rPr>
          <w:sz w:val="28"/>
          <w:szCs w:val="28"/>
        </w:rPr>
        <w:t xml:space="preserve">    </w:t>
      </w:r>
      <w:r w:rsidRPr="00653539">
        <w:rPr>
          <w:sz w:val="28"/>
          <w:szCs w:val="28"/>
        </w:rPr>
        <w:t xml:space="preserve"> </w:t>
      </w:r>
    </w:p>
    <w:p w:rsidR="005D79C1" w:rsidRPr="000A7EF8" w:rsidRDefault="005D79C1" w:rsidP="005D79C1">
      <w:pPr>
        <w:jc w:val="right"/>
        <w:rPr>
          <w:sz w:val="28"/>
          <w:szCs w:val="28"/>
        </w:rPr>
      </w:pPr>
      <w:r>
        <w:rPr>
          <w:sz w:val="28"/>
          <w:szCs w:val="28"/>
        </w:rPr>
        <w:t>от «____» _________2023 №___</w:t>
      </w:r>
    </w:p>
    <w:p w:rsidR="00D13CE1" w:rsidRDefault="00D13CE1" w:rsidP="00B438FA">
      <w:pPr>
        <w:jc w:val="center"/>
        <w:rPr>
          <w:sz w:val="28"/>
          <w:szCs w:val="28"/>
        </w:rPr>
      </w:pPr>
    </w:p>
    <w:p w:rsidR="00F21285" w:rsidRDefault="00005CC7" w:rsidP="00B438FA">
      <w:pPr>
        <w:jc w:val="center"/>
        <w:rPr>
          <w:sz w:val="28"/>
          <w:szCs w:val="28"/>
        </w:rPr>
      </w:pPr>
      <w:r w:rsidRPr="000B0904">
        <w:rPr>
          <w:sz w:val="28"/>
          <w:szCs w:val="28"/>
        </w:rPr>
        <w:t xml:space="preserve">Положение о </w:t>
      </w:r>
      <w:r>
        <w:rPr>
          <w:sz w:val="28"/>
          <w:szCs w:val="28"/>
        </w:rPr>
        <w:t>социальных гарантиях</w:t>
      </w:r>
      <w:r w:rsidRPr="000B0904">
        <w:rPr>
          <w:sz w:val="28"/>
          <w:szCs w:val="28"/>
        </w:rPr>
        <w:t xml:space="preserve"> </w:t>
      </w:r>
    </w:p>
    <w:p w:rsidR="00F21285" w:rsidRDefault="00005CC7" w:rsidP="00B438FA">
      <w:pPr>
        <w:jc w:val="center"/>
        <w:rPr>
          <w:sz w:val="28"/>
          <w:szCs w:val="28"/>
        </w:rPr>
      </w:pPr>
      <w:r w:rsidRPr="000B0904">
        <w:rPr>
          <w:sz w:val="28"/>
          <w:szCs w:val="28"/>
        </w:rPr>
        <w:t xml:space="preserve">лиц, занимающих должности, не отнесенные к должностям муниципальной службы, и осуществляющих техническое обеспечение </w:t>
      </w:r>
    </w:p>
    <w:p w:rsidR="00005CC7" w:rsidRDefault="00005CC7" w:rsidP="00B438FA">
      <w:pPr>
        <w:jc w:val="center"/>
        <w:rPr>
          <w:sz w:val="28"/>
          <w:szCs w:val="28"/>
        </w:rPr>
      </w:pPr>
      <w:r w:rsidRPr="000B0904">
        <w:rPr>
          <w:sz w:val="28"/>
          <w:szCs w:val="28"/>
        </w:rPr>
        <w:t xml:space="preserve">деятельности органов Администрации города Ханты-Мансийска </w:t>
      </w:r>
    </w:p>
    <w:p w:rsidR="00B438FA" w:rsidRDefault="001F5007" w:rsidP="00B438FA">
      <w:pPr>
        <w:jc w:val="center"/>
        <w:rPr>
          <w:sz w:val="28"/>
          <w:szCs w:val="28"/>
        </w:rPr>
      </w:pPr>
      <w:r>
        <w:rPr>
          <w:sz w:val="28"/>
          <w:szCs w:val="28"/>
        </w:rPr>
        <w:t>(далее – положение)</w:t>
      </w:r>
    </w:p>
    <w:p w:rsidR="00D13CE1" w:rsidRDefault="00D13CE1" w:rsidP="00A03C5E">
      <w:pPr>
        <w:rPr>
          <w:sz w:val="28"/>
          <w:szCs w:val="28"/>
        </w:rPr>
      </w:pPr>
    </w:p>
    <w:p w:rsidR="006D366A" w:rsidRDefault="00D13CE1" w:rsidP="00A03C5E">
      <w:pPr>
        <w:jc w:val="center"/>
        <w:rPr>
          <w:sz w:val="28"/>
          <w:szCs w:val="28"/>
        </w:rPr>
      </w:pPr>
      <w:r w:rsidRPr="00E8129C">
        <w:rPr>
          <w:sz w:val="28"/>
          <w:szCs w:val="28"/>
        </w:rPr>
        <w:t>1. Общие положения</w:t>
      </w:r>
    </w:p>
    <w:p w:rsidR="00A03C5E" w:rsidRDefault="00F21285" w:rsidP="00F21285">
      <w:pPr>
        <w:autoSpaceDE w:val="0"/>
        <w:autoSpaceDN w:val="0"/>
        <w:adjustRightInd w:val="0"/>
        <w:jc w:val="both"/>
        <w:rPr>
          <w:sz w:val="28"/>
          <w:szCs w:val="28"/>
        </w:rPr>
      </w:pPr>
      <w:r>
        <w:rPr>
          <w:sz w:val="28"/>
          <w:szCs w:val="28"/>
        </w:rPr>
        <w:t xml:space="preserve">          </w:t>
      </w:r>
      <w:r w:rsidR="00A03C5E">
        <w:rPr>
          <w:sz w:val="28"/>
          <w:szCs w:val="28"/>
        </w:rPr>
        <w:t>1.1.Настоящее п</w:t>
      </w:r>
      <w:r w:rsidR="00AC5570">
        <w:rPr>
          <w:sz w:val="28"/>
          <w:szCs w:val="28"/>
        </w:rPr>
        <w:t>оложение определяет размер, п</w:t>
      </w:r>
      <w:r w:rsidR="002060E1">
        <w:rPr>
          <w:sz w:val="28"/>
          <w:szCs w:val="28"/>
        </w:rPr>
        <w:t xml:space="preserve">орядок и условия предоставления </w:t>
      </w:r>
      <w:r w:rsidR="00AC5570">
        <w:rPr>
          <w:sz w:val="28"/>
          <w:szCs w:val="28"/>
        </w:rPr>
        <w:t xml:space="preserve">социальных гарантий </w:t>
      </w:r>
      <w:r w:rsidR="00A03C5E" w:rsidRPr="000A7EF8">
        <w:rPr>
          <w:sz w:val="28"/>
          <w:szCs w:val="28"/>
        </w:rPr>
        <w:t>лиц</w:t>
      </w:r>
      <w:r w:rsidR="00AC5570">
        <w:rPr>
          <w:sz w:val="28"/>
          <w:szCs w:val="28"/>
        </w:rPr>
        <w:t>ам</w:t>
      </w:r>
      <w:r w:rsidR="00A03C5E" w:rsidRPr="000A7EF8">
        <w:rPr>
          <w:sz w:val="28"/>
          <w:szCs w:val="28"/>
        </w:rPr>
        <w:t>, занимающи</w:t>
      </w:r>
      <w:r w:rsidR="00AC5570">
        <w:rPr>
          <w:sz w:val="28"/>
          <w:szCs w:val="28"/>
        </w:rPr>
        <w:t>м</w:t>
      </w:r>
      <w:r w:rsidR="00A03C5E" w:rsidRPr="000A7EF8">
        <w:rPr>
          <w:sz w:val="28"/>
          <w:szCs w:val="28"/>
        </w:rPr>
        <w:t xml:space="preserve"> должности, не отнесенные к должностям муниципальной службы, и осуществляющи</w:t>
      </w:r>
      <w:r w:rsidR="00AC5570">
        <w:rPr>
          <w:sz w:val="28"/>
          <w:szCs w:val="28"/>
        </w:rPr>
        <w:t>м</w:t>
      </w:r>
      <w:r w:rsidR="00A03C5E" w:rsidRPr="000A7EF8">
        <w:rPr>
          <w:sz w:val="28"/>
          <w:szCs w:val="28"/>
        </w:rPr>
        <w:t xml:space="preserve"> техническое обеспечение деятельности органов Администрации города Ханты-Мансийска</w:t>
      </w:r>
      <w:r w:rsidR="005D79C1">
        <w:rPr>
          <w:sz w:val="28"/>
          <w:szCs w:val="28"/>
        </w:rPr>
        <w:t xml:space="preserve"> (далее -</w:t>
      </w:r>
      <w:r w:rsidR="00A03C5E">
        <w:rPr>
          <w:sz w:val="28"/>
          <w:szCs w:val="28"/>
        </w:rPr>
        <w:t xml:space="preserve"> работни</w:t>
      </w:r>
      <w:proofErr w:type="gramStart"/>
      <w:r w:rsidR="00A03C5E">
        <w:rPr>
          <w:sz w:val="28"/>
          <w:szCs w:val="28"/>
        </w:rPr>
        <w:t>к(</w:t>
      </w:r>
      <w:proofErr w:type="gramEnd"/>
      <w:r w:rsidR="00A03C5E">
        <w:rPr>
          <w:sz w:val="28"/>
          <w:szCs w:val="28"/>
        </w:rPr>
        <w:t>и)</w:t>
      </w:r>
      <w:r w:rsidR="005D79C1">
        <w:rPr>
          <w:sz w:val="28"/>
          <w:szCs w:val="28"/>
        </w:rPr>
        <w:t>)</w:t>
      </w:r>
      <w:r w:rsidR="00A03C5E">
        <w:rPr>
          <w:sz w:val="28"/>
          <w:szCs w:val="28"/>
        </w:rPr>
        <w:t xml:space="preserve">, </w:t>
      </w:r>
      <w:r w:rsidR="00A03C5E" w:rsidRPr="00E8129C">
        <w:rPr>
          <w:sz w:val="28"/>
          <w:szCs w:val="28"/>
        </w:rPr>
        <w:t>заработная плата которых финансируется из бюджета города</w:t>
      </w:r>
      <w:r w:rsidR="00A03C5E">
        <w:rPr>
          <w:sz w:val="28"/>
          <w:szCs w:val="28"/>
        </w:rPr>
        <w:t xml:space="preserve"> Ханты-Мансийска.</w:t>
      </w:r>
    </w:p>
    <w:p w:rsidR="002060E1" w:rsidRDefault="00F21285" w:rsidP="00F21285">
      <w:pPr>
        <w:autoSpaceDE w:val="0"/>
        <w:autoSpaceDN w:val="0"/>
        <w:adjustRightInd w:val="0"/>
        <w:jc w:val="both"/>
        <w:rPr>
          <w:sz w:val="28"/>
          <w:szCs w:val="28"/>
        </w:rPr>
      </w:pPr>
      <w:r>
        <w:rPr>
          <w:sz w:val="28"/>
          <w:szCs w:val="28"/>
        </w:rPr>
        <w:t xml:space="preserve">          </w:t>
      </w:r>
      <w:r w:rsidR="002060E1">
        <w:rPr>
          <w:sz w:val="28"/>
          <w:szCs w:val="28"/>
        </w:rPr>
        <w:t>1.2.Финансирование расходов, связанных с предоставлением  социальных гарантий осуществляется за счет средств местного бюджета, предусмотренных на эти цели.</w:t>
      </w:r>
    </w:p>
    <w:p w:rsidR="00F21285" w:rsidRDefault="00F21285" w:rsidP="002060E1">
      <w:pPr>
        <w:autoSpaceDE w:val="0"/>
        <w:autoSpaceDN w:val="0"/>
        <w:adjustRightInd w:val="0"/>
        <w:ind w:firstLine="540"/>
        <w:jc w:val="center"/>
        <w:rPr>
          <w:sz w:val="28"/>
          <w:szCs w:val="28"/>
        </w:rPr>
      </w:pPr>
    </w:p>
    <w:p w:rsidR="002060E1" w:rsidRDefault="002060E1" w:rsidP="002060E1">
      <w:pPr>
        <w:autoSpaceDE w:val="0"/>
        <w:autoSpaceDN w:val="0"/>
        <w:adjustRightInd w:val="0"/>
        <w:ind w:firstLine="540"/>
        <w:jc w:val="center"/>
        <w:rPr>
          <w:sz w:val="28"/>
          <w:szCs w:val="28"/>
        </w:rPr>
      </w:pPr>
      <w:r>
        <w:rPr>
          <w:sz w:val="28"/>
          <w:szCs w:val="28"/>
        </w:rPr>
        <w:t xml:space="preserve">2. Компенсация стоимости санаторно-курортной </w:t>
      </w:r>
    </w:p>
    <w:p w:rsidR="002060E1" w:rsidRDefault="002060E1" w:rsidP="002060E1">
      <w:pPr>
        <w:autoSpaceDE w:val="0"/>
        <w:autoSpaceDN w:val="0"/>
        <w:adjustRightInd w:val="0"/>
        <w:ind w:firstLine="540"/>
        <w:jc w:val="center"/>
        <w:rPr>
          <w:sz w:val="28"/>
          <w:szCs w:val="28"/>
        </w:rPr>
      </w:pPr>
      <w:r>
        <w:rPr>
          <w:sz w:val="28"/>
          <w:szCs w:val="28"/>
        </w:rPr>
        <w:t>или оздоровительной путевки</w:t>
      </w:r>
    </w:p>
    <w:p w:rsidR="00D27872" w:rsidRDefault="00F21285" w:rsidP="00F21285">
      <w:pPr>
        <w:autoSpaceDE w:val="0"/>
        <w:autoSpaceDN w:val="0"/>
        <w:adjustRightInd w:val="0"/>
        <w:jc w:val="both"/>
        <w:rPr>
          <w:sz w:val="28"/>
          <w:szCs w:val="28"/>
        </w:rPr>
      </w:pPr>
      <w:r>
        <w:rPr>
          <w:sz w:val="28"/>
          <w:szCs w:val="28"/>
        </w:rPr>
        <w:t xml:space="preserve">          </w:t>
      </w:r>
      <w:r w:rsidR="002060E1">
        <w:rPr>
          <w:sz w:val="28"/>
          <w:szCs w:val="28"/>
        </w:rPr>
        <w:t>2.1.</w:t>
      </w:r>
      <w:r w:rsidR="002060E1" w:rsidRPr="002060E1">
        <w:rPr>
          <w:b/>
          <w:sz w:val="28"/>
          <w:szCs w:val="28"/>
        </w:rPr>
        <w:t xml:space="preserve"> </w:t>
      </w:r>
      <w:r w:rsidR="002060E1" w:rsidRPr="002060E1">
        <w:rPr>
          <w:sz w:val="28"/>
          <w:szCs w:val="28"/>
        </w:rPr>
        <w:t xml:space="preserve">Работнику по основному месту работы, основной занимаемой должности один раз в календарном году </w:t>
      </w:r>
      <w:r w:rsidR="008B5F16">
        <w:rPr>
          <w:sz w:val="28"/>
          <w:szCs w:val="28"/>
        </w:rPr>
        <w:t>компенсируются расходы по приобретению санаторно-курортной или оздоровительной путевки в следующем порядке:</w:t>
      </w:r>
    </w:p>
    <w:p w:rsidR="00D27872" w:rsidRPr="00F21285" w:rsidRDefault="00F21285" w:rsidP="00F21285">
      <w:pPr>
        <w:autoSpaceDE w:val="0"/>
        <w:autoSpaceDN w:val="0"/>
        <w:adjustRightInd w:val="0"/>
        <w:jc w:val="both"/>
        <w:rPr>
          <w:sz w:val="28"/>
          <w:szCs w:val="28"/>
        </w:rPr>
      </w:pPr>
      <w:r>
        <w:rPr>
          <w:sz w:val="28"/>
          <w:szCs w:val="28"/>
        </w:rPr>
        <w:t xml:space="preserve">          </w:t>
      </w:r>
      <w:r w:rsidR="008B5F16" w:rsidRPr="00F21285">
        <w:rPr>
          <w:sz w:val="28"/>
          <w:szCs w:val="28"/>
        </w:rPr>
        <w:t>2.1.1.</w:t>
      </w:r>
      <w:r w:rsidR="007F0E42" w:rsidRPr="00F21285">
        <w:rPr>
          <w:sz w:val="28"/>
          <w:szCs w:val="28"/>
        </w:rPr>
        <w:t>Работник оплачивает 30% полной стоимости санаторно-курортной или оздоровительной путевки,</w:t>
      </w:r>
      <w:r w:rsidR="00F542A2" w:rsidRPr="00F21285">
        <w:rPr>
          <w:sz w:val="28"/>
          <w:szCs w:val="28"/>
        </w:rPr>
        <w:t xml:space="preserve"> </w:t>
      </w:r>
      <w:r w:rsidR="007F0E42" w:rsidRPr="00F21285">
        <w:rPr>
          <w:sz w:val="28"/>
          <w:szCs w:val="28"/>
        </w:rPr>
        <w:t>оставшаяся часть компенсируется за счет сметы расходов учреждения один раз в календарном году</w:t>
      </w:r>
      <w:r w:rsidRPr="00F21285">
        <w:rPr>
          <w:sz w:val="28"/>
          <w:szCs w:val="28"/>
        </w:rPr>
        <w:t>.</w:t>
      </w:r>
    </w:p>
    <w:p w:rsidR="00F21285" w:rsidRDefault="00F21285" w:rsidP="00F21285">
      <w:pPr>
        <w:autoSpaceDE w:val="0"/>
        <w:autoSpaceDN w:val="0"/>
        <w:adjustRightInd w:val="0"/>
        <w:jc w:val="both"/>
        <w:rPr>
          <w:sz w:val="28"/>
          <w:szCs w:val="28"/>
        </w:rPr>
      </w:pPr>
      <w:r>
        <w:rPr>
          <w:sz w:val="28"/>
          <w:szCs w:val="28"/>
        </w:rPr>
        <w:t xml:space="preserve">          </w:t>
      </w:r>
      <w:proofErr w:type="gramStart"/>
      <w:r w:rsidR="008B5F16" w:rsidRPr="00F21285">
        <w:rPr>
          <w:sz w:val="28"/>
          <w:szCs w:val="28"/>
        </w:rPr>
        <w:t>2.1.2.</w:t>
      </w:r>
      <w:r w:rsidR="007F0E42" w:rsidRPr="00F21285">
        <w:rPr>
          <w:sz w:val="28"/>
          <w:szCs w:val="28"/>
        </w:rPr>
        <w:t>Работник оплачивает 30% полной стоимости санаторно-курорт</w:t>
      </w:r>
      <w:r w:rsidRPr="00F21285">
        <w:rPr>
          <w:sz w:val="28"/>
          <w:szCs w:val="28"/>
        </w:rPr>
        <w:t xml:space="preserve">ной или оздоровительной путевки </w:t>
      </w:r>
      <w:r w:rsidR="007F0E42" w:rsidRPr="00F21285">
        <w:rPr>
          <w:sz w:val="28"/>
          <w:szCs w:val="28"/>
        </w:rPr>
        <w:t>для</w:t>
      </w:r>
      <w:r w:rsidR="007F0E42" w:rsidRPr="00E6405C">
        <w:rPr>
          <w:sz w:val="28"/>
          <w:szCs w:val="28"/>
        </w:rPr>
        <w:t xml:space="preserve"> детей работника в возрасте до 18 лет, а также детей, не достигших возраста 23 лет, обучающихся по очной форме обучения в образовательных организациях среднего (полного) общего, среднего профессионального или высшего профессионального образования, не вступивших в брак, независимо от места проживания детей, месторасположения вышеуказанных образовательных организаций с приложением справки об</w:t>
      </w:r>
      <w:proofErr w:type="gramEnd"/>
      <w:r w:rsidR="007F0E42" w:rsidRPr="00E6405C">
        <w:rPr>
          <w:sz w:val="28"/>
          <w:szCs w:val="28"/>
        </w:rPr>
        <w:t xml:space="preserve"> </w:t>
      </w:r>
      <w:proofErr w:type="gramStart"/>
      <w:r w:rsidR="007F0E42" w:rsidRPr="00E6405C">
        <w:rPr>
          <w:sz w:val="28"/>
          <w:szCs w:val="28"/>
        </w:rPr>
        <w:t>обучении</w:t>
      </w:r>
      <w:proofErr w:type="gramEnd"/>
      <w:r w:rsidR="007F0E42" w:rsidRPr="00E6405C">
        <w:rPr>
          <w:sz w:val="28"/>
          <w:szCs w:val="28"/>
        </w:rPr>
        <w:t xml:space="preserve"> в соответствующей образовательной организации. На детей работника учреждения обучающихся в вышеуказанных организациях первого года обучения предоставляется справка с указанием даты зачисления в образовательную организацию. Оставшаяся часть компенсируется за счет сметы расходов учреждения один раз в календарном году. </w:t>
      </w:r>
    </w:p>
    <w:p w:rsidR="00F21285" w:rsidRDefault="00F21285" w:rsidP="0067560B">
      <w:pPr>
        <w:autoSpaceDE w:val="0"/>
        <w:autoSpaceDN w:val="0"/>
        <w:adjustRightInd w:val="0"/>
        <w:jc w:val="both"/>
        <w:rPr>
          <w:sz w:val="28"/>
          <w:szCs w:val="28"/>
        </w:rPr>
      </w:pPr>
      <w:r>
        <w:rPr>
          <w:sz w:val="28"/>
          <w:szCs w:val="28"/>
        </w:rPr>
        <w:lastRenderedPageBreak/>
        <w:t xml:space="preserve">          </w:t>
      </w:r>
      <w:r w:rsidR="008B5F16">
        <w:rPr>
          <w:sz w:val="28"/>
          <w:szCs w:val="28"/>
        </w:rPr>
        <w:t>2.1.3.</w:t>
      </w:r>
      <w:r w:rsidR="007F0E42">
        <w:rPr>
          <w:sz w:val="28"/>
          <w:szCs w:val="28"/>
        </w:rPr>
        <w:t xml:space="preserve">Максимальная продолжительность оплачиваемой за счет средств бюджета города Ханты-Мансийска санаторно-курортной или оздоровительной путевки не может превышать 21 календарный день. </w:t>
      </w:r>
    </w:p>
    <w:p w:rsidR="00F21285" w:rsidRDefault="00F21285" w:rsidP="0067560B">
      <w:pPr>
        <w:autoSpaceDE w:val="0"/>
        <w:autoSpaceDN w:val="0"/>
        <w:adjustRightInd w:val="0"/>
        <w:jc w:val="both"/>
        <w:rPr>
          <w:sz w:val="28"/>
          <w:szCs w:val="28"/>
        </w:rPr>
      </w:pPr>
      <w:r>
        <w:rPr>
          <w:sz w:val="28"/>
          <w:szCs w:val="28"/>
        </w:rPr>
        <w:t xml:space="preserve">          </w:t>
      </w:r>
      <w:r w:rsidR="008B5F16">
        <w:rPr>
          <w:sz w:val="28"/>
          <w:szCs w:val="28"/>
        </w:rPr>
        <w:t>2.1.4.</w:t>
      </w:r>
      <w:r w:rsidR="007F0E42" w:rsidRPr="001647A7">
        <w:rPr>
          <w:sz w:val="28"/>
          <w:szCs w:val="28"/>
        </w:rPr>
        <w:t xml:space="preserve">Компенсация стоимости санаторно-курортной </w:t>
      </w:r>
      <w:r w:rsidR="007F0E42">
        <w:rPr>
          <w:sz w:val="28"/>
          <w:szCs w:val="28"/>
        </w:rPr>
        <w:t xml:space="preserve">или оздоровительной </w:t>
      </w:r>
      <w:r w:rsidR="007F0E42" w:rsidRPr="001647A7">
        <w:rPr>
          <w:sz w:val="28"/>
          <w:szCs w:val="28"/>
        </w:rPr>
        <w:t xml:space="preserve">путевки работнику и </w:t>
      </w:r>
      <w:r w:rsidR="007F0E42">
        <w:rPr>
          <w:sz w:val="28"/>
          <w:szCs w:val="28"/>
        </w:rPr>
        <w:t xml:space="preserve">его </w:t>
      </w:r>
      <w:r w:rsidR="007F0E42" w:rsidRPr="001647A7">
        <w:rPr>
          <w:sz w:val="28"/>
          <w:szCs w:val="28"/>
        </w:rPr>
        <w:t xml:space="preserve">детям производится </w:t>
      </w:r>
      <w:r w:rsidR="007F0E42" w:rsidRPr="00412013">
        <w:rPr>
          <w:rFonts w:eastAsia="Calibri"/>
          <w:sz w:val="28"/>
          <w:szCs w:val="28"/>
          <w:lang w:eastAsia="en-US"/>
        </w:rPr>
        <w:t>на основании</w:t>
      </w:r>
      <w:r w:rsidR="006E28A7">
        <w:rPr>
          <w:rFonts w:eastAsia="Calibri"/>
          <w:sz w:val="28"/>
          <w:szCs w:val="28"/>
          <w:lang w:eastAsia="en-US"/>
        </w:rPr>
        <w:t xml:space="preserve"> следующих документов:</w:t>
      </w:r>
    </w:p>
    <w:p w:rsidR="00F21285" w:rsidRDefault="00F21285" w:rsidP="0067560B">
      <w:pPr>
        <w:autoSpaceDE w:val="0"/>
        <w:autoSpaceDN w:val="0"/>
        <w:adjustRightInd w:val="0"/>
        <w:jc w:val="both"/>
        <w:rPr>
          <w:sz w:val="28"/>
          <w:szCs w:val="28"/>
        </w:rPr>
      </w:pPr>
      <w:r>
        <w:rPr>
          <w:sz w:val="28"/>
          <w:szCs w:val="28"/>
        </w:rPr>
        <w:t xml:space="preserve">          </w:t>
      </w:r>
      <w:r w:rsidR="00EC02B1">
        <w:rPr>
          <w:rFonts w:eastAsia="Calibri"/>
          <w:sz w:val="28"/>
          <w:szCs w:val="28"/>
          <w:lang w:eastAsia="en-US"/>
        </w:rPr>
        <w:t xml:space="preserve">1) </w:t>
      </w:r>
      <w:r w:rsidR="007F0E42" w:rsidRPr="00412013">
        <w:rPr>
          <w:rFonts w:eastAsia="Calibri"/>
          <w:sz w:val="28"/>
          <w:szCs w:val="28"/>
          <w:lang w:eastAsia="en-US"/>
        </w:rPr>
        <w:t>лично</w:t>
      </w:r>
      <w:r w:rsidR="00EC02B1">
        <w:rPr>
          <w:rFonts w:eastAsia="Calibri"/>
          <w:sz w:val="28"/>
          <w:szCs w:val="28"/>
          <w:lang w:eastAsia="en-US"/>
        </w:rPr>
        <w:t>е</w:t>
      </w:r>
      <w:r w:rsidR="007F0E42" w:rsidRPr="00412013">
        <w:rPr>
          <w:rFonts w:eastAsia="Calibri"/>
          <w:sz w:val="28"/>
          <w:szCs w:val="28"/>
          <w:lang w:eastAsia="en-US"/>
        </w:rPr>
        <w:t xml:space="preserve"> </w:t>
      </w:r>
      <w:r w:rsidR="007F0E42">
        <w:rPr>
          <w:rFonts w:eastAsia="Calibri"/>
          <w:sz w:val="28"/>
          <w:szCs w:val="28"/>
          <w:lang w:eastAsia="en-US"/>
        </w:rPr>
        <w:t>заявлени</w:t>
      </w:r>
      <w:r w:rsidR="00EC02B1">
        <w:rPr>
          <w:rFonts w:eastAsia="Calibri"/>
          <w:sz w:val="28"/>
          <w:szCs w:val="28"/>
          <w:lang w:eastAsia="en-US"/>
        </w:rPr>
        <w:t>е</w:t>
      </w:r>
      <w:r w:rsidR="007F0E42">
        <w:rPr>
          <w:rFonts w:eastAsia="Calibri"/>
          <w:sz w:val="28"/>
          <w:szCs w:val="28"/>
          <w:lang w:eastAsia="en-US"/>
        </w:rPr>
        <w:t xml:space="preserve"> </w:t>
      </w:r>
      <w:r w:rsidR="007F0E42" w:rsidRPr="00412013">
        <w:rPr>
          <w:rFonts w:eastAsia="Calibri"/>
          <w:sz w:val="28"/>
          <w:szCs w:val="28"/>
          <w:lang w:eastAsia="en-US"/>
        </w:rPr>
        <w:t>работника</w:t>
      </w:r>
      <w:r w:rsidR="00EC02B1">
        <w:rPr>
          <w:rFonts w:eastAsia="Calibri"/>
          <w:sz w:val="28"/>
          <w:szCs w:val="28"/>
          <w:lang w:eastAsia="en-US"/>
        </w:rPr>
        <w:t xml:space="preserve"> о к</w:t>
      </w:r>
      <w:r w:rsidR="00EC02B1" w:rsidRPr="001647A7">
        <w:rPr>
          <w:sz w:val="28"/>
          <w:szCs w:val="28"/>
        </w:rPr>
        <w:t>омпенсаци</w:t>
      </w:r>
      <w:r w:rsidR="00EC02B1">
        <w:rPr>
          <w:sz w:val="28"/>
          <w:szCs w:val="28"/>
        </w:rPr>
        <w:t>и</w:t>
      </w:r>
      <w:r w:rsidR="00EC02B1" w:rsidRPr="001647A7">
        <w:rPr>
          <w:sz w:val="28"/>
          <w:szCs w:val="28"/>
        </w:rPr>
        <w:t xml:space="preserve"> стоимости санаторно-курортной </w:t>
      </w:r>
      <w:r w:rsidR="00EC02B1">
        <w:rPr>
          <w:sz w:val="28"/>
          <w:szCs w:val="28"/>
        </w:rPr>
        <w:t xml:space="preserve">или оздоровительной </w:t>
      </w:r>
      <w:r w:rsidR="00EC02B1" w:rsidRPr="001647A7">
        <w:rPr>
          <w:sz w:val="28"/>
          <w:szCs w:val="28"/>
        </w:rPr>
        <w:t xml:space="preserve">путевки работнику и </w:t>
      </w:r>
      <w:r w:rsidR="00EC02B1">
        <w:rPr>
          <w:sz w:val="28"/>
          <w:szCs w:val="28"/>
        </w:rPr>
        <w:t xml:space="preserve">его </w:t>
      </w:r>
      <w:r w:rsidR="00EC02B1" w:rsidRPr="001647A7">
        <w:rPr>
          <w:sz w:val="28"/>
          <w:szCs w:val="28"/>
        </w:rPr>
        <w:t>детям</w:t>
      </w:r>
      <w:r w:rsidR="00EC02B1">
        <w:rPr>
          <w:rFonts w:eastAsia="Calibri"/>
          <w:sz w:val="28"/>
          <w:szCs w:val="28"/>
          <w:lang w:eastAsia="en-US"/>
        </w:rPr>
        <w:t>;</w:t>
      </w:r>
      <w:r w:rsidR="0067560B">
        <w:rPr>
          <w:rFonts w:eastAsia="Calibri"/>
          <w:sz w:val="28"/>
          <w:szCs w:val="28"/>
          <w:lang w:eastAsia="en-US"/>
        </w:rPr>
        <w:t xml:space="preserve"> </w:t>
      </w:r>
    </w:p>
    <w:p w:rsidR="00F21285" w:rsidRDefault="00F21285" w:rsidP="0067560B">
      <w:pPr>
        <w:autoSpaceDE w:val="0"/>
        <w:autoSpaceDN w:val="0"/>
        <w:adjustRightInd w:val="0"/>
        <w:jc w:val="both"/>
        <w:rPr>
          <w:sz w:val="28"/>
          <w:szCs w:val="28"/>
        </w:rPr>
      </w:pPr>
      <w:r>
        <w:rPr>
          <w:sz w:val="28"/>
          <w:szCs w:val="28"/>
        </w:rPr>
        <w:t xml:space="preserve">          </w:t>
      </w:r>
      <w:r w:rsidR="00EC02B1">
        <w:rPr>
          <w:rFonts w:eastAsia="Calibri"/>
          <w:sz w:val="28"/>
          <w:szCs w:val="28"/>
          <w:lang w:eastAsia="en-US"/>
        </w:rPr>
        <w:t>2) один</w:t>
      </w:r>
      <w:r w:rsidR="0067560B">
        <w:rPr>
          <w:rFonts w:eastAsia="Calibri"/>
          <w:sz w:val="28"/>
          <w:szCs w:val="28"/>
          <w:lang w:eastAsia="en-US"/>
        </w:rPr>
        <w:t xml:space="preserve"> из документов, подтверждающих приобретение санаторно-курортной или оздоровительной путевки (</w:t>
      </w:r>
      <w:r w:rsidR="009A1A05">
        <w:rPr>
          <w:rFonts w:eastAsia="Calibri"/>
          <w:sz w:val="28"/>
          <w:szCs w:val="28"/>
          <w:lang w:eastAsia="en-US"/>
        </w:rPr>
        <w:t xml:space="preserve">договор, </w:t>
      </w:r>
      <w:r w:rsidR="0067560B">
        <w:rPr>
          <w:rFonts w:eastAsia="Calibri"/>
          <w:sz w:val="28"/>
          <w:szCs w:val="28"/>
          <w:lang w:eastAsia="en-US"/>
        </w:rPr>
        <w:t>счет, счет-фактура, ино</w:t>
      </w:r>
      <w:r w:rsidR="004D122D">
        <w:rPr>
          <w:rFonts w:eastAsia="Calibri"/>
          <w:sz w:val="28"/>
          <w:szCs w:val="28"/>
          <w:lang w:eastAsia="en-US"/>
        </w:rPr>
        <w:t>й</w:t>
      </w:r>
      <w:r w:rsidR="0067560B">
        <w:rPr>
          <w:rFonts w:eastAsia="Calibri"/>
          <w:sz w:val="28"/>
          <w:szCs w:val="28"/>
          <w:lang w:eastAsia="en-US"/>
        </w:rPr>
        <w:t xml:space="preserve"> документ, подтверждающ</w:t>
      </w:r>
      <w:r w:rsidR="004D122D">
        <w:rPr>
          <w:rFonts w:eastAsia="Calibri"/>
          <w:sz w:val="28"/>
          <w:szCs w:val="28"/>
          <w:lang w:eastAsia="en-US"/>
        </w:rPr>
        <w:t>ий</w:t>
      </w:r>
      <w:r w:rsidR="0067560B">
        <w:rPr>
          <w:rFonts w:eastAsia="Calibri"/>
          <w:sz w:val="28"/>
          <w:szCs w:val="28"/>
          <w:lang w:eastAsia="en-US"/>
        </w:rPr>
        <w:t xml:space="preserve"> приобретение путевки)</w:t>
      </w:r>
      <w:r w:rsidR="00EC02B1">
        <w:rPr>
          <w:rFonts w:eastAsia="Calibri"/>
          <w:sz w:val="28"/>
          <w:szCs w:val="28"/>
          <w:lang w:eastAsia="en-US"/>
        </w:rPr>
        <w:t>;</w:t>
      </w:r>
      <w:r w:rsidR="007F0E42" w:rsidRPr="00412013">
        <w:rPr>
          <w:rFonts w:eastAsia="Calibri"/>
          <w:sz w:val="28"/>
          <w:szCs w:val="28"/>
          <w:lang w:eastAsia="en-US"/>
        </w:rPr>
        <w:t xml:space="preserve"> </w:t>
      </w:r>
    </w:p>
    <w:p w:rsidR="00F21285" w:rsidRDefault="00F21285" w:rsidP="00F21285">
      <w:pPr>
        <w:autoSpaceDE w:val="0"/>
        <w:autoSpaceDN w:val="0"/>
        <w:adjustRightInd w:val="0"/>
        <w:jc w:val="both"/>
        <w:rPr>
          <w:sz w:val="28"/>
          <w:szCs w:val="28"/>
        </w:rPr>
      </w:pPr>
      <w:r>
        <w:rPr>
          <w:sz w:val="28"/>
          <w:szCs w:val="28"/>
        </w:rPr>
        <w:t xml:space="preserve">          </w:t>
      </w:r>
      <w:r w:rsidR="00EC02B1">
        <w:rPr>
          <w:rFonts w:eastAsia="Calibri"/>
          <w:sz w:val="28"/>
          <w:szCs w:val="28"/>
          <w:lang w:eastAsia="en-US"/>
        </w:rPr>
        <w:t xml:space="preserve">3) </w:t>
      </w:r>
      <w:r w:rsidR="007F0E42" w:rsidRPr="00412013">
        <w:rPr>
          <w:rFonts w:eastAsia="Calibri"/>
          <w:sz w:val="28"/>
          <w:szCs w:val="28"/>
          <w:lang w:eastAsia="en-US"/>
        </w:rPr>
        <w:t>од</w:t>
      </w:r>
      <w:r w:rsidR="00EC02B1">
        <w:rPr>
          <w:rFonts w:eastAsia="Calibri"/>
          <w:sz w:val="28"/>
          <w:szCs w:val="28"/>
          <w:lang w:eastAsia="en-US"/>
        </w:rPr>
        <w:t>ин</w:t>
      </w:r>
      <w:r w:rsidR="007F0E42" w:rsidRPr="00412013">
        <w:rPr>
          <w:rFonts w:eastAsia="Calibri"/>
          <w:sz w:val="28"/>
          <w:szCs w:val="28"/>
          <w:lang w:eastAsia="en-US"/>
        </w:rPr>
        <w:t xml:space="preserve"> из документов, подтверждающих </w:t>
      </w:r>
      <w:r w:rsidR="007F0E42">
        <w:rPr>
          <w:rFonts w:eastAsia="Calibri"/>
          <w:sz w:val="28"/>
          <w:szCs w:val="28"/>
          <w:lang w:eastAsia="en-US"/>
        </w:rPr>
        <w:t>факт оплаты</w:t>
      </w:r>
      <w:r w:rsidR="007F0E42" w:rsidRPr="00412013">
        <w:rPr>
          <w:rFonts w:eastAsia="Calibri"/>
          <w:sz w:val="28"/>
          <w:szCs w:val="28"/>
          <w:lang w:eastAsia="en-US"/>
        </w:rPr>
        <w:t xml:space="preserve"> санаторно-курортной </w:t>
      </w:r>
      <w:r w:rsidR="007F0E42">
        <w:rPr>
          <w:rFonts w:eastAsia="Calibri"/>
          <w:sz w:val="28"/>
          <w:szCs w:val="28"/>
          <w:lang w:eastAsia="en-US"/>
        </w:rPr>
        <w:t xml:space="preserve">или оздоровительной </w:t>
      </w:r>
      <w:r w:rsidR="0067560B">
        <w:rPr>
          <w:rFonts w:eastAsia="Calibri"/>
          <w:sz w:val="28"/>
          <w:szCs w:val="28"/>
          <w:lang w:eastAsia="en-US"/>
        </w:rPr>
        <w:t>путевки</w:t>
      </w:r>
      <w:r w:rsidR="006538AE">
        <w:rPr>
          <w:rFonts w:eastAsia="Calibri"/>
          <w:sz w:val="28"/>
          <w:szCs w:val="28"/>
          <w:lang w:eastAsia="en-US"/>
        </w:rPr>
        <w:t>:</w:t>
      </w:r>
    </w:p>
    <w:p w:rsidR="006538AE" w:rsidRPr="00F21285" w:rsidRDefault="00F21285" w:rsidP="00F21285">
      <w:pPr>
        <w:autoSpaceDE w:val="0"/>
        <w:autoSpaceDN w:val="0"/>
        <w:adjustRightInd w:val="0"/>
        <w:jc w:val="both"/>
        <w:rPr>
          <w:sz w:val="28"/>
          <w:szCs w:val="28"/>
        </w:rPr>
      </w:pPr>
      <w:r>
        <w:rPr>
          <w:sz w:val="28"/>
          <w:szCs w:val="28"/>
        </w:rPr>
        <w:t xml:space="preserve">          </w:t>
      </w:r>
      <w:r w:rsidR="006538AE" w:rsidRPr="006419D9">
        <w:rPr>
          <w:bCs/>
          <w:sz w:val="28"/>
          <w:szCs w:val="28"/>
        </w:rPr>
        <w:t>чек контрольно-кассовой техники или другой документ, оформленный</w:t>
      </w:r>
      <w:r w:rsidR="006538AE">
        <w:rPr>
          <w:bCs/>
          <w:sz w:val="28"/>
          <w:szCs w:val="28"/>
        </w:rPr>
        <w:t xml:space="preserve">                  </w:t>
      </w:r>
      <w:r w:rsidR="006538AE" w:rsidRPr="006419D9">
        <w:rPr>
          <w:bCs/>
          <w:sz w:val="28"/>
          <w:szCs w:val="28"/>
        </w:rPr>
        <w:t xml:space="preserve"> на утвержденном бланке строгой отчетности</w:t>
      </w:r>
      <w:r w:rsidR="006538AE">
        <w:rPr>
          <w:bCs/>
          <w:sz w:val="28"/>
          <w:szCs w:val="28"/>
        </w:rPr>
        <w:t>,</w:t>
      </w:r>
      <w:r w:rsidR="006538AE" w:rsidRPr="006419D9">
        <w:rPr>
          <w:bCs/>
          <w:sz w:val="28"/>
          <w:szCs w:val="28"/>
        </w:rPr>
        <w:t xml:space="preserve"> подтверждающи</w:t>
      </w:r>
      <w:r w:rsidR="006538AE">
        <w:rPr>
          <w:bCs/>
          <w:sz w:val="28"/>
          <w:szCs w:val="28"/>
        </w:rPr>
        <w:t>е</w:t>
      </w:r>
      <w:r w:rsidR="006538AE" w:rsidRPr="006419D9">
        <w:rPr>
          <w:bCs/>
          <w:sz w:val="28"/>
          <w:szCs w:val="28"/>
        </w:rPr>
        <w:t xml:space="preserve"> произведенную оплату услуг;</w:t>
      </w:r>
    </w:p>
    <w:p w:rsidR="006538AE" w:rsidRPr="00106B97" w:rsidRDefault="00F21285" w:rsidP="00F21285">
      <w:pPr>
        <w:autoSpaceDE w:val="0"/>
        <w:autoSpaceDN w:val="0"/>
        <w:adjustRightInd w:val="0"/>
        <w:jc w:val="both"/>
        <w:rPr>
          <w:sz w:val="28"/>
          <w:szCs w:val="28"/>
        </w:rPr>
      </w:pPr>
      <w:r>
        <w:rPr>
          <w:sz w:val="28"/>
          <w:szCs w:val="28"/>
        </w:rPr>
        <w:t xml:space="preserve">          </w:t>
      </w:r>
      <w:proofErr w:type="gramStart"/>
      <w:r w:rsidR="006538AE">
        <w:rPr>
          <w:sz w:val="28"/>
          <w:szCs w:val="28"/>
        </w:rPr>
        <w:t xml:space="preserve">копия кассового чека или бланка строгой отчетности, полученных                            в электронной форме при </w:t>
      </w:r>
      <w:r w:rsidR="006538AE" w:rsidRPr="00106B97">
        <w:rPr>
          <w:sz w:val="28"/>
          <w:szCs w:val="28"/>
        </w:rPr>
        <w:t xml:space="preserve">осуществлении расчетов в безналичном </w:t>
      </w:r>
      <w:r w:rsidR="006538AE" w:rsidRPr="00AA2A76">
        <w:rPr>
          <w:sz w:val="28"/>
          <w:szCs w:val="28"/>
        </w:rPr>
        <w:t>порядке</w:t>
      </w:r>
      <w:r w:rsidR="006538AE" w:rsidRPr="00106B97">
        <w:rPr>
          <w:sz w:val="28"/>
          <w:szCs w:val="28"/>
        </w:rPr>
        <w:t xml:space="preserve">, исключающих возможность непосредственного </w:t>
      </w:r>
      <w:r w:rsidR="006538AE" w:rsidRPr="00AA2A76">
        <w:rPr>
          <w:sz w:val="28"/>
          <w:szCs w:val="28"/>
        </w:rPr>
        <w:t>взаимодействия</w:t>
      </w:r>
      <w:r w:rsidR="006538AE" w:rsidRPr="00106B97">
        <w:rPr>
          <w:sz w:val="28"/>
          <w:szCs w:val="28"/>
        </w:rPr>
        <w:t xml:space="preserve"> </w:t>
      </w:r>
      <w:r w:rsidR="006538AE">
        <w:rPr>
          <w:sz w:val="28"/>
          <w:szCs w:val="28"/>
        </w:rPr>
        <w:t>муниципального служащего</w:t>
      </w:r>
      <w:r w:rsidR="006538AE" w:rsidRPr="00106B97">
        <w:rPr>
          <w:sz w:val="28"/>
          <w:szCs w:val="28"/>
        </w:rPr>
        <w:t xml:space="preserve"> с </w:t>
      </w:r>
      <w:r w:rsidR="006538AE">
        <w:rPr>
          <w:bCs/>
          <w:sz w:val="28"/>
          <w:szCs w:val="28"/>
        </w:rPr>
        <w:t>субъектом, оказывающим медицинские услуги</w:t>
      </w:r>
      <w:r w:rsidR="006538AE" w:rsidRPr="00106B97">
        <w:rPr>
          <w:sz w:val="28"/>
          <w:szCs w:val="28"/>
        </w:rPr>
        <w:t xml:space="preserve"> либо автоматическим устройством для расчетов, с применением </w:t>
      </w:r>
      <w:r w:rsidR="006538AE">
        <w:rPr>
          <w:sz w:val="28"/>
          <w:szCs w:val="28"/>
        </w:rPr>
        <w:t>устройств, подключенных к сети «</w:t>
      </w:r>
      <w:r w:rsidR="006538AE" w:rsidRPr="00106B97">
        <w:rPr>
          <w:sz w:val="28"/>
          <w:szCs w:val="28"/>
        </w:rPr>
        <w:t>Интернет</w:t>
      </w:r>
      <w:r w:rsidR="006538AE">
        <w:rPr>
          <w:sz w:val="28"/>
          <w:szCs w:val="28"/>
        </w:rPr>
        <w:t>»</w:t>
      </w:r>
      <w:r w:rsidR="006538AE" w:rsidRPr="00106B97">
        <w:rPr>
          <w:sz w:val="28"/>
          <w:szCs w:val="28"/>
        </w:rPr>
        <w:t xml:space="preserve"> и обеспечивающих возможность дистанционного взаимодействия </w:t>
      </w:r>
      <w:r w:rsidR="006538AE">
        <w:rPr>
          <w:sz w:val="28"/>
          <w:szCs w:val="28"/>
        </w:rPr>
        <w:t>муниципального служащего</w:t>
      </w:r>
      <w:r w:rsidR="006538AE" w:rsidRPr="00106B97">
        <w:rPr>
          <w:sz w:val="28"/>
          <w:szCs w:val="28"/>
        </w:rPr>
        <w:t xml:space="preserve"> с </w:t>
      </w:r>
      <w:r w:rsidR="006538AE">
        <w:rPr>
          <w:sz w:val="28"/>
          <w:szCs w:val="28"/>
        </w:rPr>
        <w:t xml:space="preserve">субъектом, оказывающим медицинские услуги </w:t>
      </w:r>
      <w:r w:rsidR="006538AE" w:rsidRPr="00106B97">
        <w:rPr>
          <w:sz w:val="28"/>
          <w:szCs w:val="28"/>
        </w:rPr>
        <w:t>либо автоматическим устройством для расчетов</w:t>
      </w:r>
      <w:r w:rsidR="006538AE">
        <w:rPr>
          <w:sz w:val="28"/>
          <w:szCs w:val="28"/>
        </w:rPr>
        <w:t>;</w:t>
      </w:r>
      <w:proofErr w:type="gramEnd"/>
    </w:p>
    <w:p w:rsidR="00F21285" w:rsidRDefault="006538AE" w:rsidP="00F21285">
      <w:pPr>
        <w:ind w:firstLine="708"/>
        <w:jc w:val="both"/>
        <w:rPr>
          <w:bCs/>
          <w:sz w:val="28"/>
          <w:szCs w:val="28"/>
        </w:rPr>
      </w:pPr>
      <w:r w:rsidRPr="006419D9">
        <w:rPr>
          <w:bCs/>
          <w:sz w:val="28"/>
          <w:szCs w:val="28"/>
        </w:rPr>
        <w:t>платежное поручение или иной платежный документ в случае оплаты через кредитную организацию от имени муниципального служащего</w:t>
      </w:r>
      <w:r>
        <w:rPr>
          <w:bCs/>
          <w:sz w:val="28"/>
          <w:szCs w:val="28"/>
        </w:rPr>
        <w:t>;</w:t>
      </w:r>
    </w:p>
    <w:p w:rsidR="00F21285" w:rsidRDefault="00F21285" w:rsidP="00F21285">
      <w:pPr>
        <w:jc w:val="both"/>
        <w:rPr>
          <w:bCs/>
          <w:sz w:val="28"/>
          <w:szCs w:val="28"/>
        </w:rPr>
      </w:pPr>
      <w:r>
        <w:rPr>
          <w:bCs/>
          <w:sz w:val="28"/>
          <w:szCs w:val="28"/>
        </w:rPr>
        <w:t xml:space="preserve">          </w:t>
      </w:r>
      <w:r w:rsidR="006538AE">
        <w:rPr>
          <w:bCs/>
          <w:sz w:val="28"/>
          <w:szCs w:val="28"/>
        </w:rPr>
        <w:t xml:space="preserve">4) </w:t>
      </w:r>
      <w:r w:rsidR="006538AE" w:rsidRPr="004247D6">
        <w:rPr>
          <w:bCs/>
          <w:sz w:val="28"/>
          <w:szCs w:val="28"/>
        </w:rPr>
        <w:t>при оплате</w:t>
      </w:r>
      <w:r w:rsidR="006538AE">
        <w:rPr>
          <w:bCs/>
          <w:sz w:val="28"/>
          <w:szCs w:val="28"/>
        </w:rPr>
        <w:t xml:space="preserve"> </w:t>
      </w:r>
      <w:r w:rsidR="006538AE" w:rsidRPr="00412013">
        <w:rPr>
          <w:rFonts w:eastAsia="Calibri"/>
          <w:sz w:val="28"/>
          <w:szCs w:val="28"/>
          <w:lang w:eastAsia="en-US"/>
        </w:rPr>
        <w:t xml:space="preserve">санаторно-курортной </w:t>
      </w:r>
      <w:r w:rsidR="006538AE">
        <w:rPr>
          <w:rFonts w:eastAsia="Calibri"/>
          <w:sz w:val="28"/>
          <w:szCs w:val="28"/>
          <w:lang w:eastAsia="en-US"/>
        </w:rPr>
        <w:t xml:space="preserve">или оздоровительной путевки </w:t>
      </w:r>
      <w:r w:rsidR="006538AE" w:rsidRPr="004247D6">
        <w:rPr>
          <w:bCs/>
          <w:sz w:val="28"/>
          <w:szCs w:val="28"/>
        </w:rPr>
        <w:t xml:space="preserve">с использованием банковской карты, документ кредитной организации о движении денежных средств по счету </w:t>
      </w:r>
      <w:r w:rsidR="006538AE">
        <w:rPr>
          <w:bCs/>
          <w:sz w:val="28"/>
          <w:szCs w:val="28"/>
        </w:rPr>
        <w:t>работника</w:t>
      </w:r>
      <w:r w:rsidR="006538AE" w:rsidRPr="004247D6">
        <w:rPr>
          <w:bCs/>
          <w:sz w:val="28"/>
          <w:szCs w:val="28"/>
        </w:rPr>
        <w:t>, подтверждающий указанную оплату</w:t>
      </w:r>
      <w:r w:rsidR="006538AE">
        <w:rPr>
          <w:bCs/>
          <w:sz w:val="28"/>
          <w:szCs w:val="28"/>
        </w:rPr>
        <w:t>;</w:t>
      </w:r>
    </w:p>
    <w:p w:rsidR="006538AE" w:rsidRPr="006419D9" w:rsidRDefault="00F21285" w:rsidP="00F21285">
      <w:pPr>
        <w:jc w:val="both"/>
        <w:rPr>
          <w:bCs/>
          <w:sz w:val="28"/>
          <w:szCs w:val="28"/>
        </w:rPr>
      </w:pPr>
      <w:r>
        <w:rPr>
          <w:bCs/>
          <w:sz w:val="28"/>
          <w:szCs w:val="28"/>
        </w:rPr>
        <w:t xml:space="preserve">          </w:t>
      </w:r>
      <w:r w:rsidR="006538AE">
        <w:rPr>
          <w:bCs/>
          <w:sz w:val="28"/>
          <w:szCs w:val="28"/>
        </w:rPr>
        <w:t xml:space="preserve">5) </w:t>
      </w:r>
      <w:r w:rsidR="00297843">
        <w:rPr>
          <w:bCs/>
          <w:sz w:val="28"/>
          <w:szCs w:val="28"/>
        </w:rPr>
        <w:t xml:space="preserve">один из </w:t>
      </w:r>
      <w:r w:rsidR="006538AE" w:rsidRPr="006419D9">
        <w:rPr>
          <w:bCs/>
          <w:sz w:val="28"/>
          <w:szCs w:val="28"/>
        </w:rPr>
        <w:t>документ</w:t>
      </w:r>
      <w:r w:rsidR="00297843">
        <w:rPr>
          <w:bCs/>
          <w:sz w:val="28"/>
          <w:szCs w:val="28"/>
        </w:rPr>
        <w:t>ов</w:t>
      </w:r>
      <w:r w:rsidR="006538AE" w:rsidRPr="006419D9">
        <w:rPr>
          <w:bCs/>
          <w:sz w:val="28"/>
          <w:szCs w:val="28"/>
        </w:rPr>
        <w:t>, подтверждающ</w:t>
      </w:r>
      <w:r w:rsidR="006538AE">
        <w:rPr>
          <w:bCs/>
          <w:sz w:val="28"/>
          <w:szCs w:val="28"/>
        </w:rPr>
        <w:t>и</w:t>
      </w:r>
      <w:r w:rsidR="00297843">
        <w:rPr>
          <w:bCs/>
          <w:sz w:val="28"/>
          <w:szCs w:val="28"/>
        </w:rPr>
        <w:t>х</w:t>
      </w:r>
      <w:r w:rsidR="006538AE" w:rsidRPr="006419D9">
        <w:rPr>
          <w:bCs/>
          <w:sz w:val="28"/>
          <w:szCs w:val="28"/>
        </w:rPr>
        <w:t xml:space="preserve"> оказани</w:t>
      </w:r>
      <w:r w:rsidR="006538AE">
        <w:rPr>
          <w:bCs/>
          <w:sz w:val="28"/>
          <w:szCs w:val="28"/>
        </w:rPr>
        <w:t>е и получение услуг</w:t>
      </w:r>
      <w:r w:rsidR="00297843">
        <w:rPr>
          <w:bCs/>
          <w:sz w:val="28"/>
          <w:szCs w:val="28"/>
        </w:rPr>
        <w:t>:</w:t>
      </w:r>
    </w:p>
    <w:p w:rsidR="0055505F" w:rsidRDefault="0055505F" w:rsidP="006538AE">
      <w:pPr>
        <w:autoSpaceDE w:val="0"/>
        <w:autoSpaceDN w:val="0"/>
        <w:adjustRightInd w:val="0"/>
        <w:jc w:val="both"/>
        <w:rPr>
          <w:sz w:val="28"/>
          <w:szCs w:val="28"/>
        </w:rPr>
      </w:pPr>
      <w:r>
        <w:rPr>
          <w:sz w:val="28"/>
          <w:szCs w:val="28"/>
        </w:rPr>
        <w:t xml:space="preserve">          </w:t>
      </w:r>
      <w:r w:rsidR="007F0E42" w:rsidRPr="00DB6528">
        <w:rPr>
          <w:sz w:val="28"/>
          <w:szCs w:val="28"/>
        </w:rPr>
        <w:t>отрывной талон к санаторно-курортной</w:t>
      </w:r>
      <w:r>
        <w:rPr>
          <w:sz w:val="28"/>
          <w:szCs w:val="28"/>
        </w:rPr>
        <w:t xml:space="preserve"> или оздоровительной</w:t>
      </w:r>
      <w:r w:rsidR="007F0E42" w:rsidRPr="00DB6528">
        <w:rPr>
          <w:sz w:val="28"/>
          <w:szCs w:val="28"/>
        </w:rPr>
        <w:t xml:space="preserve"> путевке </w:t>
      </w:r>
      <w:r w:rsidR="007F0E42" w:rsidRPr="00355002">
        <w:rPr>
          <w:sz w:val="28"/>
          <w:szCs w:val="28"/>
        </w:rPr>
        <w:t xml:space="preserve">на каждого получателя услуг (работника и </w:t>
      </w:r>
      <w:r w:rsidR="007F0E42">
        <w:rPr>
          <w:sz w:val="28"/>
          <w:szCs w:val="28"/>
        </w:rPr>
        <w:t xml:space="preserve">его </w:t>
      </w:r>
      <w:r w:rsidR="007F0E42" w:rsidRPr="00355002">
        <w:rPr>
          <w:sz w:val="28"/>
          <w:szCs w:val="28"/>
        </w:rPr>
        <w:t>детей)</w:t>
      </w:r>
      <w:r>
        <w:rPr>
          <w:sz w:val="28"/>
          <w:szCs w:val="28"/>
        </w:rPr>
        <w:t>;</w:t>
      </w:r>
    </w:p>
    <w:p w:rsidR="0055505F" w:rsidRDefault="0055505F" w:rsidP="006538AE">
      <w:pPr>
        <w:autoSpaceDE w:val="0"/>
        <w:autoSpaceDN w:val="0"/>
        <w:adjustRightInd w:val="0"/>
        <w:jc w:val="both"/>
        <w:rPr>
          <w:sz w:val="28"/>
          <w:szCs w:val="28"/>
        </w:rPr>
      </w:pPr>
      <w:r>
        <w:rPr>
          <w:sz w:val="28"/>
          <w:szCs w:val="28"/>
        </w:rPr>
        <w:t xml:space="preserve">          а</w:t>
      </w:r>
      <w:r w:rsidR="007F0E42" w:rsidRPr="00DB6528">
        <w:rPr>
          <w:sz w:val="28"/>
          <w:szCs w:val="28"/>
        </w:rPr>
        <w:t xml:space="preserve">кт </w:t>
      </w:r>
      <w:r w:rsidR="007F0E42">
        <w:rPr>
          <w:sz w:val="28"/>
          <w:szCs w:val="28"/>
        </w:rPr>
        <w:t>об оказании</w:t>
      </w:r>
      <w:r w:rsidR="007F0E42" w:rsidRPr="00DB6528">
        <w:rPr>
          <w:sz w:val="28"/>
          <w:szCs w:val="28"/>
        </w:rPr>
        <w:t xml:space="preserve"> санаторно-курортных </w:t>
      </w:r>
      <w:r w:rsidR="007F0E42">
        <w:rPr>
          <w:sz w:val="28"/>
          <w:szCs w:val="28"/>
        </w:rPr>
        <w:t xml:space="preserve">или оздоровительных </w:t>
      </w:r>
      <w:r w:rsidR="007F0E42" w:rsidRPr="00DB6528">
        <w:rPr>
          <w:sz w:val="28"/>
          <w:szCs w:val="28"/>
        </w:rPr>
        <w:t>услуг,</w:t>
      </w:r>
      <w:r w:rsidR="007F0E42">
        <w:rPr>
          <w:sz w:val="28"/>
          <w:szCs w:val="28"/>
        </w:rPr>
        <w:t xml:space="preserve"> в котором прописан каждый получатель услуги </w:t>
      </w:r>
      <w:r w:rsidR="007F0E42" w:rsidRPr="00355002">
        <w:rPr>
          <w:sz w:val="28"/>
          <w:szCs w:val="28"/>
        </w:rPr>
        <w:t xml:space="preserve">(работник и </w:t>
      </w:r>
      <w:r w:rsidR="007F0E42">
        <w:rPr>
          <w:sz w:val="28"/>
          <w:szCs w:val="28"/>
        </w:rPr>
        <w:t xml:space="preserve">его </w:t>
      </w:r>
      <w:r w:rsidR="007F0E42" w:rsidRPr="00355002">
        <w:rPr>
          <w:sz w:val="28"/>
          <w:szCs w:val="28"/>
        </w:rPr>
        <w:t>дет</w:t>
      </w:r>
      <w:r w:rsidR="007F0E42">
        <w:rPr>
          <w:sz w:val="28"/>
          <w:szCs w:val="28"/>
        </w:rPr>
        <w:t>и</w:t>
      </w:r>
      <w:r w:rsidR="007F0E42" w:rsidRPr="00355002">
        <w:rPr>
          <w:sz w:val="28"/>
          <w:szCs w:val="28"/>
        </w:rPr>
        <w:t>)</w:t>
      </w:r>
      <w:r w:rsidR="007F0E42">
        <w:rPr>
          <w:sz w:val="28"/>
          <w:szCs w:val="28"/>
        </w:rPr>
        <w:t>,</w:t>
      </w:r>
      <w:r w:rsidR="007F0E42" w:rsidRPr="00DB6528">
        <w:rPr>
          <w:sz w:val="28"/>
          <w:szCs w:val="28"/>
        </w:rPr>
        <w:t xml:space="preserve"> подписанный с орг</w:t>
      </w:r>
      <w:r>
        <w:rPr>
          <w:sz w:val="28"/>
          <w:szCs w:val="28"/>
        </w:rPr>
        <w:t>анизацией, оказавшей эти услуги;</w:t>
      </w:r>
    </w:p>
    <w:p w:rsidR="00F21285" w:rsidRDefault="0055505F" w:rsidP="006538AE">
      <w:pPr>
        <w:autoSpaceDE w:val="0"/>
        <w:autoSpaceDN w:val="0"/>
        <w:adjustRightInd w:val="0"/>
        <w:jc w:val="both"/>
        <w:rPr>
          <w:sz w:val="28"/>
          <w:szCs w:val="28"/>
        </w:rPr>
      </w:pPr>
      <w:r>
        <w:rPr>
          <w:sz w:val="28"/>
          <w:szCs w:val="28"/>
        </w:rPr>
        <w:t xml:space="preserve">          </w:t>
      </w:r>
      <w:r w:rsidR="007F0E42" w:rsidRPr="00DB6528">
        <w:rPr>
          <w:sz w:val="28"/>
          <w:szCs w:val="28"/>
        </w:rPr>
        <w:t xml:space="preserve">иные документы, подтверждающие </w:t>
      </w:r>
      <w:r w:rsidR="00FD3608">
        <w:rPr>
          <w:sz w:val="28"/>
          <w:szCs w:val="28"/>
        </w:rPr>
        <w:t xml:space="preserve">оказание и </w:t>
      </w:r>
      <w:r w:rsidR="007F0E42">
        <w:rPr>
          <w:sz w:val="28"/>
          <w:szCs w:val="28"/>
        </w:rPr>
        <w:t>получение</w:t>
      </w:r>
      <w:r w:rsidR="007F0E42" w:rsidRPr="00DB6528">
        <w:rPr>
          <w:sz w:val="28"/>
          <w:szCs w:val="28"/>
        </w:rPr>
        <w:t xml:space="preserve"> </w:t>
      </w:r>
      <w:r w:rsidR="007F0E42">
        <w:rPr>
          <w:sz w:val="28"/>
          <w:szCs w:val="28"/>
        </w:rPr>
        <w:t>санаторно-курортных или оздоровительных услуг</w:t>
      </w:r>
      <w:r w:rsidR="008B5F16">
        <w:rPr>
          <w:sz w:val="28"/>
          <w:szCs w:val="28"/>
        </w:rPr>
        <w:t xml:space="preserve"> от организации, оказавшей эти услуги</w:t>
      </w:r>
      <w:r w:rsidR="007F0E42">
        <w:rPr>
          <w:sz w:val="28"/>
          <w:szCs w:val="28"/>
        </w:rPr>
        <w:t>,</w:t>
      </w:r>
      <w:r w:rsidR="007F0E42" w:rsidRPr="001647A7">
        <w:rPr>
          <w:rFonts w:eastAsia="Calibri"/>
          <w:b/>
          <w:sz w:val="28"/>
          <w:szCs w:val="28"/>
          <w:lang w:eastAsia="en-US"/>
        </w:rPr>
        <w:t xml:space="preserve"> </w:t>
      </w:r>
      <w:r w:rsidR="007F0E42" w:rsidRPr="00B441A4">
        <w:rPr>
          <w:rFonts w:eastAsia="Calibri"/>
          <w:sz w:val="28"/>
          <w:szCs w:val="28"/>
          <w:lang w:eastAsia="en-US"/>
        </w:rPr>
        <w:t>с указанием каждого получателя услуг</w:t>
      </w:r>
      <w:r w:rsidR="007F0E42">
        <w:rPr>
          <w:rFonts w:eastAsia="Calibri"/>
          <w:b/>
          <w:sz w:val="28"/>
          <w:szCs w:val="28"/>
          <w:lang w:eastAsia="en-US"/>
        </w:rPr>
        <w:t xml:space="preserve"> </w:t>
      </w:r>
      <w:r w:rsidR="007F0E42" w:rsidRPr="00355002">
        <w:rPr>
          <w:sz w:val="28"/>
          <w:szCs w:val="28"/>
        </w:rPr>
        <w:t xml:space="preserve">(работника и </w:t>
      </w:r>
      <w:r w:rsidR="007F0E42">
        <w:rPr>
          <w:sz w:val="28"/>
          <w:szCs w:val="28"/>
        </w:rPr>
        <w:t xml:space="preserve">его </w:t>
      </w:r>
      <w:r w:rsidR="007F0E42" w:rsidRPr="00355002">
        <w:rPr>
          <w:sz w:val="28"/>
          <w:szCs w:val="28"/>
        </w:rPr>
        <w:t>детей)</w:t>
      </w:r>
      <w:r>
        <w:rPr>
          <w:sz w:val="28"/>
          <w:szCs w:val="28"/>
        </w:rPr>
        <w:t>;</w:t>
      </w:r>
    </w:p>
    <w:p w:rsidR="00F21285" w:rsidRDefault="00F21285" w:rsidP="00F21285">
      <w:pPr>
        <w:autoSpaceDE w:val="0"/>
        <w:autoSpaceDN w:val="0"/>
        <w:adjustRightInd w:val="0"/>
        <w:jc w:val="both"/>
        <w:rPr>
          <w:sz w:val="28"/>
          <w:szCs w:val="28"/>
        </w:rPr>
      </w:pPr>
      <w:r>
        <w:rPr>
          <w:sz w:val="28"/>
          <w:szCs w:val="28"/>
        </w:rPr>
        <w:t xml:space="preserve">          </w:t>
      </w:r>
      <w:r w:rsidR="00441611">
        <w:rPr>
          <w:rFonts w:eastAsia="Calibri"/>
          <w:sz w:val="28"/>
          <w:szCs w:val="28"/>
          <w:lang w:eastAsia="en-US"/>
        </w:rPr>
        <w:t>6)</w:t>
      </w:r>
      <w:r w:rsidR="00063293">
        <w:rPr>
          <w:rFonts w:eastAsia="Calibri"/>
          <w:sz w:val="28"/>
          <w:szCs w:val="28"/>
          <w:lang w:eastAsia="en-US"/>
        </w:rPr>
        <w:t xml:space="preserve"> </w:t>
      </w:r>
      <w:r w:rsidR="00441611">
        <w:rPr>
          <w:bCs/>
          <w:sz w:val="28"/>
          <w:szCs w:val="28"/>
        </w:rPr>
        <w:t>копия лицензии или</w:t>
      </w:r>
      <w:r w:rsidR="00441611" w:rsidRPr="006419D9">
        <w:rPr>
          <w:bCs/>
          <w:sz w:val="28"/>
          <w:szCs w:val="28"/>
        </w:rPr>
        <w:t xml:space="preserve"> </w:t>
      </w:r>
      <w:r w:rsidR="00441611">
        <w:rPr>
          <w:bCs/>
          <w:sz w:val="28"/>
          <w:szCs w:val="28"/>
        </w:rPr>
        <w:t xml:space="preserve">выписка из реестра </w:t>
      </w:r>
      <w:r w:rsidR="00441611" w:rsidRPr="006419D9">
        <w:rPr>
          <w:bCs/>
          <w:sz w:val="28"/>
          <w:szCs w:val="28"/>
        </w:rPr>
        <w:t>лицензи</w:t>
      </w:r>
      <w:r w:rsidR="00441611">
        <w:rPr>
          <w:bCs/>
          <w:sz w:val="28"/>
          <w:szCs w:val="28"/>
        </w:rPr>
        <w:t>й,</w:t>
      </w:r>
      <w:r w:rsidR="00441611" w:rsidRPr="006419D9">
        <w:rPr>
          <w:bCs/>
          <w:sz w:val="28"/>
          <w:szCs w:val="28"/>
        </w:rPr>
        <w:t xml:space="preserve"> </w:t>
      </w:r>
      <w:r w:rsidR="00441611">
        <w:rPr>
          <w:bCs/>
          <w:sz w:val="28"/>
          <w:szCs w:val="28"/>
        </w:rPr>
        <w:t xml:space="preserve">подтверждающие наличие специального разрешения на право осуществления </w:t>
      </w:r>
      <w:r w:rsidR="00441611" w:rsidRPr="006419D9">
        <w:rPr>
          <w:bCs/>
          <w:sz w:val="28"/>
          <w:szCs w:val="28"/>
        </w:rPr>
        <w:t>медицинск</w:t>
      </w:r>
      <w:r w:rsidR="00441611">
        <w:rPr>
          <w:bCs/>
          <w:sz w:val="28"/>
          <w:szCs w:val="28"/>
        </w:rPr>
        <w:t>ой</w:t>
      </w:r>
      <w:r w:rsidR="00441611" w:rsidRPr="006419D9">
        <w:rPr>
          <w:bCs/>
          <w:sz w:val="28"/>
          <w:szCs w:val="28"/>
        </w:rPr>
        <w:t xml:space="preserve"> деятельност</w:t>
      </w:r>
      <w:r w:rsidR="00441611">
        <w:rPr>
          <w:bCs/>
          <w:sz w:val="28"/>
          <w:szCs w:val="28"/>
        </w:rPr>
        <w:t>и</w:t>
      </w:r>
      <w:r w:rsidR="00441611" w:rsidRPr="006419D9">
        <w:rPr>
          <w:bCs/>
          <w:sz w:val="28"/>
          <w:szCs w:val="28"/>
        </w:rPr>
        <w:t xml:space="preserve">, </w:t>
      </w:r>
      <w:r w:rsidR="00441611">
        <w:rPr>
          <w:bCs/>
          <w:sz w:val="28"/>
          <w:szCs w:val="28"/>
        </w:rPr>
        <w:t>в отношении субъекта, оказывавшего медицинские услуги;</w:t>
      </w:r>
      <w:r w:rsidR="00441611">
        <w:rPr>
          <w:sz w:val="28"/>
          <w:szCs w:val="28"/>
        </w:rPr>
        <w:t xml:space="preserve"> </w:t>
      </w:r>
    </w:p>
    <w:p w:rsidR="00F21285" w:rsidRDefault="00F21285" w:rsidP="00F21285">
      <w:pPr>
        <w:autoSpaceDE w:val="0"/>
        <w:autoSpaceDN w:val="0"/>
        <w:adjustRightInd w:val="0"/>
        <w:jc w:val="both"/>
        <w:rPr>
          <w:sz w:val="28"/>
          <w:szCs w:val="28"/>
        </w:rPr>
      </w:pPr>
      <w:r>
        <w:rPr>
          <w:sz w:val="28"/>
          <w:szCs w:val="28"/>
        </w:rPr>
        <w:lastRenderedPageBreak/>
        <w:t xml:space="preserve">          </w:t>
      </w:r>
      <w:proofErr w:type="gramStart"/>
      <w:r w:rsidR="007F0E42" w:rsidRPr="00355002">
        <w:rPr>
          <w:sz w:val="28"/>
          <w:szCs w:val="28"/>
        </w:rPr>
        <w:t xml:space="preserve">В случае оказания </w:t>
      </w:r>
      <w:r w:rsidR="007F0E42">
        <w:rPr>
          <w:sz w:val="28"/>
          <w:szCs w:val="28"/>
        </w:rPr>
        <w:t>санаторно-курортных</w:t>
      </w:r>
      <w:r w:rsidR="007F0E42" w:rsidRPr="00355002">
        <w:rPr>
          <w:sz w:val="28"/>
          <w:szCs w:val="28"/>
        </w:rPr>
        <w:t xml:space="preserve"> или оздоровительн</w:t>
      </w:r>
      <w:r w:rsidR="007F0E42">
        <w:rPr>
          <w:sz w:val="28"/>
          <w:szCs w:val="28"/>
        </w:rPr>
        <w:t>ых</w:t>
      </w:r>
      <w:r w:rsidR="007F0E42" w:rsidRPr="00355002">
        <w:rPr>
          <w:sz w:val="28"/>
          <w:szCs w:val="28"/>
        </w:rPr>
        <w:t xml:space="preserve"> </w:t>
      </w:r>
      <w:r w:rsidR="007F0E42">
        <w:rPr>
          <w:sz w:val="28"/>
          <w:szCs w:val="28"/>
        </w:rPr>
        <w:t>услуг</w:t>
      </w:r>
      <w:r w:rsidR="007F0E42" w:rsidRPr="00355002">
        <w:rPr>
          <w:sz w:val="28"/>
          <w:szCs w:val="28"/>
        </w:rPr>
        <w:t xml:space="preserve"> организацией</w:t>
      </w:r>
      <w:r w:rsidR="008B5F16">
        <w:rPr>
          <w:sz w:val="28"/>
          <w:szCs w:val="28"/>
        </w:rPr>
        <w:t xml:space="preserve">, </w:t>
      </w:r>
      <w:r w:rsidR="007F0E42" w:rsidRPr="00355002">
        <w:rPr>
          <w:sz w:val="28"/>
          <w:szCs w:val="28"/>
        </w:rPr>
        <w:t>расположенной на территории иностранного государства, предоставляется копия заверенно</w:t>
      </w:r>
      <w:r w:rsidR="0005513A">
        <w:rPr>
          <w:sz w:val="28"/>
          <w:szCs w:val="28"/>
        </w:rPr>
        <w:t>го организацией, оказа</w:t>
      </w:r>
      <w:r w:rsidR="007F0E42" w:rsidRPr="00355002">
        <w:rPr>
          <w:sz w:val="28"/>
          <w:szCs w:val="28"/>
        </w:rPr>
        <w:t>в</w:t>
      </w:r>
      <w:r w:rsidR="0005513A">
        <w:rPr>
          <w:sz w:val="28"/>
          <w:szCs w:val="28"/>
        </w:rPr>
        <w:t>шей</w:t>
      </w:r>
      <w:r w:rsidR="007F0E42" w:rsidRPr="00355002">
        <w:rPr>
          <w:sz w:val="28"/>
          <w:szCs w:val="28"/>
        </w:rPr>
        <w:t xml:space="preserve"> </w:t>
      </w:r>
      <w:r w:rsidR="0005513A">
        <w:rPr>
          <w:rFonts w:eastAsia="Calibri"/>
          <w:sz w:val="28"/>
          <w:szCs w:val="28"/>
          <w:lang w:eastAsia="en-US"/>
        </w:rPr>
        <w:t xml:space="preserve">санаторно-курортные или оздоровительные </w:t>
      </w:r>
      <w:r w:rsidR="0005513A">
        <w:rPr>
          <w:sz w:val="28"/>
          <w:szCs w:val="28"/>
        </w:rPr>
        <w:t>услуги,</w:t>
      </w:r>
      <w:r w:rsidR="007F0E42" w:rsidRPr="00355002">
        <w:rPr>
          <w:sz w:val="28"/>
          <w:szCs w:val="28"/>
        </w:rPr>
        <w:t xml:space="preserve"> </w:t>
      </w:r>
      <w:r w:rsidR="0005513A">
        <w:rPr>
          <w:sz w:val="28"/>
          <w:szCs w:val="28"/>
        </w:rPr>
        <w:t xml:space="preserve">документа, </w:t>
      </w:r>
      <w:r w:rsidR="007F0E42" w:rsidRPr="00355002">
        <w:rPr>
          <w:sz w:val="28"/>
          <w:szCs w:val="28"/>
        </w:rPr>
        <w:t>подтверждающего право осущест</w:t>
      </w:r>
      <w:r w:rsidR="007F0E42">
        <w:rPr>
          <w:sz w:val="28"/>
          <w:szCs w:val="28"/>
        </w:rPr>
        <w:t>вления медицинской деятельности</w:t>
      </w:r>
      <w:r w:rsidR="007F0E42" w:rsidRPr="00355002">
        <w:rPr>
          <w:sz w:val="28"/>
          <w:szCs w:val="28"/>
        </w:rPr>
        <w:t>, выданного в соответствии с требованиями законодательства иностранного государства.</w:t>
      </w:r>
      <w:r w:rsidR="0095409F">
        <w:rPr>
          <w:sz w:val="28"/>
          <w:szCs w:val="28"/>
        </w:rPr>
        <w:t xml:space="preserve"> </w:t>
      </w:r>
      <w:proofErr w:type="gramEnd"/>
    </w:p>
    <w:p w:rsidR="007F0E42" w:rsidRDefault="00F21285" w:rsidP="00F21285">
      <w:pPr>
        <w:autoSpaceDE w:val="0"/>
        <w:autoSpaceDN w:val="0"/>
        <w:adjustRightInd w:val="0"/>
        <w:jc w:val="both"/>
        <w:rPr>
          <w:sz w:val="28"/>
          <w:szCs w:val="28"/>
        </w:rPr>
      </w:pPr>
      <w:r>
        <w:rPr>
          <w:sz w:val="28"/>
          <w:szCs w:val="28"/>
        </w:rPr>
        <w:t xml:space="preserve">          </w:t>
      </w:r>
      <w:r w:rsidR="008B5F16">
        <w:rPr>
          <w:sz w:val="28"/>
          <w:szCs w:val="28"/>
        </w:rPr>
        <w:t>2.1.</w:t>
      </w:r>
      <w:r w:rsidR="00441611">
        <w:rPr>
          <w:sz w:val="28"/>
          <w:szCs w:val="28"/>
        </w:rPr>
        <w:t>5</w:t>
      </w:r>
      <w:r w:rsidR="008B5F16">
        <w:rPr>
          <w:sz w:val="28"/>
          <w:szCs w:val="28"/>
        </w:rPr>
        <w:t>.</w:t>
      </w:r>
      <w:r w:rsidR="007F0E42" w:rsidRPr="00355002">
        <w:rPr>
          <w:sz w:val="28"/>
          <w:szCs w:val="28"/>
        </w:rPr>
        <w:t xml:space="preserve">Для целей настоящего раздела </w:t>
      </w:r>
      <w:r w:rsidR="007F0E42">
        <w:rPr>
          <w:sz w:val="28"/>
          <w:szCs w:val="28"/>
        </w:rPr>
        <w:t>санаторно-курортные</w:t>
      </w:r>
      <w:r w:rsidR="007F0E42" w:rsidRPr="00355002">
        <w:rPr>
          <w:sz w:val="28"/>
          <w:szCs w:val="28"/>
        </w:rPr>
        <w:t xml:space="preserve"> </w:t>
      </w:r>
      <w:r w:rsidR="007F0E42">
        <w:rPr>
          <w:sz w:val="28"/>
          <w:szCs w:val="28"/>
        </w:rPr>
        <w:t>или оздоровительные услуги не включаю</w:t>
      </w:r>
      <w:r w:rsidR="007F0E42" w:rsidRPr="00355002">
        <w:rPr>
          <w:sz w:val="28"/>
          <w:szCs w:val="28"/>
        </w:rPr>
        <w:t>т в себя получение косметологических услуг.</w:t>
      </w:r>
    </w:p>
    <w:p w:rsidR="00441611" w:rsidRDefault="00441611" w:rsidP="007F0E42">
      <w:pPr>
        <w:jc w:val="both"/>
        <w:rPr>
          <w:sz w:val="28"/>
          <w:szCs w:val="28"/>
        </w:rPr>
      </w:pPr>
    </w:p>
    <w:p w:rsidR="00F21285" w:rsidRDefault="008B5F16" w:rsidP="00F21285">
      <w:pPr>
        <w:jc w:val="center"/>
        <w:rPr>
          <w:sz w:val="28"/>
          <w:szCs w:val="28"/>
        </w:rPr>
      </w:pPr>
      <w:r>
        <w:rPr>
          <w:sz w:val="28"/>
          <w:szCs w:val="28"/>
        </w:rPr>
        <w:t>3.Компенсация стоимости проезда</w:t>
      </w:r>
    </w:p>
    <w:p w:rsidR="00F21285" w:rsidRDefault="00F21285" w:rsidP="00F21285">
      <w:pPr>
        <w:jc w:val="both"/>
        <w:rPr>
          <w:sz w:val="28"/>
          <w:szCs w:val="28"/>
        </w:rPr>
      </w:pPr>
      <w:r>
        <w:rPr>
          <w:sz w:val="28"/>
          <w:szCs w:val="28"/>
        </w:rPr>
        <w:t xml:space="preserve">          </w:t>
      </w:r>
      <w:r w:rsidR="008B5F16">
        <w:rPr>
          <w:sz w:val="28"/>
          <w:szCs w:val="28"/>
        </w:rPr>
        <w:t>3.1</w:t>
      </w:r>
      <w:r w:rsidR="007F0E42">
        <w:rPr>
          <w:sz w:val="28"/>
          <w:szCs w:val="28"/>
        </w:rPr>
        <w:t>.</w:t>
      </w:r>
      <w:bookmarkStart w:id="1" w:name="Par0"/>
      <w:bookmarkEnd w:id="1"/>
      <w:r w:rsidR="008B5F16" w:rsidRPr="002060E1">
        <w:rPr>
          <w:sz w:val="28"/>
          <w:szCs w:val="28"/>
        </w:rPr>
        <w:t xml:space="preserve">Работнику по основному месту работы, основной занимаемой должности один раз в календарном году </w:t>
      </w:r>
      <w:r w:rsidR="008B5F16">
        <w:rPr>
          <w:sz w:val="28"/>
          <w:szCs w:val="28"/>
        </w:rPr>
        <w:t xml:space="preserve">компенсируются расходы </w:t>
      </w:r>
      <w:r w:rsidR="007F0E42">
        <w:rPr>
          <w:sz w:val="28"/>
          <w:szCs w:val="28"/>
        </w:rPr>
        <w:t xml:space="preserve">на оплату стоимости проезда к месту использования санаторно-курортной или </w:t>
      </w:r>
      <w:r w:rsidR="007F0E42" w:rsidRPr="001B02B3">
        <w:rPr>
          <w:sz w:val="28"/>
          <w:szCs w:val="28"/>
        </w:rPr>
        <w:t>оздоровительно</w:t>
      </w:r>
      <w:r w:rsidR="007F0E42">
        <w:rPr>
          <w:sz w:val="28"/>
          <w:szCs w:val="28"/>
        </w:rPr>
        <w:t>й</w:t>
      </w:r>
      <w:r w:rsidR="007F0E42" w:rsidRPr="001B02B3">
        <w:rPr>
          <w:sz w:val="28"/>
          <w:szCs w:val="28"/>
        </w:rPr>
        <w:t xml:space="preserve"> </w:t>
      </w:r>
      <w:r w:rsidR="007F0E42" w:rsidRPr="00C019A9">
        <w:rPr>
          <w:sz w:val="28"/>
          <w:szCs w:val="28"/>
        </w:rPr>
        <w:t xml:space="preserve">путевки и обратно </w:t>
      </w:r>
      <w:r w:rsidR="007F0E42">
        <w:rPr>
          <w:sz w:val="28"/>
          <w:szCs w:val="28"/>
        </w:rPr>
        <w:t>в следующем порядке:</w:t>
      </w:r>
    </w:p>
    <w:p w:rsidR="007F0E42" w:rsidRDefault="00F21285" w:rsidP="00F21285">
      <w:pPr>
        <w:jc w:val="both"/>
        <w:rPr>
          <w:sz w:val="28"/>
          <w:szCs w:val="28"/>
        </w:rPr>
      </w:pPr>
      <w:r>
        <w:rPr>
          <w:sz w:val="28"/>
          <w:szCs w:val="28"/>
        </w:rPr>
        <w:t xml:space="preserve">          </w:t>
      </w:r>
      <w:proofErr w:type="gramStart"/>
      <w:r w:rsidR="008B5F16">
        <w:rPr>
          <w:sz w:val="28"/>
          <w:szCs w:val="28"/>
        </w:rPr>
        <w:t>3.1.1.</w:t>
      </w:r>
      <w:r w:rsidR="007F0E42">
        <w:rPr>
          <w:sz w:val="28"/>
          <w:szCs w:val="28"/>
        </w:rPr>
        <w:t xml:space="preserve">Компенсация расходов на оплату стоимости проезда к месту использования санаторно-курортной или </w:t>
      </w:r>
      <w:r w:rsidR="007F0E42" w:rsidRPr="001B02B3">
        <w:rPr>
          <w:sz w:val="28"/>
          <w:szCs w:val="28"/>
        </w:rPr>
        <w:t>оздоровительно</w:t>
      </w:r>
      <w:r w:rsidR="007F0E42">
        <w:rPr>
          <w:sz w:val="28"/>
          <w:szCs w:val="28"/>
        </w:rPr>
        <w:t>й</w:t>
      </w:r>
      <w:r w:rsidR="007F0E42" w:rsidRPr="001B02B3">
        <w:rPr>
          <w:sz w:val="28"/>
          <w:szCs w:val="28"/>
        </w:rPr>
        <w:t xml:space="preserve"> </w:t>
      </w:r>
      <w:r w:rsidR="007F0E42" w:rsidRPr="00C019A9">
        <w:rPr>
          <w:sz w:val="28"/>
          <w:szCs w:val="28"/>
        </w:rPr>
        <w:t xml:space="preserve">путевки и обратно </w:t>
      </w:r>
      <w:r w:rsidR="007F0E42">
        <w:rPr>
          <w:sz w:val="28"/>
          <w:szCs w:val="28"/>
        </w:rPr>
        <w:t>работнику и</w:t>
      </w:r>
      <w:r w:rsidR="00344C8D">
        <w:rPr>
          <w:sz w:val="28"/>
          <w:szCs w:val="28"/>
        </w:rPr>
        <w:t xml:space="preserve"> </w:t>
      </w:r>
      <w:r w:rsidR="007F0E42">
        <w:rPr>
          <w:sz w:val="28"/>
          <w:szCs w:val="28"/>
        </w:rPr>
        <w:t>детям</w:t>
      </w:r>
      <w:r w:rsidR="007F0E42" w:rsidRPr="00E6405C">
        <w:rPr>
          <w:sz w:val="28"/>
          <w:szCs w:val="28"/>
        </w:rPr>
        <w:t xml:space="preserve"> работника в возрасте до 18 лет, а также дет</w:t>
      </w:r>
      <w:r w:rsidR="007F0E42">
        <w:rPr>
          <w:sz w:val="28"/>
          <w:szCs w:val="28"/>
        </w:rPr>
        <w:t>ям</w:t>
      </w:r>
      <w:r w:rsidR="007F0E42" w:rsidRPr="00E6405C">
        <w:rPr>
          <w:sz w:val="28"/>
          <w:szCs w:val="28"/>
        </w:rPr>
        <w:t>, не достигши</w:t>
      </w:r>
      <w:r w:rsidR="007F0E42">
        <w:rPr>
          <w:sz w:val="28"/>
          <w:szCs w:val="28"/>
        </w:rPr>
        <w:t>м</w:t>
      </w:r>
      <w:r w:rsidR="007F0E42" w:rsidRPr="00E6405C">
        <w:rPr>
          <w:sz w:val="28"/>
          <w:szCs w:val="28"/>
        </w:rPr>
        <w:t xml:space="preserve"> возраста 23 лет, обучающи</w:t>
      </w:r>
      <w:r w:rsidR="007F0E42">
        <w:rPr>
          <w:sz w:val="28"/>
          <w:szCs w:val="28"/>
        </w:rPr>
        <w:t>м</w:t>
      </w:r>
      <w:r w:rsidR="007F0E42" w:rsidRPr="00E6405C">
        <w:rPr>
          <w:sz w:val="28"/>
          <w:szCs w:val="28"/>
        </w:rPr>
        <w:t>ся по очной форме обучения в образовательных организациях среднего (полного) общего, среднего профессионального или высшего профессионального образования, не вступивши</w:t>
      </w:r>
      <w:r w:rsidR="007F0E42">
        <w:rPr>
          <w:sz w:val="28"/>
          <w:szCs w:val="28"/>
        </w:rPr>
        <w:t>м</w:t>
      </w:r>
      <w:r w:rsidR="007F0E42" w:rsidRPr="00E6405C">
        <w:rPr>
          <w:sz w:val="28"/>
          <w:szCs w:val="28"/>
        </w:rPr>
        <w:t xml:space="preserve"> в брак, независимо от места проживания детей, месторасположения</w:t>
      </w:r>
      <w:proofErr w:type="gramEnd"/>
      <w:r w:rsidR="007F0E42" w:rsidRPr="00E6405C">
        <w:rPr>
          <w:sz w:val="28"/>
          <w:szCs w:val="28"/>
        </w:rPr>
        <w:t xml:space="preserve"> вышеуказанных образовательных организаций </w:t>
      </w:r>
      <w:r w:rsidR="007F0E42">
        <w:rPr>
          <w:sz w:val="28"/>
          <w:szCs w:val="28"/>
        </w:rPr>
        <w:t>производится:</w:t>
      </w:r>
    </w:p>
    <w:p w:rsidR="007F0E42" w:rsidRDefault="007F0E42" w:rsidP="007F0E42">
      <w:pPr>
        <w:autoSpaceDE w:val="0"/>
        <w:autoSpaceDN w:val="0"/>
        <w:adjustRightInd w:val="0"/>
        <w:ind w:firstLine="540"/>
        <w:jc w:val="both"/>
        <w:outlineLvl w:val="0"/>
        <w:rPr>
          <w:sz w:val="28"/>
          <w:szCs w:val="28"/>
        </w:rPr>
      </w:pPr>
      <w:r>
        <w:rPr>
          <w:sz w:val="28"/>
          <w:szCs w:val="28"/>
        </w:rPr>
        <w:t>- в соответствии с требованиями, применяемыми при оплате стоимости проезда и провоза багажа к месту использования отпуска и обратно. Данные требования определенны в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утвержденным решением Думы города Ханты-Мансийска;</w:t>
      </w:r>
    </w:p>
    <w:p w:rsidR="007F0E42" w:rsidRDefault="007F0E42" w:rsidP="007F0E42">
      <w:pPr>
        <w:autoSpaceDE w:val="0"/>
        <w:autoSpaceDN w:val="0"/>
        <w:adjustRightInd w:val="0"/>
        <w:ind w:firstLine="540"/>
        <w:jc w:val="both"/>
        <w:rPr>
          <w:color w:val="FF0000"/>
          <w:lang w:eastAsia="en-US"/>
        </w:rPr>
      </w:pPr>
      <w:r>
        <w:rPr>
          <w:sz w:val="28"/>
          <w:szCs w:val="28"/>
        </w:rPr>
        <w:t>-  при условии отсутствия у работника на начало периода действия санаторно-курортной или оздоровительной путевки права на оплату стоимости проезда к месту использования отпуска и обратно;</w:t>
      </w:r>
    </w:p>
    <w:p w:rsidR="007F0E42" w:rsidRDefault="007F0E42" w:rsidP="007F0E42">
      <w:pPr>
        <w:autoSpaceDE w:val="0"/>
        <w:autoSpaceDN w:val="0"/>
        <w:adjustRightInd w:val="0"/>
        <w:jc w:val="both"/>
        <w:rPr>
          <w:sz w:val="28"/>
          <w:szCs w:val="28"/>
          <w:lang w:eastAsia="en-US"/>
        </w:rPr>
      </w:pPr>
      <w:r>
        <w:rPr>
          <w:sz w:val="28"/>
          <w:szCs w:val="28"/>
        </w:rPr>
        <w:t xml:space="preserve">     - </w:t>
      </w:r>
      <w:r w:rsidRPr="00CC5F6A">
        <w:rPr>
          <w:sz w:val="28"/>
          <w:szCs w:val="28"/>
          <w:lang w:eastAsia="en-US"/>
        </w:rPr>
        <w:t xml:space="preserve">при условии одновременного использования </w:t>
      </w:r>
      <w:r>
        <w:rPr>
          <w:sz w:val="28"/>
          <w:szCs w:val="28"/>
        </w:rPr>
        <w:t xml:space="preserve">санаторно-курортной или </w:t>
      </w:r>
      <w:r w:rsidRPr="001B02B3">
        <w:rPr>
          <w:sz w:val="28"/>
          <w:szCs w:val="28"/>
        </w:rPr>
        <w:t>оздоровительно</w:t>
      </w:r>
      <w:r>
        <w:rPr>
          <w:sz w:val="28"/>
          <w:szCs w:val="28"/>
        </w:rPr>
        <w:t>й</w:t>
      </w:r>
      <w:r w:rsidRPr="001B02B3">
        <w:rPr>
          <w:sz w:val="28"/>
          <w:szCs w:val="28"/>
        </w:rPr>
        <w:t xml:space="preserve"> </w:t>
      </w:r>
      <w:r w:rsidRPr="00C019A9">
        <w:rPr>
          <w:sz w:val="28"/>
          <w:szCs w:val="28"/>
        </w:rPr>
        <w:t xml:space="preserve">путевки </w:t>
      </w:r>
      <w:r>
        <w:rPr>
          <w:sz w:val="28"/>
          <w:szCs w:val="28"/>
        </w:rPr>
        <w:t xml:space="preserve">и </w:t>
      </w:r>
      <w:r w:rsidRPr="00CC5F6A">
        <w:rPr>
          <w:sz w:val="28"/>
          <w:szCs w:val="28"/>
          <w:lang w:eastAsia="en-US"/>
        </w:rPr>
        <w:t xml:space="preserve">проезда </w:t>
      </w:r>
      <w:r>
        <w:rPr>
          <w:sz w:val="28"/>
          <w:szCs w:val="28"/>
          <w:lang w:eastAsia="en-US"/>
        </w:rPr>
        <w:t xml:space="preserve">к месту </w:t>
      </w:r>
      <w:r>
        <w:rPr>
          <w:sz w:val="28"/>
          <w:szCs w:val="28"/>
        </w:rPr>
        <w:t xml:space="preserve">использования санаторно-курортной или </w:t>
      </w:r>
      <w:r w:rsidRPr="001B02B3">
        <w:rPr>
          <w:sz w:val="28"/>
          <w:szCs w:val="28"/>
        </w:rPr>
        <w:t>оздоровительно</w:t>
      </w:r>
      <w:r>
        <w:rPr>
          <w:sz w:val="28"/>
          <w:szCs w:val="28"/>
        </w:rPr>
        <w:t>й</w:t>
      </w:r>
      <w:r w:rsidRPr="001B02B3">
        <w:rPr>
          <w:sz w:val="28"/>
          <w:szCs w:val="28"/>
        </w:rPr>
        <w:t xml:space="preserve"> </w:t>
      </w:r>
      <w:r w:rsidRPr="00C019A9">
        <w:rPr>
          <w:sz w:val="28"/>
          <w:szCs w:val="28"/>
        </w:rPr>
        <w:t>путевки и обратно</w:t>
      </w:r>
      <w:r>
        <w:rPr>
          <w:sz w:val="28"/>
          <w:szCs w:val="28"/>
          <w:lang w:eastAsia="en-US"/>
        </w:rPr>
        <w:t>;</w:t>
      </w:r>
    </w:p>
    <w:p w:rsidR="007F0E42" w:rsidRDefault="007F0E42" w:rsidP="007F0E42">
      <w:pPr>
        <w:autoSpaceDE w:val="0"/>
        <w:autoSpaceDN w:val="0"/>
        <w:adjustRightInd w:val="0"/>
        <w:jc w:val="both"/>
        <w:rPr>
          <w:sz w:val="28"/>
          <w:szCs w:val="28"/>
          <w:lang w:eastAsia="en-US"/>
        </w:rPr>
      </w:pPr>
      <w:r>
        <w:rPr>
          <w:sz w:val="28"/>
          <w:szCs w:val="28"/>
          <w:lang w:eastAsia="en-US"/>
        </w:rPr>
        <w:t xml:space="preserve">     - </w:t>
      </w:r>
      <w:r w:rsidRPr="008B5F16">
        <w:rPr>
          <w:sz w:val="28"/>
          <w:szCs w:val="28"/>
          <w:lang w:eastAsia="en-US"/>
        </w:rPr>
        <w:t xml:space="preserve">после использования права </w:t>
      </w:r>
      <w:r w:rsidRPr="008B5F16">
        <w:rPr>
          <w:sz w:val="28"/>
          <w:szCs w:val="28"/>
        </w:rPr>
        <w:t xml:space="preserve">проезда </w:t>
      </w:r>
      <w:r w:rsidRPr="008B5F16">
        <w:rPr>
          <w:sz w:val="28"/>
          <w:szCs w:val="28"/>
          <w:lang w:eastAsia="en-US"/>
        </w:rPr>
        <w:t xml:space="preserve">к месту </w:t>
      </w:r>
      <w:r w:rsidRPr="008B5F16">
        <w:rPr>
          <w:sz w:val="28"/>
          <w:szCs w:val="28"/>
        </w:rPr>
        <w:t>использования санаторно-курортной или оздоровительной путевки и обратно</w:t>
      </w:r>
      <w:r w:rsidRPr="008B5F16">
        <w:rPr>
          <w:sz w:val="28"/>
          <w:szCs w:val="28"/>
          <w:lang w:eastAsia="en-US"/>
        </w:rPr>
        <w:t xml:space="preserve"> работника и его детей  на основании представленных документов. </w:t>
      </w:r>
    </w:p>
    <w:p w:rsidR="008B5F16" w:rsidRDefault="008B5F16" w:rsidP="007F0E42">
      <w:pPr>
        <w:autoSpaceDE w:val="0"/>
        <w:autoSpaceDN w:val="0"/>
        <w:adjustRightInd w:val="0"/>
        <w:jc w:val="both"/>
        <w:rPr>
          <w:sz w:val="28"/>
          <w:szCs w:val="28"/>
          <w:lang w:eastAsia="en-US"/>
        </w:rPr>
      </w:pPr>
    </w:p>
    <w:p w:rsidR="009A39E5" w:rsidRDefault="009A39E5" w:rsidP="007F0E42">
      <w:pPr>
        <w:autoSpaceDE w:val="0"/>
        <w:autoSpaceDN w:val="0"/>
        <w:adjustRightInd w:val="0"/>
        <w:jc w:val="both"/>
        <w:rPr>
          <w:sz w:val="28"/>
          <w:szCs w:val="28"/>
          <w:lang w:eastAsia="en-US"/>
        </w:rPr>
      </w:pPr>
    </w:p>
    <w:p w:rsidR="009A39E5" w:rsidRDefault="009A39E5" w:rsidP="007F0E42">
      <w:pPr>
        <w:autoSpaceDE w:val="0"/>
        <w:autoSpaceDN w:val="0"/>
        <w:adjustRightInd w:val="0"/>
        <w:jc w:val="both"/>
        <w:rPr>
          <w:sz w:val="28"/>
          <w:szCs w:val="28"/>
          <w:lang w:eastAsia="en-US"/>
        </w:rPr>
      </w:pPr>
    </w:p>
    <w:p w:rsidR="009A39E5" w:rsidRDefault="008B5F16" w:rsidP="009A39E5">
      <w:pPr>
        <w:autoSpaceDE w:val="0"/>
        <w:autoSpaceDN w:val="0"/>
        <w:adjustRightInd w:val="0"/>
        <w:jc w:val="center"/>
        <w:rPr>
          <w:lang w:eastAsia="en-US"/>
        </w:rPr>
      </w:pPr>
      <w:r>
        <w:rPr>
          <w:sz w:val="28"/>
          <w:szCs w:val="28"/>
          <w:lang w:eastAsia="en-US"/>
        </w:rPr>
        <w:lastRenderedPageBreak/>
        <w:t>4.Компенсация лечения</w:t>
      </w:r>
    </w:p>
    <w:p w:rsidR="009A39E5" w:rsidRDefault="009A39E5" w:rsidP="009A39E5">
      <w:pPr>
        <w:autoSpaceDE w:val="0"/>
        <w:autoSpaceDN w:val="0"/>
        <w:adjustRightInd w:val="0"/>
        <w:jc w:val="both"/>
        <w:rPr>
          <w:lang w:eastAsia="en-US"/>
        </w:rPr>
      </w:pPr>
      <w:r>
        <w:rPr>
          <w:lang w:eastAsia="en-US"/>
        </w:rPr>
        <w:t xml:space="preserve">          </w:t>
      </w:r>
      <w:r w:rsidR="007F0E42" w:rsidRPr="00B441A4">
        <w:rPr>
          <w:rFonts w:eastAsia="Calibri"/>
          <w:sz w:val="28"/>
          <w:szCs w:val="28"/>
          <w:lang w:eastAsia="en-US"/>
        </w:rPr>
        <w:t>4.</w:t>
      </w:r>
      <w:r w:rsidR="008B5F16">
        <w:rPr>
          <w:rFonts w:eastAsia="Calibri"/>
          <w:sz w:val="28"/>
          <w:szCs w:val="28"/>
          <w:lang w:eastAsia="en-US"/>
        </w:rPr>
        <w:t>1</w:t>
      </w:r>
      <w:r w:rsidR="007F0E42" w:rsidRPr="00B441A4">
        <w:rPr>
          <w:rFonts w:eastAsia="Calibri"/>
          <w:sz w:val="28"/>
          <w:szCs w:val="28"/>
          <w:lang w:eastAsia="en-US"/>
        </w:rPr>
        <w:t>.</w:t>
      </w:r>
      <w:r w:rsidR="008B5F16" w:rsidRPr="002060E1">
        <w:rPr>
          <w:sz w:val="28"/>
          <w:szCs w:val="28"/>
        </w:rPr>
        <w:t>Работнику по основному месту работы</w:t>
      </w:r>
      <w:r w:rsidR="00344C8D">
        <w:rPr>
          <w:sz w:val="28"/>
          <w:szCs w:val="28"/>
        </w:rPr>
        <w:t xml:space="preserve">, основной занимаемой должности </w:t>
      </w:r>
      <w:r w:rsidR="008B5F16" w:rsidRPr="002060E1">
        <w:rPr>
          <w:sz w:val="28"/>
          <w:szCs w:val="28"/>
        </w:rPr>
        <w:t xml:space="preserve">один раз в календарном году </w:t>
      </w:r>
      <w:r w:rsidR="008B5F16">
        <w:rPr>
          <w:sz w:val="28"/>
          <w:szCs w:val="28"/>
        </w:rPr>
        <w:t xml:space="preserve">компенсируются расходы </w:t>
      </w:r>
      <w:r w:rsidR="007F0E42">
        <w:rPr>
          <w:rFonts w:eastAsia="Calibri"/>
          <w:sz w:val="28"/>
          <w:szCs w:val="28"/>
          <w:lang w:eastAsia="en-US"/>
        </w:rPr>
        <w:t>на оплату</w:t>
      </w:r>
      <w:r w:rsidR="007F0E42" w:rsidRPr="00B441A4">
        <w:rPr>
          <w:sz w:val="28"/>
          <w:szCs w:val="28"/>
        </w:rPr>
        <w:t xml:space="preserve"> </w:t>
      </w:r>
      <w:r w:rsidR="007F0E42">
        <w:rPr>
          <w:sz w:val="28"/>
          <w:szCs w:val="28"/>
        </w:rPr>
        <w:t>с</w:t>
      </w:r>
      <w:r w:rsidR="007F0E42" w:rsidRPr="00E8129C">
        <w:rPr>
          <w:sz w:val="28"/>
          <w:szCs w:val="28"/>
        </w:rPr>
        <w:t>тоимост</w:t>
      </w:r>
      <w:r w:rsidR="007F0E42">
        <w:rPr>
          <w:sz w:val="28"/>
          <w:szCs w:val="28"/>
        </w:rPr>
        <w:t>и</w:t>
      </w:r>
      <w:r w:rsidR="00344C8D">
        <w:rPr>
          <w:sz w:val="28"/>
          <w:szCs w:val="28"/>
        </w:rPr>
        <w:t xml:space="preserve"> медицинских услуг </w:t>
      </w:r>
      <w:r w:rsidR="007F0E42">
        <w:rPr>
          <w:sz w:val="28"/>
          <w:szCs w:val="28"/>
        </w:rPr>
        <w:t>в следующем порядке:</w:t>
      </w:r>
    </w:p>
    <w:p w:rsidR="007503FA" w:rsidRPr="009A39E5" w:rsidRDefault="009A39E5" w:rsidP="007503FA">
      <w:pPr>
        <w:autoSpaceDE w:val="0"/>
        <w:autoSpaceDN w:val="0"/>
        <w:adjustRightInd w:val="0"/>
        <w:jc w:val="both"/>
        <w:rPr>
          <w:lang w:eastAsia="en-US"/>
        </w:rPr>
      </w:pPr>
      <w:r>
        <w:rPr>
          <w:lang w:eastAsia="en-US"/>
        </w:rPr>
        <w:t xml:space="preserve">          </w:t>
      </w:r>
      <w:r w:rsidR="008B5F16">
        <w:rPr>
          <w:color w:val="000000"/>
          <w:spacing w:val="-10"/>
          <w:sz w:val="28"/>
          <w:szCs w:val="28"/>
        </w:rPr>
        <w:t>4.1.1.</w:t>
      </w:r>
      <w:r w:rsidR="007F0E42" w:rsidRPr="005F6B38">
        <w:rPr>
          <w:color w:val="000000"/>
          <w:spacing w:val="-10"/>
          <w:sz w:val="28"/>
          <w:szCs w:val="28"/>
        </w:rPr>
        <w:t xml:space="preserve">Компенсация стоимости </w:t>
      </w:r>
      <w:r w:rsidR="00344C8D">
        <w:rPr>
          <w:bCs/>
          <w:sz w:val="28"/>
          <w:szCs w:val="28"/>
        </w:rPr>
        <w:t>медицинских услуг, оказанных</w:t>
      </w:r>
      <w:r w:rsidR="007F0E42" w:rsidRPr="005F6B38">
        <w:rPr>
          <w:color w:val="000000"/>
          <w:spacing w:val="-10"/>
          <w:sz w:val="28"/>
          <w:szCs w:val="28"/>
        </w:rPr>
        <w:t xml:space="preserve"> работник</w:t>
      </w:r>
      <w:r w:rsidR="00344C8D">
        <w:rPr>
          <w:color w:val="000000"/>
          <w:spacing w:val="-10"/>
          <w:sz w:val="28"/>
          <w:szCs w:val="28"/>
        </w:rPr>
        <w:t>у,</w:t>
      </w:r>
      <w:r w:rsidR="007F0E42" w:rsidRPr="005F6B38">
        <w:rPr>
          <w:color w:val="000000"/>
          <w:spacing w:val="-10"/>
          <w:sz w:val="28"/>
          <w:szCs w:val="28"/>
        </w:rPr>
        <w:t xml:space="preserve"> производится по фактическим расходам, но не более 20</w:t>
      </w:r>
      <w:r w:rsidR="00344C8D">
        <w:rPr>
          <w:color w:val="000000"/>
          <w:spacing w:val="-10"/>
          <w:sz w:val="28"/>
          <w:szCs w:val="28"/>
        </w:rPr>
        <w:t> </w:t>
      </w:r>
      <w:r w:rsidR="007F0E42">
        <w:rPr>
          <w:color w:val="000000"/>
          <w:spacing w:val="-10"/>
          <w:sz w:val="28"/>
          <w:szCs w:val="28"/>
        </w:rPr>
        <w:t>000</w:t>
      </w:r>
      <w:r w:rsidR="00344C8D">
        <w:rPr>
          <w:color w:val="000000"/>
          <w:spacing w:val="-10"/>
          <w:sz w:val="28"/>
          <w:szCs w:val="28"/>
        </w:rPr>
        <w:t xml:space="preserve"> (двадцати тысяч)</w:t>
      </w:r>
      <w:r w:rsidR="007F0E42">
        <w:rPr>
          <w:color w:val="000000"/>
          <w:spacing w:val="-10"/>
          <w:sz w:val="28"/>
          <w:szCs w:val="28"/>
        </w:rPr>
        <w:t xml:space="preserve"> </w:t>
      </w:r>
      <w:r w:rsidR="007F0E42" w:rsidRPr="005F6B38">
        <w:rPr>
          <w:color w:val="000000"/>
          <w:spacing w:val="-10"/>
          <w:sz w:val="28"/>
          <w:szCs w:val="28"/>
        </w:rPr>
        <w:t>рублей</w:t>
      </w:r>
      <w:r w:rsidR="00344C8D">
        <w:rPr>
          <w:color w:val="000000"/>
          <w:spacing w:val="-10"/>
          <w:sz w:val="28"/>
          <w:szCs w:val="28"/>
        </w:rPr>
        <w:t xml:space="preserve"> в год</w:t>
      </w:r>
      <w:r w:rsidR="007503FA">
        <w:rPr>
          <w:color w:val="000000"/>
          <w:spacing w:val="-10"/>
          <w:sz w:val="28"/>
          <w:szCs w:val="28"/>
        </w:rPr>
        <w:t>. Не подлежат компенсации расходы, связанные с косметологическими услугами.</w:t>
      </w:r>
    </w:p>
    <w:p w:rsidR="007503FA" w:rsidRPr="007503FA" w:rsidRDefault="007503FA" w:rsidP="007503FA">
      <w:pPr>
        <w:autoSpaceDE w:val="0"/>
        <w:autoSpaceDN w:val="0"/>
        <w:adjustRightInd w:val="0"/>
        <w:jc w:val="both"/>
        <w:rPr>
          <w:color w:val="000000"/>
          <w:spacing w:val="-10"/>
          <w:sz w:val="28"/>
          <w:szCs w:val="28"/>
        </w:rPr>
      </w:pPr>
      <w:r>
        <w:rPr>
          <w:color w:val="000000"/>
          <w:spacing w:val="-10"/>
          <w:sz w:val="28"/>
          <w:szCs w:val="28"/>
        </w:rPr>
        <w:t xml:space="preserve">          </w:t>
      </w:r>
      <w:r w:rsidR="008B5F16">
        <w:rPr>
          <w:sz w:val="28"/>
          <w:szCs w:val="28"/>
        </w:rPr>
        <w:t>4.1.2.</w:t>
      </w:r>
      <w:r w:rsidRPr="007503FA">
        <w:rPr>
          <w:bCs/>
          <w:sz w:val="28"/>
          <w:szCs w:val="28"/>
        </w:rPr>
        <w:t xml:space="preserve"> </w:t>
      </w:r>
      <w:r w:rsidRPr="006419D9">
        <w:rPr>
          <w:bCs/>
          <w:sz w:val="28"/>
          <w:szCs w:val="28"/>
        </w:rPr>
        <w:t xml:space="preserve">Компенсация стоимости </w:t>
      </w:r>
      <w:r>
        <w:rPr>
          <w:bCs/>
          <w:sz w:val="28"/>
          <w:szCs w:val="28"/>
        </w:rPr>
        <w:t xml:space="preserve">медицинских услуг </w:t>
      </w:r>
      <w:r w:rsidRPr="006419D9">
        <w:rPr>
          <w:bCs/>
          <w:sz w:val="28"/>
          <w:szCs w:val="28"/>
        </w:rPr>
        <w:t>производится на основании следующих документов:</w:t>
      </w:r>
    </w:p>
    <w:p w:rsidR="007503FA" w:rsidRPr="006419D9" w:rsidRDefault="009A39E5" w:rsidP="009A39E5">
      <w:pPr>
        <w:jc w:val="both"/>
        <w:rPr>
          <w:bCs/>
          <w:sz w:val="28"/>
          <w:szCs w:val="28"/>
        </w:rPr>
      </w:pPr>
      <w:r>
        <w:rPr>
          <w:bCs/>
          <w:sz w:val="28"/>
          <w:szCs w:val="28"/>
        </w:rPr>
        <w:t xml:space="preserve">          </w:t>
      </w:r>
      <w:r w:rsidR="007503FA">
        <w:rPr>
          <w:bCs/>
          <w:sz w:val="28"/>
          <w:szCs w:val="28"/>
        </w:rPr>
        <w:t>1) л</w:t>
      </w:r>
      <w:r w:rsidR="00A36774">
        <w:rPr>
          <w:bCs/>
          <w:sz w:val="28"/>
          <w:szCs w:val="28"/>
        </w:rPr>
        <w:t>ичное заявление работника</w:t>
      </w:r>
      <w:r w:rsidR="007503FA">
        <w:rPr>
          <w:bCs/>
          <w:sz w:val="28"/>
          <w:szCs w:val="28"/>
        </w:rPr>
        <w:t xml:space="preserve"> о компенсации стоимости медицинских услуг;</w:t>
      </w:r>
    </w:p>
    <w:p w:rsidR="007503FA" w:rsidRPr="006419D9" w:rsidRDefault="007503FA" w:rsidP="007503FA">
      <w:pPr>
        <w:ind w:firstLine="708"/>
        <w:jc w:val="both"/>
        <w:rPr>
          <w:bCs/>
          <w:sz w:val="28"/>
          <w:szCs w:val="28"/>
        </w:rPr>
      </w:pPr>
      <w:r>
        <w:rPr>
          <w:bCs/>
          <w:sz w:val="28"/>
          <w:szCs w:val="28"/>
        </w:rPr>
        <w:t xml:space="preserve">2) </w:t>
      </w:r>
      <w:r w:rsidRPr="006419D9">
        <w:rPr>
          <w:bCs/>
          <w:sz w:val="28"/>
          <w:szCs w:val="28"/>
        </w:rPr>
        <w:t>документ, подтверждающ</w:t>
      </w:r>
      <w:r>
        <w:rPr>
          <w:bCs/>
          <w:sz w:val="28"/>
          <w:szCs w:val="28"/>
        </w:rPr>
        <w:t>ий</w:t>
      </w:r>
      <w:r w:rsidRPr="006419D9">
        <w:rPr>
          <w:bCs/>
          <w:sz w:val="28"/>
          <w:szCs w:val="28"/>
        </w:rPr>
        <w:t xml:space="preserve"> оказани</w:t>
      </w:r>
      <w:r>
        <w:rPr>
          <w:bCs/>
          <w:sz w:val="28"/>
          <w:szCs w:val="28"/>
        </w:rPr>
        <w:t>е и получение медицинских услуг;</w:t>
      </w:r>
    </w:p>
    <w:p w:rsidR="007503FA" w:rsidRDefault="007503FA" w:rsidP="007503FA">
      <w:pPr>
        <w:ind w:firstLine="708"/>
        <w:jc w:val="both"/>
        <w:rPr>
          <w:bCs/>
          <w:sz w:val="28"/>
          <w:szCs w:val="28"/>
        </w:rPr>
      </w:pPr>
      <w:r>
        <w:rPr>
          <w:bCs/>
          <w:sz w:val="28"/>
          <w:szCs w:val="28"/>
        </w:rPr>
        <w:t>3) копия лицензии или</w:t>
      </w:r>
      <w:r w:rsidRPr="006419D9">
        <w:rPr>
          <w:bCs/>
          <w:sz w:val="28"/>
          <w:szCs w:val="28"/>
        </w:rPr>
        <w:t xml:space="preserve"> </w:t>
      </w:r>
      <w:r>
        <w:rPr>
          <w:bCs/>
          <w:sz w:val="28"/>
          <w:szCs w:val="28"/>
        </w:rPr>
        <w:t xml:space="preserve">выписка из реестра </w:t>
      </w:r>
      <w:r w:rsidRPr="006419D9">
        <w:rPr>
          <w:bCs/>
          <w:sz w:val="28"/>
          <w:szCs w:val="28"/>
        </w:rPr>
        <w:t>лицензи</w:t>
      </w:r>
      <w:r>
        <w:rPr>
          <w:bCs/>
          <w:sz w:val="28"/>
          <w:szCs w:val="28"/>
        </w:rPr>
        <w:t>й,</w:t>
      </w:r>
      <w:r w:rsidRPr="006419D9">
        <w:rPr>
          <w:bCs/>
          <w:sz w:val="28"/>
          <w:szCs w:val="28"/>
        </w:rPr>
        <w:t xml:space="preserve"> </w:t>
      </w:r>
      <w:r>
        <w:rPr>
          <w:bCs/>
          <w:sz w:val="28"/>
          <w:szCs w:val="28"/>
        </w:rPr>
        <w:t xml:space="preserve">подтверждающие наличие специального разрешения на право осуществления </w:t>
      </w:r>
      <w:r w:rsidRPr="006419D9">
        <w:rPr>
          <w:bCs/>
          <w:sz w:val="28"/>
          <w:szCs w:val="28"/>
        </w:rPr>
        <w:t>медицинск</w:t>
      </w:r>
      <w:r>
        <w:rPr>
          <w:bCs/>
          <w:sz w:val="28"/>
          <w:szCs w:val="28"/>
        </w:rPr>
        <w:t>ой</w:t>
      </w:r>
      <w:r w:rsidRPr="006419D9">
        <w:rPr>
          <w:bCs/>
          <w:sz w:val="28"/>
          <w:szCs w:val="28"/>
        </w:rPr>
        <w:t xml:space="preserve"> деятельност</w:t>
      </w:r>
      <w:r>
        <w:rPr>
          <w:bCs/>
          <w:sz w:val="28"/>
          <w:szCs w:val="28"/>
        </w:rPr>
        <w:t>и</w:t>
      </w:r>
      <w:r w:rsidRPr="006419D9">
        <w:rPr>
          <w:bCs/>
          <w:sz w:val="28"/>
          <w:szCs w:val="28"/>
        </w:rPr>
        <w:t xml:space="preserve">, </w:t>
      </w:r>
      <w:r>
        <w:rPr>
          <w:bCs/>
          <w:sz w:val="28"/>
          <w:szCs w:val="28"/>
        </w:rPr>
        <w:t>в отношении субъекта, оказывавшего медицинские услуги;</w:t>
      </w:r>
    </w:p>
    <w:p w:rsidR="007503FA" w:rsidRPr="006419D9" w:rsidRDefault="007503FA" w:rsidP="007503FA">
      <w:pPr>
        <w:ind w:firstLine="708"/>
        <w:jc w:val="both"/>
        <w:rPr>
          <w:bCs/>
          <w:sz w:val="28"/>
          <w:szCs w:val="28"/>
        </w:rPr>
      </w:pPr>
      <w:r>
        <w:rPr>
          <w:bCs/>
          <w:sz w:val="28"/>
          <w:szCs w:val="28"/>
        </w:rPr>
        <w:t>4) о</w:t>
      </w:r>
      <w:r w:rsidRPr="006419D9">
        <w:rPr>
          <w:bCs/>
          <w:sz w:val="28"/>
          <w:szCs w:val="28"/>
        </w:rPr>
        <w:t>дин из документов, подтверждающих оплату медицинских услуг:</w:t>
      </w:r>
    </w:p>
    <w:p w:rsidR="007503FA" w:rsidRPr="006419D9" w:rsidRDefault="007503FA" w:rsidP="007503FA">
      <w:pPr>
        <w:ind w:firstLine="708"/>
        <w:jc w:val="both"/>
        <w:rPr>
          <w:bCs/>
          <w:sz w:val="28"/>
          <w:szCs w:val="28"/>
        </w:rPr>
      </w:pPr>
      <w:r w:rsidRPr="006419D9">
        <w:rPr>
          <w:bCs/>
          <w:sz w:val="28"/>
          <w:szCs w:val="28"/>
        </w:rPr>
        <w:t>чек контрольно-кассовой техники или другой документ, оформленный</w:t>
      </w:r>
      <w:r>
        <w:rPr>
          <w:bCs/>
          <w:sz w:val="28"/>
          <w:szCs w:val="28"/>
        </w:rPr>
        <w:t xml:space="preserve">                  </w:t>
      </w:r>
      <w:r w:rsidRPr="006419D9">
        <w:rPr>
          <w:bCs/>
          <w:sz w:val="28"/>
          <w:szCs w:val="28"/>
        </w:rPr>
        <w:t xml:space="preserve"> на утвержденном бланке строгой отчетности</w:t>
      </w:r>
      <w:r>
        <w:rPr>
          <w:bCs/>
          <w:sz w:val="28"/>
          <w:szCs w:val="28"/>
        </w:rPr>
        <w:t>,</w:t>
      </w:r>
      <w:r w:rsidRPr="006419D9">
        <w:rPr>
          <w:bCs/>
          <w:sz w:val="28"/>
          <w:szCs w:val="28"/>
        </w:rPr>
        <w:t xml:space="preserve"> подтверждающи</w:t>
      </w:r>
      <w:r>
        <w:rPr>
          <w:bCs/>
          <w:sz w:val="28"/>
          <w:szCs w:val="28"/>
        </w:rPr>
        <w:t>е</w:t>
      </w:r>
      <w:r w:rsidRPr="006419D9">
        <w:rPr>
          <w:bCs/>
          <w:sz w:val="28"/>
          <w:szCs w:val="28"/>
        </w:rPr>
        <w:t xml:space="preserve"> произведенную оплату услуг;</w:t>
      </w:r>
    </w:p>
    <w:p w:rsidR="007503FA" w:rsidRPr="00106B97" w:rsidRDefault="007503FA" w:rsidP="007503FA">
      <w:pPr>
        <w:autoSpaceDE w:val="0"/>
        <w:autoSpaceDN w:val="0"/>
        <w:adjustRightInd w:val="0"/>
        <w:ind w:firstLine="708"/>
        <w:jc w:val="both"/>
        <w:rPr>
          <w:sz w:val="28"/>
          <w:szCs w:val="28"/>
        </w:rPr>
      </w:pPr>
      <w:proofErr w:type="gramStart"/>
      <w:r>
        <w:rPr>
          <w:sz w:val="28"/>
          <w:szCs w:val="28"/>
        </w:rPr>
        <w:t xml:space="preserve">копия кассового чека или бланка строгой отчетности, полученных                            в электронной форме при </w:t>
      </w:r>
      <w:r w:rsidRPr="00106B97">
        <w:rPr>
          <w:sz w:val="28"/>
          <w:szCs w:val="28"/>
        </w:rPr>
        <w:t xml:space="preserve">осуществлении расчетов в безналичном </w:t>
      </w:r>
      <w:r w:rsidRPr="00AA2A76">
        <w:rPr>
          <w:sz w:val="28"/>
          <w:szCs w:val="28"/>
        </w:rPr>
        <w:t>порядке</w:t>
      </w:r>
      <w:r w:rsidRPr="00106B97">
        <w:rPr>
          <w:sz w:val="28"/>
          <w:szCs w:val="28"/>
        </w:rPr>
        <w:t xml:space="preserve">, исключающих возможность непосредственного </w:t>
      </w:r>
      <w:r w:rsidRPr="00AA2A76">
        <w:rPr>
          <w:sz w:val="28"/>
          <w:szCs w:val="28"/>
        </w:rPr>
        <w:t>взаимодействия</w:t>
      </w:r>
      <w:r w:rsidRPr="00106B97">
        <w:rPr>
          <w:sz w:val="28"/>
          <w:szCs w:val="28"/>
        </w:rPr>
        <w:t xml:space="preserve"> </w:t>
      </w:r>
      <w:r w:rsidR="00A36774">
        <w:rPr>
          <w:sz w:val="28"/>
          <w:szCs w:val="28"/>
        </w:rPr>
        <w:t>работника</w:t>
      </w:r>
      <w:r w:rsidRPr="00106B97">
        <w:rPr>
          <w:sz w:val="28"/>
          <w:szCs w:val="28"/>
        </w:rPr>
        <w:t xml:space="preserve"> с </w:t>
      </w:r>
      <w:r>
        <w:rPr>
          <w:bCs/>
          <w:sz w:val="28"/>
          <w:szCs w:val="28"/>
        </w:rPr>
        <w:t>субъектом, оказывающим медицинские услуги</w:t>
      </w:r>
      <w:r w:rsidRPr="00106B97">
        <w:rPr>
          <w:sz w:val="28"/>
          <w:szCs w:val="28"/>
        </w:rPr>
        <w:t xml:space="preserve"> либо автоматическим устройством для расчетов, с применением </w:t>
      </w:r>
      <w:r>
        <w:rPr>
          <w:sz w:val="28"/>
          <w:szCs w:val="28"/>
        </w:rPr>
        <w:t>устройств, подключенных к сети «</w:t>
      </w:r>
      <w:r w:rsidRPr="00106B97">
        <w:rPr>
          <w:sz w:val="28"/>
          <w:szCs w:val="28"/>
        </w:rPr>
        <w:t>Интернет</w:t>
      </w:r>
      <w:r>
        <w:rPr>
          <w:sz w:val="28"/>
          <w:szCs w:val="28"/>
        </w:rPr>
        <w:t>»</w:t>
      </w:r>
      <w:r w:rsidRPr="00106B97">
        <w:rPr>
          <w:sz w:val="28"/>
          <w:szCs w:val="28"/>
        </w:rPr>
        <w:t xml:space="preserve"> и обеспечивающих возможност</w:t>
      </w:r>
      <w:r w:rsidR="00A36774">
        <w:rPr>
          <w:sz w:val="28"/>
          <w:szCs w:val="28"/>
        </w:rPr>
        <w:t>ь дистанционного взаимодействия работника</w:t>
      </w:r>
      <w:r w:rsidRPr="00106B97">
        <w:rPr>
          <w:sz w:val="28"/>
          <w:szCs w:val="28"/>
        </w:rPr>
        <w:t xml:space="preserve"> с </w:t>
      </w:r>
      <w:r>
        <w:rPr>
          <w:sz w:val="28"/>
          <w:szCs w:val="28"/>
        </w:rPr>
        <w:t xml:space="preserve">субъектом, оказывающим медицинские услуги </w:t>
      </w:r>
      <w:r w:rsidRPr="00106B97">
        <w:rPr>
          <w:sz w:val="28"/>
          <w:szCs w:val="28"/>
        </w:rPr>
        <w:t>либо автоматическим устройством для расчетов</w:t>
      </w:r>
      <w:r>
        <w:rPr>
          <w:sz w:val="28"/>
          <w:szCs w:val="28"/>
        </w:rPr>
        <w:t>;</w:t>
      </w:r>
      <w:proofErr w:type="gramEnd"/>
    </w:p>
    <w:p w:rsidR="007503FA" w:rsidRDefault="007503FA" w:rsidP="007503FA">
      <w:pPr>
        <w:ind w:firstLine="708"/>
        <w:jc w:val="both"/>
        <w:rPr>
          <w:bCs/>
          <w:sz w:val="28"/>
          <w:szCs w:val="28"/>
        </w:rPr>
      </w:pPr>
      <w:r w:rsidRPr="006419D9">
        <w:rPr>
          <w:bCs/>
          <w:sz w:val="28"/>
          <w:szCs w:val="28"/>
        </w:rPr>
        <w:t xml:space="preserve">платежное поручение или иной платежный документ в случае оплаты через кредитную организацию от имени </w:t>
      </w:r>
      <w:r w:rsidR="00A36774">
        <w:rPr>
          <w:bCs/>
          <w:sz w:val="28"/>
          <w:szCs w:val="28"/>
        </w:rPr>
        <w:t>работника</w:t>
      </w:r>
      <w:r>
        <w:rPr>
          <w:bCs/>
          <w:sz w:val="28"/>
          <w:szCs w:val="28"/>
        </w:rPr>
        <w:t>;</w:t>
      </w:r>
    </w:p>
    <w:p w:rsidR="007F0E42" w:rsidRPr="007503FA" w:rsidRDefault="007503FA" w:rsidP="007503FA">
      <w:pPr>
        <w:ind w:firstLine="708"/>
        <w:jc w:val="both"/>
        <w:rPr>
          <w:bCs/>
          <w:sz w:val="28"/>
          <w:szCs w:val="28"/>
        </w:rPr>
      </w:pPr>
      <w:r>
        <w:rPr>
          <w:bCs/>
          <w:sz w:val="28"/>
          <w:szCs w:val="28"/>
        </w:rPr>
        <w:t xml:space="preserve">5) </w:t>
      </w:r>
      <w:r w:rsidRPr="004247D6">
        <w:rPr>
          <w:bCs/>
          <w:sz w:val="28"/>
          <w:szCs w:val="28"/>
        </w:rPr>
        <w:t xml:space="preserve">при оплате медицинских услуг с использованием банковской карты, документ кредитной организации о движении денежных средств по счету </w:t>
      </w:r>
      <w:r w:rsidR="00A36774">
        <w:rPr>
          <w:bCs/>
          <w:sz w:val="28"/>
          <w:szCs w:val="28"/>
        </w:rPr>
        <w:t>работника</w:t>
      </w:r>
      <w:r w:rsidRPr="004247D6">
        <w:rPr>
          <w:bCs/>
          <w:sz w:val="28"/>
          <w:szCs w:val="28"/>
        </w:rPr>
        <w:t>, подтверждающий указанную</w:t>
      </w:r>
      <w:bookmarkStart w:id="2" w:name="_GoBack"/>
      <w:bookmarkEnd w:id="2"/>
      <w:r w:rsidRPr="004247D6">
        <w:rPr>
          <w:bCs/>
          <w:sz w:val="28"/>
          <w:szCs w:val="28"/>
        </w:rPr>
        <w:t xml:space="preserve"> оплату</w:t>
      </w:r>
      <w:r>
        <w:rPr>
          <w:bCs/>
          <w:sz w:val="28"/>
          <w:szCs w:val="28"/>
        </w:rPr>
        <w:t>.</w:t>
      </w:r>
    </w:p>
    <w:p w:rsidR="007F0E42" w:rsidRDefault="007F0E42" w:rsidP="007F0E42">
      <w:pPr>
        <w:jc w:val="both"/>
        <w:rPr>
          <w:sz w:val="28"/>
          <w:szCs w:val="28"/>
        </w:rPr>
      </w:pPr>
    </w:p>
    <w:p w:rsidR="007F0E42" w:rsidRDefault="007F0E42" w:rsidP="007F0E42">
      <w:pPr>
        <w:jc w:val="both"/>
        <w:rPr>
          <w:sz w:val="28"/>
          <w:szCs w:val="28"/>
        </w:rPr>
      </w:pPr>
    </w:p>
    <w:p w:rsidR="007F0E42" w:rsidRDefault="007F0E42" w:rsidP="007F0E42">
      <w:pPr>
        <w:jc w:val="both"/>
        <w:rPr>
          <w:sz w:val="28"/>
          <w:szCs w:val="28"/>
        </w:rPr>
      </w:pPr>
    </w:p>
    <w:p w:rsidR="007F0E42" w:rsidRDefault="007F0E42" w:rsidP="007F0E42">
      <w:pPr>
        <w:jc w:val="both"/>
        <w:rPr>
          <w:sz w:val="28"/>
          <w:szCs w:val="28"/>
        </w:rPr>
      </w:pPr>
    </w:p>
    <w:p w:rsidR="006D366A" w:rsidRDefault="006D366A" w:rsidP="00D07320">
      <w:pPr>
        <w:autoSpaceDE w:val="0"/>
        <w:autoSpaceDN w:val="0"/>
        <w:adjustRightInd w:val="0"/>
        <w:rPr>
          <w:sz w:val="28"/>
          <w:szCs w:val="28"/>
        </w:rPr>
      </w:pPr>
    </w:p>
    <w:p w:rsidR="006D366A" w:rsidRDefault="006D366A" w:rsidP="00D07320">
      <w:pPr>
        <w:autoSpaceDE w:val="0"/>
        <w:autoSpaceDN w:val="0"/>
        <w:adjustRightInd w:val="0"/>
        <w:rPr>
          <w:sz w:val="28"/>
          <w:szCs w:val="28"/>
        </w:rPr>
      </w:pPr>
    </w:p>
    <w:p w:rsidR="003F0A63" w:rsidRDefault="003F0A63" w:rsidP="00D07320">
      <w:pPr>
        <w:autoSpaceDE w:val="0"/>
        <w:autoSpaceDN w:val="0"/>
        <w:adjustRightInd w:val="0"/>
        <w:rPr>
          <w:sz w:val="28"/>
          <w:szCs w:val="28"/>
        </w:rPr>
      </w:pPr>
    </w:p>
    <w:p w:rsidR="00601F02" w:rsidRDefault="00601F02" w:rsidP="009A39E5">
      <w:pPr>
        <w:rPr>
          <w:b/>
          <w:sz w:val="28"/>
          <w:szCs w:val="28"/>
        </w:rPr>
      </w:pPr>
    </w:p>
    <w:p w:rsidR="00601F02" w:rsidRDefault="00601F02" w:rsidP="003F0A63">
      <w:pPr>
        <w:jc w:val="center"/>
        <w:rPr>
          <w:b/>
          <w:sz w:val="28"/>
          <w:szCs w:val="28"/>
        </w:rPr>
      </w:pPr>
    </w:p>
    <w:p w:rsidR="00686CA0" w:rsidRDefault="00686CA0" w:rsidP="00D07320">
      <w:pPr>
        <w:autoSpaceDE w:val="0"/>
        <w:autoSpaceDN w:val="0"/>
        <w:adjustRightInd w:val="0"/>
        <w:rPr>
          <w:sz w:val="28"/>
          <w:szCs w:val="28"/>
        </w:rPr>
      </w:pPr>
    </w:p>
    <w:sectPr w:rsidR="00686CA0" w:rsidSect="00C149F6">
      <w:pgSz w:w="11905"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02" w:rsidRDefault="00297A02" w:rsidP="00C149F6">
      <w:r>
        <w:separator/>
      </w:r>
    </w:p>
  </w:endnote>
  <w:endnote w:type="continuationSeparator" w:id="0">
    <w:p w:rsidR="00297A02" w:rsidRDefault="00297A02" w:rsidP="00C1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02" w:rsidRDefault="00297A02" w:rsidP="00C149F6">
      <w:r>
        <w:separator/>
      </w:r>
    </w:p>
  </w:footnote>
  <w:footnote w:type="continuationSeparator" w:id="0">
    <w:p w:rsidR="00297A02" w:rsidRDefault="00297A02" w:rsidP="00C1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7"/>
        <w:szCs w:val="27"/>
        <w:u w:val="none"/>
      </w:rPr>
    </w:lvl>
    <w:lvl w:ilvl="1">
      <w:start w:val="1"/>
      <w:numFmt w:val="decimal"/>
      <w:lvlText w:val="4.%1."/>
      <w:lvlJc w:val="left"/>
      <w:rPr>
        <w:b w:val="0"/>
        <w:bCs w:val="0"/>
        <w:i w:val="0"/>
        <w:iCs w:val="0"/>
        <w:smallCaps w:val="0"/>
        <w:strike w:val="0"/>
        <w:color w:val="000000"/>
        <w:spacing w:val="0"/>
        <w:w w:val="100"/>
        <w:position w:val="0"/>
        <w:sz w:val="27"/>
        <w:szCs w:val="27"/>
        <w:u w:val="none"/>
      </w:rPr>
    </w:lvl>
    <w:lvl w:ilvl="2">
      <w:start w:val="1"/>
      <w:numFmt w:val="decimal"/>
      <w:lvlText w:val="4.%1."/>
      <w:lvlJc w:val="left"/>
      <w:rPr>
        <w:b w:val="0"/>
        <w:bCs w:val="0"/>
        <w:i w:val="0"/>
        <w:iCs w:val="0"/>
        <w:smallCaps w:val="0"/>
        <w:strike w:val="0"/>
        <w:color w:val="000000"/>
        <w:spacing w:val="0"/>
        <w:w w:val="100"/>
        <w:position w:val="0"/>
        <w:sz w:val="27"/>
        <w:szCs w:val="27"/>
        <w:u w:val="none"/>
      </w:rPr>
    </w:lvl>
    <w:lvl w:ilvl="3">
      <w:start w:val="1"/>
      <w:numFmt w:val="decimal"/>
      <w:lvlText w:val="4.%1."/>
      <w:lvlJc w:val="left"/>
      <w:rPr>
        <w:b w:val="0"/>
        <w:bCs w:val="0"/>
        <w:i w:val="0"/>
        <w:iCs w:val="0"/>
        <w:smallCaps w:val="0"/>
        <w:strike w:val="0"/>
        <w:color w:val="000000"/>
        <w:spacing w:val="0"/>
        <w:w w:val="100"/>
        <w:position w:val="0"/>
        <w:sz w:val="27"/>
        <w:szCs w:val="27"/>
        <w:u w:val="none"/>
      </w:rPr>
    </w:lvl>
    <w:lvl w:ilvl="4">
      <w:start w:val="1"/>
      <w:numFmt w:val="decimal"/>
      <w:lvlText w:val="4.%1."/>
      <w:lvlJc w:val="left"/>
      <w:rPr>
        <w:b w:val="0"/>
        <w:bCs w:val="0"/>
        <w:i w:val="0"/>
        <w:iCs w:val="0"/>
        <w:smallCaps w:val="0"/>
        <w:strike w:val="0"/>
        <w:color w:val="000000"/>
        <w:spacing w:val="0"/>
        <w:w w:val="100"/>
        <w:position w:val="0"/>
        <w:sz w:val="27"/>
        <w:szCs w:val="27"/>
        <w:u w:val="none"/>
      </w:rPr>
    </w:lvl>
    <w:lvl w:ilvl="5">
      <w:start w:val="1"/>
      <w:numFmt w:val="decimal"/>
      <w:lvlText w:val="4.%1."/>
      <w:lvlJc w:val="left"/>
      <w:rPr>
        <w:b w:val="0"/>
        <w:bCs w:val="0"/>
        <w:i w:val="0"/>
        <w:iCs w:val="0"/>
        <w:smallCaps w:val="0"/>
        <w:strike w:val="0"/>
        <w:color w:val="000000"/>
        <w:spacing w:val="0"/>
        <w:w w:val="100"/>
        <w:position w:val="0"/>
        <w:sz w:val="27"/>
        <w:szCs w:val="27"/>
        <w:u w:val="none"/>
      </w:rPr>
    </w:lvl>
    <w:lvl w:ilvl="6">
      <w:start w:val="1"/>
      <w:numFmt w:val="decimal"/>
      <w:lvlText w:val="4.%1."/>
      <w:lvlJc w:val="left"/>
      <w:rPr>
        <w:b w:val="0"/>
        <w:bCs w:val="0"/>
        <w:i w:val="0"/>
        <w:iCs w:val="0"/>
        <w:smallCaps w:val="0"/>
        <w:strike w:val="0"/>
        <w:color w:val="000000"/>
        <w:spacing w:val="0"/>
        <w:w w:val="100"/>
        <w:position w:val="0"/>
        <w:sz w:val="27"/>
        <w:szCs w:val="27"/>
        <w:u w:val="none"/>
      </w:rPr>
    </w:lvl>
    <w:lvl w:ilvl="7">
      <w:start w:val="1"/>
      <w:numFmt w:val="decimal"/>
      <w:lvlText w:val="4.%1."/>
      <w:lvlJc w:val="left"/>
      <w:rPr>
        <w:b w:val="0"/>
        <w:bCs w:val="0"/>
        <w:i w:val="0"/>
        <w:iCs w:val="0"/>
        <w:smallCaps w:val="0"/>
        <w:strike w:val="0"/>
        <w:color w:val="000000"/>
        <w:spacing w:val="0"/>
        <w:w w:val="100"/>
        <w:position w:val="0"/>
        <w:sz w:val="27"/>
        <w:szCs w:val="27"/>
        <w:u w:val="none"/>
      </w:rPr>
    </w:lvl>
    <w:lvl w:ilvl="8">
      <w:start w:val="1"/>
      <w:numFmt w:val="decimal"/>
      <w:lvlText w:val="4.%1."/>
      <w:lvlJc w:val="left"/>
      <w:rPr>
        <w:b w:val="0"/>
        <w:bCs w:val="0"/>
        <w:i w:val="0"/>
        <w:iCs w:val="0"/>
        <w:smallCaps w:val="0"/>
        <w:strike w:val="0"/>
        <w:color w:val="000000"/>
        <w:spacing w:val="0"/>
        <w:w w:val="100"/>
        <w:position w:val="0"/>
        <w:sz w:val="27"/>
        <w:szCs w:val="27"/>
        <w:u w:val="none"/>
      </w:rPr>
    </w:lvl>
  </w:abstractNum>
  <w:abstractNum w:abstractNumId="1">
    <w:nsid w:val="2E2D3131"/>
    <w:multiLevelType w:val="hybridMultilevel"/>
    <w:tmpl w:val="C72C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6A4DF1"/>
    <w:multiLevelType w:val="hybridMultilevel"/>
    <w:tmpl w:val="4468DF02"/>
    <w:lvl w:ilvl="0" w:tplc="A55C5362">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07420A"/>
    <w:multiLevelType w:val="multilevel"/>
    <w:tmpl w:val="A39C0624"/>
    <w:lvl w:ilvl="0">
      <w:start w:val="1"/>
      <w:numFmt w:val="decimal"/>
      <w:lvlText w:val="%1."/>
      <w:lvlJc w:val="left"/>
      <w:pPr>
        <w:ind w:left="2126" w:hanging="1275"/>
      </w:pPr>
      <w:rPr>
        <w:rFonts w:hint="default"/>
      </w:rPr>
    </w:lvl>
    <w:lvl w:ilvl="1">
      <w:start w:val="7"/>
      <w:numFmt w:val="decimal"/>
      <w:isLgl/>
      <w:lvlText w:val="%1.%2."/>
      <w:lvlJc w:val="left"/>
      <w:pPr>
        <w:ind w:left="2396" w:hanging="1545"/>
      </w:pPr>
      <w:rPr>
        <w:rFonts w:hint="default"/>
      </w:rPr>
    </w:lvl>
    <w:lvl w:ilvl="2">
      <w:start w:val="1"/>
      <w:numFmt w:val="decimal"/>
      <w:isLgl/>
      <w:lvlText w:val="%1.%2.%3."/>
      <w:lvlJc w:val="left"/>
      <w:pPr>
        <w:ind w:left="2396" w:hanging="1545"/>
      </w:pPr>
      <w:rPr>
        <w:rFonts w:hint="default"/>
      </w:rPr>
    </w:lvl>
    <w:lvl w:ilvl="3">
      <w:start w:val="1"/>
      <w:numFmt w:val="decimal"/>
      <w:isLgl/>
      <w:lvlText w:val="%1.%2.%3.%4."/>
      <w:lvlJc w:val="left"/>
      <w:pPr>
        <w:ind w:left="2396" w:hanging="1545"/>
      </w:pPr>
      <w:rPr>
        <w:rFonts w:hint="default"/>
      </w:rPr>
    </w:lvl>
    <w:lvl w:ilvl="4">
      <w:start w:val="1"/>
      <w:numFmt w:val="decimal"/>
      <w:isLgl/>
      <w:lvlText w:val="%1.%2.%3.%4.%5."/>
      <w:lvlJc w:val="left"/>
      <w:pPr>
        <w:ind w:left="2396" w:hanging="1545"/>
      </w:pPr>
      <w:rPr>
        <w:rFonts w:hint="default"/>
      </w:rPr>
    </w:lvl>
    <w:lvl w:ilvl="5">
      <w:start w:val="1"/>
      <w:numFmt w:val="decimal"/>
      <w:isLgl/>
      <w:lvlText w:val="%1.%2.%3.%4.%5.%6."/>
      <w:lvlJc w:val="left"/>
      <w:pPr>
        <w:ind w:left="2396" w:hanging="154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6337810"/>
    <w:multiLevelType w:val="hybridMultilevel"/>
    <w:tmpl w:val="4034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5E"/>
    <w:rsid w:val="00002D2B"/>
    <w:rsid w:val="00005CC7"/>
    <w:rsid w:val="00010CA7"/>
    <w:rsid w:val="000120C5"/>
    <w:rsid w:val="00015C7E"/>
    <w:rsid w:val="00021170"/>
    <w:rsid w:val="000223BE"/>
    <w:rsid w:val="000233E5"/>
    <w:rsid w:val="0002559D"/>
    <w:rsid w:val="000268EC"/>
    <w:rsid w:val="00030AF6"/>
    <w:rsid w:val="00032B51"/>
    <w:rsid w:val="00035452"/>
    <w:rsid w:val="00036974"/>
    <w:rsid w:val="00047888"/>
    <w:rsid w:val="00050591"/>
    <w:rsid w:val="00050D19"/>
    <w:rsid w:val="00050E2D"/>
    <w:rsid w:val="00054112"/>
    <w:rsid w:val="000547B7"/>
    <w:rsid w:val="0005513A"/>
    <w:rsid w:val="00063293"/>
    <w:rsid w:val="00067101"/>
    <w:rsid w:val="00070454"/>
    <w:rsid w:val="000715BF"/>
    <w:rsid w:val="000748C6"/>
    <w:rsid w:val="00076B9F"/>
    <w:rsid w:val="00086916"/>
    <w:rsid w:val="00090346"/>
    <w:rsid w:val="00090941"/>
    <w:rsid w:val="000A1343"/>
    <w:rsid w:val="000A4898"/>
    <w:rsid w:val="000A7EF8"/>
    <w:rsid w:val="000B0904"/>
    <w:rsid w:val="000B7D95"/>
    <w:rsid w:val="000D0D3F"/>
    <w:rsid w:val="000D5B2C"/>
    <w:rsid w:val="000D7DDE"/>
    <w:rsid w:val="000E0104"/>
    <w:rsid w:val="000E640F"/>
    <w:rsid w:val="000E69BD"/>
    <w:rsid w:val="000F04D5"/>
    <w:rsid w:val="000F0669"/>
    <w:rsid w:val="000F3CA3"/>
    <w:rsid w:val="000F75CD"/>
    <w:rsid w:val="00100421"/>
    <w:rsid w:val="00103AF4"/>
    <w:rsid w:val="00105922"/>
    <w:rsid w:val="00106258"/>
    <w:rsid w:val="001066E2"/>
    <w:rsid w:val="0011201A"/>
    <w:rsid w:val="001124DC"/>
    <w:rsid w:val="00113CEC"/>
    <w:rsid w:val="00121A54"/>
    <w:rsid w:val="00121DD9"/>
    <w:rsid w:val="0012248C"/>
    <w:rsid w:val="00123D49"/>
    <w:rsid w:val="00123F1C"/>
    <w:rsid w:val="001269CD"/>
    <w:rsid w:val="00130341"/>
    <w:rsid w:val="001304B1"/>
    <w:rsid w:val="001312FD"/>
    <w:rsid w:val="001324A8"/>
    <w:rsid w:val="00140444"/>
    <w:rsid w:val="0014749F"/>
    <w:rsid w:val="0015072C"/>
    <w:rsid w:val="001647A7"/>
    <w:rsid w:val="00167344"/>
    <w:rsid w:val="00171504"/>
    <w:rsid w:val="00181135"/>
    <w:rsid w:val="001827B3"/>
    <w:rsid w:val="00182914"/>
    <w:rsid w:val="0018365D"/>
    <w:rsid w:val="00193702"/>
    <w:rsid w:val="0019665E"/>
    <w:rsid w:val="00196989"/>
    <w:rsid w:val="001A6E84"/>
    <w:rsid w:val="001B02B3"/>
    <w:rsid w:val="001B0ADF"/>
    <w:rsid w:val="001B196E"/>
    <w:rsid w:val="001B1F9C"/>
    <w:rsid w:val="001C0A10"/>
    <w:rsid w:val="001D000D"/>
    <w:rsid w:val="001D05E3"/>
    <w:rsid w:val="001D5FBF"/>
    <w:rsid w:val="001E389E"/>
    <w:rsid w:val="001F2662"/>
    <w:rsid w:val="001F31F8"/>
    <w:rsid w:val="001F349A"/>
    <w:rsid w:val="001F5007"/>
    <w:rsid w:val="001F546E"/>
    <w:rsid w:val="001F5CB3"/>
    <w:rsid w:val="001F68F2"/>
    <w:rsid w:val="001F7C64"/>
    <w:rsid w:val="0020287E"/>
    <w:rsid w:val="0020482B"/>
    <w:rsid w:val="00204EDB"/>
    <w:rsid w:val="002060E1"/>
    <w:rsid w:val="00210C71"/>
    <w:rsid w:val="00214A57"/>
    <w:rsid w:val="00214F26"/>
    <w:rsid w:val="00232DDA"/>
    <w:rsid w:val="00233688"/>
    <w:rsid w:val="0024087A"/>
    <w:rsid w:val="002449CE"/>
    <w:rsid w:val="00245014"/>
    <w:rsid w:val="00250703"/>
    <w:rsid w:val="00255BA0"/>
    <w:rsid w:val="0025764D"/>
    <w:rsid w:val="00265A76"/>
    <w:rsid w:val="00267A25"/>
    <w:rsid w:val="002712AD"/>
    <w:rsid w:val="00274245"/>
    <w:rsid w:val="00274BD5"/>
    <w:rsid w:val="002834C8"/>
    <w:rsid w:val="00290BCA"/>
    <w:rsid w:val="00297843"/>
    <w:rsid w:val="00297A02"/>
    <w:rsid w:val="002B04B0"/>
    <w:rsid w:val="002B3E37"/>
    <w:rsid w:val="002B4145"/>
    <w:rsid w:val="002C2D3F"/>
    <w:rsid w:val="002C2DFB"/>
    <w:rsid w:val="002C4F73"/>
    <w:rsid w:val="002D189F"/>
    <w:rsid w:val="002D74EC"/>
    <w:rsid w:val="002E0AB8"/>
    <w:rsid w:val="002E15B7"/>
    <w:rsid w:val="002E709D"/>
    <w:rsid w:val="002F118E"/>
    <w:rsid w:val="002F180B"/>
    <w:rsid w:val="002F574E"/>
    <w:rsid w:val="002F7CBD"/>
    <w:rsid w:val="00304D31"/>
    <w:rsid w:val="00316FCF"/>
    <w:rsid w:val="00324C08"/>
    <w:rsid w:val="00324F4B"/>
    <w:rsid w:val="00326CA3"/>
    <w:rsid w:val="00327C6B"/>
    <w:rsid w:val="00327FD6"/>
    <w:rsid w:val="00334C21"/>
    <w:rsid w:val="00334FE6"/>
    <w:rsid w:val="003414E4"/>
    <w:rsid w:val="00344C8D"/>
    <w:rsid w:val="00355002"/>
    <w:rsid w:val="00357FC7"/>
    <w:rsid w:val="00363731"/>
    <w:rsid w:val="003656B9"/>
    <w:rsid w:val="0037143D"/>
    <w:rsid w:val="00373BAA"/>
    <w:rsid w:val="0038173C"/>
    <w:rsid w:val="003A22E7"/>
    <w:rsid w:val="003A2BBC"/>
    <w:rsid w:val="003C0F47"/>
    <w:rsid w:val="003C19C5"/>
    <w:rsid w:val="003C2F86"/>
    <w:rsid w:val="003C46AE"/>
    <w:rsid w:val="003D32F9"/>
    <w:rsid w:val="003D3D9D"/>
    <w:rsid w:val="003E1270"/>
    <w:rsid w:val="003E4FAC"/>
    <w:rsid w:val="003E724E"/>
    <w:rsid w:val="003F0A63"/>
    <w:rsid w:val="003F0EEF"/>
    <w:rsid w:val="00405C0D"/>
    <w:rsid w:val="00407E99"/>
    <w:rsid w:val="00411604"/>
    <w:rsid w:val="00412013"/>
    <w:rsid w:val="00413BDA"/>
    <w:rsid w:val="00415361"/>
    <w:rsid w:val="00421499"/>
    <w:rsid w:val="00432366"/>
    <w:rsid w:val="0043429B"/>
    <w:rsid w:val="00434794"/>
    <w:rsid w:val="00437A5F"/>
    <w:rsid w:val="00440013"/>
    <w:rsid w:val="00440CAC"/>
    <w:rsid w:val="00441611"/>
    <w:rsid w:val="00441D5E"/>
    <w:rsid w:val="0044250A"/>
    <w:rsid w:val="0045344A"/>
    <w:rsid w:val="004563DA"/>
    <w:rsid w:val="00460E1D"/>
    <w:rsid w:val="00470526"/>
    <w:rsid w:val="004713C3"/>
    <w:rsid w:val="00474850"/>
    <w:rsid w:val="0047609D"/>
    <w:rsid w:val="00480EA6"/>
    <w:rsid w:val="004823D1"/>
    <w:rsid w:val="0048274F"/>
    <w:rsid w:val="00482C05"/>
    <w:rsid w:val="00485AA5"/>
    <w:rsid w:val="00485F36"/>
    <w:rsid w:val="00486B22"/>
    <w:rsid w:val="0048701C"/>
    <w:rsid w:val="00493226"/>
    <w:rsid w:val="004A1139"/>
    <w:rsid w:val="004B1952"/>
    <w:rsid w:val="004B2400"/>
    <w:rsid w:val="004B698E"/>
    <w:rsid w:val="004B7C55"/>
    <w:rsid w:val="004C0CB5"/>
    <w:rsid w:val="004C36B2"/>
    <w:rsid w:val="004D122D"/>
    <w:rsid w:val="004D177F"/>
    <w:rsid w:val="004D67DB"/>
    <w:rsid w:val="004E2BC2"/>
    <w:rsid w:val="004E3553"/>
    <w:rsid w:val="004E573F"/>
    <w:rsid w:val="004E777B"/>
    <w:rsid w:val="004F3473"/>
    <w:rsid w:val="004F45B6"/>
    <w:rsid w:val="00500587"/>
    <w:rsid w:val="00504311"/>
    <w:rsid w:val="00505521"/>
    <w:rsid w:val="00514090"/>
    <w:rsid w:val="005211B7"/>
    <w:rsid w:val="005213EC"/>
    <w:rsid w:val="00521AC0"/>
    <w:rsid w:val="00521CB9"/>
    <w:rsid w:val="00526058"/>
    <w:rsid w:val="0054268B"/>
    <w:rsid w:val="00550A3C"/>
    <w:rsid w:val="00554335"/>
    <w:rsid w:val="0055505F"/>
    <w:rsid w:val="00562F4E"/>
    <w:rsid w:val="005645D2"/>
    <w:rsid w:val="00564F58"/>
    <w:rsid w:val="005656E5"/>
    <w:rsid w:val="00566D2C"/>
    <w:rsid w:val="00567C3C"/>
    <w:rsid w:val="00572CBE"/>
    <w:rsid w:val="00573F89"/>
    <w:rsid w:val="005745BE"/>
    <w:rsid w:val="00574C60"/>
    <w:rsid w:val="00586FF1"/>
    <w:rsid w:val="00590F2E"/>
    <w:rsid w:val="00592F69"/>
    <w:rsid w:val="00593656"/>
    <w:rsid w:val="00594C85"/>
    <w:rsid w:val="005A1CBB"/>
    <w:rsid w:val="005A1DCE"/>
    <w:rsid w:val="005A7820"/>
    <w:rsid w:val="005C22D2"/>
    <w:rsid w:val="005D1416"/>
    <w:rsid w:val="005D1C37"/>
    <w:rsid w:val="005D2CE3"/>
    <w:rsid w:val="005D3681"/>
    <w:rsid w:val="005D443F"/>
    <w:rsid w:val="005D79C1"/>
    <w:rsid w:val="005E10F0"/>
    <w:rsid w:val="005E3880"/>
    <w:rsid w:val="005E72B3"/>
    <w:rsid w:val="005F312D"/>
    <w:rsid w:val="005F6B38"/>
    <w:rsid w:val="00601901"/>
    <w:rsid w:val="00601F02"/>
    <w:rsid w:val="00602497"/>
    <w:rsid w:val="00607D1A"/>
    <w:rsid w:val="0061183B"/>
    <w:rsid w:val="00624700"/>
    <w:rsid w:val="00624AC7"/>
    <w:rsid w:val="006258B7"/>
    <w:rsid w:val="00634B29"/>
    <w:rsid w:val="006434E6"/>
    <w:rsid w:val="00645874"/>
    <w:rsid w:val="00650585"/>
    <w:rsid w:val="00653539"/>
    <w:rsid w:val="006538AE"/>
    <w:rsid w:val="00655E2F"/>
    <w:rsid w:val="006562B8"/>
    <w:rsid w:val="006627DA"/>
    <w:rsid w:val="00662CB8"/>
    <w:rsid w:val="00666A7B"/>
    <w:rsid w:val="00671D60"/>
    <w:rsid w:val="0067230E"/>
    <w:rsid w:val="0067560B"/>
    <w:rsid w:val="00676E1B"/>
    <w:rsid w:val="00686CA0"/>
    <w:rsid w:val="00691A32"/>
    <w:rsid w:val="006955EF"/>
    <w:rsid w:val="006A0293"/>
    <w:rsid w:val="006A1855"/>
    <w:rsid w:val="006A70D6"/>
    <w:rsid w:val="006B55EB"/>
    <w:rsid w:val="006B595E"/>
    <w:rsid w:val="006C1A4B"/>
    <w:rsid w:val="006C32A7"/>
    <w:rsid w:val="006C6A86"/>
    <w:rsid w:val="006D366A"/>
    <w:rsid w:val="006D424B"/>
    <w:rsid w:val="006E03DA"/>
    <w:rsid w:val="006E12E2"/>
    <w:rsid w:val="006E1FFB"/>
    <w:rsid w:val="006E28A7"/>
    <w:rsid w:val="006F2322"/>
    <w:rsid w:val="006F33E2"/>
    <w:rsid w:val="006F3C9B"/>
    <w:rsid w:val="00700E31"/>
    <w:rsid w:val="00706BC3"/>
    <w:rsid w:val="00710AFD"/>
    <w:rsid w:val="00710B44"/>
    <w:rsid w:val="00711E6F"/>
    <w:rsid w:val="007172FF"/>
    <w:rsid w:val="007178B5"/>
    <w:rsid w:val="007212C1"/>
    <w:rsid w:val="00727F72"/>
    <w:rsid w:val="00737B5C"/>
    <w:rsid w:val="00742BD4"/>
    <w:rsid w:val="00744A8C"/>
    <w:rsid w:val="007503FA"/>
    <w:rsid w:val="00751AEA"/>
    <w:rsid w:val="00752E7F"/>
    <w:rsid w:val="007557F4"/>
    <w:rsid w:val="00757066"/>
    <w:rsid w:val="00766841"/>
    <w:rsid w:val="0078507D"/>
    <w:rsid w:val="00794935"/>
    <w:rsid w:val="007A19B2"/>
    <w:rsid w:val="007A409B"/>
    <w:rsid w:val="007A4A37"/>
    <w:rsid w:val="007A64FC"/>
    <w:rsid w:val="007B0588"/>
    <w:rsid w:val="007B6FC0"/>
    <w:rsid w:val="007C0F05"/>
    <w:rsid w:val="007C382A"/>
    <w:rsid w:val="007C47FF"/>
    <w:rsid w:val="007C4DD4"/>
    <w:rsid w:val="007C75CE"/>
    <w:rsid w:val="007D68C5"/>
    <w:rsid w:val="007E095E"/>
    <w:rsid w:val="007E0A82"/>
    <w:rsid w:val="007E2E4C"/>
    <w:rsid w:val="007E3504"/>
    <w:rsid w:val="007E39C3"/>
    <w:rsid w:val="007E650F"/>
    <w:rsid w:val="007E65BA"/>
    <w:rsid w:val="007F02D2"/>
    <w:rsid w:val="007F0E42"/>
    <w:rsid w:val="007F3889"/>
    <w:rsid w:val="008041B2"/>
    <w:rsid w:val="00811E0B"/>
    <w:rsid w:val="00821877"/>
    <w:rsid w:val="008238C6"/>
    <w:rsid w:val="00823AC8"/>
    <w:rsid w:val="00824ED2"/>
    <w:rsid w:val="008332FB"/>
    <w:rsid w:val="00837506"/>
    <w:rsid w:val="00843B41"/>
    <w:rsid w:val="00845A25"/>
    <w:rsid w:val="008530CE"/>
    <w:rsid w:val="00853940"/>
    <w:rsid w:val="008541A5"/>
    <w:rsid w:val="008555A4"/>
    <w:rsid w:val="00872E8D"/>
    <w:rsid w:val="00873C86"/>
    <w:rsid w:val="008740B7"/>
    <w:rsid w:val="0088086B"/>
    <w:rsid w:val="00882929"/>
    <w:rsid w:val="0088308F"/>
    <w:rsid w:val="00890FF1"/>
    <w:rsid w:val="008A1D8D"/>
    <w:rsid w:val="008A388D"/>
    <w:rsid w:val="008B45DD"/>
    <w:rsid w:val="008B4B86"/>
    <w:rsid w:val="008B5F16"/>
    <w:rsid w:val="008C0389"/>
    <w:rsid w:val="008D2BB8"/>
    <w:rsid w:val="008D3887"/>
    <w:rsid w:val="008D431C"/>
    <w:rsid w:val="008D5B54"/>
    <w:rsid w:val="008D5E98"/>
    <w:rsid w:val="008E19C9"/>
    <w:rsid w:val="008E4999"/>
    <w:rsid w:val="008E4A39"/>
    <w:rsid w:val="008E7642"/>
    <w:rsid w:val="008F1CDF"/>
    <w:rsid w:val="008F486D"/>
    <w:rsid w:val="00902B38"/>
    <w:rsid w:val="00912286"/>
    <w:rsid w:val="00914BAF"/>
    <w:rsid w:val="009219D7"/>
    <w:rsid w:val="00923E0E"/>
    <w:rsid w:val="00934E58"/>
    <w:rsid w:val="00936B4B"/>
    <w:rsid w:val="00951C1C"/>
    <w:rsid w:val="00953C71"/>
    <w:rsid w:val="0095409F"/>
    <w:rsid w:val="00957311"/>
    <w:rsid w:val="00965998"/>
    <w:rsid w:val="00970AB9"/>
    <w:rsid w:val="00977272"/>
    <w:rsid w:val="009828B8"/>
    <w:rsid w:val="00990493"/>
    <w:rsid w:val="009946E1"/>
    <w:rsid w:val="00994F38"/>
    <w:rsid w:val="009A1A05"/>
    <w:rsid w:val="009A1A76"/>
    <w:rsid w:val="009A39E5"/>
    <w:rsid w:val="009A5ED5"/>
    <w:rsid w:val="009A73E6"/>
    <w:rsid w:val="009C6BED"/>
    <w:rsid w:val="009C7168"/>
    <w:rsid w:val="009D0A8A"/>
    <w:rsid w:val="009D10F8"/>
    <w:rsid w:val="009D2E39"/>
    <w:rsid w:val="009D3C7D"/>
    <w:rsid w:val="009D4FDE"/>
    <w:rsid w:val="009D535C"/>
    <w:rsid w:val="009D7490"/>
    <w:rsid w:val="009E7755"/>
    <w:rsid w:val="00A01378"/>
    <w:rsid w:val="00A02F9B"/>
    <w:rsid w:val="00A03C5E"/>
    <w:rsid w:val="00A03D14"/>
    <w:rsid w:val="00A04D84"/>
    <w:rsid w:val="00A05660"/>
    <w:rsid w:val="00A1182D"/>
    <w:rsid w:val="00A11BAB"/>
    <w:rsid w:val="00A14CAC"/>
    <w:rsid w:val="00A153B4"/>
    <w:rsid w:val="00A2008B"/>
    <w:rsid w:val="00A21175"/>
    <w:rsid w:val="00A252BF"/>
    <w:rsid w:val="00A26724"/>
    <w:rsid w:val="00A3092F"/>
    <w:rsid w:val="00A3242D"/>
    <w:rsid w:val="00A34470"/>
    <w:rsid w:val="00A36774"/>
    <w:rsid w:val="00A50DD8"/>
    <w:rsid w:val="00A57CE9"/>
    <w:rsid w:val="00A71CBF"/>
    <w:rsid w:val="00A847F9"/>
    <w:rsid w:val="00A967A0"/>
    <w:rsid w:val="00A978CB"/>
    <w:rsid w:val="00AA30B2"/>
    <w:rsid w:val="00AA7E1C"/>
    <w:rsid w:val="00AB073D"/>
    <w:rsid w:val="00AB289D"/>
    <w:rsid w:val="00AB38DF"/>
    <w:rsid w:val="00AB73CE"/>
    <w:rsid w:val="00AC39ED"/>
    <w:rsid w:val="00AC5570"/>
    <w:rsid w:val="00AC7353"/>
    <w:rsid w:val="00AC7D5D"/>
    <w:rsid w:val="00AD2D50"/>
    <w:rsid w:val="00AD43D6"/>
    <w:rsid w:val="00AD6153"/>
    <w:rsid w:val="00AF1D15"/>
    <w:rsid w:val="00AF38A0"/>
    <w:rsid w:val="00B06D83"/>
    <w:rsid w:val="00B12B25"/>
    <w:rsid w:val="00B14EC8"/>
    <w:rsid w:val="00B202FF"/>
    <w:rsid w:val="00B23EA3"/>
    <w:rsid w:val="00B319BB"/>
    <w:rsid w:val="00B35321"/>
    <w:rsid w:val="00B3738C"/>
    <w:rsid w:val="00B431EB"/>
    <w:rsid w:val="00B438FA"/>
    <w:rsid w:val="00B441A4"/>
    <w:rsid w:val="00B460C8"/>
    <w:rsid w:val="00B46FBF"/>
    <w:rsid w:val="00B523D9"/>
    <w:rsid w:val="00B61F5A"/>
    <w:rsid w:val="00B62CB3"/>
    <w:rsid w:val="00B66F7D"/>
    <w:rsid w:val="00B71D56"/>
    <w:rsid w:val="00B72224"/>
    <w:rsid w:val="00B75B71"/>
    <w:rsid w:val="00B76A64"/>
    <w:rsid w:val="00B7797D"/>
    <w:rsid w:val="00B804AC"/>
    <w:rsid w:val="00B80B14"/>
    <w:rsid w:val="00B80DBC"/>
    <w:rsid w:val="00B90A08"/>
    <w:rsid w:val="00B944E0"/>
    <w:rsid w:val="00BB4048"/>
    <w:rsid w:val="00BB6288"/>
    <w:rsid w:val="00BC6F31"/>
    <w:rsid w:val="00BD06C9"/>
    <w:rsid w:val="00BD2AE6"/>
    <w:rsid w:val="00BE020B"/>
    <w:rsid w:val="00BE18C5"/>
    <w:rsid w:val="00BE1FD9"/>
    <w:rsid w:val="00BE4EB2"/>
    <w:rsid w:val="00BF176B"/>
    <w:rsid w:val="00BF1F5D"/>
    <w:rsid w:val="00BF383A"/>
    <w:rsid w:val="00BF4455"/>
    <w:rsid w:val="00BF4494"/>
    <w:rsid w:val="00C019A9"/>
    <w:rsid w:val="00C044F8"/>
    <w:rsid w:val="00C11931"/>
    <w:rsid w:val="00C12DB4"/>
    <w:rsid w:val="00C149F6"/>
    <w:rsid w:val="00C166D4"/>
    <w:rsid w:val="00C20003"/>
    <w:rsid w:val="00C20696"/>
    <w:rsid w:val="00C23AE9"/>
    <w:rsid w:val="00C2545A"/>
    <w:rsid w:val="00C27988"/>
    <w:rsid w:val="00C3289B"/>
    <w:rsid w:val="00C35C12"/>
    <w:rsid w:val="00C363BD"/>
    <w:rsid w:val="00C41168"/>
    <w:rsid w:val="00C5072C"/>
    <w:rsid w:val="00C50881"/>
    <w:rsid w:val="00C51956"/>
    <w:rsid w:val="00C61EFA"/>
    <w:rsid w:val="00C63CD9"/>
    <w:rsid w:val="00C652CC"/>
    <w:rsid w:val="00C8092B"/>
    <w:rsid w:val="00C80C06"/>
    <w:rsid w:val="00CA7477"/>
    <w:rsid w:val="00CA7ECA"/>
    <w:rsid w:val="00CB40AA"/>
    <w:rsid w:val="00CB59A9"/>
    <w:rsid w:val="00CC5841"/>
    <w:rsid w:val="00CC5B82"/>
    <w:rsid w:val="00CC5F6A"/>
    <w:rsid w:val="00CD0181"/>
    <w:rsid w:val="00CD2B82"/>
    <w:rsid w:val="00CD4470"/>
    <w:rsid w:val="00CF01DB"/>
    <w:rsid w:val="00D022C7"/>
    <w:rsid w:val="00D02DA1"/>
    <w:rsid w:val="00D030E9"/>
    <w:rsid w:val="00D0427C"/>
    <w:rsid w:val="00D07320"/>
    <w:rsid w:val="00D13CE1"/>
    <w:rsid w:val="00D14FEA"/>
    <w:rsid w:val="00D21F6E"/>
    <w:rsid w:val="00D23983"/>
    <w:rsid w:val="00D23ABC"/>
    <w:rsid w:val="00D23C70"/>
    <w:rsid w:val="00D27872"/>
    <w:rsid w:val="00D316AD"/>
    <w:rsid w:val="00D32B1C"/>
    <w:rsid w:val="00D37C3E"/>
    <w:rsid w:val="00D41901"/>
    <w:rsid w:val="00D469B2"/>
    <w:rsid w:val="00D4773A"/>
    <w:rsid w:val="00D5194E"/>
    <w:rsid w:val="00D56F3C"/>
    <w:rsid w:val="00D60F07"/>
    <w:rsid w:val="00D618D7"/>
    <w:rsid w:val="00D66CF2"/>
    <w:rsid w:val="00D70DE4"/>
    <w:rsid w:val="00D718BE"/>
    <w:rsid w:val="00D766DB"/>
    <w:rsid w:val="00D7712A"/>
    <w:rsid w:val="00D809AF"/>
    <w:rsid w:val="00D80CBF"/>
    <w:rsid w:val="00D81ED9"/>
    <w:rsid w:val="00D92465"/>
    <w:rsid w:val="00DB6528"/>
    <w:rsid w:val="00DB7235"/>
    <w:rsid w:val="00DB7B40"/>
    <w:rsid w:val="00DC3C2F"/>
    <w:rsid w:val="00DC72C5"/>
    <w:rsid w:val="00DD75B3"/>
    <w:rsid w:val="00DE1464"/>
    <w:rsid w:val="00DE3516"/>
    <w:rsid w:val="00DF740A"/>
    <w:rsid w:val="00E01472"/>
    <w:rsid w:val="00E070A0"/>
    <w:rsid w:val="00E07804"/>
    <w:rsid w:val="00E12033"/>
    <w:rsid w:val="00E24F5E"/>
    <w:rsid w:val="00E26383"/>
    <w:rsid w:val="00E31397"/>
    <w:rsid w:val="00E31449"/>
    <w:rsid w:val="00E334D7"/>
    <w:rsid w:val="00E418F1"/>
    <w:rsid w:val="00E46F57"/>
    <w:rsid w:val="00E46FBF"/>
    <w:rsid w:val="00E55553"/>
    <w:rsid w:val="00E55704"/>
    <w:rsid w:val="00E57A86"/>
    <w:rsid w:val="00E60CFD"/>
    <w:rsid w:val="00E61E1B"/>
    <w:rsid w:val="00E628DA"/>
    <w:rsid w:val="00E6405C"/>
    <w:rsid w:val="00E67407"/>
    <w:rsid w:val="00E67484"/>
    <w:rsid w:val="00E8129C"/>
    <w:rsid w:val="00E8399B"/>
    <w:rsid w:val="00E857B4"/>
    <w:rsid w:val="00E85EA2"/>
    <w:rsid w:val="00E92919"/>
    <w:rsid w:val="00E94252"/>
    <w:rsid w:val="00E94612"/>
    <w:rsid w:val="00EA0A18"/>
    <w:rsid w:val="00EA2EF9"/>
    <w:rsid w:val="00EB2E24"/>
    <w:rsid w:val="00EB68F7"/>
    <w:rsid w:val="00EC02B1"/>
    <w:rsid w:val="00ED124C"/>
    <w:rsid w:val="00ED66A4"/>
    <w:rsid w:val="00EF2680"/>
    <w:rsid w:val="00EF38A5"/>
    <w:rsid w:val="00F03E78"/>
    <w:rsid w:val="00F07B14"/>
    <w:rsid w:val="00F10514"/>
    <w:rsid w:val="00F107EF"/>
    <w:rsid w:val="00F10FDD"/>
    <w:rsid w:val="00F12570"/>
    <w:rsid w:val="00F15F7F"/>
    <w:rsid w:val="00F1688C"/>
    <w:rsid w:val="00F176D6"/>
    <w:rsid w:val="00F1780F"/>
    <w:rsid w:val="00F20EE2"/>
    <w:rsid w:val="00F21285"/>
    <w:rsid w:val="00F32A86"/>
    <w:rsid w:val="00F32EA2"/>
    <w:rsid w:val="00F3600D"/>
    <w:rsid w:val="00F37694"/>
    <w:rsid w:val="00F41441"/>
    <w:rsid w:val="00F42A7B"/>
    <w:rsid w:val="00F44F39"/>
    <w:rsid w:val="00F46089"/>
    <w:rsid w:val="00F52CA5"/>
    <w:rsid w:val="00F5354A"/>
    <w:rsid w:val="00F542A2"/>
    <w:rsid w:val="00F54434"/>
    <w:rsid w:val="00F54CA9"/>
    <w:rsid w:val="00F564F8"/>
    <w:rsid w:val="00F60C3D"/>
    <w:rsid w:val="00F66899"/>
    <w:rsid w:val="00F670A2"/>
    <w:rsid w:val="00F6724F"/>
    <w:rsid w:val="00F673FE"/>
    <w:rsid w:val="00F72C9C"/>
    <w:rsid w:val="00F74285"/>
    <w:rsid w:val="00F75F67"/>
    <w:rsid w:val="00F77E37"/>
    <w:rsid w:val="00F837EF"/>
    <w:rsid w:val="00F8438D"/>
    <w:rsid w:val="00F8765A"/>
    <w:rsid w:val="00F92BE7"/>
    <w:rsid w:val="00F96FC2"/>
    <w:rsid w:val="00F975EE"/>
    <w:rsid w:val="00FA31CA"/>
    <w:rsid w:val="00FA7B76"/>
    <w:rsid w:val="00FB07AC"/>
    <w:rsid w:val="00FB4973"/>
    <w:rsid w:val="00FC17EA"/>
    <w:rsid w:val="00FC3D2C"/>
    <w:rsid w:val="00FC69B4"/>
    <w:rsid w:val="00FC6E27"/>
    <w:rsid w:val="00FC6E57"/>
    <w:rsid w:val="00FC758F"/>
    <w:rsid w:val="00FC7D0F"/>
    <w:rsid w:val="00FD0EE8"/>
    <w:rsid w:val="00FD3608"/>
    <w:rsid w:val="00FD36FA"/>
    <w:rsid w:val="00FD3C7F"/>
    <w:rsid w:val="00FD57CD"/>
    <w:rsid w:val="00FE4F03"/>
    <w:rsid w:val="00FF2195"/>
    <w:rsid w:val="00FF2B43"/>
    <w:rsid w:val="00FF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A63"/>
    <w:rPr>
      <w:sz w:val="24"/>
      <w:szCs w:val="24"/>
    </w:rPr>
  </w:style>
  <w:style w:type="paragraph" w:styleId="1">
    <w:name w:val="heading 1"/>
    <w:basedOn w:val="a"/>
    <w:next w:val="a"/>
    <w:qFormat/>
    <w:rsid w:val="00485F36"/>
    <w:pPr>
      <w:keepNext/>
      <w:jc w:val="both"/>
      <w:outlineLvl w:val="0"/>
    </w:pPr>
    <w:rPr>
      <w:rFonts w:eastAsia="Arial Unicode MS"/>
      <w:b/>
      <w:bCs/>
      <w:sz w:val="32"/>
    </w:rPr>
  </w:style>
  <w:style w:type="paragraph" w:styleId="2">
    <w:name w:val="heading 2"/>
    <w:basedOn w:val="a"/>
    <w:next w:val="a"/>
    <w:link w:val="20"/>
    <w:semiHidden/>
    <w:unhideWhenUsed/>
    <w:qFormat/>
    <w:rsid w:val="00B94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595E"/>
    <w:pPr>
      <w:widowControl w:val="0"/>
      <w:autoSpaceDE w:val="0"/>
      <w:autoSpaceDN w:val="0"/>
      <w:adjustRightInd w:val="0"/>
    </w:pPr>
    <w:rPr>
      <w:rFonts w:ascii="Courier New" w:hAnsi="Courier New" w:cs="Courier New"/>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uiPriority w:val="99"/>
    <w:rsid w:val="006B595E"/>
    <w:pPr>
      <w:widowControl w:val="0"/>
      <w:autoSpaceDE w:val="0"/>
      <w:autoSpaceDN w:val="0"/>
      <w:adjustRightInd w:val="0"/>
    </w:pPr>
    <w:rPr>
      <w:rFonts w:ascii="Arial" w:hAnsi="Arial" w:cs="Arial"/>
    </w:rPr>
  </w:style>
  <w:style w:type="table" w:styleId="a3">
    <w:name w:val="Table Grid"/>
    <w:basedOn w:val="a1"/>
    <w:rsid w:val="0047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2C7"/>
    <w:pPr>
      <w:ind w:left="720"/>
      <w:contextualSpacing/>
    </w:pPr>
  </w:style>
  <w:style w:type="paragraph" w:styleId="21">
    <w:name w:val="Body Text 2"/>
    <w:basedOn w:val="a"/>
    <w:link w:val="22"/>
    <w:rsid w:val="00E01472"/>
    <w:pPr>
      <w:jc w:val="center"/>
    </w:pPr>
    <w:rPr>
      <w:b/>
      <w:sz w:val="28"/>
      <w:szCs w:val="28"/>
    </w:rPr>
  </w:style>
  <w:style w:type="character" w:customStyle="1" w:styleId="22">
    <w:name w:val="Основной текст 2 Знак"/>
    <w:basedOn w:val="a0"/>
    <w:link w:val="21"/>
    <w:rsid w:val="00E01472"/>
    <w:rPr>
      <w:b/>
      <w:sz w:val="28"/>
      <w:szCs w:val="28"/>
    </w:rPr>
  </w:style>
  <w:style w:type="character" w:styleId="a5">
    <w:name w:val="Hyperlink"/>
    <w:basedOn w:val="a0"/>
    <w:uiPriority w:val="99"/>
    <w:unhideWhenUsed/>
    <w:rsid w:val="00E01472"/>
    <w:rPr>
      <w:color w:val="0000FF"/>
      <w:u w:val="single"/>
    </w:rPr>
  </w:style>
  <w:style w:type="paragraph" w:styleId="a6">
    <w:name w:val="Body Text"/>
    <w:basedOn w:val="a"/>
    <w:link w:val="a7"/>
    <w:rsid w:val="00E94612"/>
    <w:pPr>
      <w:spacing w:after="120"/>
    </w:pPr>
  </w:style>
  <w:style w:type="character" w:customStyle="1" w:styleId="a7">
    <w:name w:val="Основной текст Знак"/>
    <w:basedOn w:val="a0"/>
    <w:link w:val="a6"/>
    <w:rsid w:val="00E94612"/>
    <w:rPr>
      <w:sz w:val="24"/>
      <w:szCs w:val="24"/>
    </w:rPr>
  </w:style>
  <w:style w:type="paragraph" w:customStyle="1" w:styleId="ConsPlusNormal">
    <w:name w:val="ConsPlusNormal"/>
    <w:rsid w:val="00232DD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B944E0"/>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407E99"/>
    <w:rPr>
      <w:rFonts w:ascii="Tahoma" w:hAnsi="Tahoma" w:cs="Tahoma"/>
      <w:sz w:val="16"/>
      <w:szCs w:val="16"/>
    </w:rPr>
  </w:style>
  <w:style w:type="character" w:customStyle="1" w:styleId="a9">
    <w:name w:val="Текст выноски Знак"/>
    <w:basedOn w:val="a0"/>
    <w:link w:val="a8"/>
    <w:rsid w:val="00407E99"/>
    <w:rPr>
      <w:rFonts w:ascii="Tahoma" w:hAnsi="Tahoma" w:cs="Tahoma"/>
      <w:sz w:val="16"/>
      <w:szCs w:val="16"/>
    </w:rPr>
  </w:style>
  <w:style w:type="paragraph" w:styleId="aa">
    <w:name w:val="header"/>
    <w:basedOn w:val="a"/>
    <w:link w:val="ab"/>
    <w:rsid w:val="00C149F6"/>
    <w:pPr>
      <w:tabs>
        <w:tab w:val="center" w:pos="4677"/>
        <w:tab w:val="right" w:pos="9355"/>
      </w:tabs>
    </w:pPr>
  </w:style>
  <w:style w:type="character" w:customStyle="1" w:styleId="ab">
    <w:name w:val="Верхний колонтитул Знак"/>
    <w:basedOn w:val="a0"/>
    <w:link w:val="aa"/>
    <w:rsid w:val="00C149F6"/>
    <w:rPr>
      <w:sz w:val="24"/>
      <w:szCs w:val="24"/>
    </w:rPr>
  </w:style>
  <w:style w:type="paragraph" w:styleId="ac">
    <w:name w:val="footer"/>
    <w:basedOn w:val="a"/>
    <w:link w:val="ad"/>
    <w:rsid w:val="00C149F6"/>
    <w:pPr>
      <w:tabs>
        <w:tab w:val="center" w:pos="4677"/>
        <w:tab w:val="right" w:pos="9355"/>
      </w:tabs>
    </w:pPr>
  </w:style>
  <w:style w:type="character" w:customStyle="1" w:styleId="ad">
    <w:name w:val="Нижний колонтитул Знак"/>
    <w:basedOn w:val="a0"/>
    <w:link w:val="ac"/>
    <w:rsid w:val="00C149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A63"/>
    <w:rPr>
      <w:sz w:val="24"/>
      <w:szCs w:val="24"/>
    </w:rPr>
  </w:style>
  <w:style w:type="paragraph" w:styleId="1">
    <w:name w:val="heading 1"/>
    <w:basedOn w:val="a"/>
    <w:next w:val="a"/>
    <w:qFormat/>
    <w:rsid w:val="00485F36"/>
    <w:pPr>
      <w:keepNext/>
      <w:jc w:val="both"/>
      <w:outlineLvl w:val="0"/>
    </w:pPr>
    <w:rPr>
      <w:rFonts w:eastAsia="Arial Unicode MS"/>
      <w:b/>
      <w:bCs/>
      <w:sz w:val="32"/>
    </w:rPr>
  </w:style>
  <w:style w:type="paragraph" w:styleId="2">
    <w:name w:val="heading 2"/>
    <w:basedOn w:val="a"/>
    <w:next w:val="a"/>
    <w:link w:val="20"/>
    <w:semiHidden/>
    <w:unhideWhenUsed/>
    <w:qFormat/>
    <w:rsid w:val="00B94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595E"/>
    <w:pPr>
      <w:widowControl w:val="0"/>
      <w:autoSpaceDE w:val="0"/>
      <w:autoSpaceDN w:val="0"/>
      <w:adjustRightInd w:val="0"/>
    </w:pPr>
    <w:rPr>
      <w:rFonts w:ascii="Courier New" w:hAnsi="Courier New" w:cs="Courier New"/>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uiPriority w:val="99"/>
    <w:rsid w:val="006B595E"/>
    <w:pPr>
      <w:widowControl w:val="0"/>
      <w:autoSpaceDE w:val="0"/>
      <w:autoSpaceDN w:val="0"/>
      <w:adjustRightInd w:val="0"/>
    </w:pPr>
    <w:rPr>
      <w:rFonts w:ascii="Arial" w:hAnsi="Arial" w:cs="Arial"/>
    </w:rPr>
  </w:style>
  <w:style w:type="table" w:styleId="a3">
    <w:name w:val="Table Grid"/>
    <w:basedOn w:val="a1"/>
    <w:rsid w:val="0047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2C7"/>
    <w:pPr>
      <w:ind w:left="720"/>
      <w:contextualSpacing/>
    </w:pPr>
  </w:style>
  <w:style w:type="paragraph" w:styleId="21">
    <w:name w:val="Body Text 2"/>
    <w:basedOn w:val="a"/>
    <w:link w:val="22"/>
    <w:rsid w:val="00E01472"/>
    <w:pPr>
      <w:jc w:val="center"/>
    </w:pPr>
    <w:rPr>
      <w:b/>
      <w:sz w:val="28"/>
      <w:szCs w:val="28"/>
    </w:rPr>
  </w:style>
  <w:style w:type="character" w:customStyle="1" w:styleId="22">
    <w:name w:val="Основной текст 2 Знак"/>
    <w:basedOn w:val="a0"/>
    <w:link w:val="21"/>
    <w:rsid w:val="00E01472"/>
    <w:rPr>
      <w:b/>
      <w:sz w:val="28"/>
      <w:szCs w:val="28"/>
    </w:rPr>
  </w:style>
  <w:style w:type="character" w:styleId="a5">
    <w:name w:val="Hyperlink"/>
    <w:basedOn w:val="a0"/>
    <w:uiPriority w:val="99"/>
    <w:unhideWhenUsed/>
    <w:rsid w:val="00E01472"/>
    <w:rPr>
      <w:color w:val="0000FF"/>
      <w:u w:val="single"/>
    </w:rPr>
  </w:style>
  <w:style w:type="paragraph" w:styleId="a6">
    <w:name w:val="Body Text"/>
    <w:basedOn w:val="a"/>
    <w:link w:val="a7"/>
    <w:rsid w:val="00E94612"/>
    <w:pPr>
      <w:spacing w:after="120"/>
    </w:pPr>
  </w:style>
  <w:style w:type="character" w:customStyle="1" w:styleId="a7">
    <w:name w:val="Основной текст Знак"/>
    <w:basedOn w:val="a0"/>
    <w:link w:val="a6"/>
    <w:rsid w:val="00E94612"/>
    <w:rPr>
      <w:sz w:val="24"/>
      <w:szCs w:val="24"/>
    </w:rPr>
  </w:style>
  <w:style w:type="paragraph" w:customStyle="1" w:styleId="ConsPlusNormal">
    <w:name w:val="ConsPlusNormal"/>
    <w:rsid w:val="00232DD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B944E0"/>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407E99"/>
    <w:rPr>
      <w:rFonts w:ascii="Tahoma" w:hAnsi="Tahoma" w:cs="Tahoma"/>
      <w:sz w:val="16"/>
      <w:szCs w:val="16"/>
    </w:rPr>
  </w:style>
  <w:style w:type="character" w:customStyle="1" w:styleId="a9">
    <w:name w:val="Текст выноски Знак"/>
    <w:basedOn w:val="a0"/>
    <w:link w:val="a8"/>
    <w:rsid w:val="00407E99"/>
    <w:rPr>
      <w:rFonts w:ascii="Tahoma" w:hAnsi="Tahoma" w:cs="Tahoma"/>
      <w:sz w:val="16"/>
      <w:szCs w:val="16"/>
    </w:rPr>
  </w:style>
  <w:style w:type="paragraph" w:styleId="aa">
    <w:name w:val="header"/>
    <w:basedOn w:val="a"/>
    <w:link w:val="ab"/>
    <w:rsid w:val="00C149F6"/>
    <w:pPr>
      <w:tabs>
        <w:tab w:val="center" w:pos="4677"/>
        <w:tab w:val="right" w:pos="9355"/>
      </w:tabs>
    </w:pPr>
  </w:style>
  <w:style w:type="character" w:customStyle="1" w:styleId="ab">
    <w:name w:val="Верхний колонтитул Знак"/>
    <w:basedOn w:val="a0"/>
    <w:link w:val="aa"/>
    <w:rsid w:val="00C149F6"/>
    <w:rPr>
      <w:sz w:val="24"/>
      <w:szCs w:val="24"/>
    </w:rPr>
  </w:style>
  <w:style w:type="paragraph" w:styleId="ac">
    <w:name w:val="footer"/>
    <w:basedOn w:val="a"/>
    <w:link w:val="ad"/>
    <w:rsid w:val="00C149F6"/>
    <w:pPr>
      <w:tabs>
        <w:tab w:val="center" w:pos="4677"/>
        <w:tab w:val="right" w:pos="9355"/>
      </w:tabs>
    </w:pPr>
  </w:style>
  <w:style w:type="character" w:customStyle="1" w:styleId="ad">
    <w:name w:val="Нижний колонтитул Знак"/>
    <w:basedOn w:val="a0"/>
    <w:link w:val="ac"/>
    <w:rsid w:val="00C14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5625">
      <w:bodyDiv w:val="1"/>
      <w:marLeft w:val="0"/>
      <w:marRight w:val="0"/>
      <w:marTop w:val="0"/>
      <w:marBottom w:val="0"/>
      <w:divBdr>
        <w:top w:val="none" w:sz="0" w:space="0" w:color="auto"/>
        <w:left w:val="none" w:sz="0" w:space="0" w:color="auto"/>
        <w:bottom w:val="none" w:sz="0" w:space="0" w:color="auto"/>
        <w:right w:val="none" w:sz="0" w:space="0" w:color="auto"/>
      </w:divBdr>
    </w:div>
    <w:div w:id="20809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F29B73DDC4FB5D18C7CD4E521F02CE38E7C29EF30E0AEC73C8D61BEC84C95E2A4DFDB892B54E9CS6j1I" TargetMode="External"/><Relationship Id="rId18" Type="http://schemas.openxmlformats.org/officeDocument/2006/relationships/hyperlink" Target="consultantplus://offline/ref=6CDB314D17868A3BBF90742B5529F98BE55A0F807B3B6F0EAD144FE6643A5AC0D36A626533575F4BNBn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97355F2ED97EB95A83ED87EAA04B42B1978BB6FB011642A01CCAFA9DE1C6F2B5E27E6092517E90FEvAI" TargetMode="External"/><Relationship Id="rId7" Type="http://schemas.openxmlformats.org/officeDocument/2006/relationships/footnotes" Target="footnotes.xml"/><Relationship Id="rId12" Type="http://schemas.openxmlformats.org/officeDocument/2006/relationships/hyperlink" Target="consultantplus://offline/ref=08915C498C5B07AF215571C4A76F63832F81FA5B8A0C3DC2F4AD69F64E558A204A1FEA06CF2A73799FCA416DW1TBI" TargetMode="External"/><Relationship Id="rId17" Type="http://schemas.openxmlformats.org/officeDocument/2006/relationships/hyperlink" Target="consultantplus://offline/ref=6CDB314D17868A3BBF90742B5529F98BE55A0F807B3B6F0EAD144FE6643A5AC0D36A626333N5n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C6059D34DD47FEFC722AAB83645D246278A420268CD8214B88E3671FB786E5C5DE0E99tBj4I" TargetMode="External"/><Relationship Id="rId20" Type="http://schemas.openxmlformats.org/officeDocument/2006/relationships/hyperlink" Target="consultantplus://offline/ref=0297355F2ED97EB95A83ED87EAA04B42B1978BB6FB011642A01CCAFA9DE1C6F2B5E27E6693F5v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51D71019A82082871510B9B70A87A779553735063358471B2B031FEBEA624BJBQCI" TargetMode="External"/><Relationship Id="rId24" Type="http://schemas.openxmlformats.org/officeDocument/2006/relationships/hyperlink" Target="consultantplus://offline/ref=00E650BBAB7EA7929A46DCF8923A1971F465CDE6B163C5A8E6C248BB35D2F42AC8422F55530D53C3E274E819k8CBO" TargetMode="External"/><Relationship Id="rId5" Type="http://schemas.openxmlformats.org/officeDocument/2006/relationships/settings" Target="settings.xml"/><Relationship Id="rId15" Type="http://schemas.openxmlformats.org/officeDocument/2006/relationships/hyperlink" Target="consultantplus://offline/ref=10C6059D34DD47FEFC722AAB83645D246278A420268CD8214B88E3671FB786E5C5DE0E9DB28B9BAFt1j0I" TargetMode="External"/><Relationship Id="rId23" Type="http://schemas.openxmlformats.org/officeDocument/2006/relationships/hyperlink" Target="consultantplus://offline/ref=00E650BBAB7EA7929A46DCF8923A1971F465CDE6B163C5A8E6C248BB35D2F42AC8422F55530D53C3E274E819k8CBO" TargetMode="External"/><Relationship Id="rId10" Type="http://schemas.openxmlformats.org/officeDocument/2006/relationships/hyperlink" Target="consultantplus://offline/ref=9351D71019A82082871510B9B70A87A779553735063358471B2B031FEBEA624BJBQCI" TargetMode="External"/><Relationship Id="rId19" Type="http://schemas.openxmlformats.org/officeDocument/2006/relationships/hyperlink" Target="consultantplus://offline/ref=0297355F2ED97EB95A83ED87EAA04B42B1978BB6FB011642A01CCAFA9DE1C6F2B5E27E6092517992FEv7I" TargetMode="External"/><Relationship Id="rId4" Type="http://schemas.microsoft.com/office/2007/relationships/stylesWithEffects" Target="stylesWithEffects.xml"/><Relationship Id="rId9" Type="http://schemas.openxmlformats.org/officeDocument/2006/relationships/hyperlink" Target="consultantplus://offline/ref=77535DC775552C1700D690F0919E2612695CBCF12E94E78AEA84255D50x1N6I" TargetMode="External"/><Relationship Id="rId14" Type="http://schemas.openxmlformats.org/officeDocument/2006/relationships/hyperlink" Target="consultantplus://offline/ref=10C6059D34DD47FEFC722AAB83645D246278A420268CD8214B88E3671FB786E5C5DE0E9DB28A9AA6t1j3I" TargetMode="External"/><Relationship Id="rId22" Type="http://schemas.openxmlformats.org/officeDocument/2006/relationships/hyperlink" Target="consultantplus://offline/ref=E1E41EC10864973ECA88BF802057501DF14F8B5B4B701F070F53163F9ERB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5BD1-3D32-4515-A9DD-409D603E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18</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41265</CharactersWithSpaces>
  <SharedDoc>false</SharedDoc>
  <HLinks>
    <vt:vector size="30" baseType="variant">
      <vt:variant>
        <vt:i4>3473513</vt:i4>
      </vt:variant>
      <vt:variant>
        <vt:i4>12</vt:i4>
      </vt:variant>
      <vt:variant>
        <vt:i4>0</vt:i4>
      </vt:variant>
      <vt:variant>
        <vt:i4>5</vt:i4>
      </vt:variant>
      <vt:variant>
        <vt:lpwstr>consultantplus://offline/main?base=LAW;n=113612;fld=134;dst=100272</vt:lpwstr>
      </vt:variant>
      <vt:variant>
        <vt:lpwstr/>
      </vt:variant>
      <vt:variant>
        <vt:i4>3473513</vt:i4>
      </vt:variant>
      <vt:variant>
        <vt:i4>9</vt:i4>
      </vt:variant>
      <vt:variant>
        <vt:i4>0</vt:i4>
      </vt:variant>
      <vt:variant>
        <vt:i4>5</vt:i4>
      </vt:variant>
      <vt:variant>
        <vt:lpwstr>consultantplus://offline/main?base=LAW;n=113612;fld=134;dst=100272</vt:lpwstr>
      </vt:variant>
      <vt:variant>
        <vt:lpwstr/>
      </vt:variant>
      <vt:variant>
        <vt:i4>27</vt:i4>
      </vt:variant>
      <vt:variant>
        <vt:i4>6</vt:i4>
      </vt:variant>
      <vt:variant>
        <vt:i4>0</vt:i4>
      </vt:variant>
      <vt:variant>
        <vt:i4>5</vt:i4>
      </vt:variant>
      <vt:variant>
        <vt:lpwstr>consultantplus://offline/main?base=RLAW926;n=62509;fld=134;dst=100013</vt:lpwstr>
      </vt:variant>
      <vt:variant>
        <vt:lpwstr/>
      </vt:variant>
      <vt:variant>
        <vt:i4>27</vt:i4>
      </vt:variant>
      <vt:variant>
        <vt:i4>3</vt:i4>
      </vt:variant>
      <vt:variant>
        <vt:i4>0</vt:i4>
      </vt:variant>
      <vt:variant>
        <vt:i4>5</vt:i4>
      </vt:variant>
      <vt:variant>
        <vt:lpwstr>consultantplus://offline/main?base=RLAW926;n=62509;fld=134;dst=100013</vt:lpwstr>
      </vt:variant>
      <vt:variant>
        <vt:lpwstr/>
      </vt:variant>
      <vt:variant>
        <vt:i4>3473513</vt:i4>
      </vt:variant>
      <vt:variant>
        <vt:i4>0</vt:i4>
      </vt:variant>
      <vt:variant>
        <vt:i4>0</vt:i4>
      </vt:variant>
      <vt:variant>
        <vt:i4>5</vt:i4>
      </vt:variant>
      <vt:variant>
        <vt:lpwstr>consultantplus://offline/main?base=LAW;n=113612;fld=134;dst=100272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LimanV</dc:creator>
  <cp:lastModifiedBy>NigmatulinaO</cp:lastModifiedBy>
  <cp:revision>51</cp:revision>
  <cp:lastPrinted>2023-02-10T09:33:00Z</cp:lastPrinted>
  <dcterms:created xsi:type="dcterms:W3CDTF">2023-02-09T13:14:00Z</dcterms:created>
  <dcterms:modified xsi:type="dcterms:W3CDTF">2023-03-03T04:18:00Z</dcterms:modified>
</cp:coreProperties>
</file>