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2DC" w:rsidRDefault="009D22DC" w:rsidP="00EF0E36">
      <w:pPr>
        <w:spacing w:after="0" w:line="240" w:lineRule="auto"/>
        <w:ind w:hanging="425"/>
        <w:jc w:val="center"/>
        <w:rPr>
          <w:rFonts w:ascii="Times New Roman" w:hAnsi="Times New Roman" w:cs="Times New Roman"/>
          <w:b/>
          <w:sz w:val="28"/>
          <w:szCs w:val="28"/>
        </w:rPr>
      </w:pPr>
      <w:r w:rsidRPr="007E0DE7">
        <w:rPr>
          <w:rFonts w:ascii="Times New Roman" w:hAnsi="Times New Roman" w:cs="Times New Roman"/>
          <w:b/>
          <w:sz w:val="28"/>
          <w:szCs w:val="28"/>
        </w:rPr>
        <w:t>ПОЯСНИТЕЛЬНАЯ ЗАПИСКА</w:t>
      </w:r>
    </w:p>
    <w:p w:rsidR="00AF7CE6" w:rsidRPr="007E0DE7" w:rsidRDefault="005F6BED" w:rsidP="00EF0E36">
      <w:pPr>
        <w:spacing w:after="0" w:line="240" w:lineRule="auto"/>
        <w:ind w:hanging="425"/>
        <w:jc w:val="center"/>
        <w:rPr>
          <w:rFonts w:ascii="Times New Roman" w:hAnsi="Times New Roman" w:cs="Times New Roman"/>
          <w:b/>
          <w:sz w:val="28"/>
          <w:szCs w:val="28"/>
        </w:rPr>
      </w:pPr>
      <w:r>
        <w:rPr>
          <w:rFonts w:ascii="Times New Roman" w:hAnsi="Times New Roman" w:cs="Times New Roman"/>
          <w:b/>
          <w:sz w:val="28"/>
          <w:szCs w:val="28"/>
        </w:rPr>
        <w:t>к</w:t>
      </w:r>
      <w:r w:rsidR="00EF0E36">
        <w:rPr>
          <w:rFonts w:ascii="Times New Roman" w:hAnsi="Times New Roman" w:cs="Times New Roman"/>
          <w:b/>
          <w:sz w:val="28"/>
          <w:szCs w:val="28"/>
        </w:rPr>
        <w:t xml:space="preserve"> проекту</w:t>
      </w:r>
      <w:r w:rsidR="00AF7CE6">
        <w:rPr>
          <w:rFonts w:ascii="Times New Roman" w:hAnsi="Times New Roman" w:cs="Times New Roman"/>
          <w:b/>
          <w:sz w:val="28"/>
          <w:szCs w:val="28"/>
        </w:rPr>
        <w:t xml:space="preserve"> </w:t>
      </w:r>
      <w:r>
        <w:rPr>
          <w:rFonts w:ascii="Times New Roman" w:hAnsi="Times New Roman" w:cs="Times New Roman"/>
          <w:b/>
          <w:sz w:val="28"/>
          <w:szCs w:val="28"/>
        </w:rPr>
        <w:t>п</w:t>
      </w:r>
      <w:r w:rsidR="00AF7CE6">
        <w:rPr>
          <w:rFonts w:ascii="Times New Roman" w:hAnsi="Times New Roman" w:cs="Times New Roman"/>
          <w:b/>
          <w:sz w:val="28"/>
          <w:szCs w:val="28"/>
        </w:rPr>
        <w:t>остановлени</w:t>
      </w:r>
      <w:r w:rsidR="00EF0E36">
        <w:rPr>
          <w:rFonts w:ascii="Times New Roman" w:hAnsi="Times New Roman" w:cs="Times New Roman"/>
          <w:b/>
          <w:sz w:val="28"/>
          <w:szCs w:val="28"/>
        </w:rPr>
        <w:t xml:space="preserve">я </w:t>
      </w:r>
      <w:r w:rsidR="00AF7CE6">
        <w:rPr>
          <w:rFonts w:ascii="Times New Roman" w:hAnsi="Times New Roman" w:cs="Times New Roman"/>
          <w:b/>
          <w:sz w:val="28"/>
          <w:szCs w:val="28"/>
        </w:rPr>
        <w:t>Администрации города Ханты-Мансийска</w:t>
      </w:r>
    </w:p>
    <w:p w:rsidR="00CF5874" w:rsidRDefault="005F6BED" w:rsidP="00E64AEB">
      <w:pPr>
        <w:pStyle w:val="ConsPlusTitle"/>
        <w:jc w:val="center"/>
        <w:rPr>
          <w:rFonts w:ascii="Times New Roman" w:hAnsi="Times New Roman" w:cs="Times New Roman"/>
          <w:sz w:val="28"/>
          <w:szCs w:val="28"/>
        </w:rPr>
      </w:pPr>
      <w:r w:rsidRPr="00CF5874">
        <w:rPr>
          <w:rFonts w:ascii="Times New Roman" w:hAnsi="Times New Roman" w:cs="Times New Roman"/>
          <w:sz w:val="28"/>
          <w:szCs w:val="28"/>
        </w:rPr>
        <w:t>«</w:t>
      </w:r>
      <w:r w:rsidR="00AF7CE6" w:rsidRPr="00CF5874">
        <w:rPr>
          <w:rFonts w:ascii="Times New Roman" w:hAnsi="Times New Roman" w:cs="Times New Roman"/>
          <w:sz w:val="28"/>
          <w:szCs w:val="28"/>
        </w:rPr>
        <w:t>Об ут</w:t>
      </w:r>
      <w:r w:rsidR="00EF0E36">
        <w:rPr>
          <w:rFonts w:ascii="Times New Roman" w:hAnsi="Times New Roman" w:cs="Times New Roman"/>
          <w:sz w:val="28"/>
          <w:szCs w:val="28"/>
        </w:rPr>
        <w:t>верждении отчёта об исполнении бюджета города</w:t>
      </w:r>
      <w:r w:rsidR="00EF0E36">
        <w:rPr>
          <w:rFonts w:ascii="Times New Roman" w:hAnsi="Times New Roman" w:cs="Times New Roman"/>
          <w:sz w:val="28"/>
          <w:szCs w:val="28"/>
        </w:rPr>
        <w:br/>
      </w:r>
      <w:r w:rsidR="00AF7CE6" w:rsidRPr="00CF5874">
        <w:rPr>
          <w:rFonts w:ascii="Times New Roman" w:hAnsi="Times New Roman" w:cs="Times New Roman"/>
          <w:sz w:val="28"/>
          <w:szCs w:val="28"/>
        </w:rPr>
        <w:t>Ханты-Мансийска</w:t>
      </w:r>
      <w:r w:rsidR="00EF0E36">
        <w:rPr>
          <w:rFonts w:ascii="Times New Roman" w:hAnsi="Times New Roman" w:cs="Times New Roman"/>
          <w:sz w:val="28"/>
          <w:szCs w:val="28"/>
        </w:rPr>
        <w:t xml:space="preserve"> за </w:t>
      </w:r>
      <w:r w:rsidR="0083107E" w:rsidRPr="00CF5874">
        <w:rPr>
          <w:rFonts w:ascii="Times New Roman" w:hAnsi="Times New Roman" w:cs="Times New Roman"/>
          <w:sz w:val="28"/>
          <w:szCs w:val="28"/>
        </w:rPr>
        <w:t>9 месяцев</w:t>
      </w:r>
      <w:r w:rsidR="00AF7CE6" w:rsidRPr="00CF5874">
        <w:rPr>
          <w:rFonts w:ascii="Times New Roman" w:hAnsi="Times New Roman" w:cs="Times New Roman"/>
          <w:sz w:val="28"/>
          <w:szCs w:val="28"/>
        </w:rPr>
        <w:t xml:space="preserve"> 2017 года</w:t>
      </w:r>
      <w:r w:rsidRPr="00CF5874">
        <w:rPr>
          <w:rFonts w:ascii="Times New Roman" w:hAnsi="Times New Roman" w:cs="Times New Roman"/>
          <w:sz w:val="28"/>
          <w:szCs w:val="28"/>
        </w:rPr>
        <w:t>»</w:t>
      </w:r>
    </w:p>
    <w:p w:rsidR="00B37E49" w:rsidRDefault="00B37E49" w:rsidP="00B37E49">
      <w:pPr>
        <w:pStyle w:val="ConsPlusTitle"/>
        <w:rPr>
          <w:rFonts w:ascii="Times New Roman" w:hAnsi="Times New Roman" w:cs="Times New Roman"/>
          <w:sz w:val="28"/>
          <w:szCs w:val="28"/>
        </w:rPr>
      </w:pPr>
    </w:p>
    <w:p w:rsidR="00D74A3B" w:rsidRPr="00B81642" w:rsidRDefault="00B37E49" w:rsidP="00B37E49">
      <w:pPr>
        <w:autoSpaceDE w:val="0"/>
        <w:autoSpaceDN w:val="0"/>
        <w:adjustRightInd w:val="0"/>
        <w:spacing w:after="0"/>
        <w:ind w:firstLine="540"/>
        <w:jc w:val="both"/>
        <w:rPr>
          <w:rFonts w:ascii="Times New Roman" w:hAnsi="Times New Roman" w:cs="Times New Roman"/>
          <w:sz w:val="28"/>
          <w:szCs w:val="28"/>
        </w:rPr>
      </w:pPr>
      <w:proofErr w:type="gramStart"/>
      <w:r w:rsidRPr="00871C69">
        <w:rPr>
          <w:rFonts w:ascii="Times New Roman" w:hAnsi="Times New Roman" w:cs="Times New Roman"/>
          <w:sz w:val="28"/>
          <w:szCs w:val="28"/>
        </w:rPr>
        <w:t>Проект разработан Департаментом управления финанс</w:t>
      </w:r>
      <w:r>
        <w:rPr>
          <w:rFonts w:ascii="Times New Roman" w:hAnsi="Times New Roman" w:cs="Times New Roman"/>
          <w:sz w:val="28"/>
          <w:szCs w:val="28"/>
        </w:rPr>
        <w:t>ами</w:t>
      </w:r>
      <w:r w:rsidRPr="00871C69">
        <w:rPr>
          <w:rFonts w:ascii="Times New Roman" w:hAnsi="Times New Roman" w:cs="Times New Roman"/>
          <w:sz w:val="28"/>
          <w:szCs w:val="28"/>
        </w:rPr>
        <w:t xml:space="preserve"> Администрации города Ханты-Мансийска (далее – </w:t>
      </w:r>
      <w:proofErr w:type="spellStart"/>
      <w:r w:rsidRPr="00871C69">
        <w:rPr>
          <w:rFonts w:ascii="Times New Roman" w:hAnsi="Times New Roman" w:cs="Times New Roman"/>
          <w:sz w:val="28"/>
          <w:szCs w:val="28"/>
        </w:rPr>
        <w:t>Деп</w:t>
      </w:r>
      <w:r>
        <w:rPr>
          <w:rFonts w:ascii="Times New Roman" w:hAnsi="Times New Roman" w:cs="Times New Roman"/>
          <w:sz w:val="28"/>
          <w:szCs w:val="28"/>
        </w:rPr>
        <w:t>фин</w:t>
      </w:r>
      <w:proofErr w:type="spellEnd"/>
      <w:r>
        <w:rPr>
          <w:rFonts w:ascii="Times New Roman" w:hAnsi="Times New Roman" w:cs="Times New Roman"/>
          <w:sz w:val="28"/>
          <w:szCs w:val="28"/>
        </w:rPr>
        <w:t xml:space="preserve"> города</w:t>
      </w:r>
      <w:r>
        <w:rPr>
          <w:rFonts w:ascii="Times New Roman" w:hAnsi="Times New Roman" w:cs="Times New Roman"/>
          <w:sz w:val="28"/>
          <w:szCs w:val="28"/>
        </w:rPr>
        <w:br/>
        <w:t>Ханты-Мансийска</w:t>
      </w:r>
      <w:r w:rsidRPr="00871C69">
        <w:rPr>
          <w:rFonts w:ascii="Times New Roman" w:hAnsi="Times New Roman" w:cs="Times New Roman"/>
          <w:sz w:val="28"/>
          <w:szCs w:val="28"/>
        </w:rPr>
        <w:t xml:space="preserve">) </w:t>
      </w:r>
      <w:r>
        <w:rPr>
          <w:rFonts w:ascii="Times New Roman" w:hAnsi="Times New Roman" w:cs="Times New Roman"/>
          <w:sz w:val="28"/>
          <w:szCs w:val="28"/>
        </w:rPr>
        <w:t xml:space="preserve">в </w:t>
      </w:r>
      <w:r w:rsidR="00D74A3B">
        <w:rPr>
          <w:rFonts w:ascii="Times New Roman" w:hAnsi="Times New Roman" w:cs="Times New Roman"/>
          <w:sz w:val="28"/>
          <w:szCs w:val="28"/>
        </w:rPr>
        <w:t>соответствии со статьями 264.1</w:t>
      </w:r>
      <w:r w:rsidR="00D74A3B" w:rsidRPr="008141D8">
        <w:rPr>
          <w:rFonts w:ascii="Times New Roman" w:hAnsi="Times New Roman" w:cs="Times New Roman"/>
          <w:sz w:val="28"/>
          <w:szCs w:val="28"/>
        </w:rPr>
        <w:t xml:space="preserve"> </w:t>
      </w:r>
      <w:r w:rsidR="00D74A3B">
        <w:rPr>
          <w:rFonts w:ascii="Times New Roman" w:hAnsi="Times New Roman" w:cs="Times New Roman"/>
          <w:sz w:val="28"/>
          <w:szCs w:val="28"/>
        </w:rPr>
        <w:t xml:space="preserve">и 264.2 </w:t>
      </w:r>
      <w:r w:rsidR="00D74A3B" w:rsidRPr="008141D8">
        <w:rPr>
          <w:rFonts w:ascii="Times New Roman" w:hAnsi="Times New Roman" w:cs="Times New Roman"/>
          <w:sz w:val="28"/>
          <w:szCs w:val="28"/>
        </w:rPr>
        <w:t xml:space="preserve">Бюджетного кодекса Российской Федерации, </w:t>
      </w:r>
      <w:r>
        <w:rPr>
          <w:rFonts w:ascii="Times New Roman" w:hAnsi="Times New Roman" w:cs="Times New Roman"/>
          <w:sz w:val="28"/>
          <w:szCs w:val="28"/>
        </w:rPr>
        <w:t xml:space="preserve">приказом </w:t>
      </w:r>
      <w:r w:rsidRPr="007E0DE7">
        <w:rPr>
          <w:rFonts w:ascii="Times New Roman" w:hAnsi="Times New Roman" w:cs="Times New Roman"/>
          <w:sz w:val="28"/>
          <w:szCs w:val="28"/>
        </w:rPr>
        <w:t xml:space="preserve">Министерства </w:t>
      </w:r>
      <w:r>
        <w:rPr>
          <w:rFonts w:ascii="Times New Roman" w:hAnsi="Times New Roman" w:cs="Times New Roman"/>
          <w:sz w:val="28"/>
          <w:szCs w:val="28"/>
        </w:rPr>
        <w:t>финансов Российской Федерации от 23</w:t>
      </w:r>
      <w:r w:rsidRPr="007E0DE7">
        <w:rPr>
          <w:rFonts w:ascii="Times New Roman" w:hAnsi="Times New Roman" w:cs="Times New Roman"/>
          <w:sz w:val="28"/>
          <w:szCs w:val="28"/>
        </w:rPr>
        <w:t xml:space="preserve"> </w:t>
      </w:r>
      <w:r>
        <w:rPr>
          <w:rFonts w:ascii="Times New Roman" w:hAnsi="Times New Roman" w:cs="Times New Roman"/>
          <w:sz w:val="28"/>
          <w:szCs w:val="28"/>
        </w:rPr>
        <w:t>декабря 2010</w:t>
      </w:r>
      <w:r w:rsidRPr="007E0DE7">
        <w:rPr>
          <w:rFonts w:ascii="Times New Roman" w:hAnsi="Times New Roman" w:cs="Times New Roman"/>
          <w:sz w:val="28"/>
          <w:szCs w:val="28"/>
        </w:rPr>
        <w:t xml:space="preserve"> г. </w:t>
      </w:r>
      <w:r>
        <w:rPr>
          <w:rFonts w:ascii="Times New Roman" w:hAnsi="Times New Roman" w:cs="Times New Roman"/>
          <w:sz w:val="28"/>
          <w:szCs w:val="28"/>
        </w:rPr>
        <w:t>№</w:t>
      </w:r>
      <w:r w:rsidRPr="007E0DE7">
        <w:rPr>
          <w:rFonts w:ascii="Times New Roman" w:hAnsi="Times New Roman" w:cs="Times New Roman"/>
          <w:sz w:val="28"/>
          <w:szCs w:val="28"/>
        </w:rPr>
        <w:t xml:space="preserve"> </w:t>
      </w:r>
      <w:r>
        <w:rPr>
          <w:rFonts w:ascii="Times New Roman" w:hAnsi="Times New Roman" w:cs="Times New Roman"/>
          <w:sz w:val="28"/>
          <w:szCs w:val="28"/>
        </w:rPr>
        <w:t>191-</w:t>
      </w:r>
      <w:r w:rsidRPr="007E0DE7">
        <w:rPr>
          <w:rFonts w:ascii="Times New Roman" w:hAnsi="Times New Roman" w:cs="Times New Roman"/>
          <w:sz w:val="28"/>
          <w:szCs w:val="28"/>
        </w:rPr>
        <w:t>н «Об утверждении инструкции о порядке составления и предоставления годовой, квартальной и месячной отчётности об исполнении бюджетов бюджетно</w:t>
      </w:r>
      <w:r>
        <w:rPr>
          <w:rFonts w:ascii="Times New Roman" w:hAnsi="Times New Roman" w:cs="Times New Roman"/>
          <w:sz w:val="28"/>
          <w:szCs w:val="28"/>
        </w:rPr>
        <w:t xml:space="preserve">й системы Российской Федерации», </w:t>
      </w:r>
      <w:r w:rsidR="00D74A3B" w:rsidRPr="008141D8">
        <w:rPr>
          <w:rFonts w:ascii="Times New Roman" w:hAnsi="Times New Roman" w:cs="Times New Roman"/>
          <w:sz w:val="28"/>
          <w:szCs w:val="28"/>
        </w:rPr>
        <w:t xml:space="preserve">решением Думы города </w:t>
      </w:r>
      <w:r w:rsidR="00D74A3B">
        <w:rPr>
          <w:rFonts w:ascii="Times New Roman" w:hAnsi="Times New Roman" w:cs="Times New Roman"/>
          <w:sz w:val="28"/>
          <w:szCs w:val="28"/>
        </w:rPr>
        <w:t>Ханты-</w:t>
      </w:r>
      <w:r w:rsidR="004422A5">
        <w:rPr>
          <w:rFonts w:ascii="Times New Roman" w:hAnsi="Times New Roman" w:cs="Times New Roman"/>
          <w:sz w:val="28"/>
          <w:szCs w:val="28"/>
        </w:rPr>
        <w:t>Мансийска</w:t>
      </w:r>
      <w:r w:rsidR="004422A5">
        <w:rPr>
          <w:rFonts w:ascii="Times New Roman" w:hAnsi="Times New Roman" w:cs="Times New Roman"/>
          <w:sz w:val="28"/>
          <w:szCs w:val="28"/>
        </w:rPr>
        <w:br/>
      </w:r>
      <w:r w:rsidR="00D74A3B" w:rsidRPr="00B81642">
        <w:rPr>
          <w:rFonts w:ascii="Times New Roman" w:eastAsia="Times New Roman" w:hAnsi="Times New Roman" w:cs="Times New Roman"/>
          <w:sz w:val="28"/>
          <w:szCs w:val="28"/>
        </w:rPr>
        <w:t>№</w:t>
      </w:r>
      <w:r w:rsidR="00D74A3B">
        <w:rPr>
          <w:rFonts w:ascii="Times New Roman" w:eastAsia="Times New Roman" w:hAnsi="Times New Roman" w:cs="Times New Roman"/>
          <w:sz w:val="28"/>
          <w:szCs w:val="28"/>
        </w:rPr>
        <w:t xml:space="preserve"> </w:t>
      </w:r>
      <w:r w:rsidR="00D74A3B" w:rsidRPr="00B81642">
        <w:rPr>
          <w:rFonts w:ascii="Times New Roman" w:eastAsia="Times New Roman" w:hAnsi="Times New Roman" w:cs="Times New Roman"/>
          <w:sz w:val="28"/>
          <w:szCs w:val="28"/>
        </w:rPr>
        <w:t>2</w:t>
      </w:r>
      <w:r w:rsidR="00D74A3B">
        <w:rPr>
          <w:rFonts w:ascii="Times New Roman" w:eastAsia="Times New Roman" w:hAnsi="Times New Roman" w:cs="Times New Roman"/>
          <w:sz w:val="28"/>
          <w:szCs w:val="28"/>
        </w:rPr>
        <w:t>96</w:t>
      </w:r>
      <w:r w:rsidR="00D74A3B" w:rsidRPr="00B81642">
        <w:rPr>
          <w:rFonts w:ascii="Times New Roman" w:eastAsia="Times New Roman" w:hAnsi="Times New Roman" w:cs="Times New Roman"/>
          <w:sz w:val="28"/>
          <w:szCs w:val="28"/>
        </w:rPr>
        <w:t>-</w:t>
      </w:r>
      <w:r w:rsidR="00D74A3B" w:rsidRPr="00B81642">
        <w:rPr>
          <w:rFonts w:ascii="Times New Roman" w:eastAsia="Times New Roman" w:hAnsi="Times New Roman" w:cs="Times New Roman"/>
          <w:sz w:val="28"/>
          <w:szCs w:val="28"/>
          <w:lang w:val="en-US"/>
        </w:rPr>
        <w:t>V</w:t>
      </w:r>
      <w:r>
        <w:rPr>
          <w:rFonts w:ascii="Times New Roman" w:eastAsia="Times New Roman" w:hAnsi="Times New Roman" w:cs="Times New Roman"/>
          <w:sz w:val="28"/>
          <w:szCs w:val="28"/>
        </w:rPr>
        <w:t xml:space="preserve"> РД</w:t>
      </w:r>
      <w:proofErr w:type="gramEnd"/>
      <w:r w:rsidR="00D74A3B">
        <w:rPr>
          <w:rFonts w:ascii="Times New Roman" w:eastAsia="Times New Roman" w:hAnsi="Times New Roman" w:cs="Times New Roman"/>
          <w:sz w:val="28"/>
          <w:szCs w:val="28"/>
        </w:rPr>
        <w:t xml:space="preserve"> от 29.10.2012</w:t>
      </w:r>
      <w:r>
        <w:rPr>
          <w:rFonts w:ascii="Times New Roman" w:hAnsi="Times New Roman" w:cs="Times New Roman"/>
          <w:sz w:val="28"/>
          <w:szCs w:val="28"/>
        </w:rPr>
        <w:t xml:space="preserve"> «О </w:t>
      </w:r>
      <w:proofErr w:type="gramStart"/>
      <w:r>
        <w:rPr>
          <w:rFonts w:ascii="Times New Roman" w:hAnsi="Times New Roman" w:cs="Times New Roman"/>
          <w:sz w:val="28"/>
          <w:szCs w:val="28"/>
        </w:rPr>
        <w:t>Положении</w:t>
      </w:r>
      <w:proofErr w:type="gramEnd"/>
      <w:r>
        <w:rPr>
          <w:rFonts w:ascii="Times New Roman" w:hAnsi="Times New Roman" w:cs="Times New Roman"/>
          <w:sz w:val="28"/>
          <w:szCs w:val="28"/>
        </w:rPr>
        <w:t xml:space="preserve"> об </w:t>
      </w:r>
      <w:r w:rsidR="00D74A3B" w:rsidRPr="00B81642">
        <w:rPr>
          <w:rFonts w:ascii="Times New Roman" w:hAnsi="Times New Roman" w:cs="Times New Roman"/>
          <w:sz w:val="28"/>
          <w:szCs w:val="28"/>
        </w:rPr>
        <w:t>отдельных вопросах организации и осуществлен</w:t>
      </w:r>
      <w:r>
        <w:rPr>
          <w:rFonts w:ascii="Times New Roman" w:hAnsi="Times New Roman" w:cs="Times New Roman"/>
          <w:sz w:val="28"/>
          <w:szCs w:val="28"/>
        </w:rPr>
        <w:t>ия бюджетного процесса в городе</w:t>
      </w:r>
      <w:r>
        <w:rPr>
          <w:rFonts w:ascii="Times New Roman" w:hAnsi="Times New Roman" w:cs="Times New Roman"/>
          <w:sz w:val="28"/>
          <w:szCs w:val="28"/>
        </w:rPr>
        <w:br/>
      </w:r>
      <w:r w:rsidR="00D74A3B" w:rsidRPr="00B81642">
        <w:rPr>
          <w:rFonts w:ascii="Times New Roman" w:hAnsi="Times New Roman" w:cs="Times New Roman"/>
          <w:sz w:val="28"/>
          <w:szCs w:val="28"/>
        </w:rPr>
        <w:t>Ханты-Мансийске»</w:t>
      </w:r>
      <w:r>
        <w:rPr>
          <w:rFonts w:ascii="Times New Roman" w:hAnsi="Times New Roman" w:cs="Times New Roman"/>
          <w:sz w:val="28"/>
          <w:szCs w:val="28"/>
        </w:rPr>
        <w:t>.</w:t>
      </w:r>
    </w:p>
    <w:p w:rsidR="00D74A3B" w:rsidRPr="007E0DE7" w:rsidRDefault="00E64AEB" w:rsidP="00D74A3B">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Проект </w:t>
      </w:r>
      <w:r w:rsidR="00D74A3B" w:rsidRPr="007E0DE7">
        <w:rPr>
          <w:rFonts w:ascii="Times New Roman" w:hAnsi="Times New Roman" w:cs="Times New Roman"/>
          <w:sz w:val="28"/>
          <w:szCs w:val="28"/>
        </w:rPr>
        <w:t xml:space="preserve">содержит </w:t>
      </w:r>
      <w:r>
        <w:rPr>
          <w:rFonts w:ascii="Times New Roman" w:hAnsi="Times New Roman" w:cs="Times New Roman"/>
          <w:sz w:val="28"/>
          <w:szCs w:val="28"/>
        </w:rPr>
        <w:t>отчет</w:t>
      </w:r>
      <w:r w:rsidR="00D74A3B" w:rsidRPr="007E0DE7">
        <w:rPr>
          <w:rFonts w:ascii="Times New Roman" w:hAnsi="Times New Roman" w:cs="Times New Roman"/>
          <w:sz w:val="28"/>
          <w:szCs w:val="28"/>
        </w:rPr>
        <w:t xml:space="preserve"> об исполнении бюджета по доходам, расходам и источникам финансирования </w:t>
      </w:r>
      <w:r>
        <w:rPr>
          <w:rFonts w:ascii="Times New Roman" w:hAnsi="Times New Roman" w:cs="Times New Roman"/>
          <w:sz w:val="28"/>
          <w:szCs w:val="28"/>
        </w:rPr>
        <w:t>дефицита бюджета в соответствии</w:t>
      </w:r>
      <w:r>
        <w:rPr>
          <w:rFonts w:ascii="Times New Roman" w:hAnsi="Times New Roman" w:cs="Times New Roman"/>
          <w:sz w:val="28"/>
          <w:szCs w:val="28"/>
        </w:rPr>
        <w:br/>
      </w:r>
      <w:r w:rsidR="00D74A3B" w:rsidRPr="007E0DE7">
        <w:rPr>
          <w:rFonts w:ascii="Times New Roman" w:hAnsi="Times New Roman" w:cs="Times New Roman"/>
          <w:sz w:val="28"/>
          <w:szCs w:val="28"/>
        </w:rPr>
        <w:t>с бюджетной классификацией Российской Федерации.</w:t>
      </w:r>
    </w:p>
    <w:p w:rsidR="00B37E49" w:rsidRPr="004422A5" w:rsidRDefault="00D74A3B" w:rsidP="004422A5">
      <w:pPr>
        <w:autoSpaceDE w:val="0"/>
        <w:autoSpaceDN w:val="0"/>
        <w:adjustRightInd w:val="0"/>
        <w:spacing w:after="0"/>
        <w:ind w:firstLine="540"/>
        <w:jc w:val="both"/>
        <w:rPr>
          <w:rFonts w:ascii="Times New Roman" w:hAnsi="Times New Roman" w:cs="Times New Roman"/>
          <w:sz w:val="28"/>
          <w:szCs w:val="28"/>
        </w:rPr>
      </w:pPr>
      <w:r w:rsidRPr="00197D5A">
        <w:rPr>
          <w:rFonts w:ascii="Times New Roman" w:hAnsi="Times New Roman" w:cs="Times New Roman"/>
          <w:sz w:val="28"/>
          <w:szCs w:val="28"/>
        </w:rPr>
        <w:t>В представленном отчёте уточнённые бюджетные назначения отличаются от плана, утв</w:t>
      </w:r>
      <w:r w:rsidR="00B37E49">
        <w:rPr>
          <w:rFonts w:ascii="Times New Roman" w:hAnsi="Times New Roman" w:cs="Times New Roman"/>
          <w:sz w:val="28"/>
          <w:szCs w:val="28"/>
        </w:rPr>
        <w:t>ерждённого Решением Думы города</w:t>
      </w:r>
      <w:r w:rsidR="00B37E49">
        <w:rPr>
          <w:rFonts w:ascii="Times New Roman" w:hAnsi="Times New Roman" w:cs="Times New Roman"/>
          <w:sz w:val="28"/>
          <w:szCs w:val="28"/>
        </w:rPr>
        <w:br/>
      </w:r>
      <w:r w:rsidRPr="00197D5A">
        <w:rPr>
          <w:rFonts w:ascii="Times New Roman" w:hAnsi="Times New Roman" w:cs="Times New Roman"/>
          <w:sz w:val="28"/>
          <w:szCs w:val="28"/>
        </w:rPr>
        <w:t>Ханты-</w:t>
      </w:r>
      <w:r w:rsidRPr="00F36856">
        <w:rPr>
          <w:rFonts w:ascii="Times New Roman" w:hAnsi="Times New Roman" w:cs="Times New Roman"/>
          <w:sz w:val="28"/>
          <w:szCs w:val="28"/>
        </w:rPr>
        <w:t>Мансийска № 140-</w:t>
      </w:r>
      <w:r w:rsidRPr="00F36856">
        <w:rPr>
          <w:rFonts w:ascii="Times New Roman" w:hAnsi="Times New Roman" w:cs="Times New Roman"/>
          <w:sz w:val="28"/>
          <w:szCs w:val="28"/>
          <w:lang w:val="en-US"/>
        </w:rPr>
        <w:t>VI</w:t>
      </w:r>
      <w:r w:rsidR="00B37E49">
        <w:rPr>
          <w:rFonts w:ascii="Times New Roman" w:hAnsi="Times New Roman" w:cs="Times New Roman"/>
          <w:sz w:val="28"/>
          <w:szCs w:val="28"/>
        </w:rPr>
        <w:t xml:space="preserve"> РД от 30.06.2017 года. </w:t>
      </w:r>
      <w:proofErr w:type="gramStart"/>
      <w:r w:rsidR="00B37E49">
        <w:rPr>
          <w:rFonts w:ascii="Times New Roman" w:hAnsi="Times New Roman" w:cs="Times New Roman"/>
          <w:sz w:val="28"/>
          <w:szCs w:val="28"/>
        </w:rPr>
        <w:t>В соответствии</w:t>
      </w:r>
      <w:r w:rsidR="00B37E49">
        <w:rPr>
          <w:rFonts w:ascii="Times New Roman" w:hAnsi="Times New Roman" w:cs="Times New Roman"/>
          <w:sz w:val="28"/>
          <w:szCs w:val="28"/>
        </w:rPr>
        <w:br/>
      </w:r>
      <w:r w:rsidRPr="00F36856">
        <w:rPr>
          <w:rFonts w:ascii="Times New Roman" w:hAnsi="Times New Roman" w:cs="Times New Roman"/>
          <w:sz w:val="28"/>
          <w:szCs w:val="28"/>
        </w:rPr>
        <w:t>со статьёй 217 Бюджетного</w:t>
      </w:r>
      <w:r w:rsidRPr="00197D5A">
        <w:rPr>
          <w:rFonts w:ascii="Times New Roman" w:hAnsi="Times New Roman" w:cs="Times New Roman"/>
          <w:sz w:val="28"/>
          <w:szCs w:val="28"/>
        </w:rPr>
        <w:t xml:space="preserve"> кодекса РФ</w:t>
      </w:r>
      <w:r w:rsidR="002B1006">
        <w:rPr>
          <w:rFonts w:ascii="Times New Roman" w:hAnsi="Times New Roman" w:cs="Times New Roman"/>
          <w:sz w:val="28"/>
          <w:szCs w:val="28"/>
        </w:rPr>
        <w:t xml:space="preserve">, статьёй 16 </w:t>
      </w:r>
      <w:r w:rsidR="002B1006" w:rsidRPr="002B1006">
        <w:rPr>
          <w:rFonts w:ascii="Times New Roman" w:hAnsi="Times New Roman" w:cs="Times New Roman"/>
          <w:sz w:val="28"/>
          <w:szCs w:val="28"/>
        </w:rPr>
        <w:t>Решения</w:t>
      </w:r>
      <w:r w:rsidRPr="002B1006">
        <w:rPr>
          <w:rFonts w:ascii="Times New Roman" w:hAnsi="Times New Roman" w:cs="Times New Roman"/>
          <w:sz w:val="28"/>
          <w:szCs w:val="28"/>
        </w:rPr>
        <w:t xml:space="preserve"> </w:t>
      </w:r>
      <w:r w:rsidR="002B1006" w:rsidRPr="002B1006">
        <w:rPr>
          <w:rFonts w:ascii="Times New Roman" w:eastAsia="Times New Roman" w:hAnsi="Times New Roman" w:cs="Times New Roman"/>
          <w:sz w:val="28"/>
          <w:szCs w:val="28"/>
        </w:rPr>
        <w:t>Думы города Ханты-Мансийска от 20.12.2016 года № 52-</w:t>
      </w:r>
      <w:r w:rsidR="002B1006" w:rsidRPr="002B1006">
        <w:rPr>
          <w:rFonts w:ascii="Times New Roman" w:eastAsia="Times New Roman" w:hAnsi="Times New Roman" w:cs="Times New Roman"/>
          <w:sz w:val="28"/>
          <w:szCs w:val="28"/>
          <w:lang w:val="en-US"/>
        </w:rPr>
        <w:t>VI</w:t>
      </w:r>
      <w:r w:rsidR="002B1006" w:rsidRPr="002B1006">
        <w:rPr>
          <w:rFonts w:ascii="Times New Roman" w:eastAsia="Times New Roman" w:hAnsi="Times New Roman" w:cs="Times New Roman"/>
          <w:sz w:val="28"/>
          <w:szCs w:val="28"/>
        </w:rPr>
        <w:t xml:space="preserve"> РД «О бюджете города Ханты-Мансийска на 2017 год и пла</w:t>
      </w:r>
      <w:r w:rsidR="00B37E49">
        <w:rPr>
          <w:rFonts w:ascii="Times New Roman" w:eastAsia="Times New Roman" w:hAnsi="Times New Roman" w:cs="Times New Roman"/>
          <w:sz w:val="28"/>
          <w:szCs w:val="28"/>
        </w:rPr>
        <w:t>новый период 2018 и 2019 годов»</w:t>
      </w:r>
      <w:r w:rsidR="00B37E49">
        <w:rPr>
          <w:rFonts w:ascii="Times New Roman" w:eastAsia="Times New Roman" w:hAnsi="Times New Roman" w:cs="Times New Roman"/>
          <w:sz w:val="28"/>
          <w:szCs w:val="28"/>
        </w:rPr>
        <w:br/>
      </w:r>
      <w:r w:rsidRPr="002B1006">
        <w:rPr>
          <w:rFonts w:ascii="Times New Roman" w:hAnsi="Times New Roman" w:cs="Times New Roman"/>
          <w:sz w:val="28"/>
          <w:szCs w:val="28"/>
        </w:rPr>
        <w:t>в сводную бюджетную роспись были внесены изменения без внесения изменений в</w:t>
      </w:r>
      <w:r w:rsidRPr="0095237C">
        <w:rPr>
          <w:rFonts w:ascii="Times New Roman" w:hAnsi="Times New Roman" w:cs="Times New Roman"/>
          <w:sz w:val="28"/>
          <w:szCs w:val="28"/>
        </w:rPr>
        <w:t xml:space="preserve"> Решение о бюджете в связи с поступлением субсидий, субвенций, иных межбюджетных трансфертов и безвозмездных поступлений из</w:t>
      </w:r>
      <w:proofErr w:type="gramEnd"/>
      <w:r w:rsidRPr="0095237C">
        <w:rPr>
          <w:rFonts w:ascii="Times New Roman" w:hAnsi="Times New Roman" w:cs="Times New Roman"/>
          <w:sz w:val="28"/>
          <w:szCs w:val="28"/>
        </w:rPr>
        <w:t xml:space="preserve"> бюджета Ханты-</w:t>
      </w:r>
      <w:r w:rsidRPr="00DA671B">
        <w:rPr>
          <w:rFonts w:ascii="Times New Roman" w:hAnsi="Times New Roman" w:cs="Times New Roman"/>
          <w:sz w:val="28"/>
          <w:szCs w:val="28"/>
        </w:rPr>
        <w:t>М</w:t>
      </w:r>
      <w:r w:rsidR="004422A5">
        <w:rPr>
          <w:rFonts w:ascii="Times New Roman" w:hAnsi="Times New Roman" w:cs="Times New Roman"/>
          <w:sz w:val="28"/>
          <w:szCs w:val="28"/>
        </w:rPr>
        <w:t xml:space="preserve">ансийского автономного округа, </w:t>
      </w:r>
      <w:r w:rsidRPr="00DA671B">
        <w:rPr>
          <w:rFonts w:ascii="Times New Roman" w:hAnsi="Times New Roman" w:cs="Times New Roman"/>
          <w:sz w:val="28"/>
          <w:szCs w:val="28"/>
        </w:rPr>
        <w:t>имеющих целевое назначение,</w:t>
      </w:r>
      <w:r w:rsidR="0004199D">
        <w:rPr>
          <w:rFonts w:ascii="Times New Roman" w:hAnsi="Times New Roman" w:cs="Times New Roman"/>
          <w:sz w:val="28"/>
          <w:szCs w:val="28"/>
        </w:rPr>
        <w:t xml:space="preserve"> </w:t>
      </w:r>
      <w:r w:rsidR="005372F0">
        <w:rPr>
          <w:rFonts w:ascii="Times New Roman" w:hAnsi="Times New Roman" w:cs="Times New Roman"/>
          <w:sz w:val="28"/>
          <w:szCs w:val="28"/>
        </w:rPr>
        <w:t>в</w:t>
      </w:r>
      <w:r w:rsidR="00B37E49">
        <w:rPr>
          <w:rFonts w:ascii="Times New Roman" w:hAnsi="Times New Roman" w:cs="Times New Roman"/>
          <w:sz w:val="28"/>
          <w:szCs w:val="28"/>
        </w:rPr>
        <w:t xml:space="preserve">ыделением доли </w:t>
      </w:r>
      <w:proofErr w:type="spellStart"/>
      <w:r w:rsidR="00B37E49">
        <w:rPr>
          <w:rFonts w:ascii="Times New Roman" w:hAnsi="Times New Roman" w:cs="Times New Roman"/>
          <w:sz w:val="28"/>
          <w:szCs w:val="28"/>
        </w:rPr>
        <w:t>софинансирования</w:t>
      </w:r>
      <w:proofErr w:type="spellEnd"/>
      <w:r w:rsidR="00B37E49">
        <w:rPr>
          <w:rFonts w:ascii="Times New Roman" w:hAnsi="Times New Roman" w:cs="Times New Roman"/>
          <w:sz w:val="28"/>
          <w:szCs w:val="28"/>
        </w:rPr>
        <w:br/>
      </w:r>
      <w:r w:rsidR="005372F0">
        <w:rPr>
          <w:rFonts w:ascii="Times New Roman" w:hAnsi="Times New Roman" w:cs="Times New Roman"/>
          <w:sz w:val="28"/>
          <w:szCs w:val="28"/>
        </w:rPr>
        <w:t xml:space="preserve">в целях соблюдения условий </w:t>
      </w:r>
      <w:proofErr w:type="spellStart"/>
      <w:r w:rsidR="005372F0">
        <w:rPr>
          <w:rFonts w:ascii="Times New Roman" w:hAnsi="Times New Roman" w:cs="Times New Roman"/>
          <w:sz w:val="28"/>
          <w:szCs w:val="28"/>
        </w:rPr>
        <w:t>софинансирования</w:t>
      </w:r>
      <w:proofErr w:type="spellEnd"/>
      <w:r w:rsidR="005372F0">
        <w:rPr>
          <w:rFonts w:ascii="Times New Roman" w:hAnsi="Times New Roman" w:cs="Times New Roman"/>
          <w:sz w:val="28"/>
          <w:szCs w:val="28"/>
        </w:rPr>
        <w:t xml:space="preserve"> расходных обязательств </w:t>
      </w:r>
      <w:r w:rsidRPr="003A7FB2">
        <w:rPr>
          <w:rFonts w:ascii="Times New Roman" w:hAnsi="Times New Roman" w:cs="Times New Roman"/>
          <w:sz w:val="28"/>
          <w:szCs w:val="28"/>
        </w:rPr>
        <w:t>сверх</w:t>
      </w:r>
      <w:r w:rsidRPr="00DA671B">
        <w:rPr>
          <w:rFonts w:ascii="Times New Roman" w:hAnsi="Times New Roman" w:cs="Times New Roman"/>
          <w:sz w:val="28"/>
          <w:szCs w:val="28"/>
        </w:rPr>
        <w:t xml:space="preserve"> объемов, утвержденных Решением Думы города Ханты-Мансийска </w:t>
      </w:r>
      <w:r>
        <w:rPr>
          <w:rFonts w:ascii="Times New Roman" w:hAnsi="Times New Roman" w:cs="Times New Roman"/>
          <w:sz w:val="28"/>
          <w:szCs w:val="28"/>
        </w:rPr>
        <w:t>«О</w:t>
      </w:r>
      <w:r w:rsidRPr="00DA671B">
        <w:rPr>
          <w:rFonts w:ascii="Times New Roman" w:hAnsi="Times New Roman" w:cs="Times New Roman"/>
          <w:sz w:val="28"/>
          <w:szCs w:val="28"/>
        </w:rPr>
        <w:t xml:space="preserve"> бюджете </w:t>
      </w:r>
      <w:r>
        <w:rPr>
          <w:rFonts w:ascii="Times New Roman" w:hAnsi="Times New Roman" w:cs="Times New Roman"/>
          <w:sz w:val="28"/>
          <w:szCs w:val="28"/>
        </w:rPr>
        <w:t xml:space="preserve">города Ханты-Мансийска </w:t>
      </w:r>
      <w:r w:rsidRPr="00DA671B">
        <w:rPr>
          <w:rFonts w:ascii="Times New Roman" w:hAnsi="Times New Roman" w:cs="Times New Roman"/>
          <w:sz w:val="28"/>
          <w:szCs w:val="28"/>
        </w:rPr>
        <w:t>на 201</w:t>
      </w:r>
      <w:r w:rsidRPr="00EA7771">
        <w:rPr>
          <w:rFonts w:ascii="Times New Roman" w:hAnsi="Times New Roman" w:cs="Times New Roman"/>
          <w:sz w:val="28"/>
          <w:szCs w:val="28"/>
        </w:rPr>
        <w:t>7</w:t>
      </w:r>
      <w:r w:rsidRPr="00DA671B">
        <w:rPr>
          <w:rFonts w:ascii="Times New Roman" w:hAnsi="Times New Roman" w:cs="Times New Roman"/>
          <w:sz w:val="28"/>
          <w:szCs w:val="28"/>
        </w:rPr>
        <w:t xml:space="preserve"> год</w:t>
      </w:r>
      <w:r w:rsidR="00B37E49">
        <w:rPr>
          <w:rFonts w:ascii="Times New Roman" w:hAnsi="Times New Roman" w:cs="Times New Roman"/>
          <w:sz w:val="28"/>
          <w:szCs w:val="28"/>
        </w:rPr>
        <w:t xml:space="preserve"> и плановый период»</w:t>
      </w:r>
      <w:r w:rsidR="00B37E49">
        <w:rPr>
          <w:rFonts w:ascii="Times New Roman" w:hAnsi="Times New Roman" w:cs="Times New Roman"/>
          <w:sz w:val="28"/>
          <w:szCs w:val="28"/>
        </w:rPr>
        <w:br/>
      </w:r>
      <w:r w:rsidRPr="002154A2">
        <w:rPr>
          <w:rFonts w:ascii="Times New Roman" w:hAnsi="Times New Roman" w:cs="Times New Roman"/>
          <w:sz w:val="28"/>
          <w:szCs w:val="28"/>
        </w:rPr>
        <w:t xml:space="preserve">по </w:t>
      </w:r>
      <w:r w:rsidRPr="001D5BD1">
        <w:rPr>
          <w:rFonts w:ascii="Times New Roman" w:hAnsi="Times New Roman" w:cs="Times New Roman"/>
          <w:sz w:val="28"/>
          <w:szCs w:val="28"/>
        </w:rPr>
        <w:t xml:space="preserve">доходам </w:t>
      </w:r>
      <w:r w:rsidR="00B37E49">
        <w:rPr>
          <w:rFonts w:ascii="Times New Roman" w:hAnsi="Times New Roman" w:cs="Times New Roman"/>
          <w:sz w:val="28"/>
          <w:szCs w:val="28"/>
        </w:rPr>
        <w:t xml:space="preserve">на </w:t>
      </w:r>
      <w:r w:rsidRPr="00F95B31">
        <w:rPr>
          <w:rFonts w:ascii="Times New Roman" w:hAnsi="Times New Roman" w:cs="Times New Roman"/>
          <w:sz w:val="28"/>
          <w:szCs w:val="28"/>
        </w:rPr>
        <w:t xml:space="preserve">сумму </w:t>
      </w:r>
      <w:r w:rsidRPr="00F95B31">
        <w:rPr>
          <w:rFonts w:ascii="Times New Roman" w:eastAsia="Times New Roman" w:hAnsi="Times New Roman" w:cs="Times New Roman"/>
          <w:sz w:val="28"/>
          <w:szCs w:val="28"/>
        </w:rPr>
        <w:t>592</w:t>
      </w:r>
      <w:r w:rsidR="002B1006">
        <w:rPr>
          <w:rFonts w:ascii="Times New Roman" w:eastAsia="Times New Roman" w:hAnsi="Times New Roman" w:cs="Times New Roman"/>
          <w:sz w:val="28"/>
          <w:szCs w:val="28"/>
        </w:rPr>
        <w:t> </w:t>
      </w:r>
      <w:r w:rsidRPr="00F95B31">
        <w:rPr>
          <w:rFonts w:ascii="Times New Roman" w:eastAsia="Times New Roman" w:hAnsi="Times New Roman" w:cs="Times New Roman"/>
          <w:sz w:val="28"/>
          <w:szCs w:val="28"/>
        </w:rPr>
        <w:t>466</w:t>
      </w:r>
      <w:r w:rsidR="002B1006">
        <w:rPr>
          <w:rFonts w:ascii="Times New Roman" w:eastAsia="Times New Roman" w:hAnsi="Times New Roman" w:cs="Times New Roman"/>
          <w:sz w:val="28"/>
          <w:szCs w:val="28"/>
        </w:rPr>
        <w:t>,4</w:t>
      </w:r>
      <w:r w:rsidRPr="00F95B31">
        <w:rPr>
          <w:rFonts w:ascii="Times New Roman" w:eastAsia="Times New Roman" w:hAnsi="Times New Roman" w:cs="Times New Roman"/>
          <w:sz w:val="28"/>
          <w:szCs w:val="28"/>
        </w:rPr>
        <w:t> </w:t>
      </w:r>
      <w:r w:rsidR="002B1006">
        <w:rPr>
          <w:rFonts w:ascii="Times New Roman" w:eastAsia="Times New Roman" w:hAnsi="Times New Roman" w:cs="Times New Roman"/>
          <w:sz w:val="28"/>
          <w:szCs w:val="28"/>
        </w:rPr>
        <w:t>тыс.</w:t>
      </w:r>
      <w:r w:rsidR="004422A5">
        <w:rPr>
          <w:rFonts w:ascii="Times New Roman" w:eastAsia="Times New Roman" w:hAnsi="Times New Roman" w:cs="Times New Roman"/>
          <w:sz w:val="28"/>
          <w:szCs w:val="28"/>
        </w:rPr>
        <w:t xml:space="preserve"> </w:t>
      </w:r>
      <w:r w:rsidRPr="00F95B31">
        <w:rPr>
          <w:rFonts w:ascii="Times New Roman" w:hAnsi="Times New Roman" w:cs="Times New Roman"/>
          <w:sz w:val="28"/>
          <w:szCs w:val="28"/>
        </w:rPr>
        <w:t>рублей</w:t>
      </w:r>
      <w:r>
        <w:rPr>
          <w:rFonts w:ascii="Times New Roman" w:hAnsi="Times New Roman" w:cs="Times New Roman"/>
          <w:sz w:val="28"/>
          <w:szCs w:val="28"/>
        </w:rPr>
        <w:t xml:space="preserve"> </w:t>
      </w:r>
      <w:r w:rsidRPr="0067142B">
        <w:rPr>
          <w:rFonts w:ascii="Times New Roman" w:hAnsi="Times New Roman" w:cs="Times New Roman"/>
          <w:sz w:val="28"/>
          <w:szCs w:val="28"/>
        </w:rPr>
        <w:t xml:space="preserve">и </w:t>
      </w:r>
      <w:r>
        <w:rPr>
          <w:rFonts w:ascii="Times New Roman" w:hAnsi="Times New Roman" w:cs="Times New Roman"/>
          <w:sz w:val="28"/>
          <w:szCs w:val="28"/>
        </w:rPr>
        <w:t xml:space="preserve">по </w:t>
      </w:r>
      <w:r w:rsidR="00FC7656">
        <w:rPr>
          <w:rFonts w:ascii="Times New Roman" w:hAnsi="Times New Roman" w:cs="Times New Roman"/>
          <w:sz w:val="28"/>
          <w:szCs w:val="28"/>
        </w:rPr>
        <w:t>расходам</w:t>
      </w:r>
      <w:r w:rsidR="00FC7656">
        <w:rPr>
          <w:rFonts w:ascii="Times New Roman" w:hAnsi="Times New Roman" w:cs="Times New Roman"/>
          <w:sz w:val="28"/>
          <w:szCs w:val="28"/>
        </w:rPr>
        <w:br/>
      </w:r>
      <w:r w:rsidRPr="0067142B">
        <w:rPr>
          <w:rFonts w:ascii="Times New Roman" w:hAnsi="Times New Roman" w:cs="Times New Roman"/>
          <w:sz w:val="28"/>
          <w:szCs w:val="28"/>
        </w:rPr>
        <w:t xml:space="preserve">на </w:t>
      </w:r>
      <w:r>
        <w:rPr>
          <w:rFonts w:ascii="Times New Roman" w:eastAsia="Times New Roman" w:hAnsi="Times New Roman" w:cs="Times New Roman"/>
          <w:sz w:val="28"/>
          <w:szCs w:val="28"/>
        </w:rPr>
        <w:t>580</w:t>
      </w:r>
      <w:r w:rsidR="002B1006">
        <w:rPr>
          <w:rFonts w:ascii="Times New Roman" w:eastAsia="Times New Roman" w:hAnsi="Times New Roman" w:cs="Times New Roman"/>
          <w:sz w:val="28"/>
          <w:szCs w:val="28"/>
        </w:rPr>
        <w:t> </w:t>
      </w:r>
      <w:r>
        <w:rPr>
          <w:rFonts w:ascii="Times New Roman" w:eastAsia="Times New Roman" w:hAnsi="Times New Roman" w:cs="Times New Roman"/>
          <w:sz w:val="28"/>
          <w:szCs w:val="28"/>
        </w:rPr>
        <w:t>169</w:t>
      </w:r>
      <w:r w:rsidR="002B1006">
        <w:rPr>
          <w:rFonts w:ascii="Times New Roman" w:eastAsia="Times New Roman" w:hAnsi="Times New Roman" w:cs="Times New Roman"/>
          <w:sz w:val="28"/>
          <w:szCs w:val="28"/>
        </w:rPr>
        <w:t>,4 тыс</w:t>
      </w:r>
      <w:proofErr w:type="gramStart"/>
      <w:r w:rsidR="002B1006">
        <w:rPr>
          <w:rFonts w:ascii="Times New Roman" w:eastAsia="Times New Roman" w:hAnsi="Times New Roman" w:cs="Times New Roman"/>
          <w:sz w:val="28"/>
          <w:szCs w:val="28"/>
        </w:rPr>
        <w:t>.</w:t>
      </w:r>
      <w:r w:rsidRPr="0067142B">
        <w:rPr>
          <w:rFonts w:ascii="Times New Roman" w:hAnsi="Times New Roman" w:cs="Times New Roman"/>
          <w:sz w:val="28"/>
          <w:szCs w:val="28"/>
        </w:rPr>
        <w:t>р</w:t>
      </w:r>
      <w:proofErr w:type="gramEnd"/>
      <w:r w:rsidRPr="0067142B">
        <w:rPr>
          <w:rFonts w:ascii="Times New Roman" w:hAnsi="Times New Roman" w:cs="Times New Roman"/>
          <w:sz w:val="28"/>
          <w:szCs w:val="28"/>
        </w:rPr>
        <w:t>убл</w:t>
      </w:r>
      <w:r w:rsidR="002B1006">
        <w:rPr>
          <w:rFonts w:ascii="Times New Roman" w:hAnsi="Times New Roman" w:cs="Times New Roman"/>
          <w:sz w:val="28"/>
          <w:szCs w:val="28"/>
        </w:rPr>
        <w:t>ей</w:t>
      </w:r>
      <w:r w:rsidRPr="002B1006">
        <w:rPr>
          <w:rFonts w:ascii="Times New Roman" w:hAnsi="Times New Roman" w:cs="Times New Roman"/>
          <w:sz w:val="28"/>
          <w:szCs w:val="28"/>
        </w:rPr>
        <w:t xml:space="preserve">. </w:t>
      </w:r>
      <w:proofErr w:type="gramStart"/>
      <w:r w:rsidRPr="002B1006">
        <w:rPr>
          <w:rFonts w:ascii="Times New Roman" w:hAnsi="Times New Roman" w:cs="Times New Roman"/>
          <w:sz w:val="28"/>
          <w:szCs w:val="28"/>
        </w:rPr>
        <w:t xml:space="preserve">Разница в корректировках доходной и расходной части бюджета сложилась в сумме </w:t>
      </w:r>
      <w:r w:rsidR="002B1006">
        <w:rPr>
          <w:rFonts w:ascii="Times New Roman" w:eastAsia="Times New Roman" w:hAnsi="Times New Roman" w:cs="Times New Roman"/>
          <w:sz w:val="28"/>
          <w:szCs w:val="28"/>
        </w:rPr>
        <w:t>12 297,0</w:t>
      </w:r>
      <w:r w:rsidR="00C22317" w:rsidRPr="002B1006">
        <w:rPr>
          <w:rFonts w:ascii="Times New Roman" w:eastAsia="Times New Roman" w:hAnsi="Times New Roman" w:cs="Times New Roman"/>
          <w:sz w:val="28"/>
          <w:szCs w:val="28"/>
        </w:rPr>
        <w:t xml:space="preserve"> </w:t>
      </w:r>
      <w:r w:rsidR="002B1006">
        <w:rPr>
          <w:rFonts w:ascii="Times New Roman" w:eastAsia="Times New Roman" w:hAnsi="Times New Roman" w:cs="Times New Roman"/>
          <w:sz w:val="28"/>
          <w:szCs w:val="28"/>
        </w:rPr>
        <w:t>тыс.</w:t>
      </w:r>
      <w:r w:rsidR="004422A5">
        <w:rPr>
          <w:rFonts w:ascii="Times New Roman" w:eastAsia="Times New Roman" w:hAnsi="Times New Roman" w:cs="Times New Roman"/>
          <w:sz w:val="28"/>
          <w:szCs w:val="28"/>
        </w:rPr>
        <w:t xml:space="preserve"> </w:t>
      </w:r>
      <w:r w:rsidRPr="002B1006">
        <w:rPr>
          <w:rFonts w:ascii="Times New Roman" w:eastAsia="Times New Roman" w:hAnsi="Times New Roman" w:cs="Times New Roman"/>
          <w:sz w:val="28"/>
          <w:szCs w:val="28"/>
        </w:rPr>
        <w:t xml:space="preserve">рублей за счёт восстановления в расходной части бюджета в соответствии с бюджетным законодательством остатков средств субсидии на строительство (реконструкцию), капитальный ремонт и ремонт автомобильных дорог </w:t>
      </w:r>
      <w:r w:rsidRPr="002B1006">
        <w:rPr>
          <w:rFonts w:ascii="Times New Roman" w:eastAsia="Times New Roman" w:hAnsi="Times New Roman" w:cs="Times New Roman"/>
          <w:sz w:val="28"/>
          <w:szCs w:val="28"/>
        </w:rPr>
        <w:lastRenderedPageBreak/>
        <w:t>общего пользования местного значения</w:t>
      </w:r>
      <w:r w:rsidR="00F93556" w:rsidRPr="002B1006">
        <w:rPr>
          <w:rFonts w:ascii="Times New Roman" w:eastAsia="Times New Roman" w:hAnsi="Times New Roman" w:cs="Times New Roman"/>
          <w:sz w:val="28"/>
          <w:szCs w:val="28"/>
        </w:rPr>
        <w:t xml:space="preserve"> в сумме 21</w:t>
      </w:r>
      <w:r w:rsidR="002B1006">
        <w:rPr>
          <w:rFonts w:ascii="Times New Roman" w:eastAsia="Times New Roman" w:hAnsi="Times New Roman" w:cs="Times New Roman"/>
          <w:sz w:val="28"/>
          <w:szCs w:val="28"/>
        </w:rPr>
        <w:t> </w:t>
      </w:r>
      <w:r w:rsidR="00F93556" w:rsidRPr="002B1006">
        <w:rPr>
          <w:rFonts w:ascii="Times New Roman" w:eastAsia="Times New Roman" w:hAnsi="Times New Roman" w:cs="Times New Roman"/>
          <w:sz w:val="28"/>
          <w:szCs w:val="28"/>
        </w:rPr>
        <w:t>850</w:t>
      </w:r>
      <w:r w:rsidR="002B1006">
        <w:rPr>
          <w:rFonts w:ascii="Times New Roman" w:eastAsia="Times New Roman" w:hAnsi="Times New Roman" w:cs="Times New Roman"/>
          <w:sz w:val="28"/>
          <w:szCs w:val="28"/>
        </w:rPr>
        <w:t>,7 тыс.</w:t>
      </w:r>
      <w:r w:rsidR="00F7397B">
        <w:rPr>
          <w:rFonts w:ascii="Times New Roman" w:eastAsia="Times New Roman" w:hAnsi="Times New Roman" w:cs="Times New Roman"/>
          <w:sz w:val="28"/>
          <w:szCs w:val="28"/>
        </w:rPr>
        <w:t xml:space="preserve"> </w:t>
      </w:r>
      <w:r w:rsidR="002B1006">
        <w:rPr>
          <w:rFonts w:ascii="Times New Roman" w:eastAsia="Times New Roman" w:hAnsi="Times New Roman" w:cs="Times New Roman"/>
          <w:sz w:val="28"/>
          <w:szCs w:val="28"/>
        </w:rPr>
        <w:t>рублей,</w:t>
      </w:r>
      <w:r w:rsidR="00025EBE">
        <w:rPr>
          <w:rFonts w:ascii="Times New Roman" w:eastAsia="Times New Roman" w:hAnsi="Times New Roman" w:cs="Times New Roman"/>
          <w:sz w:val="28"/>
          <w:szCs w:val="28"/>
        </w:rPr>
        <w:br/>
      </w:r>
      <w:r w:rsidRPr="002B1006">
        <w:rPr>
          <w:rFonts w:ascii="Times New Roman" w:eastAsia="Times New Roman" w:hAnsi="Times New Roman" w:cs="Times New Roman"/>
          <w:sz w:val="28"/>
          <w:szCs w:val="28"/>
        </w:rPr>
        <w:t>а также за счет увеличения</w:t>
      </w:r>
      <w:r w:rsidR="00025EBE">
        <w:rPr>
          <w:rFonts w:ascii="Times New Roman" w:eastAsia="Times New Roman" w:hAnsi="Times New Roman" w:cs="Times New Roman"/>
          <w:sz w:val="28"/>
          <w:szCs w:val="28"/>
        </w:rPr>
        <w:t xml:space="preserve"> доходной части бюджета в связи</w:t>
      </w:r>
      <w:r w:rsidR="00025EBE">
        <w:rPr>
          <w:rFonts w:ascii="Times New Roman" w:eastAsia="Times New Roman" w:hAnsi="Times New Roman" w:cs="Times New Roman"/>
          <w:sz w:val="28"/>
          <w:szCs w:val="28"/>
        </w:rPr>
        <w:br/>
      </w:r>
      <w:r w:rsidRPr="002B1006">
        <w:rPr>
          <w:rFonts w:ascii="Times New Roman" w:eastAsia="Times New Roman" w:hAnsi="Times New Roman" w:cs="Times New Roman"/>
          <w:sz w:val="28"/>
          <w:szCs w:val="28"/>
        </w:rPr>
        <w:t>с</w:t>
      </w:r>
      <w:proofErr w:type="gramEnd"/>
      <w:r w:rsidRPr="002B1006">
        <w:rPr>
          <w:rFonts w:ascii="Times New Roman" w:eastAsia="Times New Roman" w:hAnsi="Times New Roman" w:cs="Times New Roman"/>
          <w:sz w:val="28"/>
          <w:szCs w:val="28"/>
        </w:rPr>
        <w:t xml:space="preserve"> пост</w:t>
      </w:r>
      <w:r w:rsidR="00025EBE">
        <w:rPr>
          <w:rFonts w:ascii="Times New Roman" w:eastAsia="Times New Roman" w:hAnsi="Times New Roman" w:cs="Times New Roman"/>
          <w:sz w:val="28"/>
          <w:szCs w:val="28"/>
        </w:rPr>
        <w:t xml:space="preserve">уплением дотации </w:t>
      </w:r>
      <w:r w:rsidRPr="002B1006">
        <w:rPr>
          <w:rFonts w:ascii="Times New Roman" w:eastAsia="Times New Roman" w:hAnsi="Times New Roman" w:cs="Times New Roman"/>
          <w:sz w:val="28"/>
          <w:szCs w:val="28"/>
        </w:rPr>
        <w:t>на поощрение за достижение наиболее высоких показателей качества организации и осуществления бюджетного процесса в муниципальных об</w:t>
      </w:r>
      <w:r w:rsidR="00B37E49">
        <w:rPr>
          <w:rFonts w:ascii="Times New Roman" w:eastAsia="Times New Roman" w:hAnsi="Times New Roman" w:cs="Times New Roman"/>
          <w:sz w:val="28"/>
          <w:szCs w:val="28"/>
        </w:rPr>
        <w:t xml:space="preserve">разованиях автономного округа </w:t>
      </w:r>
      <w:r w:rsidR="00025EBE">
        <w:rPr>
          <w:rFonts w:ascii="Times New Roman" w:eastAsia="Times New Roman" w:hAnsi="Times New Roman" w:cs="Times New Roman"/>
          <w:sz w:val="28"/>
          <w:szCs w:val="28"/>
        </w:rPr>
        <w:t>в сумме</w:t>
      </w:r>
      <w:r w:rsidR="00025EBE">
        <w:rPr>
          <w:rFonts w:ascii="Times New Roman" w:eastAsia="Times New Roman" w:hAnsi="Times New Roman" w:cs="Times New Roman"/>
          <w:sz w:val="28"/>
          <w:szCs w:val="28"/>
        </w:rPr>
        <w:br/>
      </w:r>
      <w:r w:rsidRPr="002B1006">
        <w:rPr>
          <w:rFonts w:ascii="Times New Roman" w:eastAsia="Times New Roman" w:hAnsi="Times New Roman" w:cs="Times New Roman"/>
          <w:sz w:val="28"/>
          <w:szCs w:val="28"/>
        </w:rPr>
        <w:t>520</w:t>
      </w:r>
      <w:r w:rsidR="002B1006">
        <w:rPr>
          <w:rFonts w:ascii="Times New Roman" w:eastAsia="Times New Roman" w:hAnsi="Times New Roman" w:cs="Times New Roman"/>
          <w:sz w:val="28"/>
          <w:szCs w:val="28"/>
        </w:rPr>
        <w:t>,0</w:t>
      </w:r>
      <w:r w:rsidRPr="002B1006">
        <w:rPr>
          <w:rFonts w:ascii="Times New Roman" w:eastAsia="Times New Roman" w:hAnsi="Times New Roman" w:cs="Times New Roman"/>
          <w:sz w:val="28"/>
          <w:szCs w:val="28"/>
        </w:rPr>
        <w:t xml:space="preserve"> </w:t>
      </w:r>
      <w:r w:rsidR="002B1006">
        <w:rPr>
          <w:rFonts w:ascii="Times New Roman" w:eastAsia="Times New Roman" w:hAnsi="Times New Roman" w:cs="Times New Roman"/>
          <w:sz w:val="28"/>
          <w:szCs w:val="28"/>
        </w:rPr>
        <w:t>тыс.</w:t>
      </w:r>
      <w:r w:rsidR="00F7397B">
        <w:rPr>
          <w:rFonts w:ascii="Times New Roman" w:eastAsia="Times New Roman" w:hAnsi="Times New Roman" w:cs="Times New Roman"/>
          <w:sz w:val="28"/>
          <w:szCs w:val="28"/>
        </w:rPr>
        <w:t xml:space="preserve"> </w:t>
      </w:r>
      <w:r w:rsidR="00025EBE">
        <w:rPr>
          <w:rFonts w:ascii="Times New Roman" w:eastAsia="Times New Roman" w:hAnsi="Times New Roman" w:cs="Times New Roman"/>
          <w:sz w:val="28"/>
          <w:szCs w:val="28"/>
        </w:rPr>
        <w:t xml:space="preserve">рублей и дотации </w:t>
      </w:r>
      <w:r w:rsidRPr="002B1006">
        <w:rPr>
          <w:rFonts w:ascii="Times New Roman" w:eastAsia="Times New Roman" w:hAnsi="Times New Roman" w:cs="Times New Roman"/>
          <w:sz w:val="28"/>
          <w:szCs w:val="28"/>
        </w:rPr>
        <w:t xml:space="preserve">на поощрение </w:t>
      </w:r>
      <w:proofErr w:type="gramStart"/>
      <w:r w:rsidRPr="002B1006">
        <w:rPr>
          <w:rFonts w:ascii="Times New Roman" w:eastAsia="Times New Roman" w:hAnsi="Times New Roman" w:cs="Times New Roman"/>
          <w:sz w:val="28"/>
          <w:szCs w:val="28"/>
        </w:rPr>
        <w:t>достижений наилучших показателей деятельности органов местного самоуправления мун</w:t>
      </w:r>
      <w:r w:rsidR="00025EBE">
        <w:rPr>
          <w:rFonts w:ascii="Times New Roman" w:eastAsia="Times New Roman" w:hAnsi="Times New Roman" w:cs="Times New Roman"/>
          <w:sz w:val="28"/>
          <w:szCs w:val="28"/>
        </w:rPr>
        <w:t>иципального образования</w:t>
      </w:r>
      <w:proofErr w:type="gramEnd"/>
      <w:r w:rsidR="00025EBE">
        <w:rPr>
          <w:rFonts w:ascii="Times New Roman" w:eastAsia="Times New Roman" w:hAnsi="Times New Roman" w:cs="Times New Roman"/>
          <w:sz w:val="28"/>
          <w:szCs w:val="28"/>
        </w:rPr>
        <w:t xml:space="preserve"> в сумме </w:t>
      </w:r>
      <w:r w:rsidRPr="002B1006">
        <w:rPr>
          <w:rFonts w:ascii="Times New Roman" w:eastAsia="Times New Roman" w:hAnsi="Times New Roman" w:cs="Times New Roman"/>
          <w:sz w:val="28"/>
          <w:szCs w:val="28"/>
        </w:rPr>
        <w:t>33</w:t>
      </w:r>
      <w:r w:rsidR="002B1006">
        <w:rPr>
          <w:rFonts w:ascii="Times New Roman" w:eastAsia="Times New Roman" w:hAnsi="Times New Roman" w:cs="Times New Roman"/>
          <w:sz w:val="28"/>
          <w:szCs w:val="28"/>
        </w:rPr>
        <w:t> </w:t>
      </w:r>
      <w:r w:rsidRPr="002B1006">
        <w:rPr>
          <w:rFonts w:ascii="Times New Roman" w:eastAsia="Times New Roman" w:hAnsi="Times New Roman" w:cs="Times New Roman"/>
          <w:sz w:val="28"/>
          <w:szCs w:val="28"/>
        </w:rPr>
        <w:t>627</w:t>
      </w:r>
      <w:r w:rsidR="002B1006">
        <w:rPr>
          <w:rFonts w:ascii="Times New Roman" w:eastAsia="Times New Roman" w:hAnsi="Times New Roman" w:cs="Times New Roman"/>
          <w:sz w:val="28"/>
          <w:szCs w:val="28"/>
        </w:rPr>
        <w:t>,</w:t>
      </w:r>
      <w:r w:rsidRPr="002B1006">
        <w:rPr>
          <w:rFonts w:ascii="Times New Roman" w:eastAsia="Times New Roman" w:hAnsi="Times New Roman" w:cs="Times New Roman"/>
          <w:sz w:val="28"/>
          <w:szCs w:val="28"/>
        </w:rPr>
        <w:t xml:space="preserve"> 7 </w:t>
      </w:r>
      <w:r w:rsidR="002B1006">
        <w:rPr>
          <w:rFonts w:ascii="Times New Roman" w:eastAsia="Times New Roman" w:hAnsi="Times New Roman" w:cs="Times New Roman"/>
          <w:sz w:val="28"/>
          <w:szCs w:val="28"/>
        </w:rPr>
        <w:t>тыс.</w:t>
      </w:r>
      <w:r w:rsidR="00F7397B">
        <w:rPr>
          <w:rFonts w:ascii="Times New Roman" w:eastAsia="Times New Roman" w:hAnsi="Times New Roman" w:cs="Times New Roman"/>
          <w:sz w:val="28"/>
          <w:szCs w:val="28"/>
        </w:rPr>
        <w:t xml:space="preserve"> </w:t>
      </w:r>
      <w:r w:rsidRPr="002B1006">
        <w:rPr>
          <w:rFonts w:ascii="Times New Roman" w:eastAsia="Times New Roman" w:hAnsi="Times New Roman" w:cs="Times New Roman"/>
          <w:sz w:val="28"/>
          <w:szCs w:val="28"/>
        </w:rPr>
        <w:t>рублей.</w:t>
      </w:r>
      <w:r w:rsidR="00271985">
        <w:rPr>
          <w:rFonts w:ascii="Times New Roman" w:eastAsia="Times New Roman" w:hAnsi="Times New Roman" w:cs="Times New Roman"/>
          <w:sz w:val="28"/>
          <w:szCs w:val="28"/>
        </w:rPr>
        <w:t xml:space="preserve"> </w:t>
      </w:r>
    </w:p>
    <w:p w:rsidR="00D74A3B" w:rsidRDefault="00D74A3B" w:rsidP="00D74A3B">
      <w:pPr>
        <w:autoSpaceDE w:val="0"/>
        <w:autoSpaceDN w:val="0"/>
        <w:adjustRightInd w:val="0"/>
        <w:spacing w:after="0"/>
        <w:ind w:firstLine="540"/>
        <w:jc w:val="both"/>
        <w:rPr>
          <w:rFonts w:ascii="Times New Roman" w:hAnsi="Times New Roman" w:cs="Times New Roman"/>
          <w:sz w:val="28"/>
          <w:szCs w:val="28"/>
        </w:rPr>
      </w:pPr>
      <w:proofErr w:type="gramStart"/>
      <w:r w:rsidRPr="00AD37DA">
        <w:rPr>
          <w:rFonts w:ascii="Times New Roman" w:hAnsi="Times New Roman" w:cs="Times New Roman"/>
          <w:sz w:val="28"/>
          <w:szCs w:val="28"/>
        </w:rPr>
        <w:t>Изменения, внесённые в роспись бюджета города Ханты</w:t>
      </w:r>
      <w:r w:rsidRPr="00F95B31">
        <w:rPr>
          <w:rFonts w:ascii="Times New Roman" w:hAnsi="Times New Roman" w:cs="Times New Roman"/>
          <w:sz w:val="28"/>
          <w:szCs w:val="28"/>
        </w:rPr>
        <w:t>-Мансийска отражены</w:t>
      </w:r>
      <w:proofErr w:type="gramEnd"/>
      <w:r w:rsidRPr="00F95B31">
        <w:rPr>
          <w:rFonts w:ascii="Times New Roman" w:hAnsi="Times New Roman" w:cs="Times New Roman"/>
          <w:sz w:val="28"/>
          <w:szCs w:val="28"/>
        </w:rPr>
        <w:t xml:space="preserve"> в таблице:</w:t>
      </w:r>
    </w:p>
    <w:p w:rsidR="00D74A3B" w:rsidRDefault="00D74A3B" w:rsidP="00D74A3B">
      <w:pPr>
        <w:autoSpaceDE w:val="0"/>
        <w:autoSpaceDN w:val="0"/>
        <w:adjustRightInd w:val="0"/>
        <w:spacing w:after="0"/>
        <w:ind w:firstLine="540"/>
        <w:jc w:val="both"/>
        <w:rPr>
          <w:rFonts w:ascii="Times New Roman" w:hAnsi="Times New Roman" w:cs="Times New Roman"/>
          <w:sz w:val="28"/>
          <w:szCs w:val="28"/>
        </w:rPr>
      </w:pPr>
    </w:p>
    <w:tbl>
      <w:tblPr>
        <w:tblW w:w="9228" w:type="dxa"/>
        <w:tblInd w:w="93" w:type="dxa"/>
        <w:tblLook w:val="04A0"/>
      </w:tblPr>
      <w:tblGrid>
        <w:gridCol w:w="5260"/>
        <w:gridCol w:w="1984"/>
        <w:gridCol w:w="1984"/>
      </w:tblGrid>
      <w:tr w:rsidR="00D74A3B" w:rsidRPr="00327F24" w:rsidTr="00F93556">
        <w:trPr>
          <w:trHeight w:val="613"/>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Наименование</w:t>
            </w:r>
          </w:p>
        </w:tc>
        <w:tc>
          <w:tcPr>
            <w:tcW w:w="1984" w:type="dxa"/>
            <w:tcBorders>
              <w:top w:val="single" w:sz="4" w:space="0" w:color="auto"/>
              <w:left w:val="nil"/>
              <w:bottom w:val="single" w:sz="4" w:space="0" w:color="auto"/>
              <w:right w:val="single" w:sz="4" w:space="0" w:color="auto"/>
            </w:tcBorders>
            <w:vAlign w:val="center"/>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Изменение доходной части бюджета (рублей)</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Изменение расходной части бюджета (рублей)</w:t>
            </w:r>
          </w:p>
        </w:tc>
      </w:tr>
      <w:tr w:rsidR="00D74A3B" w:rsidRPr="00327F24" w:rsidTr="00F93556">
        <w:trPr>
          <w:trHeight w:val="148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4A3B" w:rsidRPr="00550DAA" w:rsidRDefault="00D74A3B" w:rsidP="004422A5">
            <w:pPr>
              <w:spacing w:after="0" w:line="240" w:lineRule="auto"/>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 xml:space="preserve">Муниципальная программа </w:t>
            </w:r>
            <w:r w:rsidR="004422A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Развитие жилищного и дорожного хозяйства, благоустройство города Ханты-Мансийска на 2016 – 2020 годы</w:t>
            </w:r>
            <w:r w:rsidR="004422A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Основное мероприятие "Формирование современной городской среды</w:t>
            </w:r>
            <w:r w:rsidR="004422A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 (федеральный бюджет)</w:t>
            </w:r>
          </w:p>
        </w:tc>
        <w:tc>
          <w:tcPr>
            <w:tcW w:w="1984" w:type="dxa"/>
            <w:tcBorders>
              <w:top w:val="single" w:sz="4" w:space="0" w:color="auto"/>
              <w:left w:val="nil"/>
              <w:bottom w:val="single" w:sz="4" w:space="0" w:color="auto"/>
              <w:right w:val="single" w:sz="4" w:space="0" w:color="auto"/>
            </w:tcBorders>
            <w:vAlign w:val="bottom"/>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16 340 400,00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16 340 400,00</w:t>
            </w:r>
          </w:p>
        </w:tc>
      </w:tr>
      <w:tr w:rsidR="00D74A3B" w:rsidTr="00F93556">
        <w:trPr>
          <w:trHeight w:val="148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4A3B" w:rsidRPr="00550DAA" w:rsidRDefault="00D74A3B" w:rsidP="004422A5">
            <w:pPr>
              <w:spacing w:after="0" w:line="240" w:lineRule="auto"/>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 xml:space="preserve">Муниципальная программа </w:t>
            </w:r>
            <w:r w:rsidR="004422A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Развитие физической культуры и спорта в городе Ханты-Мансийске на 2016-2020 годы</w:t>
            </w:r>
            <w:r w:rsidR="004422A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Подпрограмма </w:t>
            </w:r>
            <w:r w:rsidR="004422A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Развитие массовой физической культуры и спорта</w:t>
            </w:r>
            <w:r w:rsidR="004422A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Основное мероприятие </w:t>
            </w:r>
            <w:r w:rsidR="004422A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Проведение мероприятий по организации отдыха и оздоровления детей в каникулярный период и внеурочное время на спортивных дворов</w:t>
            </w:r>
            <w:r w:rsidR="004422A5">
              <w:rPr>
                <w:rFonts w:ascii="Times New Roman" w:eastAsia="Times New Roman" w:hAnsi="Times New Roman" w:cs="Times New Roman"/>
                <w:sz w:val="20"/>
                <w:szCs w:val="20"/>
              </w:rPr>
              <w:t>ых площадках и хоккейных кортах».</w:t>
            </w:r>
            <w:r w:rsidRPr="00550DAA">
              <w:rPr>
                <w:rFonts w:ascii="Times New Roman" w:eastAsia="Times New Roman" w:hAnsi="Times New Roman" w:cs="Times New Roman"/>
                <w:sz w:val="20"/>
                <w:szCs w:val="20"/>
              </w:rPr>
              <w:t xml:space="preserve"> 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(бюджет автономного округа)</w:t>
            </w:r>
          </w:p>
        </w:tc>
        <w:tc>
          <w:tcPr>
            <w:tcW w:w="1984" w:type="dxa"/>
            <w:tcBorders>
              <w:top w:val="single" w:sz="4" w:space="0" w:color="auto"/>
              <w:left w:val="nil"/>
              <w:bottom w:val="single" w:sz="4" w:space="0" w:color="auto"/>
              <w:right w:val="single" w:sz="4" w:space="0" w:color="auto"/>
            </w:tcBorders>
            <w:vAlign w:val="bottom"/>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-676 075,68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-676 075,68</w:t>
            </w:r>
          </w:p>
        </w:tc>
      </w:tr>
      <w:tr w:rsidR="00D74A3B" w:rsidTr="00F93556">
        <w:trPr>
          <w:trHeight w:val="148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4A3B" w:rsidRPr="00550DAA" w:rsidRDefault="00D74A3B" w:rsidP="004422A5">
            <w:pPr>
              <w:spacing w:after="0" w:line="240" w:lineRule="auto"/>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 xml:space="preserve">Муниципальная программа </w:t>
            </w:r>
            <w:r w:rsidR="004422A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Развитие культуры в городе Ханты-Мансийске на  2016 – 2020 годы</w:t>
            </w:r>
            <w:r w:rsidR="004422A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Подпрограмма </w:t>
            </w:r>
            <w:r w:rsidR="004422A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Обеспечение прав граждан на доступ к культурным ценностям и информации</w:t>
            </w:r>
            <w:r w:rsidR="004422A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Основное мероприятие </w:t>
            </w:r>
            <w:r w:rsidR="004422A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Развитие библиотечного дела</w:t>
            </w:r>
            <w:r w:rsidR="004422A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Субсидии на развитие сферы культуры в муниципальных образованиях автономного округа (бюджет автономного округа)</w:t>
            </w:r>
          </w:p>
        </w:tc>
        <w:tc>
          <w:tcPr>
            <w:tcW w:w="1984" w:type="dxa"/>
            <w:tcBorders>
              <w:top w:val="single" w:sz="4" w:space="0" w:color="auto"/>
              <w:left w:val="nil"/>
              <w:bottom w:val="single" w:sz="4" w:space="0" w:color="auto"/>
              <w:right w:val="single" w:sz="4" w:space="0" w:color="auto"/>
            </w:tcBorders>
            <w:vAlign w:val="bottom"/>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-166 620,00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-166 620,00</w:t>
            </w:r>
          </w:p>
        </w:tc>
      </w:tr>
      <w:tr w:rsidR="00D74A3B" w:rsidRPr="00ED5E11" w:rsidTr="00F93556">
        <w:trPr>
          <w:trHeight w:val="148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4A3B" w:rsidRPr="00550DAA" w:rsidRDefault="00D74A3B" w:rsidP="00997647">
            <w:pPr>
              <w:spacing w:after="0" w:line="240" w:lineRule="auto"/>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 xml:space="preserve">Муниципальная программа </w:t>
            </w:r>
            <w:r w:rsidR="00997647">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Развитие культуры в городе Ханты-Мансийске на  2016 – 2020 годы</w:t>
            </w:r>
            <w:r w:rsidR="00997647">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Подпрограмма </w:t>
            </w:r>
            <w:r w:rsidR="00997647">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Обеспечение прав граждан на доступ к культурным ценностям и информации</w:t>
            </w:r>
            <w:r w:rsidR="00997647">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Основное мероприятие </w:t>
            </w:r>
            <w:r w:rsidR="00997647">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Развитие библиотечного дела</w:t>
            </w:r>
            <w:r w:rsidR="00997647">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Субсидии на поддержку отрасли культуры (бюджет автономного округа)</w:t>
            </w:r>
          </w:p>
        </w:tc>
        <w:tc>
          <w:tcPr>
            <w:tcW w:w="1984" w:type="dxa"/>
            <w:tcBorders>
              <w:top w:val="single" w:sz="4" w:space="0" w:color="auto"/>
              <w:left w:val="nil"/>
              <w:bottom w:val="single" w:sz="4" w:space="0" w:color="auto"/>
              <w:right w:val="single" w:sz="4" w:space="0" w:color="auto"/>
            </w:tcBorders>
            <w:vAlign w:val="bottom"/>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-280,00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-280,00</w:t>
            </w:r>
          </w:p>
        </w:tc>
      </w:tr>
      <w:tr w:rsidR="00D74A3B" w:rsidTr="00F93556">
        <w:trPr>
          <w:trHeight w:val="148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4A3B" w:rsidRPr="00550DAA" w:rsidRDefault="00D74A3B" w:rsidP="00997647">
            <w:pPr>
              <w:spacing w:after="0" w:line="240" w:lineRule="auto"/>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 xml:space="preserve">Муниципальная программа </w:t>
            </w:r>
            <w:r w:rsidR="00997647">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Развитие образования в городе Ханты-Мансийске на 2016-2020 годы</w:t>
            </w:r>
            <w:r w:rsidR="00997647">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Подпрограмма </w:t>
            </w:r>
            <w:r w:rsidR="00997647">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Общее образование. Дополнительное образование детей</w:t>
            </w:r>
            <w:r w:rsidR="00997647">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Основное мероприятие </w:t>
            </w:r>
            <w:r w:rsidR="00997647">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Развитие системы дополнительного образования детей. Организация летнего отдыха и оздоровления</w:t>
            </w:r>
            <w:r w:rsidR="00997647">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Субсидии </w:t>
            </w:r>
            <w:r w:rsidRPr="00550DAA">
              <w:rPr>
                <w:rFonts w:ascii="Times New Roman" w:eastAsia="Times New Roman" w:hAnsi="Times New Roman" w:cs="Times New Roman"/>
                <w:sz w:val="20"/>
                <w:szCs w:val="20"/>
              </w:rPr>
              <w:lastRenderedPageBreak/>
              <w:t>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(бюджет автономного округа)</w:t>
            </w:r>
          </w:p>
        </w:tc>
        <w:tc>
          <w:tcPr>
            <w:tcW w:w="1984" w:type="dxa"/>
            <w:tcBorders>
              <w:top w:val="single" w:sz="4" w:space="0" w:color="auto"/>
              <w:left w:val="nil"/>
              <w:bottom w:val="single" w:sz="4" w:space="0" w:color="auto"/>
              <w:right w:val="single" w:sz="4" w:space="0" w:color="auto"/>
            </w:tcBorders>
            <w:vAlign w:val="bottom"/>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lastRenderedPageBreak/>
              <w:t>676 075,68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676 075,68</w:t>
            </w:r>
          </w:p>
        </w:tc>
      </w:tr>
      <w:tr w:rsidR="00D74A3B" w:rsidTr="00F93556">
        <w:trPr>
          <w:trHeight w:val="148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4A3B" w:rsidRPr="00550DAA" w:rsidRDefault="00D74A3B" w:rsidP="00997647">
            <w:pPr>
              <w:spacing w:after="0" w:line="240" w:lineRule="auto"/>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lastRenderedPageBreak/>
              <w:t xml:space="preserve">Муниципальная программа </w:t>
            </w:r>
            <w:r w:rsidR="00997647">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Развитие образования в городе Ханты-Мансийске на 2016-2020 годы</w:t>
            </w:r>
            <w:r w:rsidR="00997647">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Подпрограмма </w:t>
            </w:r>
            <w:r w:rsidR="00997647">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Ресурсное обеспечение системы образования</w:t>
            </w:r>
            <w:r w:rsidR="00997647">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Основное мероприятие </w:t>
            </w:r>
            <w:r w:rsidR="00997647">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Развитие материально-технической базы образовательных учреждений</w:t>
            </w:r>
            <w:r w:rsidR="00997647">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Субсидии на приобретение, создание в соответствии с концессионными соглашениями объектов недвижимого имущества для размещения дошкольных образовательных организаций и (или) общеобразовательных организаций (бюджет автономного округа)</w:t>
            </w:r>
          </w:p>
        </w:tc>
        <w:tc>
          <w:tcPr>
            <w:tcW w:w="1984" w:type="dxa"/>
            <w:tcBorders>
              <w:top w:val="single" w:sz="4" w:space="0" w:color="auto"/>
              <w:left w:val="nil"/>
              <w:bottom w:val="single" w:sz="4" w:space="0" w:color="auto"/>
              <w:right w:val="single" w:sz="4" w:space="0" w:color="auto"/>
            </w:tcBorders>
            <w:vAlign w:val="bottom"/>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298 925 800,00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298 925 800,00</w:t>
            </w:r>
          </w:p>
        </w:tc>
      </w:tr>
      <w:tr w:rsidR="00D74A3B" w:rsidTr="00F93556">
        <w:trPr>
          <w:trHeight w:val="148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4A3B" w:rsidRPr="00550DAA" w:rsidRDefault="00D74A3B" w:rsidP="001D5B0E">
            <w:pPr>
              <w:spacing w:after="0" w:line="240" w:lineRule="auto"/>
              <w:rPr>
                <w:rFonts w:ascii="Times New Roman" w:eastAsia="Times New Roman" w:hAnsi="Times New Roman" w:cs="Times New Roman"/>
                <w:sz w:val="20"/>
                <w:szCs w:val="20"/>
              </w:rPr>
            </w:pPr>
            <w:proofErr w:type="gramStart"/>
            <w:r w:rsidRPr="00550DAA">
              <w:rPr>
                <w:rFonts w:ascii="Times New Roman" w:eastAsia="Times New Roman" w:hAnsi="Times New Roman" w:cs="Times New Roman"/>
                <w:sz w:val="20"/>
                <w:szCs w:val="20"/>
              </w:rPr>
              <w:t xml:space="preserve">Муниципальная программа </w:t>
            </w:r>
            <w:r w:rsidR="001D5B0E">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Развитие образования в городе Ханты-Мансийске </w:t>
            </w:r>
            <w:r w:rsidR="001D5B0E">
              <w:rPr>
                <w:rFonts w:ascii="Times New Roman" w:eastAsia="Times New Roman" w:hAnsi="Times New Roman" w:cs="Times New Roman"/>
                <w:sz w:val="20"/>
                <w:szCs w:val="20"/>
              </w:rPr>
              <w:t>на 2016-2020 годы» Подпрограмма «</w:t>
            </w:r>
            <w:r w:rsidRPr="00550DAA">
              <w:rPr>
                <w:rFonts w:ascii="Times New Roman" w:eastAsia="Times New Roman" w:hAnsi="Times New Roman" w:cs="Times New Roman"/>
                <w:sz w:val="20"/>
                <w:szCs w:val="20"/>
              </w:rPr>
              <w:t>Ресурсное обеспечение системы образования</w:t>
            </w:r>
            <w:r w:rsidR="001D5B0E">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Основное мероприятие </w:t>
            </w:r>
            <w:r w:rsidR="001D5B0E">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Развитие материально-технической базы образовательных учреждений</w:t>
            </w:r>
            <w:r w:rsidR="001D5B0E">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Субсидии на оснащение объектов капитального строительства, реконструкции, капитального ремонта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соответствующими современным условиям обучения (бюджет автономного округа)</w:t>
            </w:r>
            <w:proofErr w:type="gramEnd"/>
          </w:p>
        </w:tc>
        <w:tc>
          <w:tcPr>
            <w:tcW w:w="1984" w:type="dxa"/>
            <w:tcBorders>
              <w:top w:val="single" w:sz="4" w:space="0" w:color="auto"/>
              <w:left w:val="nil"/>
              <w:bottom w:val="single" w:sz="4" w:space="0" w:color="auto"/>
              <w:right w:val="single" w:sz="4" w:space="0" w:color="auto"/>
            </w:tcBorders>
            <w:vAlign w:val="bottom"/>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22 088 880,00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22 088 880,00</w:t>
            </w:r>
          </w:p>
        </w:tc>
      </w:tr>
      <w:tr w:rsidR="00D74A3B" w:rsidTr="00F93556">
        <w:trPr>
          <w:trHeight w:val="148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4A3B" w:rsidRPr="00550DAA" w:rsidRDefault="00D74A3B" w:rsidP="001D5B0E">
            <w:pPr>
              <w:spacing w:after="0" w:line="240" w:lineRule="auto"/>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 xml:space="preserve">Муниципальная программа </w:t>
            </w:r>
            <w:r w:rsidR="001D5B0E">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Обеспечение доступным и комфортным жильем жителей города Ханты-Мансийска</w:t>
            </w:r>
            <w:r w:rsidR="001D5B0E">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на 2016-2020 годы Основное мероприятие </w:t>
            </w:r>
            <w:r w:rsidR="001D5B0E">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Приобретение жилых помещений с целью улучшения жилищных условий отдельных категорий граждан</w:t>
            </w:r>
            <w:r w:rsidR="001D5B0E">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Субсидии на приобретение жилья, проектирование и строительство объектов инженерной инфраструктуры территорий, предназначенных для жилищного строительства (бюджет автономного округа)</w:t>
            </w:r>
          </w:p>
        </w:tc>
        <w:tc>
          <w:tcPr>
            <w:tcW w:w="1984" w:type="dxa"/>
            <w:tcBorders>
              <w:top w:val="single" w:sz="4" w:space="0" w:color="auto"/>
              <w:left w:val="nil"/>
              <w:bottom w:val="single" w:sz="4" w:space="0" w:color="auto"/>
              <w:right w:val="single" w:sz="4" w:space="0" w:color="auto"/>
            </w:tcBorders>
            <w:vAlign w:val="bottom"/>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10 000 000,00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10 000 000,00</w:t>
            </w:r>
          </w:p>
        </w:tc>
      </w:tr>
      <w:tr w:rsidR="00D74A3B" w:rsidTr="00F93556">
        <w:trPr>
          <w:trHeight w:val="148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4A3B" w:rsidRPr="00550DAA" w:rsidRDefault="001D5B0E" w:rsidP="001D5B0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Муниципальная программа «</w:t>
            </w:r>
            <w:r w:rsidR="00D74A3B" w:rsidRPr="00550DAA">
              <w:rPr>
                <w:rFonts w:ascii="Times New Roman" w:eastAsia="Times New Roman" w:hAnsi="Times New Roman" w:cs="Times New Roman"/>
                <w:sz w:val="20"/>
                <w:szCs w:val="20"/>
              </w:rPr>
              <w:t>Обеспечение доступным и комфортным жильем жителей города Ханты-Мансийска</w:t>
            </w:r>
            <w:r>
              <w:rPr>
                <w:rFonts w:ascii="Times New Roman" w:eastAsia="Times New Roman" w:hAnsi="Times New Roman" w:cs="Times New Roman"/>
                <w:sz w:val="20"/>
                <w:szCs w:val="20"/>
              </w:rPr>
              <w:t>»</w:t>
            </w:r>
            <w:r w:rsidR="00D74A3B" w:rsidRPr="00550DAA">
              <w:rPr>
                <w:rFonts w:ascii="Times New Roman" w:eastAsia="Times New Roman" w:hAnsi="Times New Roman" w:cs="Times New Roman"/>
                <w:sz w:val="20"/>
                <w:szCs w:val="20"/>
              </w:rPr>
              <w:t xml:space="preserve"> на 2016-2020 годы Основное мероприятие </w:t>
            </w:r>
            <w:r>
              <w:rPr>
                <w:rFonts w:ascii="Times New Roman" w:eastAsia="Times New Roman" w:hAnsi="Times New Roman" w:cs="Times New Roman"/>
                <w:sz w:val="20"/>
                <w:szCs w:val="20"/>
              </w:rPr>
              <w:t>«</w:t>
            </w:r>
            <w:r w:rsidR="00D74A3B" w:rsidRPr="00550DAA">
              <w:rPr>
                <w:rFonts w:ascii="Times New Roman" w:eastAsia="Times New Roman" w:hAnsi="Times New Roman" w:cs="Times New Roman"/>
                <w:sz w:val="20"/>
                <w:szCs w:val="20"/>
              </w:rPr>
              <w:t>Подготовка территории для индивидуального жилищного строительства</w:t>
            </w:r>
            <w:r>
              <w:rPr>
                <w:rFonts w:ascii="Times New Roman" w:eastAsia="Times New Roman" w:hAnsi="Times New Roman" w:cs="Times New Roman"/>
                <w:sz w:val="20"/>
                <w:szCs w:val="20"/>
              </w:rPr>
              <w:t>»</w:t>
            </w:r>
            <w:r w:rsidR="00D74A3B" w:rsidRPr="00550DAA">
              <w:rPr>
                <w:rFonts w:ascii="Times New Roman" w:eastAsia="Times New Roman" w:hAnsi="Times New Roman" w:cs="Times New Roman"/>
                <w:sz w:val="20"/>
                <w:szCs w:val="20"/>
              </w:rPr>
              <w:t xml:space="preserve"> Субсидии на реализацию полномочий в области строительства, градостроительной деятельности и жилищных отношений (бюджет автономного округа)</w:t>
            </w:r>
          </w:p>
        </w:tc>
        <w:tc>
          <w:tcPr>
            <w:tcW w:w="1984" w:type="dxa"/>
            <w:tcBorders>
              <w:top w:val="single" w:sz="4" w:space="0" w:color="auto"/>
              <w:left w:val="nil"/>
              <w:bottom w:val="single" w:sz="4" w:space="0" w:color="auto"/>
              <w:right w:val="single" w:sz="4" w:space="0" w:color="auto"/>
            </w:tcBorders>
            <w:vAlign w:val="bottom"/>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-10 000 000,00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-10 000 000,00</w:t>
            </w:r>
          </w:p>
        </w:tc>
      </w:tr>
      <w:tr w:rsidR="00D74A3B" w:rsidTr="00F93556">
        <w:trPr>
          <w:trHeight w:val="148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4A3B" w:rsidRPr="00550DAA" w:rsidRDefault="00D74A3B" w:rsidP="001D5B0E">
            <w:pPr>
              <w:spacing w:after="0" w:line="240" w:lineRule="auto"/>
              <w:rPr>
                <w:rFonts w:ascii="Times New Roman" w:eastAsia="Times New Roman" w:hAnsi="Times New Roman" w:cs="Times New Roman"/>
                <w:sz w:val="20"/>
                <w:szCs w:val="20"/>
              </w:rPr>
            </w:pPr>
            <w:proofErr w:type="gramStart"/>
            <w:r w:rsidRPr="00550DAA">
              <w:rPr>
                <w:rFonts w:ascii="Times New Roman" w:eastAsia="Times New Roman" w:hAnsi="Times New Roman" w:cs="Times New Roman"/>
                <w:sz w:val="20"/>
                <w:szCs w:val="20"/>
              </w:rPr>
              <w:t xml:space="preserve">Муниципальная программа </w:t>
            </w:r>
            <w:r w:rsidR="001D5B0E">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Обеспечение доступным и комфортным жильем жителей города Ханты-Мансийска</w:t>
            </w:r>
            <w:r w:rsidR="001D5B0E">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на 2016-2020 годы Основное мероприятие </w:t>
            </w:r>
            <w:r w:rsidR="001D5B0E">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Предоставление мер поддержки жилищно-строительным кооперативам на проектирование и строительство инженерных сетей до границ земельного участка, предназначенного для строительства многоквартирного жилого дома жилищно-строительным кооперативом, благоустройство территории, подготовку проектно-сметной документации на жилой дом</w:t>
            </w:r>
            <w:r w:rsidR="001D5B0E">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Инвестиции в объекты муниципальной собственности Субсидии муниципальным образованиям автономного округа – победителям окружного конкурса </w:t>
            </w:r>
            <w:r w:rsidR="001D5B0E">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Современная</w:t>
            </w:r>
            <w:proofErr w:type="gramEnd"/>
            <w:r w:rsidRPr="00550DAA">
              <w:rPr>
                <w:rFonts w:ascii="Times New Roman" w:eastAsia="Times New Roman" w:hAnsi="Times New Roman" w:cs="Times New Roman"/>
                <w:sz w:val="20"/>
                <w:szCs w:val="20"/>
              </w:rPr>
              <w:t xml:space="preserve">  модель развития жилищного строительства муниципального образования</w:t>
            </w:r>
            <w:r w:rsidR="001D5B0E">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(бюджет автономного округа)</w:t>
            </w:r>
          </w:p>
        </w:tc>
        <w:tc>
          <w:tcPr>
            <w:tcW w:w="1984" w:type="dxa"/>
            <w:tcBorders>
              <w:top w:val="single" w:sz="4" w:space="0" w:color="auto"/>
              <w:left w:val="nil"/>
              <w:bottom w:val="single" w:sz="4" w:space="0" w:color="auto"/>
              <w:right w:val="single" w:sz="4" w:space="0" w:color="auto"/>
            </w:tcBorders>
            <w:vAlign w:val="bottom"/>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7 920 000,00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7 920 000,00</w:t>
            </w:r>
          </w:p>
        </w:tc>
      </w:tr>
      <w:tr w:rsidR="00D74A3B" w:rsidTr="000C3629">
        <w:trPr>
          <w:trHeight w:val="3549"/>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4A3B" w:rsidRPr="00550DAA" w:rsidRDefault="00D74A3B" w:rsidP="001D5B0E">
            <w:pPr>
              <w:spacing w:after="0" w:line="240" w:lineRule="auto"/>
              <w:rPr>
                <w:rFonts w:ascii="Times New Roman" w:eastAsia="Times New Roman" w:hAnsi="Times New Roman" w:cs="Times New Roman"/>
                <w:sz w:val="20"/>
                <w:szCs w:val="20"/>
              </w:rPr>
            </w:pPr>
            <w:proofErr w:type="gramStart"/>
            <w:r w:rsidRPr="00550DAA">
              <w:rPr>
                <w:rFonts w:ascii="Times New Roman" w:eastAsia="Times New Roman" w:hAnsi="Times New Roman" w:cs="Times New Roman"/>
                <w:sz w:val="20"/>
                <w:szCs w:val="20"/>
              </w:rPr>
              <w:lastRenderedPageBreak/>
              <w:t xml:space="preserve">Муниципальная программа </w:t>
            </w:r>
            <w:r w:rsidR="001D5B0E">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Обеспечение доступным и комфортным жильем жителей города Ханты-Мансийска</w:t>
            </w:r>
            <w:r w:rsidR="001D5B0E">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на 2016-2020 годы Основное мероприятие </w:t>
            </w:r>
            <w:r w:rsidR="001D5B0E">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Предоставление мер поддержки жилищно-строительным кооперативам на проектирование и строительство инженерных сетей до границ земельного участка, предназначенного для строительства многоквартирного жилого дома жилищно-строительным кооперативом, благоустройство территории, подготовку проектно-сметной документации на жилой дом</w:t>
            </w:r>
            <w:r w:rsidR="001D5B0E">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Субсидии муниципальным образованиям автономного округа – победителям окружного конкурса </w:t>
            </w:r>
            <w:r w:rsidR="001D5B0E">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Современная  модель развития жилищного строительства муниципального</w:t>
            </w:r>
            <w:proofErr w:type="gramEnd"/>
            <w:r w:rsidRPr="00550DAA">
              <w:rPr>
                <w:rFonts w:ascii="Times New Roman" w:eastAsia="Times New Roman" w:hAnsi="Times New Roman" w:cs="Times New Roman"/>
                <w:sz w:val="20"/>
                <w:szCs w:val="20"/>
              </w:rPr>
              <w:t xml:space="preserve"> образования</w:t>
            </w:r>
            <w:r w:rsidR="001D5B0E">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(бюджет автономного округа)</w:t>
            </w:r>
          </w:p>
        </w:tc>
        <w:tc>
          <w:tcPr>
            <w:tcW w:w="1984" w:type="dxa"/>
            <w:tcBorders>
              <w:top w:val="single" w:sz="4" w:space="0" w:color="auto"/>
              <w:left w:val="nil"/>
              <w:bottom w:val="single" w:sz="4" w:space="0" w:color="auto"/>
              <w:right w:val="single" w:sz="4" w:space="0" w:color="auto"/>
            </w:tcBorders>
            <w:vAlign w:val="bottom"/>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26 730 000,00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26 730 000,00</w:t>
            </w:r>
          </w:p>
        </w:tc>
      </w:tr>
      <w:tr w:rsidR="00D74A3B" w:rsidTr="000C3629">
        <w:trPr>
          <w:trHeight w:val="3117"/>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4A3B" w:rsidRPr="00550DAA" w:rsidRDefault="00D74A3B" w:rsidP="001D5B0E">
            <w:pPr>
              <w:spacing w:after="0" w:line="240" w:lineRule="auto"/>
              <w:rPr>
                <w:rFonts w:ascii="Times New Roman" w:eastAsia="Times New Roman" w:hAnsi="Times New Roman" w:cs="Times New Roman"/>
                <w:sz w:val="20"/>
                <w:szCs w:val="20"/>
              </w:rPr>
            </w:pPr>
            <w:proofErr w:type="gramStart"/>
            <w:r w:rsidRPr="00550DAA">
              <w:rPr>
                <w:rFonts w:ascii="Times New Roman" w:eastAsia="Times New Roman" w:hAnsi="Times New Roman" w:cs="Times New Roman"/>
                <w:sz w:val="20"/>
                <w:szCs w:val="20"/>
              </w:rPr>
              <w:t xml:space="preserve">Муниципальная программа </w:t>
            </w:r>
            <w:r w:rsidR="001D5B0E">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Развитие </w:t>
            </w:r>
            <w:r w:rsidR="001D5B0E">
              <w:rPr>
                <w:rFonts w:ascii="Times New Roman" w:eastAsia="Times New Roman" w:hAnsi="Times New Roman" w:cs="Times New Roman"/>
                <w:sz w:val="20"/>
                <w:szCs w:val="20"/>
              </w:rPr>
              <w:t>жилищно-коммунального комплекса</w:t>
            </w:r>
            <w:r w:rsidRPr="00550DAA">
              <w:rPr>
                <w:rFonts w:ascii="Times New Roman" w:eastAsia="Times New Roman" w:hAnsi="Times New Roman" w:cs="Times New Roman"/>
                <w:sz w:val="20"/>
                <w:szCs w:val="20"/>
              </w:rPr>
              <w:t xml:space="preserve"> и повышение энергети</w:t>
            </w:r>
            <w:r w:rsidR="001D5B0E">
              <w:rPr>
                <w:rFonts w:ascii="Times New Roman" w:eastAsia="Times New Roman" w:hAnsi="Times New Roman" w:cs="Times New Roman"/>
                <w:sz w:val="20"/>
                <w:szCs w:val="20"/>
              </w:rPr>
              <w:t xml:space="preserve">ческой эффективности в городе </w:t>
            </w:r>
            <w:r w:rsidRPr="00550DAA">
              <w:rPr>
                <w:rFonts w:ascii="Times New Roman" w:eastAsia="Times New Roman" w:hAnsi="Times New Roman" w:cs="Times New Roman"/>
                <w:sz w:val="20"/>
                <w:szCs w:val="20"/>
              </w:rPr>
              <w:t>Ханты-Мансийске  на 2016 – 2020 годы</w:t>
            </w:r>
            <w:r w:rsidR="001D5B0E">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Подпрограмма </w:t>
            </w:r>
            <w:r w:rsidR="001D5B0E">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Создание условий для обеспечения качественными коммунальными услугами</w:t>
            </w:r>
            <w:r w:rsidR="001D5B0E">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Основное мероприятие </w:t>
            </w:r>
            <w:r w:rsidR="001D5B0E">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периоду</w:t>
            </w:r>
            <w:r w:rsidR="001D5B0E">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Субсидии на реконструкцию, расширение, модернизацию, строительство и капитальный ремонт объектов коммунального комплекса (бюджет автономного округа)</w:t>
            </w:r>
            <w:proofErr w:type="gramEnd"/>
          </w:p>
        </w:tc>
        <w:tc>
          <w:tcPr>
            <w:tcW w:w="1984" w:type="dxa"/>
            <w:tcBorders>
              <w:top w:val="single" w:sz="4" w:space="0" w:color="auto"/>
              <w:left w:val="nil"/>
              <w:bottom w:val="single" w:sz="4" w:space="0" w:color="auto"/>
              <w:right w:val="single" w:sz="4" w:space="0" w:color="auto"/>
            </w:tcBorders>
            <w:vAlign w:val="bottom"/>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57 000 000,00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57 000 000,00</w:t>
            </w:r>
          </w:p>
        </w:tc>
      </w:tr>
      <w:tr w:rsidR="00D74A3B" w:rsidTr="00F93556">
        <w:trPr>
          <w:trHeight w:val="148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4A3B" w:rsidRPr="00550DAA" w:rsidRDefault="00D74A3B" w:rsidP="001D5B0E">
            <w:pPr>
              <w:spacing w:after="0" w:line="240" w:lineRule="auto"/>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 xml:space="preserve">Муниципальная программа </w:t>
            </w:r>
            <w:r w:rsidR="001D5B0E">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Развитие жилищного и дорожного хозяйства, благоустройство города Ханты-Мансийска на 2016 – 2020 годы</w:t>
            </w:r>
            <w:r w:rsidR="001D5B0E">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Основное мероприятие </w:t>
            </w:r>
            <w:r w:rsidR="001D5B0E">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Формирование современной городской среды</w:t>
            </w:r>
            <w:r w:rsidR="001D5B0E">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 (бюджет автономного округа)</w:t>
            </w:r>
          </w:p>
        </w:tc>
        <w:tc>
          <w:tcPr>
            <w:tcW w:w="1984" w:type="dxa"/>
            <w:tcBorders>
              <w:top w:val="single" w:sz="4" w:space="0" w:color="auto"/>
              <w:left w:val="nil"/>
              <w:bottom w:val="single" w:sz="4" w:space="0" w:color="auto"/>
              <w:right w:val="single" w:sz="4" w:space="0" w:color="auto"/>
            </w:tcBorders>
            <w:vAlign w:val="bottom"/>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45 094 400,00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45 094 400,00</w:t>
            </w:r>
          </w:p>
        </w:tc>
      </w:tr>
      <w:tr w:rsidR="00D74A3B" w:rsidTr="000C3629">
        <w:trPr>
          <w:trHeight w:val="3007"/>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4A3B" w:rsidRPr="00550DAA" w:rsidRDefault="00D74A3B" w:rsidP="001D5B0E">
            <w:pPr>
              <w:spacing w:after="0" w:line="240" w:lineRule="auto"/>
              <w:rPr>
                <w:rFonts w:ascii="Times New Roman" w:eastAsia="Times New Roman" w:hAnsi="Times New Roman" w:cs="Times New Roman"/>
                <w:sz w:val="20"/>
                <w:szCs w:val="20"/>
              </w:rPr>
            </w:pPr>
            <w:proofErr w:type="gramStart"/>
            <w:r w:rsidRPr="00550DAA">
              <w:rPr>
                <w:rFonts w:ascii="Times New Roman" w:eastAsia="Times New Roman" w:hAnsi="Times New Roman" w:cs="Times New Roman"/>
                <w:sz w:val="20"/>
                <w:szCs w:val="20"/>
              </w:rPr>
              <w:t xml:space="preserve">Муниципальная программа </w:t>
            </w:r>
            <w:r w:rsidR="001D5B0E">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Развитие транспортной системы города Ханты-Мансийска</w:t>
            </w:r>
            <w:r w:rsidR="001D5B0E">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на 2016-2020 годы Основное мероприятие </w:t>
            </w:r>
            <w:r w:rsidR="001D5B0E">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Строительство, реконструкция, капитальный ремонт и ремонт объектов улично-дорожной сети города</w:t>
            </w:r>
            <w:r w:rsidR="001D5B0E">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Субсидии на строительство (реконструкцию), капитальный ремонт автомобильных дорог общего пользования местного значения Строительство автомобильной дороги от ул. Дзержинского до ул. Объездная, с устройством транспортных развязок на пересечении ул. Дзержинского – ул. </w:t>
            </w:r>
            <w:proofErr w:type="spellStart"/>
            <w:r w:rsidRPr="00550DAA">
              <w:rPr>
                <w:rFonts w:ascii="Times New Roman" w:eastAsia="Times New Roman" w:hAnsi="Times New Roman" w:cs="Times New Roman"/>
                <w:sz w:val="20"/>
                <w:szCs w:val="20"/>
              </w:rPr>
              <w:t>Рознина</w:t>
            </w:r>
            <w:proofErr w:type="spellEnd"/>
            <w:r w:rsidRPr="00550DAA">
              <w:rPr>
                <w:rFonts w:ascii="Times New Roman" w:eastAsia="Times New Roman" w:hAnsi="Times New Roman" w:cs="Times New Roman"/>
                <w:sz w:val="20"/>
                <w:szCs w:val="20"/>
              </w:rPr>
              <w:t xml:space="preserve"> и ул. Дзержинского – ул. Объездная (бюджет автономного</w:t>
            </w:r>
            <w:proofErr w:type="gramEnd"/>
            <w:r w:rsidRPr="00550DAA">
              <w:rPr>
                <w:rFonts w:ascii="Times New Roman" w:eastAsia="Times New Roman" w:hAnsi="Times New Roman" w:cs="Times New Roman"/>
                <w:sz w:val="20"/>
                <w:szCs w:val="20"/>
              </w:rPr>
              <w:t xml:space="preserve"> округа)</w:t>
            </w:r>
          </w:p>
        </w:tc>
        <w:tc>
          <w:tcPr>
            <w:tcW w:w="1984" w:type="dxa"/>
            <w:tcBorders>
              <w:top w:val="single" w:sz="4" w:space="0" w:color="auto"/>
              <w:left w:val="nil"/>
              <w:bottom w:val="single" w:sz="4" w:space="0" w:color="auto"/>
              <w:right w:val="single" w:sz="4" w:space="0" w:color="auto"/>
            </w:tcBorders>
            <w:vAlign w:val="bottom"/>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76 157 600,00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76 157 600,00</w:t>
            </w:r>
          </w:p>
        </w:tc>
      </w:tr>
      <w:tr w:rsidR="00D74A3B" w:rsidTr="00F93556">
        <w:trPr>
          <w:trHeight w:val="148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4A3B" w:rsidRPr="00550DAA" w:rsidRDefault="00D74A3B" w:rsidP="0044715E">
            <w:pPr>
              <w:spacing w:after="0" w:line="240" w:lineRule="auto"/>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 xml:space="preserve">Муниципальная программа </w:t>
            </w:r>
            <w:r w:rsidR="0044715E">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Проектирование и строительство инженерных сетей на территории города Ханты-Мансийска</w:t>
            </w:r>
            <w:r w:rsidR="0044715E">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на 2016-2020 годы Основное мероприятие </w:t>
            </w:r>
            <w:r w:rsidR="0044715E">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r w:rsidR="0044715E">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Субсидии муниципальным образованиям автономного округа – победителям окружного конкурса </w:t>
            </w:r>
            <w:r w:rsidR="0044715E">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Современная модель развития жилищного строительства муниципального образования</w:t>
            </w:r>
            <w:r w:rsidR="0044715E">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w:t>
            </w:r>
            <w:r w:rsidRPr="00550DAA">
              <w:rPr>
                <w:rFonts w:ascii="Times New Roman" w:eastAsia="Times New Roman" w:hAnsi="Times New Roman" w:cs="Times New Roman"/>
                <w:sz w:val="20"/>
                <w:szCs w:val="20"/>
              </w:rPr>
              <w:lastRenderedPageBreak/>
              <w:t>(бюджет автономного округа)</w:t>
            </w:r>
          </w:p>
        </w:tc>
        <w:tc>
          <w:tcPr>
            <w:tcW w:w="1984" w:type="dxa"/>
            <w:tcBorders>
              <w:top w:val="single" w:sz="4" w:space="0" w:color="auto"/>
              <w:left w:val="nil"/>
              <w:bottom w:val="single" w:sz="4" w:space="0" w:color="auto"/>
              <w:right w:val="single" w:sz="4" w:space="0" w:color="auto"/>
            </w:tcBorders>
            <w:vAlign w:val="bottom"/>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lastRenderedPageBreak/>
              <w:t>-34 650 000,00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-34 650 000,00</w:t>
            </w:r>
          </w:p>
        </w:tc>
      </w:tr>
      <w:tr w:rsidR="00D74A3B" w:rsidTr="0050164C">
        <w:trPr>
          <w:trHeight w:val="43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4A3B" w:rsidRPr="00550DAA" w:rsidRDefault="00D74A3B" w:rsidP="0044715E">
            <w:pPr>
              <w:spacing w:after="0" w:line="240" w:lineRule="auto"/>
              <w:rPr>
                <w:rFonts w:ascii="Times New Roman" w:eastAsia="Times New Roman" w:hAnsi="Times New Roman" w:cs="Times New Roman"/>
                <w:sz w:val="20"/>
                <w:szCs w:val="20"/>
              </w:rPr>
            </w:pPr>
            <w:proofErr w:type="gramStart"/>
            <w:r w:rsidRPr="00550DAA">
              <w:rPr>
                <w:rFonts w:ascii="Times New Roman" w:eastAsia="Times New Roman" w:hAnsi="Times New Roman" w:cs="Times New Roman"/>
                <w:sz w:val="20"/>
                <w:szCs w:val="20"/>
              </w:rPr>
              <w:lastRenderedPageBreak/>
              <w:t xml:space="preserve">Муниципальная программа </w:t>
            </w:r>
            <w:r w:rsidR="0044715E">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Профилактика правонарушений в сфере обеспечения общественной безопасности и правопорядка в городе Ханты-Мансийске</w:t>
            </w:r>
            <w:r w:rsidR="0044715E">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на 2016-2020 годы Подпрограмма </w:t>
            </w:r>
            <w:r w:rsidR="0044715E">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Профилактика правонарушений</w:t>
            </w:r>
            <w:r w:rsidR="0044715E">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Основное мероприятие </w:t>
            </w:r>
            <w:r w:rsidR="0044715E">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Осуществление государственных полномочий по составлению (изменению) списков кандидатов в присяжные заседатели федеральных судов общей юрисдикции</w:t>
            </w:r>
            <w:r w:rsidR="0044715E">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(федеральный бюджет)</w:t>
            </w:r>
            <w:proofErr w:type="gramEnd"/>
          </w:p>
        </w:tc>
        <w:tc>
          <w:tcPr>
            <w:tcW w:w="1984" w:type="dxa"/>
            <w:tcBorders>
              <w:top w:val="single" w:sz="4" w:space="0" w:color="auto"/>
              <w:left w:val="nil"/>
              <w:bottom w:val="single" w:sz="4" w:space="0" w:color="auto"/>
              <w:right w:val="single" w:sz="4" w:space="0" w:color="auto"/>
            </w:tcBorders>
            <w:vAlign w:val="bottom"/>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-20 200,00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-20 200,00</w:t>
            </w:r>
          </w:p>
        </w:tc>
      </w:tr>
      <w:tr w:rsidR="00D74A3B" w:rsidTr="00F93556">
        <w:trPr>
          <w:trHeight w:val="148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4A3B" w:rsidRPr="002B1006" w:rsidRDefault="00D74A3B" w:rsidP="0044715E">
            <w:pPr>
              <w:spacing w:after="0" w:line="240" w:lineRule="auto"/>
              <w:rPr>
                <w:rFonts w:ascii="Times New Roman" w:eastAsia="Times New Roman" w:hAnsi="Times New Roman" w:cs="Times New Roman"/>
                <w:sz w:val="20"/>
                <w:szCs w:val="20"/>
              </w:rPr>
            </w:pPr>
            <w:r w:rsidRPr="002B1006">
              <w:rPr>
                <w:rFonts w:ascii="Times New Roman" w:eastAsia="Times New Roman" w:hAnsi="Times New Roman" w:cs="Times New Roman"/>
                <w:sz w:val="20"/>
                <w:szCs w:val="20"/>
              </w:rPr>
              <w:t xml:space="preserve">Муниципальная программа </w:t>
            </w:r>
            <w:r w:rsidR="0044715E">
              <w:rPr>
                <w:rFonts w:ascii="Times New Roman" w:eastAsia="Times New Roman" w:hAnsi="Times New Roman" w:cs="Times New Roman"/>
                <w:sz w:val="20"/>
                <w:szCs w:val="20"/>
              </w:rPr>
              <w:t>«</w:t>
            </w:r>
            <w:r w:rsidRPr="002B1006">
              <w:rPr>
                <w:rFonts w:ascii="Times New Roman" w:eastAsia="Times New Roman" w:hAnsi="Times New Roman" w:cs="Times New Roman"/>
                <w:sz w:val="20"/>
                <w:szCs w:val="20"/>
              </w:rPr>
              <w:t>Обеспечение доступным и комфортным жильем жителей города Ханты-Мансийска</w:t>
            </w:r>
            <w:r w:rsidR="0044715E">
              <w:rPr>
                <w:rFonts w:ascii="Times New Roman" w:eastAsia="Times New Roman" w:hAnsi="Times New Roman" w:cs="Times New Roman"/>
                <w:sz w:val="20"/>
                <w:szCs w:val="20"/>
              </w:rPr>
              <w:t>»</w:t>
            </w:r>
            <w:r w:rsidRPr="002B1006">
              <w:rPr>
                <w:rFonts w:ascii="Times New Roman" w:eastAsia="Times New Roman" w:hAnsi="Times New Roman" w:cs="Times New Roman"/>
                <w:sz w:val="20"/>
                <w:szCs w:val="20"/>
              </w:rPr>
              <w:t xml:space="preserve"> на 2016-2020 годы Основное мероприятие </w:t>
            </w:r>
            <w:r w:rsidR="0044715E">
              <w:rPr>
                <w:rFonts w:ascii="Times New Roman" w:eastAsia="Times New Roman" w:hAnsi="Times New Roman" w:cs="Times New Roman"/>
                <w:sz w:val="20"/>
                <w:szCs w:val="20"/>
              </w:rPr>
              <w:t>«</w:t>
            </w:r>
            <w:r w:rsidRPr="002B1006">
              <w:rPr>
                <w:rFonts w:ascii="Times New Roman" w:eastAsia="Times New Roman" w:hAnsi="Times New Roman" w:cs="Times New Roman"/>
                <w:sz w:val="20"/>
                <w:szCs w:val="20"/>
              </w:rPr>
              <w:t>Приобретение жилых помещений с целью улучшения жилищных условий отдельных категорий граждан</w:t>
            </w:r>
            <w:r w:rsidR="0044715E">
              <w:rPr>
                <w:rFonts w:ascii="Times New Roman" w:eastAsia="Times New Roman" w:hAnsi="Times New Roman" w:cs="Times New Roman"/>
                <w:sz w:val="20"/>
                <w:szCs w:val="20"/>
              </w:rPr>
              <w:t>»</w:t>
            </w:r>
            <w:r w:rsidRPr="002B1006">
              <w:rPr>
                <w:rFonts w:ascii="Times New Roman" w:eastAsia="Times New Roman" w:hAnsi="Times New Roman" w:cs="Times New Roman"/>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(федеральный бюджет)</w:t>
            </w:r>
          </w:p>
        </w:tc>
        <w:tc>
          <w:tcPr>
            <w:tcW w:w="1984" w:type="dxa"/>
            <w:tcBorders>
              <w:top w:val="single" w:sz="4" w:space="0" w:color="auto"/>
              <w:left w:val="nil"/>
              <w:bottom w:val="single" w:sz="4" w:space="0" w:color="auto"/>
              <w:right w:val="single" w:sz="4" w:space="0" w:color="auto"/>
            </w:tcBorders>
            <w:vAlign w:val="bottom"/>
          </w:tcPr>
          <w:p w:rsidR="00D74A3B" w:rsidRPr="002B1006" w:rsidRDefault="00D74A3B" w:rsidP="00F93556">
            <w:pPr>
              <w:spacing w:after="0" w:line="240" w:lineRule="auto"/>
              <w:jc w:val="center"/>
              <w:rPr>
                <w:rFonts w:ascii="Times New Roman" w:eastAsia="Times New Roman" w:hAnsi="Times New Roman" w:cs="Times New Roman"/>
                <w:sz w:val="20"/>
                <w:szCs w:val="20"/>
              </w:rPr>
            </w:pPr>
            <w:r w:rsidRPr="002B1006">
              <w:rPr>
                <w:rFonts w:ascii="Times New Roman" w:eastAsia="Times New Roman" w:hAnsi="Times New Roman" w:cs="Times New Roman"/>
                <w:sz w:val="20"/>
                <w:szCs w:val="20"/>
              </w:rPr>
              <w:t>4,01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A3B" w:rsidRPr="002B1006" w:rsidRDefault="00D74A3B" w:rsidP="00F93556">
            <w:pPr>
              <w:spacing w:after="0" w:line="240" w:lineRule="auto"/>
              <w:jc w:val="center"/>
              <w:rPr>
                <w:rFonts w:ascii="Times New Roman" w:eastAsia="Times New Roman" w:hAnsi="Times New Roman" w:cs="Times New Roman"/>
                <w:sz w:val="20"/>
                <w:szCs w:val="20"/>
              </w:rPr>
            </w:pPr>
            <w:r w:rsidRPr="002B1006">
              <w:rPr>
                <w:rFonts w:ascii="Times New Roman" w:eastAsia="Times New Roman" w:hAnsi="Times New Roman" w:cs="Times New Roman"/>
                <w:sz w:val="20"/>
                <w:szCs w:val="20"/>
              </w:rPr>
              <w:t>4,01</w:t>
            </w:r>
          </w:p>
        </w:tc>
      </w:tr>
      <w:tr w:rsidR="00F93556" w:rsidTr="00F93556">
        <w:trPr>
          <w:trHeight w:val="93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3556" w:rsidRPr="002B1006" w:rsidRDefault="00F93556" w:rsidP="0044715E">
            <w:pPr>
              <w:spacing w:after="0" w:line="240" w:lineRule="auto"/>
              <w:rPr>
                <w:rFonts w:ascii="Times New Roman" w:eastAsia="Times New Roman" w:hAnsi="Times New Roman" w:cs="Times New Roman"/>
                <w:sz w:val="20"/>
                <w:szCs w:val="20"/>
              </w:rPr>
            </w:pPr>
            <w:r w:rsidRPr="002B1006">
              <w:rPr>
                <w:rFonts w:ascii="Times New Roman" w:eastAsia="Times New Roman" w:hAnsi="Times New Roman" w:cs="Times New Roman"/>
                <w:sz w:val="20"/>
                <w:szCs w:val="20"/>
              </w:rPr>
              <w:t xml:space="preserve">Муниципальная программа </w:t>
            </w:r>
            <w:r w:rsidR="0044715E">
              <w:rPr>
                <w:rFonts w:ascii="Times New Roman" w:eastAsia="Times New Roman" w:hAnsi="Times New Roman" w:cs="Times New Roman"/>
                <w:sz w:val="20"/>
                <w:szCs w:val="20"/>
              </w:rPr>
              <w:t>«</w:t>
            </w:r>
            <w:r w:rsidRPr="002B1006">
              <w:rPr>
                <w:rFonts w:ascii="Times New Roman" w:eastAsia="Times New Roman" w:hAnsi="Times New Roman" w:cs="Times New Roman"/>
                <w:sz w:val="20"/>
                <w:szCs w:val="20"/>
              </w:rPr>
              <w:t>Основные направления развития в области управления и распоряжения муниципальной собственностью города Ханты-Мансийска  на 2016 - 2020 годы</w:t>
            </w:r>
            <w:r w:rsidR="0044715E">
              <w:rPr>
                <w:rFonts w:ascii="Times New Roman" w:eastAsia="Times New Roman" w:hAnsi="Times New Roman" w:cs="Times New Roman"/>
                <w:sz w:val="20"/>
                <w:szCs w:val="20"/>
              </w:rPr>
              <w:t>»</w:t>
            </w:r>
            <w:r w:rsidRPr="002B1006">
              <w:rPr>
                <w:rFonts w:ascii="Times New Roman" w:eastAsia="Times New Roman" w:hAnsi="Times New Roman" w:cs="Times New Roman"/>
                <w:sz w:val="20"/>
                <w:szCs w:val="20"/>
              </w:rPr>
              <w:t xml:space="preserve"> </w:t>
            </w:r>
          </w:p>
        </w:tc>
        <w:tc>
          <w:tcPr>
            <w:tcW w:w="1984" w:type="dxa"/>
            <w:tcBorders>
              <w:top w:val="single" w:sz="4" w:space="0" w:color="auto"/>
              <w:left w:val="nil"/>
              <w:bottom w:val="single" w:sz="4" w:space="0" w:color="auto"/>
              <w:right w:val="single" w:sz="4" w:space="0" w:color="auto"/>
            </w:tcBorders>
            <w:vAlign w:val="bottom"/>
          </w:tcPr>
          <w:p w:rsidR="00F93556" w:rsidRPr="002B1006" w:rsidRDefault="00F93556" w:rsidP="00F93556">
            <w:pPr>
              <w:spacing w:after="0" w:line="240" w:lineRule="auto"/>
              <w:jc w:val="center"/>
              <w:rPr>
                <w:rFonts w:ascii="Times New Roman" w:eastAsia="Times New Roman" w:hAnsi="Times New Roman" w:cs="Times New Roman"/>
                <w:sz w:val="20"/>
                <w:szCs w:val="20"/>
              </w:rPr>
            </w:pPr>
            <w:r w:rsidRPr="002B1006">
              <w:rPr>
                <w:rFonts w:ascii="Times New Roman" w:eastAsia="Times New Roman" w:hAnsi="Times New Roman" w:cs="Times New Roman"/>
                <w:sz w:val="20"/>
                <w:szCs w:val="20"/>
              </w:rPr>
              <w:t>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3556" w:rsidRPr="002B1006" w:rsidRDefault="00F93556" w:rsidP="00F93556">
            <w:pPr>
              <w:spacing w:after="0" w:line="240" w:lineRule="auto"/>
              <w:jc w:val="center"/>
              <w:rPr>
                <w:rFonts w:ascii="Times New Roman" w:eastAsia="Times New Roman" w:hAnsi="Times New Roman" w:cs="Times New Roman"/>
                <w:sz w:val="20"/>
                <w:szCs w:val="20"/>
              </w:rPr>
            </w:pPr>
            <w:r w:rsidRPr="002B1006">
              <w:rPr>
                <w:rFonts w:ascii="Times New Roman" w:eastAsia="Times New Roman" w:hAnsi="Times New Roman" w:cs="Times New Roman"/>
                <w:sz w:val="20"/>
                <w:szCs w:val="20"/>
              </w:rPr>
              <w:t>-15 788 010,21</w:t>
            </w:r>
          </w:p>
        </w:tc>
      </w:tr>
      <w:tr w:rsidR="00F93556" w:rsidTr="00F93556">
        <w:trPr>
          <w:trHeight w:val="703"/>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3556" w:rsidRPr="002B1006" w:rsidRDefault="00F93556" w:rsidP="0044715E">
            <w:pPr>
              <w:spacing w:after="0" w:line="240" w:lineRule="auto"/>
              <w:rPr>
                <w:rFonts w:ascii="Times New Roman" w:eastAsia="Times New Roman" w:hAnsi="Times New Roman" w:cs="Times New Roman"/>
                <w:sz w:val="20"/>
                <w:szCs w:val="20"/>
              </w:rPr>
            </w:pPr>
            <w:r w:rsidRPr="002B1006">
              <w:rPr>
                <w:rFonts w:ascii="Times New Roman" w:eastAsia="Times New Roman" w:hAnsi="Times New Roman" w:cs="Times New Roman"/>
                <w:sz w:val="20"/>
                <w:szCs w:val="20"/>
              </w:rPr>
              <w:t xml:space="preserve">Муниципальная программа </w:t>
            </w:r>
            <w:r w:rsidR="0044715E">
              <w:rPr>
                <w:rFonts w:ascii="Times New Roman" w:eastAsia="Times New Roman" w:hAnsi="Times New Roman" w:cs="Times New Roman"/>
                <w:sz w:val="20"/>
                <w:szCs w:val="20"/>
              </w:rPr>
              <w:t>«</w:t>
            </w:r>
            <w:r w:rsidRPr="002B1006">
              <w:rPr>
                <w:rFonts w:ascii="Times New Roman" w:eastAsia="Times New Roman" w:hAnsi="Times New Roman" w:cs="Times New Roman"/>
                <w:sz w:val="20"/>
                <w:szCs w:val="20"/>
              </w:rPr>
              <w:t>Обеспечение доступным и комфортным жильем жителей города Ханты-Мансийска</w:t>
            </w:r>
            <w:r w:rsidR="0044715E">
              <w:rPr>
                <w:rFonts w:ascii="Times New Roman" w:eastAsia="Times New Roman" w:hAnsi="Times New Roman" w:cs="Times New Roman"/>
                <w:sz w:val="20"/>
                <w:szCs w:val="20"/>
              </w:rPr>
              <w:t>»</w:t>
            </w:r>
            <w:r w:rsidRPr="002B1006">
              <w:rPr>
                <w:rFonts w:ascii="Times New Roman" w:eastAsia="Times New Roman" w:hAnsi="Times New Roman" w:cs="Times New Roman"/>
                <w:sz w:val="20"/>
                <w:szCs w:val="20"/>
              </w:rPr>
              <w:t xml:space="preserve"> на 2016-2020 годы. Доля </w:t>
            </w:r>
            <w:proofErr w:type="spellStart"/>
            <w:r w:rsidRPr="002B1006">
              <w:rPr>
                <w:rFonts w:ascii="Times New Roman" w:eastAsia="Times New Roman" w:hAnsi="Times New Roman" w:cs="Times New Roman"/>
                <w:sz w:val="20"/>
                <w:szCs w:val="20"/>
              </w:rPr>
              <w:t>софинансирования</w:t>
            </w:r>
            <w:proofErr w:type="spellEnd"/>
            <w:r w:rsidRPr="002B1006">
              <w:rPr>
                <w:rFonts w:ascii="Times New Roman" w:eastAsia="Times New Roman" w:hAnsi="Times New Roman" w:cs="Times New Roman"/>
                <w:sz w:val="20"/>
                <w:szCs w:val="20"/>
              </w:rPr>
              <w:t xml:space="preserve"> в целях соблюдения условий </w:t>
            </w:r>
            <w:proofErr w:type="spellStart"/>
            <w:r w:rsidRPr="002B1006">
              <w:rPr>
                <w:rFonts w:ascii="Times New Roman" w:eastAsia="Times New Roman" w:hAnsi="Times New Roman" w:cs="Times New Roman"/>
                <w:sz w:val="20"/>
                <w:szCs w:val="20"/>
              </w:rPr>
              <w:t>софинансирования</w:t>
            </w:r>
            <w:proofErr w:type="spellEnd"/>
            <w:r w:rsidRPr="002B1006">
              <w:rPr>
                <w:rFonts w:ascii="Times New Roman" w:eastAsia="Times New Roman" w:hAnsi="Times New Roman" w:cs="Times New Roman"/>
                <w:sz w:val="20"/>
                <w:szCs w:val="20"/>
              </w:rPr>
              <w:t xml:space="preserve"> по объему средств, выделяемому городу Ханты-Мансийску бюджетом автономного округа по государственной программе «Обеспечение доступным и комфортным жильем жителей Ханты-Мансийского автономного округа – </w:t>
            </w:r>
            <w:proofErr w:type="spellStart"/>
            <w:r w:rsidRPr="002B1006">
              <w:rPr>
                <w:rFonts w:ascii="Times New Roman" w:eastAsia="Times New Roman" w:hAnsi="Times New Roman" w:cs="Times New Roman"/>
                <w:sz w:val="20"/>
                <w:szCs w:val="20"/>
              </w:rPr>
              <w:t>Югры</w:t>
            </w:r>
            <w:proofErr w:type="spellEnd"/>
            <w:r w:rsidRPr="002B1006">
              <w:rPr>
                <w:rFonts w:ascii="Times New Roman" w:eastAsia="Times New Roman" w:hAnsi="Times New Roman" w:cs="Times New Roman"/>
                <w:sz w:val="20"/>
                <w:szCs w:val="20"/>
              </w:rPr>
              <w:t xml:space="preserve"> на 2016-2020 годы»</w:t>
            </w:r>
          </w:p>
        </w:tc>
        <w:tc>
          <w:tcPr>
            <w:tcW w:w="1984" w:type="dxa"/>
            <w:tcBorders>
              <w:top w:val="single" w:sz="4" w:space="0" w:color="auto"/>
              <w:left w:val="nil"/>
              <w:bottom w:val="single" w:sz="4" w:space="0" w:color="auto"/>
              <w:right w:val="single" w:sz="4" w:space="0" w:color="auto"/>
            </w:tcBorders>
            <w:vAlign w:val="bottom"/>
          </w:tcPr>
          <w:p w:rsidR="00F93556" w:rsidRPr="002B1006" w:rsidRDefault="00F93556" w:rsidP="00F93556">
            <w:pPr>
              <w:spacing w:after="0" w:line="240" w:lineRule="auto"/>
              <w:jc w:val="center"/>
              <w:rPr>
                <w:rFonts w:ascii="Times New Roman" w:eastAsia="Times New Roman" w:hAnsi="Times New Roman" w:cs="Times New Roman"/>
                <w:sz w:val="20"/>
                <w:szCs w:val="20"/>
              </w:rPr>
            </w:pPr>
            <w:r w:rsidRPr="002B1006">
              <w:rPr>
                <w:rFonts w:ascii="Times New Roman" w:eastAsia="Times New Roman" w:hAnsi="Times New Roman" w:cs="Times New Roman"/>
                <w:sz w:val="20"/>
                <w:szCs w:val="20"/>
              </w:rPr>
              <w:t>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3556" w:rsidRPr="002B1006" w:rsidRDefault="00F93556" w:rsidP="00F93556">
            <w:pPr>
              <w:spacing w:after="0" w:line="240" w:lineRule="auto"/>
              <w:jc w:val="center"/>
              <w:rPr>
                <w:rFonts w:ascii="Times New Roman" w:eastAsia="Times New Roman" w:hAnsi="Times New Roman" w:cs="Times New Roman"/>
                <w:sz w:val="20"/>
                <w:szCs w:val="20"/>
              </w:rPr>
            </w:pPr>
            <w:r w:rsidRPr="002B1006">
              <w:rPr>
                <w:rFonts w:ascii="Times New Roman" w:eastAsia="Times New Roman" w:hAnsi="Times New Roman" w:cs="Times New Roman"/>
                <w:sz w:val="20"/>
                <w:szCs w:val="20"/>
              </w:rPr>
              <w:t>+15 788 010,21</w:t>
            </w:r>
          </w:p>
        </w:tc>
      </w:tr>
      <w:tr w:rsidR="00D74A3B" w:rsidTr="00F93556">
        <w:trPr>
          <w:trHeight w:val="148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4A3B" w:rsidRPr="002B1006" w:rsidRDefault="00D74A3B" w:rsidP="0044715E">
            <w:pPr>
              <w:spacing w:after="0" w:line="240" w:lineRule="auto"/>
              <w:rPr>
                <w:rFonts w:ascii="Times New Roman" w:eastAsia="Times New Roman" w:hAnsi="Times New Roman" w:cs="Times New Roman"/>
                <w:sz w:val="20"/>
                <w:szCs w:val="20"/>
              </w:rPr>
            </w:pPr>
            <w:proofErr w:type="gramStart"/>
            <w:r w:rsidRPr="002B1006">
              <w:rPr>
                <w:rFonts w:ascii="Times New Roman" w:eastAsia="Times New Roman" w:hAnsi="Times New Roman" w:cs="Times New Roman"/>
                <w:sz w:val="20"/>
                <w:szCs w:val="20"/>
              </w:rPr>
              <w:t xml:space="preserve">Муниципальная программа </w:t>
            </w:r>
            <w:r w:rsidR="0044715E">
              <w:rPr>
                <w:rFonts w:ascii="Times New Roman" w:eastAsia="Times New Roman" w:hAnsi="Times New Roman" w:cs="Times New Roman"/>
                <w:sz w:val="20"/>
                <w:szCs w:val="20"/>
              </w:rPr>
              <w:t>«</w:t>
            </w:r>
            <w:r w:rsidRPr="002B1006">
              <w:rPr>
                <w:rFonts w:ascii="Times New Roman" w:eastAsia="Times New Roman" w:hAnsi="Times New Roman" w:cs="Times New Roman"/>
                <w:sz w:val="20"/>
                <w:szCs w:val="20"/>
              </w:rPr>
              <w:t>Обеспечение доступным и комфортным жильем жителей города Ханты-Мансийска</w:t>
            </w:r>
            <w:r w:rsidR="0044715E">
              <w:rPr>
                <w:rFonts w:ascii="Times New Roman" w:eastAsia="Times New Roman" w:hAnsi="Times New Roman" w:cs="Times New Roman"/>
                <w:sz w:val="20"/>
                <w:szCs w:val="20"/>
              </w:rPr>
              <w:t>»</w:t>
            </w:r>
            <w:r w:rsidRPr="002B1006">
              <w:rPr>
                <w:rFonts w:ascii="Times New Roman" w:eastAsia="Times New Roman" w:hAnsi="Times New Roman" w:cs="Times New Roman"/>
                <w:sz w:val="20"/>
                <w:szCs w:val="20"/>
              </w:rPr>
              <w:t xml:space="preserve"> на 2016-2020 годы Основное мероприятие </w:t>
            </w:r>
            <w:r w:rsidR="0044715E">
              <w:rPr>
                <w:rFonts w:ascii="Times New Roman" w:eastAsia="Times New Roman" w:hAnsi="Times New Roman" w:cs="Times New Roman"/>
                <w:sz w:val="20"/>
                <w:szCs w:val="20"/>
              </w:rPr>
              <w:t>«</w:t>
            </w:r>
            <w:r w:rsidRPr="002B1006">
              <w:rPr>
                <w:rFonts w:ascii="Times New Roman" w:eastAsia="Times New Roman" w:hAnsi="Times New Roman" w:cs="Times New Roman"/>
                <w:sz w:val="20"/>
                <w:szCs w:val="20"/>
              </w:rPr>
              <w:t>Предоставление отдельным категориям граждан мер социальной поддержки с целью улучшения жилищных условий</w:t>
            </w:r>
            <w:r w:rsidR="0044715E">
              <w:rPr>
                <w:rFonts w:ascii="Times New Roman" w:eastAsia="Times New Roman" w:hAnsi="Times New Roman" w:cs="Times New Roman"/>
                <w:sz w:val="20"/>
                <w:szCs w:val="20"/>
              </w:rPr>
              <w:t>»</w:t>
            </w:r>
            <w:r w:rsidRPr="002B1006">
              <w:rPr>
                <w:rFonts w:ascii="Times New Roman" w:eastAsia="Times New Roman" w:hAnsi="Times New Roman" w:cs="Times New Roman"/>
                <w:sz w:val="20"/>
                <w:szCs w:val="20"/>
              </w:rPr>
              <w:t xml:space="preserve"> Субвенции на осуществление полномочий по обеспечению жильем отдельных категорий граждан, установленных федеральными законами от 12 января 1995 года № 5-ФЗ </w:t>
            </w:r>
            <w:r w:rsidR="0044715E">
              <w:rPr>
                <w:rFonts w:ascii="Times New Roman" w:eastAsia="Times New Roman" w:hAnsi="Times New Roman" w:cs="Times New Roman"/>
                <w:sz w:val="20"/>
                <w:szCs w:val="20"/>
              </w:rPr>
              <w:t>«</w:t>
            </w:r>
            <w:r w:rsidRPr="002B1006">
              <w:rPr>
                <w:rFonts w:ascii="Times New Roman" w:eastAsia="Times New Roman" w:hAnsi="Times New Roman" w:cs="Times New Roman"/>
                <w:sz w:val="20"/>
                <w:szCs w:val="20"/>
              </w:rPr>
              <w:t>О ветеранах</w:t>
            </w:r>
            <w:r w:rsidR="0044715E">
              <w:rPr>
                <w:rFonts w:ascii="Times New Roman" w:eastAsia="Times New Roman" w:hAnsi="Times New Roman" w:cs="Times New Roman"/>
                <w:sz w:val="20"/>
                <w:szCs w:val="20"/>
              </w:rPr>
              <w:t>»</w:t>
            </w:r>
            <w:r w:rsidRPr="002B1006">
              <w:rPr>
                <w:rFonts w:ascii="Times New Roman" w:eastAsia="Times New Roman" w:hAnsi="Times New Roman" w:cs="Times New Roman"/>
                <w:sz w:val="20"/>
                <w:szCs w:val="20"/>
              </w:rPr>
              <w:t xml:space="preserve"> и от 24 ноября 1995 года №181-ФЗ </w:t>
            </w:r>
            <w:r w:rsidR="0044715E">
              <w:rPr>
                <w:rFonts w:ascii="Times New Roman" w:eastAsia="Times New Roman" w:hAnsi="Times New Roman" w:cs="Times New Roman"/>
                <w:sz w:val="20"/>
                <w:szCs w:val="20"/>
              </w:rPr>
              <w:t>«</w:t>
            </w:r>
            <w:r w:rsidRPr="002B1006">
              <w:rPr>
                <w:rFonts w:ascii="Times New Roman" w:eastAsia="Times New Roman" w:hAnsi="Times New Roman" w:cs="Times New Roman"/>
                <w:sz w:val="20"/>
                <w:szCs w:val="20"/>
              </w:rPr>
              <w:t>О социальной защите инвалидов в</w:t>
            </w:r>
            <w:proofErr w:type="gramEnd"/>
            <w:r w:rsidRPr="002B1006">
              <w:rPr>
                <w:rFonts w:ascii="Times New Roman" w:eastAsia="Times New Roman" w:hAnsi="Times New Roman" w:cs="Times New Roman"/>
                <w:sz w:val="20"/>
                <w:szCs w:val="20"/>
              </w:rPr>
              <w:t xml:space="preserve"> Российской Федерации</w:t>
            </w:r>
            <w:r w:rsidR="0044715E">
              <w:rPr>
                <w:rFonts w:ascii="Times New Roman" w:eastAsia="Times New Roman" w:hAnsi="Times New Roman" w:cs="Times New Roman"/>
                <w:sz w:val="20"/>
                <w:szCs w:val="20"/>
              </w:rPr>
              <w:t>»</w:t>
            </w:r>
            <w:r w:rsidRPr="002B1006">
              <w:rPr>
                <w:rFonts w:ascii="Times New Roman" w:eastAsia="Times New Roman" w:hAnsi="Times New Roman" w:cs="Times New Roman"/>
                <w:sz w:val="20"/>
                <w:szCs w:val="20"/>
              </w:rPr>
              <w:t xml:space="preserve"> (федеральный бюджет)</w:t>
            </w:r>
          </w:p>
        </w:tc>
        <w:tc>
          <w:tcPr>
            <w:tcW w:w="1984" w:type="dxa"/>
            <w:tcBorders>
              <w:top w:val="single" w:sz="4" w:space="0" w:color="auto"/>
              <w:left w:val="nil"/>
              <w:bottom w:val="single" w:sz="4" w:space="0" w:color="auto"/>
              <w:right w:val="single" w:sz="4" w:space="0" w:color="auto"/>
            </w:tcBorders>
            <w:vAlign w:val="bottom"/>
          </w:tcPr>
          <w:p w:rsidR="00D74A3B" w:rsidRPr="002B1006" w:rsidRDefault="00D74A3B" w:rsidP="00F93556">
            <w:pPr>
              <w:spacing w:after="0" w:line="240" w:lineRule="auto"/>
              <w:jc w:val="center"/>
              <w:rPr>
                <w:rFonts w:ascii="Times New Roman" w:eastAsia="Times New Roman" w:hAnsi="Times New Roman" w:cs="Times New Roman"/>
                <w:sz w:val="20"/>
                <w:szCs w:val="20"/>
              </w:rPr>
            </w:pPr>
            <w:r w:rsidRPr="002B1006">
              <w:rPr>
                <w:rFonts w:ascii="Times New Roman" w:eastAsia="Times New Roman" w:hAnsi="Times New Roman" w:cs="Times New Roman"/>
                <w:sz w:val="20"/>
                <w:szCs w:val="20"/>
              </w:rPr>
              <w:t>-703 206,00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A3B" w:rsidRPr="002B1006" w:rsidRDefault="00D74A3B" w:rsidP="00F93556">
            <w:pPr>
              <w:spacing w:after="0" w:line="240" w:lineRule="auto"/>
              <w:jc w:val="center"/>
              <w:rPr>
                <w:rFonts w:ascii="Times New Roman" w:eastAsia="Times New Roman" w:hAnsi="Times New Roman" w:cs="Times New Roman"/>
                <w:sz w:val="20"/>
                <w:szCs w:val="20"/>
              </w:rPr>
            </w:pPr>
            <w:r w:rsidRPr="002B1006">
              <w:rPr>
                <w:rFonts w:ascii="Times New Roman" w:eastAsia="Times New Roman" w:hAnsi="Times New Roman" w:cs="Times New Roman"/>
                <w:sz w:val="20"/>
                <w:szCs w:val="20"/>
              </w:rPr>
              <w:t>-703 206,00</w:t>
            </w:r>
          </w:p>
        </w:tc>
      </w:tr>
      <w:tr w:rsidR="00D74A3B" w:rsidTr="00F93556">
        <w:trPr>
          <w:trHeight w:val="148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4A3B" w:rsidRPr="00550DAA" w:rsidRDefault="00D74A3B" w:rsidP="000A23F5">
            <w:pPr>
              <w:spacing w:after="0" w:line="240" w:lineRule="auto"/>
              <w:rPr>
                <w:rFonts w:ascii="Times New Roman" w:eastAsia="Times New Roman" w:hAnsi="Times New Roman" w:cs="Times New Roman"/>
                <w:sz w:val="20"/>
                <w:szCs w:val="20"/>
              </w:rPr>
            </w:pPr>
            <w:proofErr w:type="gramStart"/>
            <w:r w:rsidRPr="00550DAA">
              <w:rPr>
                <w:rFonts w:ascii="Times New Roman" w:eastAsia="Times New Roman" w:hAnsi="Times New Roman" w:cs="Times New Roman"/>
                <w:sz w:val="20"/>
                <w:szCs w:val="20"/>
              </w:rPr>
              <w:t xml:space="preserve">Муниципальная программа </w:t>
            </w:r>
            <w:r w:rsidR="000A23F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Дети-сироты</w:t>
            </w:r>
            <w:r w:rsidR="000A23F5">
              <w:rPr>
                <w:rFonts w:ascii="Times New Roman" w:eastAsia="Times New Roman" w:hAnsi="Times New Roman" w:cs="Times New Roman"/>
                <w:sz w:val="20"/>
                <w:szCs w:val="20"/>
              </w:rPr>
              <w:t xml:space="preserve">» </w:t>
            </w:r>
            <w:r w:rsidRPr="00550DAA">
              <w:rPr>
                <w:rFonts w:ascii="Times New Roman" w:eastAsia="Times New Roman" w:hAnsi="Times New Roman" w:cs="Times New Roman"/>
                <w:sz w:val="20"/>
                <w:szCs w:val="20"/>
              </w:rPr>
              <w:t xml:space="preserve">на 2016-2020 годы Основное мероприятие </w:t>
            </w:r>
            <w:r w:rsidR="000A23F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r w:rsidR="000A23F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w:t>
            </w:r>
            <w:r w:rsidRPr="00550DAA">
              <w:rPr>
                <w:rFonts w:ascii="Times New Roman" w:eastAsia="Times New Roman" w:hAnsi="Times New Roman" w:cs="Times New Roman"/>
                <w:sz w:val="20"/>
                <w:szCs w:val="20"/>
              </w:rPr>
              <w:lastRenderedPageBreak/>
              <w:t>детей, оставшихся без попечения</w:t>
            </w:r>
            <w:proofErr w:type="gramEnd"/>
            <w:r w:rsidRPr="00550DAA">
              <w:rPr>
                <w:rFonts w:ascii="Times New Roman" w:eastAsia="Times New Roman" w:hAnsi="Times New Roman" w:cs="Times New Roman"/>
                <w:sz w:val="20"/>
                <w:szCs w:val="20"/>
              </w:rPr>
              <w:t xml:space="preserve"> родителей, усыновителям, приемным родителям (бюджет автономного округа)</w:t>
            </w:r>
          </w:p>
        </w:tc>
        <w:tc>
          <w:tcPr>
            <w:tcW w:w="1984" w:type="dxa"/>
            <w:tcBorders>
              <w:top w:val="single" w:sz="4" w:space="0" w:color="auto"/>
              <w:left w:val="nil"/>
              <w:bottom w:val="single" w:sz="4" w:space="0" w:color="auto"/>
              <w:right w:val="single" w:sz="4" w:space="0" w:color="auto"/>
            </w:tcBorders>
            <w:vAlign w:val="bottom"/>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lastRenderedPageBreak/>
              <w:t>5 352 200,00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5 352 200,00</w:t>
            </w:r>
          </w:p>
        </w:tc>
      </w:tr>
      <w:tr w:rsidR="00D74A3B" w:rsidTr="000C3629">
        <w:trPr>
          <w:trHeight w:val="3549"/>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4A3B" w:rsidRPr="00550DAA" w:rsidRDefault="00D74A3B" w:rsidP="000A23F5">
            <w:pPr>
              <w:spacing w:after="0" w:line="240" w:lineRule="auto"/>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lastRenderedPageBreak/>
              <w:t xml:space="preserve">Муниципальная программа </w:t>
            </w:r>
            <w:r w:rsidR="000A23F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Развитие образования в городе Ханты-Мансийске на 2016-2020 годы</w:t>
            </w:r>
            <w:r w:rsidR="000A23F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Подпрограмма </w:t>
            </w:r>
            <w:r w:rsidR="000A23F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Общее образование. Дополнительное образование детей</w:t>
            </w:r>
            <w:r w:rsidR="000A23F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Основное мероприятие </w:t>
            </w:r>
            <w:r w:rsidR="000A23F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Обеспечение реализации основных общеобразовательных программ в образовательных организациях, расположенных на территории города Ханты-Мансийска</w:t>
            </w:r>
            <w:r w:rsidR="000A23F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Субвенции для обеспечения государственных гарантий на получение образования и </w:t>
            </w:r>
            <w:proofErr w:type="gramStart"/>
            <w:r w:rsidRPr="00550DAA">
              <w:rPr>
                <w:rFonts w:ascii="Times New Roman" w:eastAsia="Times New Roman" w:hAnsi="Times New Roman" w:cs="Times New Roman"/>
                <w:sz w:val="20"/>
                <w:szCs w:val="20"/>
              </w:rPr>
              <w:t>осуществления</w:t>
            </w:r>
            <w:proofErr w:type="gramEnd"/>
            <w:r w:rsidRPr="00550DAA">
              <w:rPr>
                <w:rFonts w:ascii="Times New Roman" w:eastAsia="Times New Roman" w:hAnsi="Times New Roman" w:cs="Times New Roman"/>
                <w:sz w:val="20"/>
                <w:szCs w:val="20"/>
              </w:rPr>
              <w:t xml:space="preserve">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(дошкольное образование) (бюджет автономного округа)</w:t>
            </w:r>
          </w:p>
        </w:tc>
        <w:tc>
          <w:tcPr>
            <w:tcW w:w="1984" w:type="dxa"/>
            <w:tcBorders>
              <w:top w:val="single" w:sz="4" w:space="0" w:color="auto"/>
              <w:left w:val="nil"/>
              <w:bottom w:val="single" w:sz="4" w:space="0" w:color="auto"/>
              <w:right w:val="single" w:sz="4" w:space="0" w:color="auto"/>
            </w:tcBorders>
            <w:vAlign w:val="bottom"/>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12 133 600,00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12 133 600,00</w:t>
            </w:r>
          </w:p>
        </w:tc>
      </w:tr>
      <w:tr w:rsidR="00D74A3B" w:rsidTr="00F93556">
        <w:trPr>
          <w:trHeight w:val="148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4A3B" w:rsidRPr="00550DAA" w:rsidRDefault="00D74A3B" w:rsidP="000A23F5">
            <w:pPr>
              <w:spacing w:after="0" w:line="240" w:lineRule="auto"/>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 xml:space="preserve">Муниципальная программа </w:t>
            </w:r>
            <w:r w:rsidR="000A23F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Развитие образования в городе Ханты-Мансийске на 2016-2020 годы</w:t>
            </w:r>
            <w:r w:rsidR="000A23F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Подпрограмма </w:t>
            </w:r>
            <w:r w:rsidR="000A23F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Общее образование. Дополнительное образование детей</w:t>
            </w:r>
            <w:r w:rsidR="000A23F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Основное мероприятие </w:t>
            </w:r>
            <w:r w:rsidR="000A23F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Обеспечение реализации основных общеобразовательных программ в образовательных организациях, расположенных на территории города Ханты-Мансийска</w:t>
            </w:r>
            <w:r w:rsidR="000A23F5">
              <w:rPr>
                <w:rFonts w:ascii="Times New Roman" w:eastAsia="Times New Roman" w:hAnsi="Times New Roman" w:cs="Times New Roman"/>
                <w:sz w:val="20"/>
                <w:szCs w:val="20"/>
              </w:rPr>
              <w:t xml:space="preserve">» </w:t>
            </w:r>
            <w:r w:rsidRPr="00550DAA">
              <w:rPr>
                <w:rFonts w:ascii="Times New Roman" w:eastAsia="Times New Roman" w:hAnsi="Times New Roman" w:cs="Times New Roman"/>
                <w:sz w:val="20"/>
                <w:szCs w:val="20"/>
              </w:rPr>
              <w:t xml:space="preserve">Субвенции для обеспечения государственных гарантий на получение образования и </w:t>
            </w:r>
            <w:proofErr w:type="gramStart"/>
            <w:r w:rsidRPr="00550DAA">
              <w:rPr>
                <w:rFonts w:ascii="Times New Roman" w:eastAsia="Times New Roman" w:hAnsi="Times New Roman" w:cs="Times New Roman"/>
                <w:sz w:val="20"/>
                <w:szCs w:val="20"/>
              </w:rPr>
              <w:t>осуществления</w:t>
            </w:r>
            <w:proofErr w:type="gramEnd"/>
            <w:r w:rsidRPr="00550DAA">
              <w:rPr>
                <w:rFonts w:ascii="Times New Roman" w:eastAsia="Times New Roman" w:hAnsi="Times New Roman" w:cs="Times New Roman"/>
                <w:sz w:val="20"/>
                <w:szCs w:val="20"/>
              </w:rPr>
              <w:t xml:space="preserve">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(общее образование) (бюджет автономного округа)</w:t>
            </w:r>
          </w:p>
        </w:tc>
        <w:tc>
          <w:tcPr>
            <w:tcW w:w="1984" w:type="dxa"/>
            <w:tcBorders>
              <w:top w:val="single" w:sz="4" w:space="0" w:color="auto"/>
              <w:left w:val="nil"/>
              <w:bottom w:val="single" w:sz="4" w:space="0" w:color="auto"/>
              <w:right w:val="single" w:sz="4" w:space="0" w:color="auto"/>
            </w:tcBorders>
            <w:vAlign w:val="bottom"/>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5 574 200,00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5 574 200,00</w:t>
            </w:r>
          </w:p>
        </w:tc>
      </w:tr>
      <w:tr w:rsidR="00D74A3B" w:rsidTr="00F93556">
        <w:trPr>
          <w:trHeight w:val="148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4A3B" w:rsidRPr="00550DAA" w:rsidRDefault="00D74A3B" w:rsidP="000A23F5">
            <w:pPr>
              <w:spacing w:after="0" w:line="240" w:lineRule="auto"/>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 xml:space="preserve">Муниципальная программа </w:t>
            </w:r>
            <w:r w:rsidR="000A23F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Развитие образования в городе Ханты-Мансийске на 2016-2020 годы</w:t>
            </w:r>
            <w:r w:rsidR="000A23F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Подпрограмма </w:t>
            </w:r>
            <w:r w:rsidR="000A23F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Общее образование. Дополнительное образование детей</w:t>
            </w:r>
            <w:r w:rsidR="000A23F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Основное мероприятие </w:t>
            </w:r>
            <w:r w:rsidR="000A23F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Развитие системы дополнительного образования детей. Организация летнего отдыха и оздоровления</w:t>
            </w:r>
            <w:r w:rsidR="000A23F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Субвенции на организацию отдыха и оздоровления детей (бюджет автономного округа)</w:t>
            </w:r>
          </w:p>
        </w:tc>
        <w:tc>
          <w:tcPr>
            <w:tcW w:w="1984" w:type="dxa"/>
            <w:tcBorders>
              <w:top w:val="single" w:sz="4" w:space="0" w:color="auto"/>
              <w:left w:val="nil"/>
              <w:bottom w:val="single" w:sz="4" w:space="0" w:color="auto"/>
              <w:right w:val="single" w:sz="4" w:space="0" w:color="auto"/>
            </w:tcBorders>
            <w:vAlign w:val="bottom"/>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3 098 700,00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3 098 700,00</w:t>
            </w:r>
          </w:p>
        </w:tc>
      </w:tr>
      <w:tr w:rsidR="00D74A3B" w:rsidTr="00F93556">
        <w:trPr>
          <w:trHeight w:val="148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4A3B" w:rsidRPr="00550DAA" w:rsidRDefault="00D74A3B" w:rsidP="000A23F5">
            <w:pPr>
              <w:spacing w:after="0" w:line="240" w:lineRule="auto"/>
              <w:rPr>
                <w:rFonts w:ascii="Times New Roman" w:eastAsia="Times New Roman" w:hAnsi="Times New Roman" w:cs="Times New Roman"/>
                <w:sz w:val="20"/>
                <w:szCs w:val="20"/>
              </w:rPr>
            </w:pPr>
            <w:proofErr w:type="gramStart"/>
            <w:r w:rsidRPr="00550DAA">
              <w:rPr>
                <w:rFonts w:ascii="Times New Roman" w:eastAsia="Times New Roman" w:hAnsi="Times New Roman" w:cs="Times New Roman"/>
                <w:sz w:val="20"/>
                <w:szCs w:val="20"/>
              </w:rPr>
              <w:t xml:space="preserve">Муниципальная программа </w:t>
            </w:r>
            <w:r w:rsidR="000A23F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Обеспечение доступным и комфортным жильем жителей города Ханты-Мансийска</w:t>
            </w:r>
            <w:r w:rsidR="000A23F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на 2016-2020 годы Основное мероприятие </w:t>
            </w:r>
            <w:r w:rsidR="000A23F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Приобретение жилых помещений с целью улучшения жилищных условий отдельных категорий граждан</w:t>
            </w:r>
            <w:r w:rsidR="000A23F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(бюджет автономного округа)</w:t>
            </w:r>
            <w:proofErr w:type="gramEnd"/>
          </w:p>
        </w:tc>
        <w:tc>
          <w:tcPr>
            <w:tcW w:w="1984" w:type="dxa"/>
            <w:tcBorders>
              <w:top w:val="single" w:sz="4" w:space="0" w:color="auto"/>
              <w:left w:val="nil"/>
              <w:bottom w:val="single" w:sz="4" w:space="0" w:color="auto"/>
              <w:right w:val="single" w:sz="4" w:space="0" w:color="auto"/>
            </w:tcBorders>
            <w:vAlign w:val="bottom"/>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17 154 231,99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17 154 231,99</w:t>
            </w:r>
          </w:p>
        </w:tc>
      </w:tr>
      <w:tr w:rsidR="00D74A3B" w:rsidRPr="00451D1E" w:rsidTr="00F93556">
        <w:trPr>
          <w:trHeight w:val="148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4A3B" w:rsidRPr="00550DAA" w:rsidRDefault="00D74A3B" w:rsidP="000A23F5">
            <w:pPr>
              <w:spacing w:after="0" w:line="240" w:lineRule="auto"/>
              <w:rPr>
                <w:rFonts w:ascii="Times New Roman" w:eastAsia="Times New Roman" w:hAnsi="Times New Roman" w:cs="Times New Roman"/>
                <w:sz w:val="20"/>
                <w:szCs w:val="20"/>
              </w:rPr>
            </w:pPr>
            <w:proofErr w:type="gramStart"/>
            <w:r w:rsidRPr="00550DAA">
              <w:rPr>
                <w:rFonts w:ascii="Times New Roman" w:eastAsia="Times New Roman" w:hAnsi="Times New Roman" w:cs="Times New Roman"/>
                <w:sz w:val="20"/>
                <w:szCs w:val="20"/>
              </w:rPr>
              <w:t xml:space="preserve">Муниципальная программа </w:t>
            </w:r>
            <w:r w:rsidR="000A23F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Обеспечение доступным и комфортным жильем жителей города Ханты-Мансийска</w:t>
            </w:r>
            <w:r w:rsidR="000A23F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на 2016-2020 годы Основное мероприятие </w:t>
            </w:r>
            <w:r w:rsidR="000A23F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Приобретение жилых помещений с целью улучшения жилищных условий отдельных категорий граждан</w:t>
            </w:r>
            <w:r w:rsidR="000A23F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(бюджет автономного округа)</w:t>
            </w:r>
            <w:proofErr w:type="gramEnd"/>
          </w:p>
        </w:tc>
        <w:tc>
          <w:tcPr>
            <w:tcW w:w="1984" w:type="dxa"/>
            <w:tcBorders>
              <w:top w:val="single" w:sz="4" w:space="0" w:color="auto"/>
              <w:left w:val="nil"/>
              <w:bottom w:val="single" w:sz="4" w:space="0" w:color="auto"/>
              <w:right w:val="single" w:sz="4" w:space="0" w:color="auto"/>
            </w:tcBorders>
            <w:vAlign w:val="bottom"/>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-10,00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-10,00</w:t>
            </w:r>
          </w:p>
        </w:tc>
      </w:tr>
      <w:tr w:rsidR="00D74A3B" w:rsidTr="00F93556">
        <w:trPr>
          <w:trHeight w:val="148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4A3B" w:rsidRPr="00550DAA" w:rsidRDefault="00D74A3B" w:rsidP="000A23F5">
            <w:pPr>
              <w:spacing w:after="0" w:line="240" w:lineRule="auto"/>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lastRenderedPageBreak/>
              <w:t xml:space="preserve">Муниципальная программа </w:t>
            </w:r>
            <w:r w:rsidR="000A23F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Развитие отдельных секторов экономики города Ханты-Мансийска</w:t>
            </w:r>
            <w:r w:rsidR="000A23F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на 2016-2020 годы Подпрограмма </w:t>
            </w:r>
            <w:r w:rsidR="000A23F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Развитие сельскохозяйственного производства и обеспечение продовольственной безопасности города Ханты-Мансийска</w:t>
            </w:r>
            <w:r w:rsidR="000A23F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Основное мероприятие </w:t>
            </w:r>
            <w:r w:rsidR="000A23F5">
              <w:rPr>
                <w:rFonts w:ascii="Times New Roman" w:eastAsia="Times New Roman" w:hAnsi="Times New Roman" w:cs="Times New Roman"/>
                <w:sz w:val="20"/>
                <w:szCs w:val="20"/>
              </w:rPr>
              <w:t>«Развитие животноводства»</w:t>
            </w:r>
            <w:r w:rsidRPr="00550DAA">
              <w:rPr>
                <w:rFonts w:ascii="Times New Roman" w:eastAsia="Times New Roman" w:hAnsi="Times New Roman" w:cs="Times New Roman"/>
                <w:sz w:val="20"/>
                <w:szCs w:val="20"/>
              </w:rPr>
              <w:t xml:space="preserve"> Субвенции на поддержку животноводства, переработки и реализации продукции животноводства (бюджет автономного округа)</w:t>
            </w:r>
          </w:p>
        </w:tc>
        <w:tc>
          <w:tcPr>
            <w:tcW w:w="1984" w:type="dxa"/>
            <w:tcBorders>
              <w:top w:val="single" w:sz="4" w:space="0" w:color="auto"/>
              <w:left w:val="nil"/>
              <w:bottom w:val="single" w:sz="4" w:space="0" w:color="auto"/>
              <w:right w:val="single" w:sz="4" w:space="0" w:color="auto"/>
            </w:tcBorders>
            <w:vAlign w:val="bottom"/>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-1 500 000,00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-1 500 000,00</w:t>
            </w:r>
          </w:p>
        </w:tc>
      </w:tr>
      <w:tr w:rsidR="00D74A3B" w:rsidTr="00F93556">
        <w:trPr>
          <w:trHeight w:val="148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4A3B" w:rsidRPr="00550DAA" w:rsidRDefault="00D74A3B" w:rsidP="000A23F5">
            <w:pPr>
              <w:spacing w:after="0" w:line="240" w:lineRule="auto"/>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 xml:space="preserve">Муниципальная программа </w:t>
            </w:r>
            <w:r w:rsidR="000A23F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Развитие отдельных секторов экономики города Ханты-Мансийска</w:t>
            </w:r>
            <w:r w:rsidR="000A23F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на 2016-2020 годы Подпрограмма </w:t>
            </w:r>
            <w:r w:rsidR="000A23F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Развитие сельскохозяйственного производства и обеспечение продовольственной безопасности города Ханты-Мансийска</w:t>
            </w:r>
            <w:r w:rsidR="000A23F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Основное мероприятие </w:t>
            </w:r>
            <w:r w:rsidR="000A23F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Развитие </w:t>
            </w:r>
            <w:proofErr w:type="spellStart"/>
            <w:r w:rsidRPr="00550DAA">
              <w:rPr>
                <w:rFonts w:ascii="Times New Roman" w:eastAsia="Times New Roman" w:hAnsi="Times New Roman" w:cs="Times New Roman"/>
                <w:sz w:val="20"/>
                <w:szCs w:val="20"/>
              </w:rPr>
              <w:t>рыбохозяйственного</w:t>
            </w:r>
            <w:proofErr w:type="spellEnd"/>
            <w:r w:rsidRPr="00550DAA">
              <w:rPr>
                <w:rFonts w:ascii="Times New Roman" w:eastAsia="Times New Roman" w:hAnsi="Times New Roman" w:cs="Times New Roman"/>
                <w:sz w:val="20"/>
                <w:szCs w:val="20"/>
              </w:rPr>
              <w:t xml:space="preserve"> комплекса</w:t>
            </w:r>
            <w:r w:rsidR="000A23F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Субвенции на повышение эффективности использования и развития ресурсного потенциала </w:t>
            </w:r>
            <w:proofErr w:type="spellStart"/>
            <w:r w:rsidRPr="00550DAA">
              <w:rPr>
                <w:rFonts w:ascii="Times New Roman" w:eastAsia="Times New Roman" w:hAnsi="Times New Roman" w:cs="Times New Roman"/>
                <w:sz w:val="20"/>
                <w:szCs w:val="20"/>
              </w:rPr>
              <w:t>рыбохозяйственного</w:t>
            </w:r>
            <w:proofErr w:type="spellEnd"/>
            <w:r w:rsidRPr="00550DAA">
              <w:rPr>
                <w:rFonts w:ascii="Times New Roman" w:eastAsia="Times New Roman" w:hAnsi="Times New Roman" w:cs="Times New Roman"/>
                <w:sz w:val="20"/>
                <w:szCs w:val="20"/>
              </w:rPr>
              <w:t xml:space="preserve"> комплекса (бюджет автономного округа)</w:t>
            </w:r>
          </w:p>
        </w:tc>
        <w:tc>
          <w:tcPr>
            <w:tcW w:w="1984" w:type="dxa"/>
            <w:tcBorders>
              <w:top w:val="single" w:sz="4" w:space="0" w:color="auto"/>
              <w:left w:val="nil"/>
              <w:bottom w:val="single" w:sz="4" w:space="0" w:color="auto"/>
              <w:right w:val="single" w:sz="4" w:space="0" w:color="auto"/>
            </w:tcBorders>
            <w:vAlign w:val="bottom"/>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1 500 000,00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1 500 000,00</w:t>
            </w:r>
          </w:p>
        </w:tc>
      </w:tr>
      <w:tr w:rsidR="00D74A3B" w:rsidTr="0050164C">
        <w:trPr>
          <w:trHeight w:val="572"/>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4A3B" w:rsidRPr="00550DAA" w:rsidRDefault="00D74A3B" w:rsidP="000A23F5">
            <w:pPr>
              <w:spacing w:after="0" w:line="240" w:lineRule="auto"/>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 xml:space="preserve">Муниципальная программа </w:t>
            </w:r>
            <w:r w:rsidR="000A23F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Развитие образования в городе Ханты-Мансийске на 2016-2020 годы</w:t>
            </w:r>
            <w:r w:rsidR="000A23F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Подпрограмма </w:t>
            </w:r>
            <w:r w:rsidR="000A23F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Общее образование. Дополнительное образование детей</w:t>
            </w:r>
            <w:r w:rsidR="000A23F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Основное мероприятие </w:t>
            </w:r>
            <w:r w:rsidR="000A23F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Развитие системы дошкольного и общего образования</w:t>
            </w:r>
            <w:r w:rsidR="000A23F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Иные межбюджетные трансферты на реализацию мероприятий по содействию трудоустройству граждан (бюджет автономного округа)</w:t>
            </w:r>
          </w:p>
        </w:tc>
        <w:tc>
          <w:tcPr>
            <w:tcW w:w="1984" w:type="dxa"/>
            <w:tcBorders>
              <w:top w:val="single" w:sz="4" w:space="0" w:color="auto"/>
              <w:left w:val="nil"/>
              <w:bottom w:val="single" w:sz="4" w:space="0" w:color="auto"/>
              <w:right w:val="single" w:sz="4" w:space="0" w:color="auto"/>
            </w:tcBorders>
            <w:vAlign w:val="bottom"/>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-10 990,00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-10 990,00</w:t>
            </w:r>
          </w:p>
        </w:tc>
      </w:tr>
      <w:tr w:rsidR="00D74A3B" w:rsidTr="00F93556">
        <w:trPr>
          <w:trHeight w:val="148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4A3B" w:rsidRPr="00550DAA" w:rsidRDefault="00D74A3B" w:rsidP="00F93556">
            <w:pPr>
              <w:spacing w:after="0" w:line="240" w:lineRule="auto"/>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 xml:space="preserve">Муниципальная программа </w:t>
            </w:r>
            <w:r w:rsidR="000A23F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Развитие образования в городе Ханты-Мансийске на 2016-2020 годы</w:t>
            </w:r>
            <w:r w:rsidR="000A23F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Подпрограмма </w:t>
            </w:r>
            <w:r w:rsidR="000A23F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Общее образование. Дополнительное образование детей</w:t>
            </w:r>
            <w:r w:rsidR="000A23F5">
              <w:rPr>
                <w:rFonts w:ascii="Times New Roman" w:eastAsia="Times New Roman" w:hAnsi="Times New Roman" w:cs="Times New Roman"/>
                <w:sz w:val="20"/>
                <w:szCs w:val="20"/>
              </w:rPr>
              <w:t xml:space="preserve">» </w:t>
            </w:r>
            <w:r w:rsidRPr="00550DAA">
              <w:rPr>
                <w:rFonts w:ascii="Times New Roman" w:eastAsia="Times New Roman" w:hAnsi="Times New Roman" w:cs="Times New Roman"/>
                <w:sz w:val="20"/>
                <w:szCs w:val="20"/>
              </w:rPr>
              <w:t xml:space="preserve">Основное мероприятие </w:t>
            </w:r>
            <w:r w:rsidR="000A23F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Обеспечение реализации основных общеобразовательных программ в образовательных организациях, расположенных на территории города Ханты-Мансийска</w:t>
            </w:r>
            <w:r w:rsidR="000A23F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Иные межбюджетные трансферты на финансирование наказов избирателей депутатам Думы </w:t>
            </w:r>
            <w:r w:rsidR="004B185A">
              <w:rPr>
                <w:rFonts w:ascii="Times New Roman" w:eastAsia="Times New Roman" w:hAnsi="Times New Roman" w:cs="Times New Roman"/>
                <w:sz w:val="20"/>
                <w:szCs w:val="20"/>
              </w:rPr>
              <w:t xml:space="preserve">Ханты-Мансийского автономного округа – </w:t>
            </w:r>
            <w:proofErr w:type="spellStart"/>
            <w:r w:rsidRPr="00550DAA">
              <w:rPr>
                <w:rFonts w:ascii="Times New Roman" w:eastAsia="Times New Roman" w:hAnsi="Times New Roman" w:cs="Times New Roman"/>
                <w:sz w:val="20"/>
                <w:szCs w:val="20"/>
              </w:rPr>
              <w:t>Югры</w:t>
            </w:r>
            <w:proofErr w:type="spellEnd"/>
            <w:r w:rsidRPr="00550DAA">
              <w:rPr>
                <w:rFonts w:ascii="Times New Roman" w:eastAsia="Times New Roman" w:hAnsi="Times New Roman" w:cs="Times New Roman"/>
                <w:sz w:val="20"/>
                <w:szCs w:val="20"/>
              </w:rPr>
              <w:t xml:space="preserve"> Муниципальное бюджетное дошкольное образовательное учреждение </w:t>
            </w:r>
            <w:r w:rsidR="000A23F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Центр развития ребенка – детский сад № 7 </w:t>
            </w:r>
            <w:r w:rsidR="000A23F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Ёлочка</w:t>
            </w:r>
            <w:r w:rsidR="000A23F5">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w:t>
            </w:r>
          </w:p>
          <w:p w:rsidR="00D74A3B" w:rsidRPr="00550DAA" w:rsidRDefault="00D74A3B" w:rsidP="00F93556">
            <w:pPr>
              <w:spacing w:after="0" w:line="240" w:lineRule="auto"/>
              <w:rPr>
                <w:rFonts w:ascii="Times New Roman" w:eastAsia="Times New Roman" w:hAnsi="Times New Roman" w:cs="Times New Roman"/>
                <w:sz w:val="20"/>
                <w:szCs w:val="20"/>
              </w:rPr>
            </w:pPr>
            <w:proofErr w:type="gramStart"/>
            <w:r w:rsidRPr="00550DAA">
              <w:rPr>
                <w:rFonts w:ascii="Times New Roman" w:eastAsia="Times New Roman" w:hAnsi="Times New Roman" w:cs="Times New Roman"/>
                <w:sz w:val="20"/>
                <w:szCs w:val="20"/>
              </w:rPr>
              <w:t>г. Ханты-Мансийск, ул. Кирова, д. 15, тел. 8-3467-33-807 Цель: оказание финансовой помощи на приобретение интерактивного оборудования (бюджет автономного округа)</w:t>
            </w:r>
            <w:proofErr w:type="gramEnd"/>
          </w:p>
        </w:tc>
        <w:tc>
          <w:tcPr>
            <w:tcW w:w="1984" w:type="dxa"/>
            <w:tcBorders>
              <w:top w:val="single" w:sz="4" w:space="0" w:color="auto"/>
              <w:left w:val="nil"/>
              <w:bottom w:val="single" w:sz="4" w:space="0" w:color="auto"/>
              <w:right w:val="single" w:sz="4" w:space="0" w:color="auto"/>
            </w:tcBorders>
            <w:vAlign w:val="bottom"/>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-634 594,00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-634 594,00</w:t>
            </w:r>
          </w:p>
        </w:tc>
      </w:tr>
      <w:tr w:rsidR="00D74A3B" w:rsidTr="0048244B">
        <w:trPr>
          <w:trHeight w:val="977"/>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4A3B" w:rsidRPr="00550DAA" w:rsidRDefault="00D74A3B" w:rsidP="00F93556">
            <w:pPr>
              <w:spacing w:after="0" w:line="240" w:lineRule="auto"/>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 xml:space="preserve">Муниципальная программа </w:t>
            </w:r>
            <w:r w:rsidR="009A6211">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Развитие образования в городе Ханты-Мансийске на 2016-2020 годы</w:t>
            </w:r>
            <w:r w:rsidR="009A6211">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Подпрограмма </w:t>
            </w:r>
            <w:r w:rsidR="009A6211">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Общее образование. Дополнительное образование детей</w:t>
            </w:r>
            <w:r w:rsidR="009A6211">
              <w:rPr>
                <w:rFonts w:ascii="Times New Roman" w:eastAsia="Times New Roman" w:hAnsi="Times New Roman" w:cs="Times New Roman"/>
                <w:sz w:val="20"/>
                <w:szCs w:val="20"/>
              </w:rPr>
              <w:t xml:space="preserve">» </w:t>
            </w:r>
            <w:r w:rsidRPr="00550DAA">
              <w:rPr>
                <w:rFonts w:ascii="Times New Roman" w:eastAsia="Times New Roman" w:hAnsi="Times New Roman" w:cs="Times New Roman"/>
                <w:sz w:val="20"/>
                <w:szCs w:val="20"/>
              </w:rPr>
              <w:t xml:space="preserve">Основное мероприятие </w:t>
            </w:r>
            <w:r w:rsidR="009A6211">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Обеспечение реализации основных общеобразовательных программ в образовательных организациях, расположенных на территории города Ханты-Мансийска</w:t>
            </w:r>
            <w:r w:rsidR="009A6211">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Иные межбюджетные трансферты на финансирование наказов избирателей депутатам Думы </w:t>
            </w:r>
            <w:r w:rsidR="004B185A">
              <w:rPr>
                <w:rFonts w:ascii="Times New Roman" w:eastAsia="Times New Roman" w:hAnsi="Times New Roman" w:cs="Times New Roman"/>
                <w:sz w:val="20"/>
                <w:szCs w:val="20"/>
              </w:rPr>
              <w:t xml:space="preserve">Ханты-Мансийского автономного округа – </w:t>
            </w:r>
            <w:proofErr w:type="spellStart"/>
            <w:r w:rsidR="004B185A" w:rsidRPr="00550DAA">
              <w:rPr>
                <w:rFonts w:ascii="Times New Roman" w:eastAsia="Times New Roman" w:hAnsi="Times New Roman" w:cs="Times New Roman"/>
                <w:sz w:val="20"/>
                <w:szCs w:val="20"/>
              </w:rPr>
              <w:t>Югры</w:t>
            </w:r>
            <w:proofErr w:type="spellEnd"/>
            <w:r w:rsidR="004B185A" w:rsidRPr="00550DAA">
              <w:rPr>
                <w:rFonts w:ascii="Times New Roman" w:eastAsia="Times New Roman" w:hAnsi="Times New Roman" w:cs="Times New Roman"/>
                <w:sz w:val="20"/>
                <w:szCs w:val="20"/>
              </w:rPr>
              <w:t xml:space="preserve"> </w:t>
            </w:r>
            <w:r w:rsidRPr="00550DAA">
              <w:rPr>
                <w:rFonts w:ascii="Times New Roman" w:eastAsia="Times New Roman" w:hAnsi="Times New Roman" w:cs="Times New Roman"/>
                <w:sz w:val="20"/>
                <w:szCs w:val="20"/>
              </w:rPr>
              <w:t xml:space="preserve">Муниципальное бюджетное дошкольное образовательное учреждение </w:t>
            </w:r>
            <w:r w:rsidR="009A6211">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Центр развития ребенка – детский сад № 7 </w:t>
            </w:r>
            <w:r w:rsidR="009A6211">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Ёлочка</w:t>
            </w:r>
            <w:r w:rsidR="009A6211">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w:t>
            </w:r>
          </w:p>
          <w:p w:rsidR="00D74A3B" w:rsidRPr="00550DAA" w:rsidRDefault="00D74A3B" w:rsidP="00F93556">
            <w:pPr>
              <w:spacing w:after="0" w:line="240" w:lineRule="auto"/>
              <w:rPr>
                <w:rFonts w:ascii="Times New Roman" w:eastAsia="Times New Roman" w:hAnsi="Times New Roman" w:cs="Times New Roman"/>
                <w:sz w:val="20"/>
                <w:szCs w:val="20"/>
              </w:rPr>
            </w:pPr>
            <w:proofErr w:type="gramStart"/>
            <w:r w:rsidRPr="00550DAA">
              <w:rPr>
                <w:rFonts w:ascii="Times New Roman" w:eastAsia="Times New Roman" w:hAnsi="Times New Roman" w:cs="Times New Roman"/>
                <w:sz w:val="20"/>
                <w:szCs w:val="20"/>
              </w:rPr>
              <w:t>г. Ханты-Мансийск, ул. Кирова, д. 15, тел. 8-3467-33-807 Цель: оказание финансовой помощи на приобретение веранды, покрытия (бюджет автономного округа)</w:t>
            </w:r>
            <w:proofErr w:type="gramEnd"/>
          </w:p>
        </w:tc>
        <w:tc>
          <w:tcPr>
            <w:tcW w:w="1984" w:type="dxa"/>
            <w:tcBorders>
              <w:top w:val="single" w:sz="4" w:space="0" w:color="auto"/>
              <w:left w:val="nil"/>
              <w:bottom w:val="single" w:sz="4" w:space="0" w:color="auto"/>
              <w:right w:val="single" w:sz="4" w:space="0" w:color="auto"/>
            </w:tcBorders>
            <w:vAlign w:val="bottom"/>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634 594,00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634 594,00</w:t>
            </w:r>
          </w:p>
        </w:tc>
      </w:tr>
      <w:tr w:rsidR="00D74A3B" w:rsidTr="00F93556">
        <w:trPr>
          <w:trHeight w:val="148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4A3B" w:rsidRPr="00550DAA" w:rsidRDefault="00D74A3B" w:rsidP="009A6211">
            <w:pPr>
              <w:spacing w:after="0" w:line="240" w:lineRule="auto"/>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lastRenderedPageBreak/>
              <w:t xml:space="preserve">Муниципальная программа </w:t>
            </w:r>
            <w:r w:rsidR="009A6211">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Развитие образования в городе Ханты-Мансийске на 2016-2020 годы</w:t>
            </w:r>
            <w:r w:rsidR="009A6211">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Подпрограмма </w:t>
            </w:r>
            <w:r w:rsidR="009A6211">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Общее образование. Дополнительное образование детей</w:t>
            </w:r>
            <w:r w:rsidR="009A6211">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Основное мероприятие </w:t>
            </w:r>
            <w:r w:rsidR="009A6211">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Развитие системы дошкольного и общего образования</w:t>
            </w:r>
            <w:r w:rsidR="009A6211">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Иные межбюджетные трансферты на реализацию проекта, признанного победителем конкурсного отбора образовательных организаций, имеющих статус региональных инновационных площадок (бюджет автономного округа)</w:t>
            </w:r>
          </w:p>
        </w:tc>
        <w:tc>
          <w:tcPr>
            <w:tcW w:w="1984" w:type="dxa"/>
            <w:tcBorders>
              <w:top w:val="single" w:sz="4" w:space="0" w:color="auto"/>
              <w:left w:val="nil"/>
              <w:bottom w:val="single" w:sz="4" w:space="0" w:color="auto"/>
              <w:right w:val="single" w:sz="4" w:space="0" w:color="auto"/>
            </w:tcBorders>
            <w:vAlign w:val="bottom"/>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300 000,00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A3B" w:rsidRPr="00550DAA" w:rsidRDefault="00D74A3B" w:rsidP="00F93556">
            <w:pPr>
              <w:spacing w:after="0" w:line="240" w:lineRule="auto"/>
              <w:jc w:val="center"/>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300 000,00</w:t>
            </w:r>
          </w:p>
        </w:tc>
      </w:tr>
      <w:tr w:rsidR="00D74A3B" w:rsidTr="00F93556">
        <w:trPr>
          <w:trHeight w:val="148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4A3B" w:rsidRPr="00550DAA" w:rsidRDefault="00D74A3B" w:rsidP="009A6211">
            <w:pPr>
              <w:spacing w:after="0" w:line="240" w:lineRule="auto"/>
              <w:rPr>
                <w:rFonts w:ascii="Times New Roman" w:eastAsia="Times New Roman" w:hAnsi="Times New Roman" w:cs="Times New Roman"/>
                <w:sz w:val="20"/>
                <w:szCs w:val="20"/>
              </w:rPr>
            </w:pPr>
            <w:r w:rsidRPr="00550DAA">
              <w:rPr>
                <w:rFonts w:ascii="Times New Roman" w:eastAsia="Times New Roman" w:hAnsi="Times New Roman" w:cs="Times New Roman"/>
                <w:sz w:val="20"/>
                <w:szCs w:val="20"/>
              </w:rPr>
              <w:t xml:space="preserve">Муниципальная программа </w:t>
            </w:r>
            <w:r w:rsidR="009A6211">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Развитие жилищного и дорожного хозяйства, благоустройство города Ханты-Мансийска на 2016 – 2020 годы</w:t>
            </w:r>
            <w:r w:rsidR="009A6211">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Основное мероприятие </w:t>
            </w:r>
            <w:r w:rsidR="009A6211">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Содержание и ремонт объектов дорожного хозяйства и инженерно-технических сооружений, расположенных на них</w:t>
            </w:r>
            <w:r w:rsidR="009A6211">
              <w:rPr>
                <w:rFonts w:ascii="Times New Roman" w:eastAsia="Times New Roman" w:hAnsi="Times New Roman" w:cs="Times New Roman"/>
                <w:sz w:val="20"/>
                <w:szCs w:val="20"/>
              </w:rPr>
              <w:t>»</w:t>
            </w:r>
            <w:r w:rsidRPr="00550DAA">
              <w:rPr>
                <w:rFonts w:ascii="Times New Roman" w:eastAsia="Times New Roman" w:hAnsi="Times New Roman" w:cs="Times New Roman"/>
                <w:sz w:val="20"/>
                <w:szCs w:val="20"/>
              </w:rPr>
              <w:t xml:space="preserve"> Субсидии на строительство (реконструкцию), капитальный ремонт и ремонт автомобильных дорог общего пользования местного значения, </w:t>
            </w:r>
            <w:r w:rsidR="00CA419C">
              <w:rPr>
                <w:rFonts w:ascii="Times New Roman" w:eastAsia="Times New Roman" w:hAnsi="Times New Roman" w:cs="Times New Roman"/>
                <w:sz w:val="20"/>
                <w:szCs w:val="20"/>
              </w:rPr>
              <w:t xml:space="preserve">Остатки средств окружного бюджета </w:t>
            </w:r>
            <w:r w:rsidRPr="00550DAA">
              <w:rPr>
                <w:rFonts w:ascii="Times New Roman" w:eastAsia="Times New Roman" w:hAnsi="Times New Roman" w:cs="Times New Roman"/>
                <w:sz w:val="20"/>
                <w:szCs w:val="20"/>
              </w:rPr>
              <w:t>2016 года</w:t>
            </w:r>
          </w:p>
        </w:tc>
        <w:tc>
          <w:tcPr>
            <w:tcW w:w="1984" w:type="dxa"/>
            <w:tcBorders>
              <w:top w:val="single" w:sz="4" w:space="0" w:color="auto"/>
              <w:left w:val="nil"/>
              <w:bottom w:val="single" w:sz="4" w:space="0" w:color="auto"/>
              <w:right w:val="single" w:sz="4" w:space="0" w:color="auto"/>
            </w:tcBorders>
            <w:vAlign w:val="bottom"/>
          </w:tcPr>
          <w:p w:rsidR="00D74A3B" w:rsidRPr="002F72F2" w:rsidRDefault="00D74A3B" w:rsidP="00F93556">
            <w:pPr>
              <w:spacing w:after="0" w:line="240" w:lineRule="auto"/>
              <w:jc w:val="center"/>
              <w:rPr>
                <w:rFonts w:ascii="Times New Roman" w:eastAsia="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A3B" w:rsidRPr="002F72F2" w:rsidRDefault="00D74A3B" w:rsidP="00F93556">
            <w:pPr>
              <w:spacing w:after="0" w:line="240" w:lineRule="auto"/>
              <w:jc w:val="center"/>
              <w:rPr>
                <w:rFonts w:ascii="Times New Roman" w:eastAsia="Times New Roman" w:hAnsi="Times New Roman" w:cs="Times New Roman"/>
                <w:sz w:val="20"/>
                <w:szCs w:val="20"/>
              </w:rPr>
            </w:pPr>
            <w:r w:rsidRPr="002F72F2">
              <w:rPr>
                <w:rFonts w:ascii="Times New Roman" w:eastAsia="Times New Roman" w:hAnsi="Times New Roman" w:cs="Times New Roman"/>
                <w:sz w:val="20"/>
                <w:szCs w:val="20"/>
              </w:rPr>
              <w:t>21 850 730,34</w:t>
            </w:r>
          </w:p>
        </w:tc>
      </w:tr>
      <w:tr w:rsidR="00D74A3B" w:rsidRPr="00346742" w:rsidTr="00F93556">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D74A3B" w:rsidRPr="00AD37DA" w:rsidRDefault="00D74A3B" w:rsidP="00F93556">
            <w:pPr>
              <w:spacing w:after="0" w:line="240" w:lineRule="auto"/>
              <w:rPr>
                <w:rFonts w:ascii="Times New Roman" w:eastAsia="Times New Roman" w:hAnsi="Times New Roman" w:cs="Times New Roman"/>
                <w:b/>
                <w:sz w:val="20"/>
                <w:szCs w:val="20"/>
              </w:rPr>
            </w:pPr>
            <w:r w:rsidRPr="00AD37DA">
              <w:rPr>
                <w:rFonts w:ascii="Times New Roman" w:eastAsia="Times New Roman" w:hAnsi="Times New Roman" w:cs="Times New Roman"/>
                <w:sz w:val="20"/>
                <w:szCs w:val="20"/>
              </w:rPr>
              <w:t>Дотация на поощрение за достижение наиболее высоких показателей качества организации и осуществления бюджетного процесса в муниципальных образованиях автономного округа</w:t>
            </w:r>
          </w:p>
        </w:tc>
        <w:tc>
          <w:tcPr>
            <w:tcW w:w="1984" w:type="dxa"/>
            <w:tcBorders>
              <w:top w:val="single" w:sz="4" w:space="0" w:color="auto"/>
              <w:left w:val="nil"/>
              <w:bottom w:val="single" w:sz="4" w:space="0" w:color="auto"/>
              <w:right w:val="single" w:sz="4" w:space="0" w:color="auto"/>
            </w:tcBorders>
            <w:vAlign w:val="bottom"/>
          </w:tcPr>
          <w:p w:rsidR="00D74A3B" w:rsidRPr="00AD37DA" w:rsidRDefault="00D74A3B" w:rsidP="00F93556">
            <w:pPr>
              <w:spacing w:after="0" w:line="240" w:lineRule="auto"/>
              <w:jc w:val="center"/>
              <w:rPr>
                <w:rFonts w:ascii="Times New Roman" w:eastAsia="Times New Roman" w:hAnsi="Times New Roman" w:cs="Times New Roman"/>
                <w:sz w:val="20"/>
                <w:szCs w:val="20"/>
              </w:rPr>
            </w:pPr>
            <w:r w:rsidRPr="00AD37DA">
              <w:rPr>
                <w:rFonts w:ascii="Times New Roman" w:eastAsia="Times New Roman" w:hAnsi="Times New Roman" w:cs="Times New Roman"/>
                <w:sz w:val="20"/>
                <w:szCs w:val="20"/>
              </w:rPr>
              <w:t>520 000,00</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D74A3B" w:rsidRPr="00AD37DA" w:rsidRDefault="00D74A3B" w:rsidP="00F93556">
            <w:pPr>
              <w:spacing w:after="0" w:line="240" w:lineRule="auto"/>
              <w:jc w:val="center"/>
              <w:rPr>
                <w:rFonts w:ascii="Times New Roman" w:eastAsia="Times New Roman" w:hAnsi="Times New Roman" w:cs="Times New Roman"/>
                <w:sz w:val="20"/>
                <w:szCs w:val="20"/>
              </w:rPr>
            </w:pPr>
          </w:p>
        </w:tc>
      </w:tr>
      <w:tr w:rsidR="00D74A3B" w:rsidRPr="00346742" w:rsidTr="00F93556">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D74A3B" w:rsidRPr="00AD37DA" w:rsidRDefault="00D74A3B" w:rsidP="00F93556">
            <w:pPr>
              <w:spacing w:after="0" w:line="240" w:lineRule="auto"/>
              <w:rPr>
                <w:rFonts w:ascii="Times New Roman" w:eastAsia="Times New Roman" w:hAnsi="Times New Roman" w:cs="Times New Roman"/>
                <w:b/>
                <w:sz w:val="20"/>
                <w:szCs w:val="20"/>
              </w:rPr>
            </w:pPr>
            <w:r w:rsidRPr="00AD37DA">
              <w:rPr>
                <w:rFonts w:ascii="Times New Roman" w:eastAsia="Times New Roman" w:hAnsi="Times New Roman" w:cs="Times New Roman"/>
                <w:sz w:val="20"/>
                <w:szCs w:val="20"/>
              </w:rPr>
              <w:t xml:space="preserve">Дотация на поощрение </w:t>
            </w:r>
            <w:proofErr w:type="gramStart"/>
            <w:r w:rsidRPr="00AD37DA">
              <w:rPr>
                <w:rFonts w:ascii="Times New Roman" w:eastAsia="Times New Roman" w:hAnsi="Times New Roman" w:cs="Times New Roman"/>
                <w:sz w:val="20"/>
                <w:szCs w:val="20"/>
              </w:rPr>
              <w:t>достижений наилучших показателей деятельности органов местного самоуправления муниципального образования</w:t>
            </w:r>
            <w:proofErr w:type="gramEnd"/>
          </w:p>
        </w:tc>
        <w:tc>
          <w:tcPr>
            <w:tcW w:w="1984" w:type="dxa"/>
            <w:tcBorders>
              <w:top w:val="single" w:sz="4" w:space="0" w:color="auto"/>
              <w:left w:val="nil"/>
              <w:bottom w:val="single" w:sz="4" w:space="0" w:color="auto"/>
              <w:right w:val="single" w:sz="4" w:space="0" w:color="auto"/>
            </w:tcBorders>
            <w:vAlign w:val="bottom"/>
          </w:tcPr>
          <w:p w:rsidR="00D74A3B" w:rsidRPr="00AD37DA" w:rsidRDefault="00D74A3B" w:rsidP="00F93556">
            <w:pPr>
              <w:spacing w:after="0" w:line="240" w:lineRule="auto"/>
              <w:jc w:val="center"/>
              <w:rPr>
                <w:rFonts w:ascii="Times New Roman" w:eastAsia="Times New Roman" w:hAnsi="Times New Roman" w:cs="Times New Roman"/>
                <w:sz w:val="20"/>
                <w:szCs w:val="20"/>
              </w:rPr>
            </w:pPr>
            <w:r w:rsidRPr="00AD37DA">
              <w:rPr>
                <w:rFonts w:ascii="Times New Roman" w:eastAsia="Times New Roman" w:hAnsi="Times New Roman" w:cs="Times New Roman"/>
                <w:sz w:val="20"/>
                <w:szCs w:val="20"/>
              </w:rPr>
              <w:t>33 627 700,00</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D74A3B" w:rsidRPr="00AD37DA" w:rsidRDefault="00D74A3B" w:rsidP="00F93556">
            <w:pPr>
              <w:spacing w:after="0" w:line="240" w:lineRule="auto"/>
              <w:jc w:val="center"/>
              <w:rPr>
                <w:rFonts w:ascii="Times New Roman" w:eastAsia="Times New Roman" w:hAnsi="Times New Roman" w:cs="Times New Roman"/>
                <w:b/>
                <w:sz w:val="20"/>
                <w:szCs w:val="20"/>
              </w:rPr>
            </w:pPr>
          </w:p>
        </w:tc>
      </w:tr>
      <w:tr w:rsidR="00D74A3B" w:rsidRPr="00346742" w:rsidTr="00F93556">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D74A3B" w:rsidRPr="00AD37DA" w:rsidRDefault="00D74A3B" w:rsidP="00F93556">
            <w:pPr>
              <w:spacing w:after="0" w:line="240" w:lineRule="auto"/>
              <w:rPr>
                <w:rFonts w:ascii="Times New Roman" w:eastAsia="Times New Roman" w:hAnsi="Times New Roman" w:cs="Times New Roman"/>
                <w:b/>
                <w:sz w:val="20"/>
                <w:szCs w:val="20"/>
              </w:rPr>
            </w:pPr>
          </w:p>
          <w:p w:rsidR="00D74A3B" w:rsidRPr="00AD37DA" w:rsidRDefault="00D74A3B" w:rsidP="00F93556">
            <w:pPr>
              <w:spacing w:after="0" w:line="240" w:lineRule="auto"/>
              <w:rPr>
                <w:rFonts w:ascii="Times New Roman" w:eastAsia="Times New Roman" w:hAnsi="Times New Roman" w:cs="Times New Roman"/>
                <w:b/>
                <w:sz w:val="20"/>
                <w:szCs w:val="20"/>
              </w:rPr>
            </w:pPr>
            <w:r w:rsidRPr="00AD37DA">
              <w:rPr>
                <w:rFonts w:ascii="Times New Roman" w:eastAsia="Times New Roman" w:hAnsi="Times New Roman" w:cs="Times New Roman"/>
                <w:b/>
                <w:sz w:val="20"/>
                <w:szCs w:val="20"/>
              </w:rPr>
              <w:t>ИТОГО: </w:t>
            </w:r>
          </w:p>
        </w:tc>
        <w:tc>
          <w:tcPr>
            <w:tcW w:w="1984" w:type="dxa"/>
            <w:tcBorders>
              <w:top w:val="single" w:sz="4" w:space="0" w:color="auto"/>
              <w:left w:val="nil"/>
              <w:bottom w:val="single" w:sz="4" w:space="0" w:color="auto"/>
              <w:right w:val="single" w:sz="4" w:space="0" w:color="auto"/>
            </w:tcBorders>
            <w:vAlign w:val="bottom"/>
          </w:tcPr>
          <w:p w:rsidR="00D74A3B" w:rsidRPr="00AD37DA" w:rsidRDefault="00D74A3B" w:rsidP="00F93556">
            <w:pPr>
              <w:spacing w:after="0" w:line="240" w:lineRule="auto"/>
              <w:jc w:val="center"/>
              <w:rPr>
                <w:rFonts w:ascii="Times New Roman" w:eastAsia="Times New Roman" w:hAnsi="Times New Roman" w:cs="Times New Roman"/>
                <w:b/>
                <w:sz w:val="20"/>
                <w:szCs w:val="20"/>
              </w:rPr>
            </w:pPr>
            <w:r w:rsidRPr="00AD37DA">
              <w:rPr>
                <w:rFonts w:ascii="Times New Roman" w:eastAsia="Times New Roman" w:hAnsi="Times New Roman" w:cs="Times New Roman"/>
                <w:b/>
                <w:sz w:val="20"/>
                <w:szCs w:val="20"/>
              </w:rPr>
              <w:t>592 466 410,00</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D74A3B" w:rsidRPr="00AD37DA" w:rsidRDefault="00D74A3B" w:rsidP="00F93556">
            <w:pPr>
              <w:spacing w:after="0" w:line="240" w:lineRule="auto"/>
              <w:jc w:val="center"/>
              <w:rPr>
                <w:rFonts w:ascii="Times New Roman" w:eastAsia="Times New Roman" w:hAnsi="Times New Roman" w:cs="Times New Roman"/>
                <w:b/>
                <w:sz w:val="20"/>
                <w:szCs w:val="20"/>
              </w:rPr>
            </w:pPr>
            <w:r w:rsidRPr="00AD37DA">
              <w:rPr>
                <w:rFonts w:ascii="Times New Roman" w:eastAsia="Times New Roman" w:hAnsi="Times New Roman" w:cs="Times New Roman"/>
                <w:b/>
                <w:sz w:val="20"/>
                <w:szCs w:val="20"/>
              </w:rPr>
              <w:t>580 169 440,34</w:t>
            </w:r>
          </w:p>
        </w:tc>
      </w:tr>
    </w:tbl>
    <w:p w:rsidR="00D74A3B" w:rsidRPr="0060734A" w:rsidRDefault="00D74A3B" w:rsidP="00D74A3B">
      <w:pPr>
        <w:autoSpaceDE w:val="0"/>
        <w:autoSpaceDN w:val="0"/>
        <w:adjustRightInd w:val="0"/>
        <w:spacing w:after="0"/>
        <w:ind w:firstLine="540"/>
        <w:jc w:val="both"/>
        <w:rPr>
          <w:rFonts w:ascii="Times New Roman" w:hAnsi="Times New Roman" w:cs="Times New Roman"/>
          <w:sz w:val="28"/>
          <w:szCs w:val="28"/>
        </w:rPr>
      </w:pPr>
    </w:p>
    <w:p w:rsidR="00D74A3B" w:rsidRDefault="00EE52F2" w:rsidP="00D74A3B">
      <w:pPr>
        <w:autoSpaceDE w:val="0"/>
        <w:autoSpaceDN w:val="0"/>
        <w:adjustRightInd w:val="0"/>
        <w:spacing w:after="0"/>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связи с тем, что </w:t>
      </w:r>
      <w:r w:rsidR="00D74A3B" w:rsidRPr="00271985">
        <w:rPr>
          <w:rFonts w:ascii="Times New Roman" w:eastAsia="Times New Roman" w:hAnsi="Times New Roman" w:cs="Times New Roman"/>
          <w:sz w:val="28"/>
          <w:szCs w:val="28"/>
        </w:rPr>
        <w:t>восстановление остатков субсидии на строительство (реконструкцию), капитальный ремонт и ремонт автомобильных дорог общего пользования местного значения отражено на основ</w:t>
      </w:r>
      <w:r>
        <w:rPr>
          <w:rFonts w:ascii="Times New Roman" w:eastAsia="Times New Roman" w:hAnsi="Times New Roman" w:cs="Times New Roman"/>
          <w:sz w:val="28"/>
          <w:szCs w:val="28"/>
        </w:rPr>
        <w:t>ании  поступившего уведомления Департамента</w:t>
      </w:r>
      <w:r w:rsidR="00D74A3B" w:rsidRPr="00271985">
        <w:rPr>
          <w:rFonts w:ascii="Times New Roman" w:eastAsia="Times New Roman" w:hAnsi="Times New Roman" w:cs="Times New Roman"/>
          <w:sz w:val="28"/>
          <w:szCs w:val="28"/>
        </w:rPr>
        <w:t xml:space="preserve"> финансов </w:t>
      </w:r>
      <w:r w:rsidR="0048244B">
        <w:rPr>
          <w:rFonts w:ascii="Times New Roman" w:eastAsia="Times New Roman" w:hAnsi="Times New Roman" w:cs="Times New Roman"/>
          <w:sz w:val="28"/>
          <w:szCs w:val="28"/>
        </w:rPr>
        <w:t xml:space="preserve">Ханты-Мансийского автономного округа – </w:t>
      </w:r>
      <w:proofErr w:type="spellStart"/>
      <w:r w:rsidR="00D74A3B" w:rsidRPr="00271985">
        <w:rPr>
          <w:rFonts w:ascii="Times New Roman" w:eastAsia="Times New Roman" w:hAnsi="Times New Roman" w:cs="Times New Roman"/>
          <w:sz w:val="28"/>
          <w:szCs w:val="28"/>
        </w:rPr>
        <w:t>Югры</w:t>
      </w:r>
      <w:proofErr w:type="spellEnd"/>
      <w:r w:rsidR="00D74A3B" w:rsidRPr="00271985">
        <w:rPr>
          <w:rFonts w:ascii="Times New Roman" w:eastAsia="Times New Roman" w:hAnsi="Times New Roman" w:cs="Times New Roman"/>
          <w:sz w:val="28"/>
          <w:szCs w:val="28"/>
        </w:rPr>
        <w:t xml:space="preserve"> то</w:t>
      </w:r>
      <w:r>
        <w:rPr>
          <w:rFonts w:ascii="Times New Roman" w:eastAsia="Times New Roman" w:hAnsi="Times New Roman" w:cs="Times New Roman"/>
          <w:sz w:val="28"/>
          <w:szCs w:val="28"/>
        </w:rPr>
        <w:t>лько в</w:t>
      </w:r>
      <w:r w:rsidR="00D74A3B" w:rsidRPr="00271985">
        <w:rPr>
          <w:rFonts w:ascii="Times New Roman" w:eastAsia="Times New Roman" w:hAnsi="Times New Roman" w:cs="Times New Roman"/>
          <w:sz w:val="28"/>
          <w:szCs w:val="28"/>
        </w:rPr>
        <w:t xml:space="preserve"> расходной </w:t>
      </w:r>
      <w:r w:rsidR="0048244B">
        <w:rPr>
          <w:rFonts w:ascii="Times New Roman" w:eastAsia="Times New Roman" w:hAnsi="Times New Roman" w:cs="Times New Roman"/>
          <w:sz w:val="28"/>
          <w:szCs w:val="28"/>
        </w:rPr>
        <w:t>части бюджета</w:t>
      </w:r>
      <w:r w:rsidR="0048244B">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и не затрагивает </w:t>
      </w:r>
      <w:r w:rsidR="00D74A3B" w:rsidRPr="00271985">
        <w:rPr>
          <w:rFonts w:ascii="Times New Roman" w:eastAsia="Times New Roman" w:hAnsi="Times New Roman" w:cs="Times New Roman"/>
          <w:sz w:val="28"/>
          <w:szCs w:val="28"/>
        </w:rPr>
        <w:t>доходов бюджета, а поступившие дотации на поощрение за достижение наиболее высоких п</w:t>
      </w:r>
      <w:r w:rsidR="0048244B">
        <w:rPr>
          <w:rFonts w:ascii="Times New Roman" w:eastAsia="Times New Roman" w:hAnsi="Times New Roman" w:cs="Times New Roman"/>
          <w:sz w:val="28"/>
          <w:szCs w:val="28"/>
        </w:rPr>
        <w:t>оказателей качества организации</w:t>
      </w:r>
      <w:r w:rsidR="0048244B">
        <w:rPr>
          <w:rFonts w:ascii="Times New Roman" w:eastAsia="Times New Roman" w:hAnsi="Times New Roman" w:cs="Times New Roman"/>
          <w:sz w:val="28"/>
          <w:szCs w:val="28"/>
        </w:rPr>
        <w:br/>
      </w:r>
      <w:r w:rsidR="00D74A3B" w:rsidRPr="00271985">
        <w:rPr>
          <w:rFonts w:ascii="Times New Roman" w:eastAsia="Times New Roman" w:hAnsi="Times New Roman" w:cs="Times New Roman"/>
          <w:sz w:val="28"/>
          <w:szCs w:val="28"/>
        </w:rPr>
        <w:t>и осуществления бюджетного процесса в муниципальных</w:t>
      </w:r>
      <w:proofErr w:type="gramEnd"/>
      <w:r w:rsidR="00D74A3B" w:rsidRPr="00271985">
        <w:rPr>
          <w:rFonts w:ascii="Times New Roman" w:eastAsia="Times New Roman" w:hAnsi="Times New Roman" w:cs="Times New Roman"/>
          <w:sz w:val="28"/>
          <w:szCs w:val="28"/>
        </w:rPr>
        <w:t xml:space="preserve"> о</w:t>
      </w:r>
      <w:r>
        <w:rPr>
          <w:rFonts w:ascii="Times New Roman" w:eastAsia="Times New Roman" w:hAnsi="Times New Roman" w:cs="Times New Roman"/>
          <w:sz w:val="28"/>
          <w:szCs w:val="28"/>
        </w:rPr>
        <w:t>бразованиях автономного округа</w:t>
      </w:r>
      <w:r w:rsidR="00D74A3B" w:rsidRPr="00271985">
        <w:rPr>
          <w:rFonts w:ascii="Times New Roman" w:eastAsia="Times New Roman" w:hAnsi="Times New Roman" w:cs="Times New Roman"/>
          <w:sz w:val="28"/>
          <w:szCs w:val="28"/>
        </w:rPr>
        <w:t xml:space="preserve"> в сумме 520</w:t>
      </w:r>
      <w:r w:rsidR="002B1006">
        <w:rPr>
          <w:rFonts w:ascii="Times New Roman" w:eastAsia="Times New Roman" w:hAnsi="Times New Roman" w:cs="Times New Roman"/>
          <w:sz w:val="28"/>
          <w:szCs w:val="28"/>
        </w:rPr>
        <w:t>,0</w:t>
      </w:r>
      <w:r w:rsidR="00D74A3B" w:rsidRPr="00271985">
        <w:rPr>
          <w:rFonts w:ascii="Times New Roman" w:eastAsia="Times New Roman" w:hAnsi="Times New Roman" w:cs="Times New Roman"/>
          <w:sz w:val="28"/>
          <w:szCs w:val="28"/>
        </w:rPr>
        <w:t> </w:t>
      </w:r>
      <w:r w:rsidR="002B1006">
        <w:rPr>
          <w:rFonts w:ascii="Times New Roman" w:eastAsia="Times New Roman" w:hAnsi="Times New Roman" w:cs="Times New Roman"/>
          <w:sz w:val="28"/>
          <w:szCs w:val="28"/>
        </w:rPr>
        <w:t>тыс</w:t>
      </w:r>
      <w:proofErr w:type="gramStart"/>
      <w:r w:rsidR="002B1006">
        <w:rPr>
          <w:rFonts w:ascii="Times New Roman" w:eastAsia="Times New Roman" w:hAnsi="Times New Roman" w:cs="Times New Roman"/>
          <w:sz w:val="28"/>
          <w:szCs w:val="28"/>
        </w:rPr>
        <w:t>.</w:t>
      </w:r>
      <w:r w:rsidR="00D74A3B" w:rsidRPr="00271985">
        <w:rPr>
          <w:rFonts w:ascii="Times New Roman" w:eastAsia="Times New Roman" w:hAnsi="Times New Roman" w:cs="Times New Roman"/>
          <w:sz w:val="28"/>
          <w:szCs w:val="28"/>
        </w:rPr>
        <w:t>р</w:t>
      </w:r>
      <w:proofErr w:type="gramEnd"/>
      <w:r w:rsidR="00D74A3B" w:rsidRPr="00271985">
        <w:rPr>
          <w:rFonts w:ascii="Times New Roman" w:eastAsia="Times New Roman" w:hAnsi="Times New Roman" w:cs="Times New Roman"/>
          <w:sz w:val="28"/>
          <w:szCs w:val="28"/>
        </w:rPr>
        <w:t>ублей и на поощрение достижений наилучших показателей деятельности органов местного самоуправления муниципального образования в сумме 33</w:t>
      </w:r>
      <w:r w:rsidR="002B1006">
        <w:rPr>
          <w:rFonts w:ascii="Times New Roman" w:eastAsia="Times New Roman" w:hAnsi="Times New Roman" w:cs="Times New Roman"/>
          <w:sz w:val="28"/>
          <w:szCs w:val="28"/>
        </w:rPr>
        <w:t> </w:t>
      </w:r>
      <w:r w:rsidR="00D74A3B" w:rsidRPr="00271985">
        <w:rPr>
          <w:rFonts w:ascii="Times New Roman" w:eastAsia="Times New Roman" w:hAnsi="Times New Roman" w:cs="Times New Roman"/>
          <w:sz w:val="28"/>
          <w:szCs w:val="28"/>
        </w:rPr>
        <w:t>627</w:t>
      </w:r>
      <w:r w:rsidR="002B1006">
        <w:rPr>
          <w:rFonts w:ascii="Times New Roman" w:eastAsia="Times New Roman" w:hAnsi="Times New Roman" w:cs="Times New Roman"/>
          <w:sz w:val="28"/>
          <w:szCs w:val="28"/>
        </w:rPr>
        <w:t>,</w:t>
      </w:r>
      <w:r w:rsidR="00D74A3B" w:rsidRPr="00271985">
        <w:rPr>
          <w:rFonts w:ascii="Times New Roman" w:eastAsia="Times New Roman" w:hAnsi="Times New Roman" w:cs="Times New Roman"/>
          <w:sz w:val="28"/>
          <w:szCs w:val="28"/>
        </w:rPr>
        <w:t xml:space="preserve">7 </w:t>
      </w:r>
      <w:r w:rsidR="002B1006">
        <w:rPr>
          <w:rFonts w:ascii="Times New Roman" w:eastAsia="Times New Roman" w:hAnsi="Times New Roman" w:cs="Times New Roman"/>
          <w:sz w:val="28"/>
          <w:szCs w:val="28"/>
        </w:rPr>
        <w:t>тыс.</w:t>
      </w:r>
      <w:r w:rsidR="0048244B">
        <w:rPr>
          <w:rFonts w:ascii="Times New Roman" w:eastAsia="Times New Roman" w:hAnsi="Times New Roman" w:cs="Times New Roman"/>
          <w:sz w:val="28"/>
          <w:szCs w:val="28"/>
        </w:rPr>
        <w:t>рублей отражены</w:t>
      </w:r>
      <w:r w:rsidR="0048244B">
        <w:rPr>
          <w:rFonts w:ascii="Times New Roman" w:eastAsia="Times New Roman" w:hAnsi="Times New Roman" w:cs="Times New Roman"/>
          <w:sz w:val="28"/>
          <w:szCs w:val="28"/>
        </w:rPr>
        <w:br/>
      </w:r>
      <w:r w:rsidR="00D74A3B" w:rsidRPr="00271985">
        <w:rPr>
          <w:rFonts w:ascii="Times New Roman" w:eastAsia="Times New Roman" w:hAnsi="Times New Roman" w:cs="Times New Roman"/>
          <w:sz w:val="28"/>
          <w:szCs w:val="28"/>
        </w:rPr>
        <w:t>в доходной части бюджета не затрагивая расходы бюджета и направлены на погашение д</w:t>
      </w:r>
      <w:r w:rsidR="0048244B">
        <w:rPr>
          <w:rFonts w:ascii="Times New Roman" w:eastAsia="Times New Roman" w:hAnsi="Times New Roman" w:cs="Times New Roman"/>
          <w:sz w:val="28"/>
          <w:szCs w:val="28"/>
        </w:rPr>
        <w:t>ефицита бюджета, плановый объем</w:t>
      </w:r>
      <w:r w:rsidR="00D74A3B" w:rsidRPr="00271985">
        <w:rPr>
          <w:rFonts w:ascii="Times New Roman" w:eastAsia="Times New Roman" w:hAnsi="Times New Roman" w:cs="Times New Roman"/>
          <w:sz w:val="28"/>
          <w:szCs w:val="28"/>
        </w:rPr>
        <w:t xml:space="preserve"> дефици</w:t>
      </w:r>
      <w:r>
        <w:rPr>
          <w:rFonts w:ascii="Times New Roman" w:eastAsia="Times New Roman" w:hAnsi="Times New Roman" w:cs="Times New Roman"/>
          <w:sz w:val="28"/>
          <w:szCs w:val="28"/>
        </w:rPr>
        <w:t>та бюджета города, утверждённый</w:t>
      </w:r>
      <w:r w:rsidR="00D74A3B" w:rsidRPr="00271985">
        <w:rPr>
          <w:rFonts w:ascii="Times New Roman" w:eastAsia="Times New Roman" w:hAnsi="Times New Roman" w:cs="Times New Roman"/>
          <w:sz w:val="28"/>
          <w:szCs w:val="28"/>
        </w:rPr>
        <w:t xml:space="preserve"> в сумме 150</w:t>
      </w:r>
      <w:r w:rsidR="0092046B">
        <w:rPr>
          <w:rFonts w:ascii="Times New Roman" w:eastAsia="Times New Roman" w:hAnsi="Times New Roman" w:cs="Times New Roman"/>
          <w:sz w:val="28"/>
          <w:szCs w:val="28"/>
        </w:rPr>
        <w:t> </w:t>
      </w:r>
      <w:r w:rsidR="00D74A3B" w:rsidRPr="00271985">
        <w:rPr>
          <w:rFonts w:ascii="Times New Roman" w:eastAsia="Times New Roman" w:hAnsi="Times New Roman" w:cs="Times New Roman"/>
          <w:sz w:val="28"/>
          <w:szCs w:val="28"/>
        </w:rPr>
        <w:t>000</w:t>
      </w:r>
      <w:r w:rsidR="0092046B">
        <w:rPr>
          <w:rFonts w:ascii="Times New Roman" w:eastAsia="Times New Roman" w:hAnsi="Times New Roman" w:cs="Times New Roman"/>
          <w:sz w:val="28"/>
          <w:szCs w:val="28"/>
        </w:rPr>
        <w:t>,0</w:t>
      </w:r>
      <w:r w:rsidR="00D74A3B" w:rsidRPr="00271985">
        <w:rPr>
          <w:rFonts w:ascii="Times New Roman" w:eastAsia="Times New Roman" w:hAnsi="Times New Roman" w:cs="Times New Roman"/>
          <w:sz w:val="28"/>
          <w:szCs w:val="28"/>
        </w:rPr>
        <w:t xml:space="preserve"> </w:t>
      </w:r>
      <w:r w:rsidR="0048244B">
        <w:rPr>
          <w:rFonts w:ascii="Times New Roman" w:eastAsia="Times New Roman" w:hAnsi="Times New Roman" w:cs="Times New Roman"/>
          <w:sz w:val="28"/>
          <w:szCs w:val="28"/>
        </w:rPr>
        <w:t>тыс.рублей был уменьшен</w:t>
      </w:r>
      <w:r w:rsidR="0048244B">
        <w:rPr>
          <w:rFonts w:ascii="Times New Roman" w:eastAsia="Times New Roman" w:hAnsi="Times New Roman" w:cs="Times New Roman"/>
          <w:sz w:val="28"/>
          <w:szCs w:val="28"/>
        </w:rPr>
        <w:br/>
      </w:r>
      <w:r w:rsidR="0092046B">
        <w:rPr>
          <w:rFonts w:ascii="Times New Roman" w:eastAsia="Times New Roman" w:hAnsi="Times New Roman" w:cs="Times New Roman"/>
          <w:sz w:val="28"/>
          <w:szCs w:val="28"/>
        </w:rPr>
        <w:t>на 12 297,0</w:t>
      </w:r>
      <w:r w:rsidR="00D74A3B" w:rsidRPr="00271985">
        <w:rPr>
          <w:rFonts w:ascii="Times New Roman" w:eastAsia="Times New Roman" w:hAnsi="Times New Roman" w:cs="Times New Roman"/>
          <w:sz w:val="28"/>
          <w:szCs w:val="28"/>
        </w:rPr>
        <w:t xml:space="preserve"> </w:t>
      </w:r>
      <w:r w:rsidR="0092046B">
        <w:rPr>
          <w:rFonts w:ascii="Times New Roman" w:eastAsia="Times New Roman" w:hAnsi="Times New Roman" w:cs="Times New Roman"/>
          <w:sz w:val="28"/>
          <w:szCs w:val="28"/>
        </w:rPr>
        <w:t>тыс.</w:t>
      </w:r>
      <w:r>
        <w:rPr>
          <w:rFonts w:ascii="Times New Roman" w:eastAsia="Times New Roman" w:hAnsi="Times New Roman" w:cs="Times New Roman"/>
          <w:sz w:val="28"/>
          <w:szCs w:val="28"/>
        </w:rPr>
        <w:t>рублей и составил</w:t>
      </w:r>
      <w:r w:rsidR="00D74A3B" w:rsidRPr="00271985">
        <w:rPr>
          <w:rFonts w:ascii="Times New Roman" w:eastAsia="Times New Roman" w:hAnsi="Times New Roman" w:cs="Times New Roman"/>
          <w:sz w:val="28"/>
          <w:szCs w:val="28"/>
        </w:rPr>
        <w:t xml:space="preserve"> 137</w:t>
      </w:r>
      <w:r w:rsidR="0092046B">
        <w:rPr>
          <w:rFonts w:ascii="Times New Roman" w:eastAsia="Times New Roman" w:hAnsi="Times New Roman" w:cs="Times New Roman"/>
          <w:sz w:val="28"/>
          <w:szCs w:val="28"/>
        </w:rPr>
        <w:t> </w:t>
      </w:r>
      <w:r w:rsidR="00D74A3B" w:rsidRPr="00271985">
        <w:rPr>
          <w:rFonts w:ascii="Times New Roman" w:eastAsia="Times New Roman" w:hAnsi="Times New Roman" w:cs="Times New Roman"/>
          <w:sz w:val="28"/>
          <w:szCs w:val="28"/>
        </w:rPr>
        <w:t>703</w:t>
      </w:r>
      <w:r w:rsidR="0092046B">
        <w:rPr>
          <w:rFonts w:ascii="Times New Roman" w:eastAsia="Times New Roman" w:hAnsi="Times New Roman" w:cs="Times New Roman"/>
          <w:sz w:val="28"/>
          <w:szCs w:val="28"/>
        </w:rPr>
        <w:t>,0</w:t>
      </w:r>
      <w:r w:rsidR="00D74A3B" w:rsidRPr="00271985">
        <w:rPr>
          <w:rFonts w:ascii="Times New Roman" w:eastAsia="Times New Roman" w:hAnsi="Times New Roman" w:cs="Times New Roman"/>
          <w:sz w:val="28"/>
          <w:szCs w:val="28"/>
        </w:rPr>
        <w:t xml:space="preserve"> </w:t>
      </w:r>
      <w:r w:rsidR="0092046B">
        <w:rPr>
          <w:rFonts w:ascii="Times New Roman" w:eastAsia="Times New Roman" w:hAnsi="Times New Roman" w:cs="Times New Roman"/>
          <w:sz w:val="28"/>
          <w:szCs w:val="28"/>
        </w:rPr>
        <w:t>тыс</w:t>
      </w:r>
      <w:proofErr w:type="gramStart"/>
      <w:r w:rsidR="0092046B">
        <w:rPr>
          <w:rFonts w:ascii="Times New Roman" w:eastAsia="Times New Roman" w:hAnsi="Times New Roman" w:cs="Times New Roman"/>
          <w:sz w:val="28"/>
          <w:szCs w:val="28"/>
        </w:rPr>
        <w:t>.</w:t>
      </w:r>
      <w:r w:rsidR="00D74A3B" w:rsidRPr="00271985">
        <w:rPr>
          <w:rFonts w:ascii="Times New Roman" w:eastAsia="Times New Roman" w:hAnsi="Times New Roman" w:cs="Times New Roman"/>
          <w:sz w:val="28"/>
          <w:szCs w:val="28"/>
        </w:rPr>
        <w:t>р</w:t>
      </w:r>
      <w:proofErr w:type="gramEnd"/>
      <w:r w:rsidR="00D74A3B" w:rsidRPr="00271985">
        <w:rPr>
          <w:rFonts w:ascii="Times New Roman" w:eastAsia="Times New Roman" w:hAnsi="Times New Roman" w:cs="Times New Roman"/>
          <w:sz w:val="28"/>
          <w:szCs w:val="28"/>
        </w:rPr>
        <w:t>убл</w:t>
      </w:r>
      <w:r w:rsidR="0092046B">
        <w:rPr>
          <w:rFonts w:ascii="Times New Roman" w:eastAsia="Times New Roman" w:hAnsi="Times New Roman" w:cs="Times New Roman"/>
          <w:sz w:val="28"/>
          <w:szCs w:val="28"/>
        </w:rPr>
        <w:t>ей</w:t>
      </w:r>
      <w:r w:rsidR="00D74A3B" w:rsidRPr="00271985">
        <w:rPr>
          <w:rFonts w:ascii="Times New Roman" w:eastAsia="Times New Roman" w:hAnsi="Times New Roman" w:cs="Times New Roman"/>
          <w:sz w:val="28"/>
          <w:szCs w:val="28"/>
        </w:rPr>
        <w:t>.</w:t>
      </w:r>
    </w:p>
    <w:p w:rsidR="00D74A3B" w:rsidRDefault="00271985" w:rsidP="00F52D97">
      <w:pPr>
        <w:autoSpaceDE w:val="0"/>
        <w:autoSpaceDN w:val="0"/>
        <w:adjustRightInd w:val="0"/>
        <w:spacing w:after="0" w:line="240" w:lineRule="auto"/>
        <w:ind w:firstLine="540"/>
        <w:jc w:val="both"/>
        <w:rPr>
          <w:rFonts w:ascii="Times New Roman" w:hAnsi="Times New Roman" w:cs="Times New Roman"/>
          <w:sz w:val="28"/>
          <w:szCs w:val="28"/>
        </w:rPr>
      </w:pPr>
      <w:r w:rsidRPr="0092046B">
        <w:rPr>
          <w:rFonts w:ascii="Times New Roman" w:eastAsia="Times New Roman" w:hAnsi="Times New Roman" w:cs="Times New Roman"/>
          <w:sz w:val="28"/>
          <w:szCs w:val="28"/>
        </w:rPr>
        <w:t xml:space="preserve">Объем муниципального долга по состоянию на 01.10.2017 года </w:t>
      </w:r>
      <w:r w:rsidR="00F503F7" w:rsidRPr="0092046B">
        <w:rPr>
          <w:rFonts w:ascii="Times New Roman" w:eastAsia="Times New Roman" w:hAnsi="Times New Roman" w:cs="Times New Roman"/>
          <w:sz w:val="28"/>
          <w:szCs w:val="28"/>
        </w:rPr>
        <w:t>-</w:t>
      </w:r>
      <w:r w:rsidRPr="0092046B">
        <w:rPr>
          <w:rFonts w:ascii="Times New Roman" w:eastAsia="Times New Roman" w:hAnsi="Times New Roman" w:cs="Times New Roman"/>
          <w:sz w:val="28"/>
          <w:szCs w:val="28"/>
        </w:rPr>
        <w:t xml:space="preserve"> 36</w:t>
      </w:r>
      <w:r w:rsidR="0092046B" w:rsidRPr="0092046B">
        <w:rPr>
          <w:rFonts w:ascii="Times New Roman" w:eastAsia="Times New Roman" w:hAnsi="Times New Roman" w:cs="Times New Roman"/>
          <w:sz w:val="28"/>
          <w:szCs w:val="28"/>
        </w:rPr>
        <w:t> </w:t>
      </w:r>
      <w:r w:rsidRPr="0092046B">
        <w:rPr>
          <w:rFonts w:ascii="Times New Roman" w:eastAsia="Times New Roman" w:hAnsi="Times New Roman" w:cs="Times New Roman"/>
          <w:sz w:val="28"/>
          <w:szCs w:val="28"/>
        </w:rPr>
        <w:t>800</w:t>
      </w:r>
      <w:r w:rsidR="0092046B" w:rsidRPr="0092046B">
        <w:rPr>
          <w:rFonts w:ascii="Times New Roman" w:eastAsia="Times New Roman" w:hAnsi="Times New Roman" w:cs="Times New Roman"/>
          <w:sz w:val="28"/>
          <w:szCs w:val="28"/>
        </w:rPr>
        <w:t>,0</w:t>
      </w:r>
      <w:r w:rsidRPr="0092046B">
        <w:rPr>
          <w:rFonts w:ascii="Times New Roman" w:eastAsia="Times New Roman" w:hAnsi="Times New Roman" w:cs="Times New Roman"/>
          <w:sz w:val="28"/>
          <w:szCs w:val="28"/>
        </w:rPr>
        <w:t> </w:t>
      </w:r>
      <w:r w:rsidR="0092046B" w:rsidRPr="0092046B">
        <w:rPr>
          <w:rFonts w:ascii="Times New Roman" w:eastAsia="Times New Roman" w:hAnsi="Times New Roman" w:cs="Times New Roman"/>
          <w:sz w:val="28"/>
          <w:szCs w:val="28"/>
        </w:rPr>
        <w:t>тыс.</w:t>
      </w:r>
      <w:r w:rsidR="00EE52F2">
        <w:rPr>
          <w:rFonts w:ascii="Times New Roman" w:eastAsia="Times New Roman" w:hAnsi="Times New Roman" w:cs="Times New Roman"/>
          <w:sz w:val="28"/>
          <w:szCs w:val="28"/>
        </w:rPr>
        <w:t xml:space="preserve"> </w:t>
      </w:r>
      <w:r w:rsidRPr="0092046B">
        <w:rPr>
          <w:rFonts w:ascii="Times New Roman" w:eastAsia="Times New Roman" w:hAnsi="Times New Roman" w:cs="Times New Roman"/>
          <w:sz w:val="28"/>
          <w:szCs w:val="28"/>
        </w:rPr>
        <w:t>рублей.</w:t>
      </w:r>
    </w:p>
    <w:p w:rsidR="00B43782" w:rsidRDefault="00B43782" w:rsidP="0048244B">
      <w:pPr>
        <w:spacing w:after="0" w:line="240" w:lineRule="auto"/>
        <w:ind w:firstLine="540"/>
        <w:jc w:val="center"/>
        <w:rPr>
          <w:rFonts w:ascii="Times New Roman" w:hAnsi="Times New Roman" w:cs="Times New Roman"/>
          <w:b/>
          <w:sz w:val="28"/>
          <w:szCs w:val="28"/>
        </w:rPr>
      </w:pPr>
    </w:p>
    <w:p w:rsidR="00B43782" w:rsidRDefault="00B43782" w:rsidP="0048244B">
      <w:pPr>
        <w:spacing w:after="0" w:line="240" w:lineRule="auto"/>
        <w:ind w:firstLine="540"/>
        <w:jc w:val="center"/>
        <w:rPr>
          <w:rFonts w:ascii="Times New Roman" w:hAnsi="Times New Roman" w:cs="Times New Roman"/>
          <w:b/>
          <w:sz w:val="28"/>
          <w:szCs w:val="28"/>
        </w:rPr>
      </w:pPr>
    </w:p>
    <w:p w:rsidR="00B43782" w:rsidRDefault="00B43782" w:rsidP="0048244B">
      <w:pPr>
        <w:spacing w:after="0" w:line="240" w:lineRule="auto"/>
        <w:ind w:firstLine="540"/>
        <w:jc w:val="center"/>
        <w:rPr>
          <w:rFonts w:ascii="Times New Roman" w:hAnsi="Times New Roman" w:cs="Times New Roman"/>
          <w:b/>
          <w:sz w:val="28"/>
          <w:szCs w:val="28"/>
        </w:rPr>
      </w:pPr>
    </w:p>
    <w:p w:rsidR="00D74A3B" w:rsidRDefault="00D74A3B" w:rsidP="0048244B">
      <w:pPr>
        <w:spacing w:after="0" w:line="240" w:lineRule="auto"/>
        <w:ind w:firstLine="540"/>
        <w:jc w:val="center"/>
        <w:rPr>
          <w:rFonts w:ascii="Times New Roman" w:hAnsi="Times New Roman" w:cs="Times New Roman"/>
          <w:b/>
          <w:sz w:val="28"/>
          <w:szCs w:val="28"/>
        </w:rPr>
      </w:pPr>
      <w:r w:rsidRPr="00EE52F2">
        <w:rPr>
          <w:rFonts w:ascii="Times New Roman" w:hAnsi="Times New Roman" w:cs="Times New Roman"/>
          <w:b/>
          <w:sz w:val="28"/>
          <w:szCs w:val="28"/>
        </w:rPr>
        <w:lastRenderedPageBreak/>
        <w:t>Д</w:t>
      </w:r>
      <w:r w:rsidR="00DB406A">
        <w:rPr>
          <w:rFonts w:ascii="Times New Roman" w:hAnsi="Times New Roman" w:cs="Times New Roman"/>
          <w:b/>
          <w:sz w:val="28"/>
          <w:szCs w:val="28"/>
        </w:rPr>
        <w:t>оходы</w:t>
      </w:r>
    </w:p>
    <w:p w:rsidR="00DB406A" w:rsidRPr="00EE52F2" w:rsidRDefault="00DB406A" w:rsidP="0048244B">
      <w:pPr>
        <w:spacing w:after="0" w:line="240" w:lineRule="auto"/>
        <w:ind w:firstLine="540"/>
        <w:jc w:val="center"/>
        <w:rPr>
          <w:rFonts w:ascii="Times New Roman" w:hAnsi="Times New Roman" w:cs="Times New Roman"/>
          <w:b/>
          <w:sz w:val="28"/>
          <w:szCs w:val="28"/>
        </w:rPr>
      </w:pPr>
    </w:p>
    <w:p w:rsidR="00D74A3B" w:rsidRPr="00A117F4" w:rsidRDefault="00D74A3B" w:rsidP="0048244B">
      <w:pPr>
        <w:shd w:val="clear" w:color="auto" w:fill="FFFFFF"/>
        <w:spacing w:after="0" w:line="240" w:lineRule="auto"/>
        <w:ind w:firstLine="709"/>
        <w:jc w:val="both"/>
        <w:rPr>
          <w:rFonts w:ascii="Times New Roman" w:hAnsi="Times New Roman" w:cs="Times New Roman"/>
          <w:color w:val="000000"/>
          <w:spacing w:val="-2"/>
          <w:sz w:val="28"/>
          <w:szCs w:val="28"/>
        </w:rPr>
      </w:pPr>
      <w:proofErr w:type="gramStart"/>
      <w:r w:rsidRPr="00A117F4">
        <w:rPr>
          <w:rFonts w:ascii="Times New Roman" w:hAnsi="Times New Roman" w:cs="Times New Roman"/>
          <w:color w:val="000000"/>
          <w:spacing w:val="7"/>
          <w:sz w:val="28"/>
          <w:szCs w:val="28"/>
        </w:rPr>
        <w:t xml:space="preserve">За </w:t>
      </w:r>
      <w:r>
        <w:rPr>
          <w:rFonts w:ascii="Times New Roman" w:hAnsi="Times New Roman" w:cs="Times New Roman"/>
          <w:color w:val="000000"/>
          <w:spacing w:val="7"/>
          <w:sz w:val="28"/>
          <w:szCs w:val="28"/>
        </w:rPr>
        <w:t>9 месяцев</w:t>
      </w:r>
      <w:r w:rsidRPr="00A117F4">
        <w:rPr>
          <w:rFonts w:ascii="Times New Roman" w:hAnsi="Times New Roman" w:cs="Times New Roman"/>
          <w:color w:val="000000"/>
          <w:spacing w:val="7"/>
          <w:sz w:val="28"/>
          <w:szCs w:val="28"/>
        </w:rPr>
        <w:t xml:space="preserve"> 201</w:t>
      </w:r>
      <w:r>
        <w:rPr>
          <w:rFonts w:ascii="Times New Roman" w:hAnsi="Times New Roman" w:cs="Times New Roman"/>
          <w:color w:val="000000"/>
          <w:spacing w:val="7"/>
          <w:sz w:val="28"/>
          <w:szCs w:val="28"/>
        </w:rPr>
        <w:t>7</w:t>
      </w:r>
      <w:r w:rsidRPr="00A117F4">
        <w:rPr>
          <w:rFonts w:ascii="Times New Roman" w:hAnsi="Times New Roman" w:cs="Times New Roman"/>
          <w:color w:val="000000"/>
          <w:spacing w:val="7"/>
          <w:sz w:val="28"/>
          <w:szCs w:val="28"/>
        </w:rPr>
        <w:t xml:space="preserve"> года в бюджет г</w:t>
      </w:r>
      <w:r w:rsidR="00025816">
        <w:rPr>
          <w:rFonts w:ascii="Times New Roman" w:hAnsi="Times New Roman" w:cs="Times New Roman"/>
          <w:color w:val="000000"/>
          <w:spacing w:val="7"/>
          <w:sz w:val="28"/>
          <w:szCs w:val="28"/>
        </w:rPr>
        <w:t>орода Ханты-Мансийска поступили</w:t>
      </w:r>
      <w:r w:rsidRPr="00A117F4">
        <w:rPr>
          <w:rFonts w:ascii="Times New Roman" w:hAnsi="Times New Roman" w:cs="Times New Roman"/>
          <w:color w:val="000000"/>
          <w:spacing w:val="7"/>
          <w:sz w:val="28"/>
          <w:szCs w:val="28"/>
        </w:rPr>
        <w:t xml:space="preserve"> доходы в сумме </w:t>
      </w:r>
      <w:r>
        <w:rPr>
          <w:rFonts w:ascii="Times New Roman" w:hAnsi="Times New Roman" w:cs="Times New Roman"/>
          <w:color w:val="000000"/>
          <w:spacing w:val="7"/>
          <w:sz w:val="28"/>
          <w:szCs w:val="28"/>
        </w:rPr>
        <w:t xml:space="preserve">5 445 600,8 </w:t>
      </w:r>
      <w:r w:rsidRPr="00A117F4">
        <w:rPr>
          <w:rFonts w:ascii="Times New Roman" w:hAnsi="Times New Roman" w:cs="Times New Roman"/>
          <w:color w:val="000000"/>
          <w:spacing w:val="7"/>
          <w:sz w:val="28"/>
          <w:szCs w:val="28"/>
        </w:rPr>
        <w:t xml:space="preserve">тыс. </w:t>
      </w:r>
      <w:r w:rsidR="00EE52F2">
        <w:rPr>
          <w:rFonts w:ascii="Times New Roman" w:hAnsi="Times New Roman" w:cs="Times New Roman"/>
          <w:bCs/>
          <w:color w:val="000000"/>
          <w:spacing w:val="-2"/>
          <w:sz w:val="28"/>
          <w:szCs w:val="28"/>
        </w:rPr>
        <w:t xml:space="preserve">руб. при уточнённом плане </w:t>
      </w:r>
      <w:r w:rsidRPr="00A117F4">
        <w:rPr>
          <w:rFonts w:ascii="Times New Roman" w:hAnsi="Times New Roman" w:cs="Times New Roman"/>
          <w:bCs/>
          <w:color w:val="000000"/>
          <w:spacing w:val="-2"/>
          <w:sz w:val="28"/>
          <w:szCs w:val="28"/>
        </w:rPr>
        <w:t>на 201</w:t>
      </w:r>
      <w:r>
        <w:rPr>
          <w:rFonts w:ascii="Times New Roman" w:hAnsi="Times New Roman" w:cs="Times New Roman"/>
          <w:bCs/>
          <w:color w:val="000000"/>
          <w:spacing w:val="-2"/>
          <w:sz w:val="28"/>
          <w:szCs w:val="28"/>
        </w:rPr>
        <w:t>7</w:t>
      </w:r>
      <w:r w:rsidRPr="00A117F4">
        <w:rPr>
          <w:rFonts w:ascii="Times New Roman" w:hAnsi="Times New Roman" w:cs="Times New Roman"/>
          <w:bCs/>
          <w:color w:val="000000"/>
          <w:spacing w:val="-2"/>
          <w:sz w:val="28"/>
          <w:szCs w:val="28"/>
        </w:rPr>
        <w:t xml:space="preserve"> год в сумме </w:t>
      </w:r>
      <w:r>
        <w:rPr>
          <w:rFonts w:ascii="Times New Roman" w:hAnsi="Times New Roman" w:cs="Times New Roman"/>
          <w:bCs/>
          <w:color w:val="000000"/>
          <w:spacing w:val="-2"/>
          <w:sz w:val="28"/>
          <w:szCs w:val="28"/>
        </w:rPr>
        <w:t xml:space="preserve">7 546 558,7 </w:t>
      </w:r>
      <w:r w:rsidR="00EE52F2">
        <w:rPr>
          <w:rFonts w:ascii="Times New Roman" w:hAnsi="Times New Roman" w:cs="Times New Roman"/>
          <w:bCs/>
          <w:color w:val="000000"/>
          <w:spacing w:val="-2"/>
          <w:sz w:val="28"/>
          <w:szCs w:val="28"/>
        </w:rPr>
        <w:t xml:space="preserve">тыс. рублей, тем самым </w:t>
      </w:r>
      <w:r w:rsidRPr="00A117F4">
        <w:rPr>
          <w:rFonts w:ascii="Times New Roman" w:hAnsi="Times New Roman" w:cs="Times New Roman"/>
          <w:bCs/>
          <w:color w:val="000000"/>
          <w:spacing w:val="-2"/>
          <w:sz w:val="28"/>
          <w:szCs w:val="28"/>
        </w:rPr>
        <w:t xml:space="preserve">годовые назначения исполнены на </w:t>
      </w:r>
      <w:r>
        <w:rPr>
          <w:rFonts w:ascii="Times New Roman" w:hAnsi="Times New Roman" w:cs="Times New Roman"/>
          <w:bCs/>
          <w:color w:val="000000"/>
          <w:spacing w:val="-2"/>
          <w:sz w:val="28"/>
          <w:szCs w:val="28"/>
        </w:rPr>
        <w:t>72,2</w:t>
      </w:r>
      <w:r w:rsidR="00EE52F2">
        <w:rPr>
          <w:rFonts w:ascii="Times New Roman" w:hAnsi="Times New Roman" w:cs="Times New Roman"/>
          <w:color w:val="000000"/>
          <w:spacing w:val="-2"/>
          <w:sz w:val="28"/>
          <w:szCs w:val="28"/>
        </w:rPr>
        <w:t xml:space="preserve">%. </w:t>
      </w:r>
      <w:r w:rsidRPr="00A117F4">
        <w:rPr>
          <w:rFonts w:ascii="Times New Roman" w:hAnsi="Times New Roman" w:cs="Times New Roman"/>
          <w:color w:val="000000"/>
          <w:spacing w:val="-2"/>
          <w:sz w:val="28"/>
          <w:szCs w:val="28"/>
        </w:rPr>
        <w:t xml:space="preserve">Кассовый план по поступлениям доходов, установленный на </w:t>
      </w:r>
      <w:r>
        <w:rPr>
          <w:rFonts w:ascii="Times New Roman" w:hAnsi="Times New Roman" w:cs="Times New Roman"/>
          <w:color w:val="000000"/>
          <w:spacing w:val="7"/>
          <w:sz w:val="28"/>
          <w:szCs w:val="28"/>
        </w:rPr>
        <w:t>полугодие</w:t>
      </w:r>
      <w:r w:rsidRPr="00A117F4">
        <w:rPr>
          <w:rFonts w:ascii="Times New Roman" w:hAnsi="Times New Roman" w:cs="Times New Roman"/>
          <w:color w:val="000000"/>
          <w:spacing w:val="7"/>
          <w:sz w:val="28"/>
          <w:szCs w:val="28"/>
        </w:rPr>
        <w:t xml:space="preserve"> 201</w:t>
      </w:r>
      <w:r>
        <w:rPr>
          <w:rFonts w:ascii="Times New Roman" w:hAnsi="Times New Roman" w:cs="Times New Roman"/>
          <w:color w:val="000000"/>
          <w:spacing w:val="7"/>
          <w:sz w:val="28"/>
          <w:szCs w:val="28"/>
        </w:rPr>
        <w:t>7</w:t>
      </w:r>
      <w:r w:rsidRPr="00A117F4">
        <w:rPr>
          <w:rFonts w:ascii="Times New Roman" w:hAnsi="Times New Roman" w:cs="Times New Roman"/>
          <w:color w:val="000000"/>
          <w:spacing w:val="7"/>
          <w:sz w:val="28"/>
          <w:szCs w:val="28"/>
        </w:rPr>
        <w:t xml:space="preserve"> года</w:t>
      </w:r>
      <w:r w:rsidR="00EE52F2">
        <w:rPr>
          <w:rFonts w:ascii="Times New Roman" w:hAnsi="Times New Roman" w:cs="Times New Roman"/>
          <w:color w:val="000000"/>
          <w:spacing w:val="-2"/>
          <w:sz w:val="28"/>
          <w:szCs w:val="28"/>
        </w:rPr>
        <w:t xml:space="preserve">, выполнен на </w:t>
      </w:r>
      <w:r>
        <w:rPr>
          <w:rFonts w:ascii="Times New Roman" w:hAnsi="Times New Roman" w:cs="Times New Roman"/>
          <w:color w:val="000000"/>
          <w:spacing w:val="-2"/>
          <w:sz w:val="28"/>
          <w:szCs w:val="28"/>
        </w:rPr>
        <w:t>100,9</w:t>
      </w:r>
      <w:r w:rsidRPr="00A117F4">
        <w:rPr>
          <w:rFonts w:ascii="Times New Roman" w:hAnsi="Times New Roman" w:cs="Times New Roman"/>
          <w:color w:val="000000"/>
          <w:spacing w:val="-2"/>
          <w:sz w:val="28"/>
          <w:szCs w:val="28"/>
        </w:rPr>
        <w:t xml:space="preserve">%. </w:t>
      </w:r>
      <w:proofErr w:type="gramEnd"/>
    </w:p>
    <w:p w:rsidR="00D74A3B" w:rsidRPr="00A117F4" w:rsidRDefault="00D74A3B" w:rsidP="00DB406A">
      <w:pPr>
        <w:shd w:val="clear" w:color="auto" w:fill="FFFFFF"/>
        <w:spacing w:after="0" w:line="240" w:lineRule="auto"/>
        <w:ind w:firstLine="709"/>
        <w:jc w:val="both"/>
        <w:rPr>
          <w:rFonts w:ascii="Times New Roman" w:hAnsi="Times New Roman" w:cs="Times New Roman"/>
          <w:color w:val="000000"/>
          <w:spacing w:val="-2"/>
          <w:sz w:val="28"/>
          <w:szCs w:val="28"/>
        </w:rPr>
      </w:pPr>
      <w:r w:rsidRPr="00A117F4">
        <w:rPr>
          <w:rFonts w:ascii="Times New Roman" w:hAnsi="Times New Roman" w:cs="Times New Roman"/>
          <w:color w:val="000000"/>
          <w:spacing w:val="-2"/>
          <w:sz w:val="28"/>
          <w:szCs w:val="28"/>
        </w:rPr>
        <w:t>За отчётный период собственные до</w:t>
      </w:r>
      <w:r w:rsidR="00B43782">
        <w:rPr>
          <w:rFonts w:ascii="Times New Roman" w:hAnsi="Times New Roman" w:cs="Times New Roman"/>
          <w:color w:val="000000"/>
          <w:spacing w:val="-2"/>
          <w:sz w:val="28"/>
          <w:szCs w:val="28"/>
        </w:rPr>
        <w:t>ходы</w:t>
      </w:r>
      <w:r w:rsidR="000119D8">
        <w:rPr>
          <w:rFonts w:ascii="Times New Roman" w:hAnsi="Times New Roman" w:cs="Times New Roman"/>
          <w:color w:val="000000"/>
          <w:spacing w:val="-2"/>
          <w:sz w:val="28"/>
          <w:szCs w:val="28"/>
        </w:rPr>
        <w:t xml:space="preserve"> бюджета города сложились </w:t>
      </w:r>
      <w:proofErr w:type="gramStart"/>
      <w:r w:rsidRPr="00A117F4">
        <w:rPr>
          <w:rFonts w:ascii="Times New Roman" w:hAnsi="Times New Roman" w:cs="Times New Roman"/>
          <w:color w:val="000000"/>
          <w:spacing w:val="-2"/>
          <w:sz w:val="28"/>
          <w:szCs w:val="28"/>
        </w:rPr>
        <w:t>из</w:t>
      </w:r>
      <w:proofErr w:type="gramEnd"/>
      <w:r w:rsidRPr="00A117F4">
        <w:rPr>
          <w:rFonts w:ascii="Times New Roman" w:hAnsi="Times New Roman" w:cs="Times New Roman"/>
          <w:color w:val="000000"/>
          <w:spacing w:val="-2"/>
          <w:sz w:val="28"/>
          <w:szCs w:val="28"/>
        </w:rPr>
        <w:t>:</w:t>
      </w:r>
    </w:p>
    <w:p w:rsidR="000119D8" w:rsidRDefault="00D74A3B" w:rsidP="00DB406A">
      <w:pPr>
        <w:pStyle w:val="af2"/>
        <w:numPr>
          <w:ilvl w:val="0"/>
          <w:numId w:val="4"/>
        </w:numPr>
        <w:shd w:val="clear" w:color="auto" w:fill="FFFFFF"/>
        <w:ind w:left="0" w:firstLine="709"/>
        <w:jc w:val="both"/>
        <w:rPr>
          <w:color w:val="000000"/>
          <w:spacing w:val="-2"/>
          <w:szCs w:val="28"/>
        </w:rPr>
      </w:pPr>
      <w:r w:rsidRPr="000119D8">
        <w:rPr>
          <w:color w:val="000000"/>
          <w:spacing w:val="-2"/>
          <w:szCs w:val="28"/>
        </w:rPr>
        <w:t>налоговых доходов, поступивших в сумме</w:t>
      </w:r>
      <w:r w:rsidR="00025816">
        <w:rPr>
          <w:color w:val="000000"/>
          <w:spacing w:val="-2"/>
          <w:szCs w:val="28"/>
        </w:rPr>
        <w:br/>
      </w:r>
      <w:r w:rsidRPr="000119D8">
        <w:rPr>
          <w:rFonts w:ascii="Times New Roman CYR" w:eastAsia="Times New Roman" w:hAnsi="Times New Roman CYR" w:cs="Times New Roman CYR"/>
          <w:szCs w:val="28"/>
        </w:rPr>
        <w:t xml:space="preserve">1 997 800,1 </w:t>
      </w:r>
      <w:r w:rsidRPr="000119D8">
        <w:rPr>
          <w:rFonts w:eastAsia="Times New Roman"/>
          <w:szCs w:val="28"/>
        </w:rPr>
        <w:t xml:space="preserve">тыс. </w:t>
      </w:r>
      <w:r w:rsidR="000119D8" w:rsidRPr="000119D8">
        <w:rPr>
          <w:color w:val="000000"/>
          <w:spacing w:val="-2"/>
          <w:szCs w:val="28"/>
        </w:rPr>
        <w:t>рублей,</w:t>
      </w:r>
      <w:r w:rsidRPr="000119D8">
        <w:rPr>
          <w:color w:val="000000"/>
          <w:spacing w:val="-2"/>
          <w:szCs w:val="28"/>
        </w:rPr>
        <w:t xml:space="preserve"> их уд</w:t>
      </w:r>
      <w:r w:rsidR="000119D8" w:rsidRPr="000119D8">
        <w:rPr>
          <w:color w:val="000000"/>
          <w:spacing w:val="-2"/>
          <w:szCs w:val="28"/>
        </w:rPr>
        <w:t xml:space="preserve">ельный вес в структуре доходов бюджета </w:t>
      </w:r>
      <w:r w:rsidRPr="000119D8">
        <w:rPr>
          <w:color w:val="000000"/>
          <w:spacing w:val="-2"/>
          <w:szCs w:val="28"/>
        </w:rPr>
        <w:t>составил  37%;</w:t>
      </w:r>
    </w:p>
    <w:p w:rsidR="000119D8" w:rsidRDefault="00D74A3B" w:rsidP="00DB406A">
      <w:pPr>
        <w:pStyle w:val="af2"/>
        <w:numPr>
          <w:ilvl w:val="0"/>
          <w:numId w:val="4"/>
        </w:numPr>
        <w:shd w:val="clear" w:color="auto" w:fill="FFFFFF"/>
        <w:ind w:left="0" w:firstLine="709"/>
        <w:jc w:val="both"/>
        <w:rPr>
          <w:color w:val="000000"/>
          <w:spacing w:val="-2"/>
          <w:szCs w:val="28"/>
        </w:rPr>
      </w:pPr>
      <w:r w:rsidRPr="000119D8">
        <w:rPr>
          <w:color w:val="000000"/>
          <w:spacing w:val="-2"/>
          <w:szCs w:val="28"/>
        </w:rPr>
        <w:t xml:space="preserve">неналоговых доходов в сумме </w:t>
      </w:r>
      <w:r w:rsidRPr="000119D8">
        <w:rPr>
          <w:rFonts w:eastAsia="Times New Roman"/>
          <w:szCs w:val="28"/>
        </w:rPr>
        <w:t xml:space="preserve">124 835,7 </w:t>
      </w:r>
      <w:r w:rsidRPr="000119D8">
        <w:rPr>
          <w:color w:val="000000"/>
          <w:spacing w:val="-2"/>
          <w:szCs w:val="28"/>
        </w:rPr>
        <w:t>тыс. рублей</w:t>
      </w:r>
      <w:r w:rsidR="00B43782">
        <w:rPr>
          <w:color w:val="000000"/>
          <w:spacing w:val="-2"/>
          <w:szCs w:val="28"/>
        </w:rPr>
        <w:t xml:space="preserve">, </w:t>
      </w:r>
      <w:r w:rsidR="000119D8" w:rsidRPr="000119D8">
        <w:rPr>
          <w:color w:val="000000"/>
          <w:spacing w:val="-2"/>
          <w:szCs w:val="28"/>
        </w:rPr>
        <w:t>занимающих</w:t>
      </w:r>
      <w:r w:rsidRPr="000119D8">
        <w:rPr>
          <w:color w:val="000000"/>
          <w:spacing w:val="-2"/>
          <w:szCs w:val="28"/>
        </w:rPr>
        <w:t xml:space="preserve"> в структуре  бюджета 2%;</w:t>
      </w:r>
    </w:p>
    <w:p w:rsidR="00D74A3B" w:rsidRPr="000119D8" w:rsidRDefault="00D74A3B" w:rsidP="00DB406A">
      <w:pPr>
        <w:pStyle w:val="af2"/>
        <w:numPr>
          <w:ilvl w:val="0"/>
          <w:numId w:val="4"/>
        </w:numPr>
        <w:shd w:val="clear" w:color="auto" w:fill="FFFFFF"/>
        <w:ind w:left="0" w:firstLine="709"/>
        <w:jc w:val="both"/>
        <w:rPr>
          <w:color w:val="000000"/>
          <w:spacing w:val="-2"/>
          <w:szCs w:val="28"/>
        </w:rPr>
      </w:pPr>
      <w:r w:rsidRPr="000119D8">
        <w:rPr>
          <w:color w:val="000000"/>
          <w:spacing w:val="-2"/>
          <w:szCs w:val="28"/>
        </w:rPr>
        <w:t xml:space="preserve">безвозмездных поступлений в сумме </w:t>
      </w:r>
      <w:r w:rsidRPr="000119D8">
        <w:rPr>
          <w:rFonts w:eastAsia="Times New Roman"/>
          <w:szCs w:val="28"/>
        </w:rPr>
        <w:t xml:space="preserve">3 322 965,0 тыс. </w:t>
      </w:r>
      <w:r w:rsidRPr="000119D8">
        <w:rPr>
          <w:color w:val="000000"/>
          <w:spacing w:val="-2"/>
          <w:szCs w:val="28"/>
        </w:rPr>
        <w:t>рублей</w:t>
      </w:r>
      <w:r w:rsidR="000119D8" w:rsidRPr="000119D8">
        <w:rPr>
          <w:color w:val="000000"/>
          <w:spacing w:val="-2"/>
          <w:szCs w:val="28"/>
        </w:rPr>
        <w:t xml:space="preserve">, занимающих </w:t>
      </w:r>
      <w:r w:rsidRPr="000119D8">
        <w:rPr>
          <w:color w:val="000000"/>
          <w:spacing w:val="-2"/>
          <w:szCs w:val="28"/>
        </w:rPr>
        <w:t>61 % в структуре доходов бюджета.</w:t>
      </w:r>
    </w:p>
    <w:p w:rsidR="00D74A3B" w:rsidRDefault="00D74A3B" w:rsidP="00D74A3B">
      <w:pPr>
        <w:shd w:val="clear" w:color="auto" w:fill="FFFFFF"/>
        <w:spacing w:after="0"/>
        <w:rPr>
          <w:rFonts w:ascii="Times New Roman" w:hAnsi="Times New Roman" w:cs="Times New Roman"/>
          <w:b/>
          <w:color w:val="000000"/>
          <w:spacing w:val="-2"/>
          <w:sz w:val="28"/>
          <w:szCs w:val="28"/>
        </w:rPr>
      </w:pPr>
    </w:p>
    <w:p w:rsidR="000119D8" w:rsidRPr="00A648FD" w:rsidRDefault="00DB406A" w:rsidP="00F52D97">
      <w:pPr>
        <w:shd w:val="clear" w:color="auto" w:fill="FFFFFF"/>
        <w:spacing w:before="163" w:after="0"/>
        <w:jc w:val="center"/>
        <w:rPr>
          <w:rFonts w:ascii="Times New Roman" w:hAnsi="Times New Roman" w:cs="Times New Roman"/>
          <w:b/>
          <w:color w:val="000000"/>
          <w:spacing w:val="-2"/>
          <w:sz w:val="28"/>
          <w:szCs w:val="28"/>
        </w:rPr>
      </w:pPr>
      <w:r>
        <w:rPr>
          <w:rFonts w:ascii="Times New Roman" w:hAnsi="Times New Roman" w:cs="Times New Roman"/>
          <w:b/>
          <w:color w:val="000000"/>
          <w:spacing w:val="-2"/>
          <w:sz w:val="28"/>
          <w:szCs w:val="28"/>
        </w:rPr>
        <w:t>Доходы</w:t>
      </w:r>
      <w:r w:rsidR="00D74A3B" w:rsidRPr="00A648FD">
        <w:rPr>
          <w:rFonts w:ascii="Times New Roman" w:hAnsi="Times New Roman" w:cs="Times New Roman"/>
          <w:b/>
          <w:color w:val="000000"/>
          <w:spacing w:val="-2"/>
          <w:sz w:val="28"/>
          <w:szCs w:val="28"/>
        </w:rPr>
        <w:t xml:space="preserve"> бюд</w:t>
      </w:r>
      <w:r w:rsidR="000119D8">
        <w:rPr>
          <w:rFonts w:ascii="Times New Roman" w:hAnsi="Times New Roman" w:cs="Times New Roman"/>
          <w:b/>
          <w:color w:val="000000"/>
          <w:spacing w:val="-2"/>
          <w:sz w:val="28"/>
          <w:szCs w:val="28"/>
        </w:rPr>
        <w:t xml:space="preserve">жета города Ханты-Мансийска за </w:t>
      </w:r>
      <w:r w:rsidR="00D74A3B">
        <w:rPr>
          <w:rFonts w:ascii="Times New Roman" w:hAnsi="Times New Roman" w:cs="Times New Roman"/>
          <w:b/>
          <w:color w:val="000000"/>
          <w:spacing w:val="-2"/>
          <w:sz w:val="28"/>
          <w:szCs w:val="28"/>
        </w:rPr>
        <w:t>9 месяцев</w:t>
      </w:r>
      <w:r w:rsidR="00D74A3B" w:rsidRPr="00A648FD">
        <w:rPr>
          <w:rFonts w:ascii="Times New Roman" w:hAnsi="Times New Roman" w:cs="Times New Roman"/>
          <w:b/>
          <w:color w:val="000000"/>
          <w:spacing w:val="-2"/>
          <w:sz w:val="28"/>
          <w:szCs w:val="28"/>
        </w:rPr>
        <w:t xml:space="preserve"> 201</w:t>
      </w:r>
      <w:r w:rsidR="00D74A3B">
        <w:rPr>
          <w:rFonts w:ascii="Times New Roman" w:hAnsi="Times New Roman" w:cs="Times New Roman"/>
          <w:b/>
          <w:color w:val="000000"/>
          <w:spacing w:val="-2"/>
          <w:sz w:val="28"/>
          <w:szCs w:val="28"/>
        </w:rPr>
        <w:t>7</w:t>
      </w:r>
      <w:r w:rsidR="00D74A3B" w:rsidRPr="00A648FD">
        <w:rPr>
          <w:rFonts w:ascii="Times New Roman" w:hAnsi="Times New Roman" w:cs="Times New Roman"/>
          <w:b/>
          <w:color w:val="000000"/>
          <w:spacing w:val="-2"/>
          <w:sz w:val="28"/>
          <w:szCs w:val="28"/>
        </w:rPr>
        <w:t xml:space="preserve"> года</w:t>
      </w:r>
    </w:p>
    <w:p w:rsidR="00D74A3B" w:rsidRDefault="00D74A3B" w:rsidP="000119D8">
      <w:pPr>
        <w:shd w:val="clear" w:color="auto" w:fill="FFFFFF"/>
        <w:spacing w:after="0"/>
        <w:jc w:val="right"/>
        <w:rPr>
          <w:rFonts w:ascii="Times New Roman" w:hAnsi="Times New Roman" w:cs="Times New Roman"/>
          <w:color w:val="000000"/>
          <w:spacing w:val="-2"/>
          <w:sz w:val="24"/>
          <w:szCs w:val="24"/>
        </w:rPr>
      </w:pPr>
      <w:r w:rsidRPr="00A648FD">
        <w:rPr>
          <w:rFonts w:ascii="Times New Roman" w:hAnsi="Times New Roman" w:cs="Times New Roman"/>
          <w:color w:val="000000"/>
          <w:spacing w:val="-2"/>
          <w:sz w:val="24"/>
          <w:szCs w:val="24"/>
        </w:rPr>
        <w:t xml:space="preserve"> (тыс. рублей) </w:t>
      </w:r>
    </w:p>
    <w:tbl>
      <w:tblPr>
        <w:tblW w:w="9171" w:type="dxa"/>
        <w:tblInd w:w="93" w:type="dxa"/>
        <w:tblLayout w:type="fixed"/>
        <w:tblLook w:val="04A0"/>
      </w:tblPr>
      <w:tblGrid>
        <w:gridCol w:w="2709"/>
        <w:gridCol w:w="1275"/>
        <w:gridCol w:w="1276"/>
        <w:gridCol w:w="1276"/>
        <w:gridCol w:w="1276"/>
        <w:gridCol w:w="1359"/>
      </w:tblGrid>
      <w:tr w:rsidR="00D74A3B" w:rsidRPr="000119D8" w:rsidTr="000119D8">
        <w:trPr>
          <w:trHeight w:val="112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rPr>
                <w:rFonts w:ascii="Times New Roman CYR" w:eastAsia="Times New Roman" w:hAnsi="Times New Roman CYR" w:cs="Times New Roman CYR"/>
                <w:b/>
                <w:bCs/>
                <w:sz w:val="16"/>
                <w:szCs w:val="16"/>
              </w:rPr>
            </w:pPr>
            <w:r w:rsidRPr="000119D8">
              <w:rPr>
                <w:rFonts w:ascii="Times New Roman CYR" w:eastAsia="Times New Roman" w:hAnsi="Times New Roman CYR" w:cs="Times New Roman CYR"/>
                <w:b/>
                <w:bCs/>
                <w:sz w:val="16"/>
                <w:szCs w:val="16"/>
              </w:rPr>
              <w:t>Наименование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b/>
                <w:bCs/>
                <w:sz w:val="16"/>
                <w:szCs w:val="16"/>
              </w:rPr>
            </w:pPr>
            <w:r w:rsidRPr="000119D8">
              <w:rPr>
                <w:rFonts w:ascii="Times New Roman CYR" w:eastAsia="Times New Roman" w:hAnsi="Times New Roman CYR" w:cs="Times New Roman CYR"/>
                <w:b/>
                <w:bCs/>
                <w:sz w:val="16"/>
                <w:szCs w:val="16"/>
              </w:rPr>
              <w:t xml:space="preserve">Исполнено на 01.10.2016 по месячному отчету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b/>
                <w:bCs/>
                <w:sz w:val="16"/>
                <w:szCs w:val="16"/>
              </w:rPr>
            </w:pPr>
            <w:r w:rsidRPr="000119D8">
              <w:rPr>
                <w:rFonts w:ascii="Times New Roman CYR" w:eastAsia="Times New Roman" w:hAnsi="Times New Roman CYR" w:cs="Times New Roman CYR"/>
                <w:b/>
                <w:bCs/>
                <w:sz w:val="16"/>
                <w:szCs w:val="16"/>
              </w:rPr>
              <w:t>Уточненный план на 2017 год по месячному отчету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b/>
                <w:bCs/>
                <w:sz w:val="16"/>
                <w:szCs w:val="16"/>
              </w:rPr>
            </w:pPr>
            <w:r w:rsidRPr="000119D8">
              <w:rPr>
                <w:rFonts w:ascii="Times New Roman CYR" w:eastAsia="Times New Roman" w:hAnsi="Times New Roman CYR" w:cs="Times New Roman CYR"/>
                <w:b/>
                <w:bCs/>
                <w:sz w:val="16"/>
                <w:szCs w:val="16"/>
              </w:rPr>
              <w:t>Кассовый план по состоянию на 01.10.2017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b/>
                <w:bCs/>
                <w:sz w:val="16"/>
                <w:szCs w:val="16"/>
              </w:rPr>
            </w:pPr>
            <w:r w:rsidRPr="000119D8">
              <w:rPr>
                <w:rFonts w:ascii="Times New Roman CYR" w:eastAsia="Times New Roman" w:hAnsi="Times New Roman CYR" w:cs="Times New Roman CYR"/>
                <w:b/>
                <w:bCs/>
                <w:sz w:val="16"/>
                <w:szCs w:val="16"/>
              </w:rPr>
              <w:t xml:space="preserve">Исполнено на 01.10.2017 года по месячному отчету </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b/>
                <w:bCs/>
                <w:sz w:val="16"/>
                <w:szCs w:val="16"/>
              </w:rPr>
            </w:pPr>
            <w:r w:rsidRPr="000119D8">
              <w:rPr>
                <w:rFonts w:ascii="Times New Roman CYR" w:eastAsia="Times New Roman" w:hAnsi="Times New Roman CYR" w:cs="Times New Roman CYR"/>
                <w:b/>
                <w:bCs/>
                <w:sz w:val="16"/>
                <w:szCs w:val="16"/>
              </w:rPr>
              <w:t xml:space="preserve">% исполнения кассового плана на 01.10.2017 год  </w:t>
            </w:r>
          </w:p>
        </w:tc>
      </w:tr>
      <w:tr w:rsidR="00D74A3B" w:rsidRPr="000119D8" w:rsidTr="000119D8">
        <w:trPr>
          <w:trHeight w:val="25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74A3B" w:rsidRPr="000119D8" w:rsidRDefault="00D74A3B" w:rsidP="00F93556">
            <w:pPr>
              <w:spacing w:after="0" w:line="240" w:lineRule="auto"/>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Налог на доходы физических лиц</w:t>
            </w:r>
          </w:p>
        </w:tc>
        <w:tc>
          <w:tcPr>
            <w:tcW w:w="1275"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1 431 217,9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2 264 525,7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1 548 419,8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1 607 945,0   </w:t>
            </w:r>
          </w:p>
        </w:tc>
        <w:tc>
          <w:tcPr>
            <w:tcW w:w="1359" w:type="dxa"/>
            <w:tcBorders>
              <w:top w:val="nil"/>
              <w:left w:val="nil"/>
              <w:bottom w:val="single" w:sz="4" w:space="0" w:color="auto"/>
              <w:right w:val="single" w:sz="4" w:space="0" w:color="auto"/>
            </w:tcBorders>
            <w:shd w:val="clear" w:color="auto" w:fill="auto"/>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103,8   </w:t>
            </w:r>
          </w:p>
        </w:tc>
      </w:tr>
      <w:tr w:rsidR="00D74A3B" w:rsidRPr="000119D8" w:rsidTr="000119D8">
        <w:trPr>
          <w:trHeight w:val="67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74A3B" w:rsidRPr="000119D8" w:rsidRDefault="00D74A3B" w:rsidP="00F93556">
            <w:pPr>
              <w:spacing w:after="0" w:line="240" w:lineRule="auto"/>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Налоги на товары (работы, услуги), реализуемые на территории Российской Федерации</w:t>
            </w:r>
          </w:p>
        </w:tc>
        <w:tc>
          <w:tcPr>
            <w:tcW w:w="1275"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17 597,5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24 684,0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18 512,9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14 767,6   </w:t>
            </w:r>
          </w:p>
        </w:tc>
        <w:tc>
          <w:tcPr>
            <w:tcW w:w="1359" w:type="dxa"/>
            <w:tcBorders>
              <w:top w:val="nil"/>
              <w:left w:val="nil"/>
              <w:bottom w:val="single" w:sz="4" w:space="0" w:color="auto"/>
              <w:right w:val="single" w:sz="4" w:space="0" w:color="auto"/>
            </w:tcBorders>
            <w:shd w:val="clear" w:color="auto" w:fill="auto"/>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79,8   </w:t>
            </w:r>
          </w:p>
        </w:tc>
      </w:tr>
      <w:tr w:rsidR="00D74A3B" w:rsidRPr="000119D8" w:rsidTr="000119D8">
        <w:trPr>
          <w:trHeight w:val="25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74A3B" w:rsidRPr="000119D8" w:rsidRDefault="00D74A3B" w:rsidP="00F93556">
            <w:pPr>
              <w:spacing w:after="0" w:line="240" w:lineRule="auto"/>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Налоги на совокупный доход</w:t>
            </w:r>
          </w:p>
        </w:tc>
        <w:tc>
          <w:tcPr>
            <w:tcW w:w="1275"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289 683,1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381 596,0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297 525,7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306 823,7   </w:t>
            </w:r>
          </w:p>
        </w:tc>
        <w:tc>
          <w:tcPr>
            <w:tcW w:w="1359" w:type="dxa"/>
            <w:tcBorders>
              <w:top w:val="nil"/>
              <w:left w:val="nil"/>
              <w:bottom w:val="single" w:sz="4" w:space="0" w:color="auto"/>
              <w:right w:val="single" w:sz="4" w:space="0" w:color="auto"/>
            </w:tcBorders>
            <w:shd w:val="clear" w:color="auto" w:fill="auto"/>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103,1   </w:t>
            </w:r>
          </w:p>
        </w:tc>
      </w:tr>
      <w:tr w:rsidR="00D74A3B" w:rsidRPr="000119D8" w:rsidTr="000119D8">
        <w:trPr>
          <w:trHeight w:val="21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74A3B" w:rsidRPr="000119D8" w:rsidRDefault="00D74A3B" w:rsidP="00F93556">
            <w:pPr>
              <w:spacing w:after="0" w:line="240" w:lineRule="auto"/>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в том числе:</w:t>
            </w:r>
          </w:p>
        </w:tc>
        <w:tc>
          <w:tcPr>
            <w:tcW w:w="1275"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w:t>
            </w:r>
          </w:p>
        </w:tc>
        <w:tc>
          <w:tcPr>
            <w:tcW w:w="1359" w:type="dxa"/>
            <w:tcBorders>
              <w:top w:val="nil"/>
              <w:left w:val="nil"/>
              <w:bottom w:val="single" w:sz="4" w:space="0" w:color="auto"/>
              <w:right w:val="single" w:sz="4" w:space="0" w:color="auto"/>
            </w:tcBorders>
            <w:shd w:val="clear" w:color="auto" w:fill="auto"/>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w:t>
            </w:r>
          </w:p>
        </w:tc>
      </w:tr>
      <w:tr w:rsidR="00D74A3B" w:rsidRPr="000119D8" w:rsidTr="000119D8">
        <w:trPr>
          <w:trHeight w:val="25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74A3B" w:rsidRPr="000119D8" w:rsidRDefault="00D74A3B" w:rsidP="00F93556">
            <w:pPr>
              <w:spacing w:after="0" w:line="240" w:lineRule="auto"/>
              <w:rPr>
                <w:rFonts w:ascii="Times New Roman CYR" w:eastAsia="Times New Roman" w:hAnsi="Times New Roman CYR" w:cs="Times New Roman CYR"/>
                <w:i/>
                <w:iCs/>
                <w:sz w:val="16"/>
                <w:szCs w:val="16"/>
              </w:rPr>
            </w:pPr>
            <w:r w:rsidRPr="000119D8">
              <w:rPr>
                <w:rFonts w:ascii="Times New Roman CYR" w:eastAsia="Times New Roman" w:hAnsi="Times New Roman CYR" w:cs="Times New Roman CYR"/>
                <w:i/>
                <w:iCs/>
                <w:sz w:val="16"/>
                <w:szCs w:val="16"/>
              </w:rPr>
              <w:t>УСНО</w:t>
            </w:r>
          </w:p>
        </w:tc>
        <w:tc>
          <w:tcPr>
            <w:tcW w:w="1275"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200 238,1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255 534,0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221 584,7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225 208,7   </w:t>
            </w:r>
          </w:p>
        </w:tc>
        <w:tc>
          <w:tcPr>
            <w:tcW w:w="1359" w:type="dxa"/>
            <w:tcBorders>
              <w:top w:val="nil"/>
              <w:left w:val="nil"/>
              <w:bottom w:val="single" w:sz="4" w:space="0" w:color="auto"/>
              <w:right w:val="single" w:sz="4" w:space="0" w:color="auto"/>
            </w:tcBorders>
            <w:shd w:val="clear" w:color="auto" w:fill="auto"/>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101,6   </w:t>
            </w:r>
          </w:p>
        </w:tc>
      </w:tr>
      <w:tr w:rsidR="00D74A3B" w:rsidRPr="000119D8" w:rsidTr="000119D8">
        <w:trPr>
          <w:trHeight w:val="25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74A3B" w:rsidRPr="000119D8" w:rsidRDefault="00D74A3B" w:rsidP="00F93556">
            <w:pPr>
              <w:spacing w:after="0" w:line="240" w:lineRule="auto"/>
              <w:rPr>
                <w:rFonts w:ascii="Times New Roman CYR" w:eastAsia="Times New Roman" w:hAnsi="Times New Roman CYR" w:cs="Times New Roman CYR"/>
                <w:i/>
                <w:iCs/>
                <w:sz w:val="16"/>
                <w:szCs w:val="16"/>
              </w:rPr>
            </w:pPr>
            <w:r w:rsidRPr="000119D8">
              <w:rPr>
                <w:rFonts w:ascii="Times New Roman CYR" w:eastAsia="Times New Roman" w:hAnsi="Times New Roman CYR" w:cs="Times New Roman CYR"/>
                <w:i/>
                <w:iCs/>
                <w:sz w:val="16"/>
                <w:szCs w:val="16"/>
              </w:rPr>
              <w:t>ЕНВД</w:t>
            </w:r>
          </w:p>
        </w:tc>
        <w:tc>
          <w:tcPr>
            <w:tcW w:w="1275"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77 366,0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106 900,0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64 309,0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64 712,7   </w:t>
            </w:r>
          </w:p>
        </w:tc>
        <w:tc>
          <w:tcPr>
            <w:tcW w:w="1359" w:type="dxa"/>
            <w:tcBorders>
              <w:top w:val="nil"/>
              <w:left w:val="nil"/>
              <w:bottom w:val="single" w:sz="4" w:space="0" w:color="auto"/>
              <w:right w:val="single" w:sz="4" w:space="0" w:color="auto"/>
            </w:tcBorders>
            <w:shd w:val="clear" w:color="auto" w:fill="auto"/>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100,6   </w:t>
            </w:r>
          </w:p>
        </w:tc>
      </w:tr>
      <w:tr w:rsidR="00D74A3B" w:rsidRPr="000119D8" w:rsidTr="000119D8">
        <w:trPr>
          <w:trHeight w:val="25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74A3B" w:rsidRPr="000119D8" w:rsidRDefault="00D74A3B" w:rsidP="00F93556">
            <w:pPr>
              <w:spacing w:after="0" w:line="240" w:lineRule="auto"/>
              <w:rPr>
                <w:rFonts w:ascii="Times New Roman CYR" w:eastAsia="Times New Roman" w:hAnsi="Times New Roman CYR" w:cs="Times New Roman CYR"/>
                <w:i/>
                <w:iCs/>
                <w:sz w:val="16"/>
                <w:szCs w:val="16"/>
              </w:rPr>
            </w:pPr>
            <w:r w:rsidRPr="000119D8">
              <w:rPr>
                <w:rFonts w:ascii="Times New Roman CYR" w:eastAsia="Times New Roman" w:hAnsi="Times New Roman CYR" w:cs="Times New Roman CYR"/>
                <w:i/>
                <w:iCs/>
                <w:sz w:val="16"/>
                <w:szCs w:val="16"/>
              </w:rPr>
              <w:t>ЕСХН</w:t>
            </w:r>
          </w:p>
        </w:tc>
        <w:tc>
          <w:tcPr>
            <w:tcW w:w="1275"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184,5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232,0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232,0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73,2   </w:t>
            </w:r>
          </w:p>
        </w:tc>
        <w:tc>
          <w:tcPr>
            <w:tcW w:w="1359" w:type="dxa"/>
            <w:tcBorders>
              <w:top w:val="nil"/>
              <w:left w:val="nil"/>
              <w:bottom w:val="single" w:sz="4" w:space="0" w:color="auto"/>
              <w:right w:val="single" w:sz="4" w:space="0" w:color="auto"/>
            </w:tcBorders>
            <w:shd w:val="clear" w:color="auto" w:fill="auto"/>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31,6   </w:t>
            </w:r>
          </w:p>
        </w:tc>
      </w:tr>
      <w:tr w:rsidR="00D74A3B" w:rsidRPr="000119D8" w:rsidTr="000119D8">
        <w:trPr>
          <w:trHeight w:val="42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74A3B" w:rsidRPr="000119D8" w:rsidRDefault="00D74A3B" w:rsidP="00F93556">
            <w:pPr>
              <w:spacing w:after="0" w:line="240" w:lineRule="auto"/>
              <w:rPr>
                <w:rFonts w:ascii="Times New Roman CYR" w:eastAsia="Times New Roman" w:hAnsi="Times New Roman CYR" w:cs="Times New Roman CYR"/>
                <w:i/>
                <w:iCs/>
                <w:sz w:val="16"/>
                <w:szCs w:val="16"/>
              </w:rPr>
            </w:pPr>
            <w:r w:rsidRPr="000119D8">
              <w:rPr>
                <w:rFonts w:ascii="Times New Roman CYR" w:eastAsia="Times New Roman" w:hAnsi="Times New Roman CYR" w:cs="Times New Roman CYR"/>
                <w:i/>
                <w:iCs/>
                <w:sz w:val="16"/>
                <w:szCs w:val="16"/>
              </w:rPr>
              <w:t>Налог, взимаемый в связи с применением патентной системы налогообложения</w:t>
            </w:r>
          </w:p>
        </w:tc>
        <w:tc>
          <w:tcPr>
            <w:tcW w:w="1275"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11 894,5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18 930,0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11 400,0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16 829,1   </w:t>
            </w:r>
          </w:p>
        </w:tc>
        <w:tc>
          <w:tcPr>
            <w:tcW w:w="1359" w:type="dxa"/>
            <w:tcBorders>
              <w:top w:val="nil"/>
              <w:left w:val="nil"/>
              <w:bottom w:val="single" w:sz="4" w:space="0" w:color="auto"/>
              <w:right w:val="single" w:sz="4" w:space="0" w:color="auto"/>
            </w:tcBorders>
            <w:shd w:val="clear" w:color="auto" w:fill="auto"/>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147,6   </w:t>
            </w:r>
          </w:p>
        </w:tc>
      </w:tr>
      <w:tr w:rsidR="00D74A3B" w:rsidRPr="000119D8" w:rsidTr="000119D8">
        <w:trPr>
          <w:trHeight w:val="25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74A3B" w:rsidRPr="000119D8" w:rsidRDefault="00D74A3B" w:rsidP="00F93556">
            <w:pPr>
              <w:spacing w:after="0" w:line="240" w:lineRule="auto"/>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Налоги на имущество</w:t>
            </w:r>
          </w:p>
        </w:tc>
        <w:tc>
          <w:tcPr>
            <w:tcW w:w="1275"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47 523,2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96 544,5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58 739,8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59 715,7   </w:t>
            </w:r>
          </w:p>
        </w:tc>
        <w:tc>
          <w:tcPr>
            <w:tcW w:w="1359" w:type="dxa"/>
            <w:tcBorders>
              <w:top w:val="nil"/>
              <w:left w:val="nil"/>
              <w:bottom w:val="single" w:sz="4" w:space="0" w:color="auto"/>
              <w:right w:val="single" w:sz="4" w:space="0" w:color="auto"/>
            </w:tcBorders>
            <w:shd w:val="clear" w:color="auto" w:fill="auto"/>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101,7   </w:t>
            </w:r>
          </w:p>
        </w:tc>
      </w:tr>
      <w:tr w:rsidR="00D74A3B" w:rsidRPr="000119D8" w:rsidTr="000119D8">
        <w:trPr>
          <w:trHeight w:val="25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74A3B" w:rsidRPr="000119D8" w:rsidRDefault="00D74A3B" w:rsidP="00F93556">
            <w:pPr>
              <w:spacing w:after="0" w:line="240" w:lineRule="auto"/>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в том числе:</w:t>
            </w:r>
          </w:p>
        </w:tc>
        <w:tc>
          <w:tcPr>
            <w:tcW w:w="1275"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w:t>
            </w:r>
          </w:p>
        </w:tc>
        <w:tc>
          <w:tcPr>
            <w:tcW w:w="1359" w:type="dxa"/>
            <w:tcBorders>
              <w:top w:val="nil"/>
              <w:left w:val="nil"/>
              <w:bottom w:val="single" w:sz="4" w:space="0" w:color="auto"/>
              <w:right w:val="single" w:sz="4" w:space="0" w:color="auto"/>
            </w:tcBorders>
            <w:shd w:val="clear" w:color="auto" w:fill="auto"/>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w:t>
            </w:r>
          </w:p>
        </w:tc>
      </w:tr>
      <w:tr w:rsidR="00D74A3B" w:rsidRPr="000119D8" w:rsidTr="000119D8">
        <w:trPr>
          <w:trHeight w:val="25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74A3B" w:rsidRPr="000119D8" w:rsidRDefault="00D74A3B" w:rsidP="00F93556">
            <w:pPr>
              <w:spacing w:after="0" w:line="240" w:lineRule="auto"/>
              <w:rPr>
                <w:rFonts w:ascii="Times New Roman CYR" w:eastAsia="Times New Roman" w:hAnsi="Times New Roman CYR" w:cs="Times New Roman CYR"/>
                <w:i/>
                <w:iCs/>
                <w:sz w:val="16"/>
                <w:szCs w:val="16"/>
              </w:rPr>
            </w:pPr>
            <w:r w:rsidRPr="000119D8">
              <w:rPr>
                <w:rFonts w:ascii="Times New Roman CYR" w:eastAsia="Times New Roman" w:hAnsi="Times New Roman CYR" w:cs="Times New Roman CYR"/>
                <w:i/>
                <w:iCs/>
                <w:sz w:val="16"/>
                <w:szCs w:val="16"/>
              </w:rPr>
              <w:t>Налог на имущество физических лиц</w:t>
            </w:r>
          </w:p>
        </w:tc>
        <w:tc>
          <w:tcPr>
            <w:tcW w:w="1275"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2 598,6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16 968,5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4 599,7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3 276,3   </w:t>
            </w:r>
          </w:p>
        </w:tc>
        <w:tc>
          <w:tcPr>
            <w:tcW w:w="1359" w:type="dxa"/>
            <w:tcBorders>
              <w:top w:val="nil"/>
              <w:left w:val="nil"/>
              <w:bottom w:val="single" w:sz="4" w:space="0" w:color="auto"/>
              <w:right w:val="single" w:sz="4" w:space="0" w:color="auto"/>
            </w:tcBorders>
            <w:shd w:val="clear" w:color="auto" w:fill="auto"/>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71,2   </w:t>
            </w:r>
          </w:p>
        </w:tc>
      </w:tr>
      <w:tr w:rsidR="00D74A3B" w:rsidRPr="000119D8" w:rsidTr="000119D8">
        <w:trPr>
          <w:trHeight w:val="25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74A3B" w:rsidRPr="000119D8" w:rsidRDefault="00D74A3B" w:rsidP="00F93556">
            <w:pPr>
              <w:spacing w:after="0" w:line="240" w:lineRule="auto"/>
              <w:rPr>
                <w:rFonts w:ascii="Times New Roman CYR" w:eastAsia="Times New Roman" w:hAnsi="Times New Roman CYR" w:cs="Times New Roman CYR"/>
                <w:i/>
                <w:iCs/>
                <w:sz w:val="16"/>
                <w:szCs w:val="16"/>
              </w:rPr>
            </w:pPr>
            <w:r w:rsidRPr="000119D8">
              <w:rPr>
                <w:rFonts w:ascii="Times New Roman CYR" w:eastAsia="Times New Roman" w:hAnsi="Times New Roman CYR" w:cs="Times New Roman CYR"/>
                <w:i/>
                <w:iCs/>
                <w:sz w:val="16"/>
                <w:szCs w:val="16"/>
              </w:rPr>
              <w:t>Земельный налог</w:t>
            </w:r>
          </w:p>
        </w:tc>
        <w:tc>
          <w:tcPr>
            <w:tcW w:w="1275"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44 924,6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79 576,0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54 140,1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56 439,4   </w:t>
            </w:r>
          </w:p>
        </w:tc>
        <w:tc>
          <w:tcPr>
            <w:tcW w:w="1359" w:type="dxa"/>
            <w:tcBorders>
              <w:top w:val="nil"/>
              <w:left w:val="nil"/>
              <w:bottom w:val="single" w:sz="4" w:space="0" w:color="auto"/>
              <w:right w:val="single" w:sz="4" w:space="0" w:color="auto"/>
            </w:tcBorders>
            <w:shd w:val="clear" w:color="auto" w:fill="auto"/>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104,2   </w:t>
            </w:r>
          </w:p>
        </w:tc>
      </w:tr>
      <w:tr w:rsidR="00D74A3B" w:rsidRPr="000119D8" w:rsidTr="000119D8">
        <w:trPr>
          <w:trHeight w:val="25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74A3B" w:rsidRPr="000119D8" w:rsidRDefault="00D74A3B" w:rsidP="00F93556">
            <w:pPr>
              <w:spacing w:after="0" w:line="240" w:lineRule="auto"/>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Государственная пошлина, сборы</w:t>
            </w:r>
          </w:p>
        </w:tc>
        <w:tc>
          <w:tcPr>
            <w:tcW w:w="1275"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30 550,5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24 586,0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18 316,0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8 548,1   </w:t>
            </w:r>
          </w:p>
        </w:tc>
        <w:tc>
          <w:tcPr>
            <w:tcW w:w="1359" w:type="dxa"/>
            <w:tcBorders>
              <w:top w:val="nil"/>
              <w:left w:val="nil"/>
              <w:bottom w:val="single" w:sz="4" w:space="0" w:color="auto"/>
              <w:right w:val="single" w:sz="4" w:space="0" w:color="auto"/>
            </w:tcBorders>
            <w:shd w:val="clear" w:color="auto" w:fill="auto"/>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46,7   </w:t>
            </w:r>
          </w:p>
        </w:tc>
      </w:tr>
      <w:tr w:rsidR="00D74A3B" w:rsidRPr="000119D8" w:rsidTr="000119D8">
        <w:trPr>
          <w:trHeight w:val="46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74A3B" w:rsidRPr="000119D8" w:rsidRDefault="00D74A3B" w:rsidP="00F93556">
            <w:pPr>
              <w:spacing w:after="0" w:line="240" w:lineRule="auto"/>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Задолженность и перерасчёты по отменённым налогам</w:t>
            </w:r>
          </w:p>
        </w:tc>
        <w:tc>
          <w:tcPr>
            <w:tcW w:w="1275"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2,9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w:t>
            </w:r>
          </w:p>
        </w:tc>
        <w:tc>
          <w:tcPr>
            <w:tcW w:w="1359" w:type="dxa"/>
            <w:tcBorders>
              <w:top w:val="nil"/>
              <w:left w:val="nil"/>
              <w:bottom w:val="single" w:sz="4" w:space="0" w:color="auto"/>
              <w:right w:val="single" w:sz="4" w:space="0" w:color="auto"/>
            </w:tcBorders>
            <w:shd w:val="clear" w:color="auto" w:fill="auto"/>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w:t>
            </w:r>
          </w:p>
        </w:tc>
      </w:tr>
      <w:tr w:rsidR="00D74A3B" w:rsidRPr="000119D8" w:rsidTr="000119D8">
        <w:trPr>
          <w:trHeight w:val="48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74A3B" w:rsidRPr="000119D8" w:rsidRDefault="00D74A3B" w:rsidP="00F93556">
            <w:pPr>
              <w:spacing w:after="0" w:line="240" w:lineRule="auto"/>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Доходы от имущества, находящегося в муниципальной собственности</w:t>
            </w:r>
          </w:p>
        </w:tc>
        <w:tc>
          <w:tcPr>
            <w:tcW w:w="1275"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73 026,2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127 250,0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45 848,0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47 977,7   </w:t>
            </w:r>
          </w:p>
        </w:tc>
        <w:tc>
          <w:tcPr>
            <w:tcW w:w="1359" w:type="dxa"/>
            <w:tcBorders>
              <w:top w:val="nil"/>
              <w:left w:val="nil"/>
              <w:bottom w:val="single" w:sz="4" w:space="0" w:color="auto"/>
              <w:right w:val="single" w:sz="4" w:space="0" w:color="auto"/>
            </w:tcBorders>
            <w:shd w:val="clear" w:color="auto" w:fill="auto"/>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104,6   </w:t>
            </w:r>
          </w:p>
        </w:tc>
      </w:tr>
      <w:tr w:rsidR="00D74A3B" w:rsidRPr="000119D8" w:rsidTr="000119D8">
        <w:trPr>
          <w:trHeight w:val="45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74A3B" w:rsidRPr="000119D8" w:rsidRDefault="00D74A3B" w:rsidP="00F93556">
            <w:pPr>
              <w:spacing w:after="0" w:line="240" w:lineRule="auto"/>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Платежи за пользование природными ресурсами</w:t>
            </w:r>
          </w:p>
        </w:tc>
        <w:tc>
          <w:tcPr>
            <w:tcW w:w="1275"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5 082,2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6 080,0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4 560,0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2 600,6   </w:t>
            </w:r>
          </w:p>
        </w:tc>
        <w:tc>
          <w:tcPr>
            <w:tcW w:w="1359" w:type="dxa"/>
            <w:tcBorders>
              <w:top w:val="nil"/>
              <w:left w:val="nil"/>
              <w:bottom w:val="single" w:sz="4" w:space="0" w:color="auto"/>
              <w:right w:val="single" w:sz="4" w:space="0" w:color="auto"/>
            </w:tcBorders>
            <w:shd w:val="clear" w:color="auto" w:fill="auto"/>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57,0   </w:t>
            </w:r>
          </w:p>
        </w:tc>
      </w:tr>
      <w:tr w:rsidR="00D74A3B" w:rsidRPr="000119D8" w:rsidTr="000119D8">
        <w:trPr>
          <w:trHeight w:val="45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74A3B" w:rsidRPr="000119D8" w:rsidRDefault="00D74A3B" w:rsidP="00F93556">
            <w:pPr>
              <w:spacing w:after="0" w:line="240" w:lineRule="auto"/>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Доходы от оказания платных услуг и компенсация затрат государства</w:t>
            </w:r>
          </w:p>
        </w:tc>
        <w:tc>
          <w:tcPr>
            <w:tcW w:w="1275"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20 280,2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18 455,4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18 365,7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15 941,9   </w:t>
            </w:r>
          </w:p>
        </w:tc>
        <w:tc>
          <w:tcPr>
            <w:tcW w:w="1359" w:type="dxa"/>
            <w:tcBorders>
              <w:top w:val="nil"/>
              <w:left w:val="nil"/>
              <w:bottom w:val="single" w:sz="4" w:space="0" w:color="auto"/>
              <w:right w:val="single" w:sz="4" w:space="0" w:color="auto"/>
            </w:tcBorders>
            <w:shd w:val="clear" w:color="auto" w:fill="auto"/>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86,8   </w:t>
            </w:r>
          </w:p>
        </w:tc>
      </w:tr>
      <w:tr w:rsidR="00D74A3B" w:rsidRPr="000119D8" w:rsidTr="000119D8">
        <w:trPr>
          <w:trHeight w:val="51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74A3B" w:rsidRPr="000119D8" w:rsidRDefault="00D74A3B" w:rsidP="00F93556">
            <w:pPr>
              <w:spacing w:after="0" w:line="240" w:lineRule="auto"/>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Доходы от продажи материальных и нематериальных активов</w:t>
            </w:r>
          </w:p>
        </w:tc>
        <w:tc>
          <w:tcPr>
            <w:tcW w:w="1275"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25 015,6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51 000,0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18 985,0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17 506,0   </w:t>
            </w:r>
          </w:p>
        </w:tc>
        <w:tc>
          <w:tcPr>
            <w:tcW w:w="1359" w:type="dxa"/>
            <w:tcBorders>
              <w:top w:val="nil"/>
              <w:left w:val="nil"/>
              <w:bottom w:val="single" w:sz="4" w:space="0" w:color="auto"/>
              <w:right w:val="single" w:sz="4" w:space="0" w:color="auto"/>
            </w:tcBorders>
            <w:shd w:val="clear" w:color="auto" w:fill="auto"/>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92,2   </w:t>
            </w:r>
          </w:p>
        </w:tc>
      </w:tr>
      <w:tr w:rsidR="00D74A3B" w:rsidRPr="000119D8" w:rsidTr="000119D8">
        <w:trPr>
          <w:trHeight w:val="51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74A3B" w:rsidRPr="000119D8" w:rsidRDefault="00D74A3B" w:rsidP="00F93556">
            <w:pPr>
              <w:spacing w:after="0" w:line="240" w:lineRule="auto"/>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lastRenderedPageBreak/>
              <w:t>Штрафы, санкции, возмещение ущерба</w:t>
            </w:r>
          </w:p>
        </w:tc>
        <w:tc>
          <w:tcPr>
            <w:tcW w:w="1275"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39 458,7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57 000,0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40 597,9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37 803,9   </w:t>
            </w:r>
          </w:p>
        </w:tc>
        <w:tc>
          <w:tcPr>
            <w:tcW w:w="1359" w:type="dxa"/>
            <w:tcBorders>
              <w:top w:val="nil"/>
              <w:left w:val="nil"/>
              <w:bottom w:val="single" w:sz="4" w:space="0" w:color="auto"/>
              <w:right w:val="single" w:sz="4" w:space="0" w:color="auto"/>
            </w:tcBorders>
            <w:shd w:val="clear" w:color="auto" w:fill="auto"/>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93,1   </w:t>
            </w:r>
          </w:p>
        </w:tc>
      </w:tr>
      <w:tr w:rsidR="00D74A3B" w:rsidRPr="000119D8" w:rsidTr="000119D8">
        <w:trPr>
          <w:trHeight w:val="24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74A3B" w:rsidRPr="000119D8" w:rsidRDefault="00D74A3B" w:rsidP="00F93556">
            <w:pPr>
              <w:spacing w:after="0" w:line="240" w:lineRule="auto"/>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Прочие неналоговые доходы</w:t>
            </w:r>
          </w:p>
        </w:tc>
        <w:tc>
          <w:tcPr>
            <w:tcW w:w="1275"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293,3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565,0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423,7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3 005,6   </w:t>
            </w:r>
          </w:p>
        </w:tc>
        <w:tc>
          <w:tcPr>
            <w:tcW w:w="1359" w:type="dxa"/>
            <w:tcBorders>
              <w:top w:val="nil"/>
              <w:left w:val="nil"/>
              <w:bottom w:val="single" w:sz="4" w:space="0" w:color="auto"/>
              <w:right w:val="single" w:sz="4" w:space="0" w:color="auto"/>
            </w:tcBorders>
            <w:shd w:val="clear" w:color="auto" w:fill="auto"/>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709,4   </w:t>
            </w:r>
          </w:p>
        </w:tc>
      </w:tr>
      <w:tr w:rsidR="00D74A3B" w:rsidRPr="000119D8" w:rsidTr="000119D8">
        <w:trPr>
          <w:trHeight w:val="51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74A3B" w:rsidRPr="000119D8" w:rsidRDefault="00D74A3B" w:rsidP="00F93556">
            <w:pPr>
              <w:spacing w:after="0" w:line="240" w:lineRule="auto"/>
              <w:rPr>
                <w:rFonts w:ascii="Times New Roman CYR" w:eastAsia="Times New Roman" w:hAnsi="Times New Roman CYR" w:cs="Times New Roman CYR"/>
                <w:b/>
                <w:bCs/>
                <w:sz w:val="16"/>
                <w:szCs w:val="16"/>
              </w:rPr>
            </w:pPr>
            <w:r w:rsidRPr="000119D8">
              <w:rPr>
                <w:rFonts w:ascii="Times New Roman CYR" w:eastAsia="Times New Roman" w:hAnsi="Times New Roman CYR" w:cs="Times New Roman CYR"/>
                <w:b/>
                <w:bCs/>
                <w:sz w:val="16"/>
                <w:szCs w:val="16"/>
              </w:rPr>
              <w:t>Итого собственные доходы без учёта безвозмездных поступлений</w:t>
            </w:r>
          </w:p>
        </w:tc>
        <w:tc>
          <w:tcPr>
            <w:tcW w:w="1275"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b/>
                <w:bCs/>
                <w:sz w:val="16"/>
                <w:szCs w:val="16"/>
              </w:rPr>
            </w:pPr>
            <w:r w:rsidRPr="000119D8">
              <w:rPr>
                <w:rFonts w:ascii="Times New Roman CYR" w:eastAsia="Times New Roman" w:hAnsi="Times New Roman CYR" w:cs="Times New Roman CYR"/>
                <w:b/>
                <w:bCs/>
                <w:sz w:val="16"/>
                <w:szCs w:val="16"/>
              </w:rPr>
              <w:t xml:space="preserve"> 1 979 731,3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b/>
                <w:bCs/>
                <w:sz w:val="16"/>
                <w:szCs w:val="16"/>
              </w:rPr>
            </w:pPr>
            <w:r w:rsidRPr="000119D8">
              <w:rPr>
                <w:rFonts w:ascii="Times New Roman CYR" w:eastAsia="Times New Roman" w:hAnsi="Times New Roman CYR" w:cs="Times New Roman CYR"/>
                <w:b/>
                <w:bCs/>
                <w:sz w:val="16"/>
                <w:szCs w:val="16"/>
              </w:rPr>
              <w:t xml:space="preserve">     3 052 286,6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b/>
                <w:bCs/>
                <w:sz w:val="16"/>
                <w:szCs w:val="16"/>
              </w:rPr>
            </w:pPr>
            <w:r w:rsidRPr="000119D8">
              <w:rPr>
                <w:rFonts w:ascii="Times New Roman CYR" w:eastAsia="Times New Roman" w:hAnsi="Times New Roman CYR" w:cs="Times New Roman CYR"/>
                <w:b/>
                <w:bCs/>
                <w:sz w:val="16"/>
                <w:szCs w:val="16"/>
              </w:rPr>
              <w:t xml:space="preserve"> 2 070 294,5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b/>
                <w:bCs/>
                <w:sz w:val="16"/>
                <w:szCs w:val="16"/>
              </w:rPr>
            </w:pPr>
            <w:r w:rsidRPr="000119D8">
              <w:rPr>
                <w:rFonts w:ascii="Times New Roman CYR" w:eastAsia="Times New Roman" w:hAnsi="Times New Roman CYR" w:cs="Times New Roman CYR"/>
                <w:b/>
                <w:bCs/>
                <w:sz w:val="16"/>
                <w:szCs w:val="16"/>
              </w:rPr>
              <w:t xml:space="preserve">   2 122 635,8   </w:t>
            </w:r>
          </w:p>
        </w:tc>
        <w:tc>
          <w:tcPr>
            <w:tcW w:w="1359" w:type="dxa"/>
            <w:tcBorders>
              <w:top w:val="nil"/>
              <w:left w:val="nil"/>
              <w:bottom w:val="single" w:sz="4" w:space="0" w:color="auto"/>
              <w:right w:val="single" w:sz="4" w:space="0" w:color="auto"/>
            </w:tcBorders>
            <w:shd w:val="clear" w:color="auto" w:fill="auto"/>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102,5   </w:t>
            </w:r>
          </w:p>
        </w:tc>
      </w:tr>
      <w:tr w:rsidR="00D74A3B" w:rsidRPr="000119D8" w:rsidTr="000119D8">
        <w:trPr>
          <w:trHeight w:val="45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74A3B" w:rsidRPr="000119D8" w:rsidRDefault="00D74A3B" w:rsidP="00F93556">
            <w:pPr>
              <w:spacing w:after="0" w:line="240" w:lineRule="auto"/>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в числе собственных доходов - налоговые доходы </w:t>
            </w:r>
          </w:p>
        </w:tc>
        <w:tc>
          <w:tcPr>
            <w:tcW w:w="1275"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1 816 575,1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2 791 936,2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1 941 514,2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1 997 800,1   </w:t>
            </w:r>
          </w:p>
        </w:tc>
        <w:tc>
          <w:tcPr>
            <w:tcW w:w="1359" w:type="dxa"/>
            <w:tcBorders>
              <w:top w:val="nil"/>
              <w:left w:val="nil"/>
              <w:bottom w:val="single" w:sz="4" w:space="0" w:color="auto"/>
              <w:right w:val="single" w:sz="4" w:space="0" w:color="auto"/>
            </w:tcBorders>
            <w:shd w:val="clear" w:color="auto" w:fill="auto"/>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102,9   </w:t>
            </w:r>
          </w:p>
        </w:tc>
      </w:tr>
      <w:tr w:rsidR="00D74A3B" w:rsidRPr="000119D8" w:rsidTr="000119D8">
        <w:trPr>
          <w:trHeight w:val="55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74A3B" w:rsidRPr="000119D8" w:rsidRDefault="00D74A3B" w:rsidP="00F93556">
            <w:pPr>
              <w:spacing w:after="0" w:line="240" w:lineRule="auto"/>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в числе собственных доходов - неналоговые доходы </w:t>
            </w:r>
          </w:p>
        </w:tc>
        <w:tc>
          <w:tcPr>
            <w:tcW w:w="1275"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163 156,2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260 350,4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128 780,3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124 835,7   </w:t>
            </w:r>
          </w:p>
        </w:tc>
        <w:tc>
          <w:tcPr>
            <w:tcW w:w="1359" w:type="dxa"/>
            <w:tcBorders>
              <w:top w:val="nil"/>
              <w:left w:val="nil"/>
              <w:bottom w:val="single" w:sz="4" w:space="0" w:color="auto"/>
              <w:right w:val="single" w:sz="4" w:space="0" w:color="auto"/>
            </w:tcBorders>
            <w:shd w:val="clear" w:color="auto" w:fill="auto"/>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96,9   </w:t>
            </w:r>
          </w:p>
        </w:tc>
      </w:tr>
      <w:tr w:rsidR="00D74A3B" w:rsidRPr="000119D8" w:rsidTr="000119D8">
        <w:trPr>
          <w:trHeight w:val="25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74A3B" w:rsidRPr="000119D8" w:rsidRDefault="00D74A3B" w:rsidP="00F93556">
            <w:pPr>
              <w:spacing w:after="0" w:line="240" w:lineRule="auto"/>
              <w:rPr>
                <w:rFonts w:ascii="Times New Roman CYR" w:eastAsia="Times New Roman" w:hAnsi="Times New Roman CYR" w:cs="Times New Roman CYR"/>
                <w:b/>
                <w:bCs/>
                <w:sz w:val="16"/>
                <w:szCs w:val="16"/>
              </w:rPr>
            </w:pPr>
            <w:r w:rsidRPr="000119D8">
              <w:rPr>
                <w:rFonts w:ascii="Times New Roman CYR" w:eastAsia="Times New Roman" w:hAnsi="Times New Roman CYR" w:cs="Times New Roman CYR"/>
                <w:b/>
                <w:bCs/>
                <w:sz w:val="16"/>
                <w:szCs w:val="16"/>
              </w:rPr>
              <w:t>Безвозмездные поступления</w:t>
            </w:r>
          </w:p>
        </w:tc>
        <w:tc>
          <w:tcPr>
            <w:tcW w:w="1275"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rPr>
                <w:rFonts w:ascii="Times New Roman CYR" w:eastAsia="Times New Roman" w:hAnsi="Times New Roman CYR" w:cs="Times New Roman CYR"/>
                <w:b/>
                <w:bCs/>
                <w:sz w:val="16"/>
                <w:szCs w:val="16"/>
              </w:rPr>
            </w:pPr>
            <w:r w:rsidRPr="000119D8">
              <w:rPr>
                <w:rFonts w:ascii="Times New Roman CYR" w:eastAsia="Times New Roman" w:hAnsi="Times New Roman CYR" w:cs="Times New Roman CYR"/>
                <w:b/>
                <w:bCs/>
                <w:sz w:val="16"/>
                <w:szCs w:val="16"/>
              </w:rPr>
              <w:t xml:space="preserve"> 2 826 802,0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rPr>
                <w:rFonts w:ascii="Times New Roman CYR" w:eastAsia="Times New Roman" w:hAnsi="Times New Roman CYR" w:cs="Times New Roman CYR"/>
                <w:b/>
                <w:bCs/>
                <w:sz w:val="16"/>
                <w:szCs w:val="16"/>
              </w:rPr>
            </w:pPr>
            <w:r w:rsidRPr="000119D8">
              <w:rPr>
                <w:rFonts w:ascii="Times New Roman CYR" w:eastAsia="Times New Roman" w:hAnsi="Times New Roman CYR" w:cs="Times New Roman CYR"/>
                <w:b/>
                <w:bCs/>
                <w:sz w:val="16"/>
                <w:szCs w:val="16"/>
              </w:rPr>
              <w:t xml:space="preserve">     4 494 272,1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rPr>
                <w:rFonts w:ascii="Times New Roman CYR" w:eastAsia="Times New Roman" w:hAnsi="Times New Roman CYR" w:cs="Times New Roman CYR"/>
                <w:b/>
                <w:bCs/>
                <w:sz w:val="16"/>
                <w:szCs w:val="16"/>
              </w:rPr>
            </w:pPr>
            <w:r w:rsidRPr="000119D8">
              <w:rPr>
                <w:rFonts w:ascii="Times New Roman CYR" w:eastAsia="Times New Roman" w:hAnsi="Times New Roman CYR" w:cs="Times New Roman CYR"/>
                <w:b/>
                <w:bCs/>
                <w:sz w:val="16"/>
                <w:szCs w:val="16"/>
              </w:rPr>
              <w:t xml:space="preserve"> 3 325 497,4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rPr>
                <w:rFonts w:ascii="Times New Roman CYR" w:eastAsia="Times New Roman" w:hAnsi="Times New Roman CYR" w:cs="Times New Roman CYR"/>
                <w:b/>
                <w:bCs/>
                <w:sz w:val="16"/>
                <w:szCs w:val="16"/>
              </w:rPr>
            </w:pPr>
            <w:r w:rsidRPr="000119D8">
              <w:rPr>
                <w:rFonts w:ascii="Times New Roman CYR" w:eastAsia="Times New Roman" w:hAnsi="Times New Roman CYR" w:cs="Times New Roman CYR"/>
                <w:b/>
                <w:bCs/>
                <w:sz w:val="16"/>
                <w:szCs w:val="16"/>
              </w:rPr>
              <w:t xml:space="preserve">   3 322 965,0   </w:t>
            </w:r>
          </w:p>
        </w:tc>
        <w:tc>
          <w:tcPr>
            <w:tcW w:w="1359" w:type="dxa"/>
            <w:tcBorders>
              <w:top w:val="nil"/>
              <w:left w:val="nil"/>
              <w:bottom w:val="single" w:sz="4" w:space="0" w:color="auto"/>
              <w:right w:val="single" w:sz="4" w:space="0" w:color="auto"/>
            </w:tcBorders>
            <w:shd w:val="clear" w:color="auto" w:fill="auto"/>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99,9   </w:t>
            </w:r>
          </w:p>
        </w:tc>
      </w:tr>
      <w:tr w:rsidR="00D74A3B" w:rsidRPr="000119D8" w:rsidTr="000119D8">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74A3B" w:rsidRPr="000119D8" w:rsidRDefault="00D74A3B" w:rsidP="00F93556">
            <w:pPr>
              <w:spacing w:after="0" w:line="240" w:lineRule="auto"/>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Дотации</w:t>
            </w:r>
          </w:p>
        </w:tc>
        <w:tc>
          <w:tcPr>
            <w:tcW w:w="1275"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86 443,4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48 317,3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45 483,4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45 483,4   </w:t>
            </w:r>
          </w:p>
        </w:tc>
        <w:tc>
          <w:tcPr>
            <w:tcW w:w="1359" w:type="dxa"/>
            <w:tcBorders>
              <w:top w:val="nil"/>
              <w:left w:val="nil"/>
              <w:bottom w:val="single" w:sz="4" w:space="0" w:color="auto"/>
              <w:right w:val="single" w:sz="4" w:space="0" w:color="auto"/>
            </w:tcBorders>
            <w:shd w:val="clear" w:color="auto" w:fill="auto"/>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100,0   </w:t>
            </w:r>
          </w:p>
        </w:tc>
      </w:tr>
      <w:tr w:rsidR="00D74A3B" w:rsidRPr="000119D8" w:rsidTr="000119D8">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74A3B" w:rsidRPr="000119D8" w:rsidRDefault="00D74A3B" w:rsidP="00F93556">
            <w:pPr>
              <w:spacing w:after="0" w:line="240" w:lineRule="auto"/>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Субсидии</w:t>
            </w:r>
          </w:p>
        </w:tc>
        <w:tc>
          <w:tcPr>
            <w:tcW w:w="1275"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862 362,9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1 698 760,4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1 259 980,7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1 259 980,7   </w:t>
            </w:r>
          </w:p>
        </w:tc>
        <w:tc>
          <w:tcPr>
            <w:tcW w:w="1359" w:type="dxa"/>
            <w:tcBorders>
              <w:top w:val="nil"/>
              <w:left w:val="nil"/>
              <w:bottom w:val="single" w:sz="4" w:space="0" w:color="auto"/>
              <w:right w:val="single" w:sz="4" w:space="0" w:color="auto"/>
            </w:tcBorders>
            <w:shd w:val="clear" w:color="auto" w:fill="auto"/>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100,0   </w:t>
            </w:r>
          </w:p>
        </w:tc>
      </w:tr>
      <w:tr w:rsidR="00D74A3B" w:rsidRPr="000119D8" w:rsidTr="000119D8">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74A3B" w:rsidRPr="000119D8" w:rsidRDefault="00D74A3B" w:rsidP="00F93556">
            <w:pPr>
              <w:spacing w:after="0" w:line="240" w:lineRule="auto"/>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Субвенции</w:t>
            </w:r>
          </w:p>
        </w:tc>
        <w:tc>
          <w:tcPr>
            <w:tcW w:w="1275"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1 880 857,5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2 738 674,7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2 011 760,2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2 011 760,2   </w:t>
            </w:r>
          </w:p>
        </w:tc>
        <w:tc>
          <w:tcPr>
            <w:tcW w:w="1359" w:type="dxa"/>
            <w:tcBorders>
              <w:top w:val="nil"/>
              <w:left w:val="nil"/>
              <w:bottom w:val="single" w:sz="4" w:space="0" w:color="auto"/>
              <w:right w:val="single" w:sz="4" w:space="0" w:color="auto"/>
            </w:tcBorders>
            <w:shd w:val="clear" w:color="auto" w:fill="auto"/>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100,0   </w:t>
            </w:r>
          </w:p>
        </w:tc>
      </w:tr>
      <w:tr w:rsidR="00D74A3B" w:rsidRPr="000119D8" w:rsidTr="000119D8">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74A3B" w:rsidRPr="000119D8" w:rsidRDefault="00D74A3B" w:rsidP="00F93556">
            <w:pPr>
              <w:spacing w:after="0" w:line="240" w:lineRule="auto"/>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Иные межбюджетные трансферты</w:t>
            </w:r>
          </w:p>
        </w:tc>
        <w:tc>
          <w:tcPr>
            <w:tcW w:w="1275"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7 780,8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8 519,7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8 273,1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8 273,1   </w:t>
            </w:r>
          </w:p>
        </w:tc>
        <w:tc>
          <w:tcPr>
            <w:tcW w:w="1359" w:type="dxa"/>
            <w:tcBorders>
              <w:top w:val="nil"/>
              <w:left w:val="nil"/>
              <w:bottom w:val="single" w:sz="4" w:space="0" w:color="auto"/>
              <w:right w:val="single" w:sz="4" w:space="0" w:color="auto"/>
            </w:tcBorders>
            <w:shd w:val="clear" w:color="auto" w:fill="auto"/>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100,0   </w:t>
            </w:r>
          </w:p>
        </w:tc>
      </w:tr>
      <w:tr w:rsidR="00D74A3B" w:rsidRPr="000119D8" w:rsidTr="000119D8">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74A3B" w:rsidRPr="000119D8" w:rsidRDefault="00D74A3B" w:rsidP="00F93556">
            <w:pPr>
              <w:spacing w:after="0" w:line="240" w:lineRule="auto"/>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Прочие безвозмездные</w:t>
            </w:r>
          </w:p>
        </w:tc>
        <w:tc>
          <w:tcPr>
            <w:tcW w:w="1275"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w:t>
            </w:r>
          </w:p>
        </w:tc>
        <w:tc>
          <w:tcPr>
            <w:tcW w:w="1359" w:type="dxa"/>
            <w:tcBorders>
              <w:top w:val="nil"/>
              <w:left w:val="nil"/>
              <w:bottom w:val="single" w:sz="4" w:space="0" w:color="auto"/>
              <w:right w:val="single" w:sz="4" w:space="0" w:color="auto"/>
            </w:tcBorders>
            <w:shd w:val="clear" w:color="auto" w:fill="auto"/>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w:t>
            </w:r>
          </w:p>
        </w:tc>
      </w:tr>
      <w:tr w:rsidR="00D74A3B" w:rsidRPr="000119D8" w:rsidTr="000119D8">
        <w:trPr>
          <w:trHeight w:val="55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74A3B" w:rsidRPr="000119D8" w:rsidRDefault="00D74A3B" w:rsidP="00F93556">
            <w:pPr>
              <w:spacing w:after="0" w:line="240" w:lineRule="auto"/>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Возврат остатков субсидий и субвенций прошлых лет</w:t>
            </w:r>
          </w:p>
        </w:tc>
        <w:tc>
          <w:tcPr>
            <w:tcW w:w="1275"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10 642,6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2 532,4   </w:t>
            </w:r>
          </w:p>
        </w:tc>
        <w:tc>
          <w:tcPr>
            <w:tcW w:w="1359" w:type="dxa"/>
            <w:tcBorders>
              <w:top w:val="nil"/>
              <w:left w:val="nil"/>
              <w:bottom w:val="single" w:sz="4" w:space="0" w:color="auto"/>
              <w:right w:val="single" w:sz="4" w:space="0" w:color="auto"/>
            </w:tcBorders>
            <w:shd w:val="clear" w:color="auto" w:fill="auto"/>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w:t>
            </w:r>
          </w:p>
        </w:tc>
      </w:tr>
      <w:tr w:rsidR="00D74A3B" w:rsidRPr="000119D8" w:rsidTr="000119D8">
        <w:trPr>
          <w:trHeight w:val="25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74A3B" w:rsidRPr="000119D8" w:rsidRDefault="00D74A3B" w:rsidP="00F93556">
            <w:pPr>
              <w:spacing w:after="0" w:line="240" w:lineRule="auto"/>
              <w:rPr>
                <w:rFonts w:ascii="Times New Roman CYR" w:eastAsia="Times New Roman" w:hAnsi="Times New Roman CYR" w:cs="Times New Roman CYR"/>
                <w:b/>
                <w:bCs/>
                <w:sz w:val="16"/>
                <w:szCs w:val="16"/>
              </w:rPr>
            </w:pPr>
            <w:r w:rsidRPr="000119D8">
              <w:rPr>
                <w:rFonts w:ascii="Times New Roman CYR" w:eastAsia="Times New Roman" w:hAnsi="Times New Roman CYR" w:cs="Times New Roman CYR"/>
                <w:b/>
                <w:bCs/>
                <w:sz w:val="16"/>
                <w:szCs w:val="16"/>
              </w:rPr>
              <w:t>ВСЕГО ДОХОДОВ</w:t>
            </w:r>
          </w:p>
        </w:tc>
        <w:tc>
          <w:tcPr>
            <w:tcW w:w="1275"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b/>
                <w:bCs/>
                <w:sz w:val="16"/>
                <w:szCs w:val="16"/>
              </w:rPr>
            </w:pPr>
            <w:r w:rsidRPr="000119D8">
              <w:rPr>
                <w:rFonts w:ascii="Times New Roman CYR" w:eastAsia="Times New Roman" w:hAnsi="Times New Roman CYR" w:cs="Times New Roman CYR"/>
                <w:b/>
                <w:bCs/>
                <w:sz w:val="16"/>
                <w:szCs w:val="16"/>
              </w:rPr>
              <w:t xml:space="preserve"> 4 806 533,3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b/>
                <w:bCs/>
                <w:sz w:val="16"/>
                <w:szCs w:val="16"/>
              </w:rPr>
            </w:pPr>
            <w:r w:rsidRPr="000119D8">
              <w:rPr>
                <w:rFonts w:ascii="Times New Roman CYR" w:eastAsia="Times New Roman" w:hAnsi="Times New Roman CYR" w:cs="Times New Roman CYR"/>
                <w:b/>
                <w:bCs/>
                <w:sz w:val="16"/>
                <w:szCs w:val="16"/>
              </w:rPr>
              <w:t xml:space="preserve">     7 546 558,7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b/>
                <w:bCs/>
                <w:sz w:val="16"/>
                <w:szCs w:val="16"/>
              </w:rPr>
            </w:pPr>
            <w:r w:rsidRPr="000119D8">
              <w:rPr>
                <w:rFonts w:ascii="Times New Roman CYR" w:eastAsia="Times New Roman" w:hAnsi="Times New Roman CYR" w:cs="Times New Roman CYR"/>
                <w:b/>
                <w:bCs/>
                <w:sz w:val="16"/>
                <w:szCs w:val="16"/>
              </w:rPr>
              <w:t xml:space="preserve"> 5 395 791,9   </w:t>
            </w:r>
          </w:p>
        </w:tc>
        <w:tc>
          <w:tcPr>
            <w:tcW w:w="1276" w:type="dxa"/>
            <w:tcBorders>
              <w:top w:val="nil"/>
              <w:left w:val="nil"/>
              <w:bottom w:val="single" w:sz="4" w:space="0" w:color="auto"/>
              <w:right w:val="single" w:sz="4" w:space="0" w:color="auto"/>
            </w:tcBorders>
            <w:shd w:val="clear" w:color="auto" w:fill="auto"/>
            <w:noWrap/>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b/>
                <w:bCs/>
                <w:sz w:val="16"/>
                <w:szCs w:val="16"/>
              </w:rPr>
            </w:pPr>
            <w:r w:rsidRPr="000119D8">
              <w:rPr>
                <w:rFonts w:ascii="Times New Roman CYR" w:eastAsia="Times New Roman" w:hAnsi="Times New Roman CYR" w:cs="Times New Roman CYR"/>
                <w:b/>
                <w:bCs/>
                <w:sz w:val="16"/>
                <w:szCs w:val="16"/>
              </w:rPr>
              <w:t xml:space="preserve">   5 445 600,8   </w:t>
            </w:r>
          </w:p>
        </w:tc>
        <w:tc>
          <w:tcPr>
            <w:tcW w:w="1359" w:type="dxa"/>
            <w:tcBorders>
              <w:top w:val="nil"/>
              <w:left w:val="nil"/>
              <w:bottom w:val="single" w:sz="4" w:space="0" w:color="auto"/>
              <w:right w:val="single" w:sz="4" w:space="0" w:color="auto"/>
            </w:tcBorders>
            <w:shd w:val="clear" w:color="auto" w:fill="auto"/>
            <w:vAlign w:val="center"/>
            <w:hideMark/>
          </w:tcPr>
          <w:p w:rsidR="00D74A3B" w:rsidRPr="000119D8" w:rsidRDefault="00D74A3B" w:rsidP="00F93556">
            <w:pPr>
              <w:spacing w:after="0" w:line="240" w:lineRule="auto"/>
              <w:jc w:val="center"/>
              <w:rPr>
                <w:rFonts w:ascii="Times New Roman CYR" w:eastAsia="Times New Roman" w:hAnsi="Times New Roman CYR" w:cs="Times New Roman CYR"/>
                <w:sz w:val="16"/>
                <w:szCs w:val="16"/>
              </w:rPr>
            </w:pPr>
            <w:r w:rsidRPr="000119D8">
              <w:rPr>
                <w:rFonts w:ascii="Times New Roman CYR" w:eastAsia="Times New Roman" w:hAnsi="Times New Roman CYR" w:cs="Times New Roman CYR"/>
                <w:sz w:val="16"/>
                <w:szCs w:val="16"/>
              </w:rPr>
              <w:t xml:space="preserve">   100,9   </w:t>
            </w:r>
          </w:p>
        </w:tc>
      </w:tr>
    </w:tbl>
    <w:p w:rsidR="00DB406A" w:rsidRDefault="00DB406A" w:rsidP="006C512C">
      <w:pPr>
        <w:shd w:val="clear" w:color="auto" w:fill="FFFFFF"/>
        <w:spacing w:after="0" w:line="240" w:lineRule="auto"/>
        <w:ind w:firstLine="709"/>
        <w:jc w:val="both"/>
        <w:rPr>
          <w:rFonts w:ascii="Times New Roman" w:eastAsia="Times New Roman" w:hAnsi="Times New Roman" w:cs="Times New Roman"/>
          <w:b/>
          <w:sz w:val="28"/>
          <w:szCs w:val="28"/>
        </w:rPr>
      </w:pPr>
    </w:p>
    <w:p w:rsidR="00D74A3B" w:rsidRDefault="00D74A3B" w:rsidP="006C512C">
      <w:pPr>
        <w:shd w:val="clear" w:color="auto" w:fill="FFFFFF"/>
        <w:spacing w:after="0" w:line="240" w:lineRule="auto"/>
        <w:ind w:firstLine="709"/>
        <w:jc w:val="both"/>
        <w:rPr>
          <w:rFonts w:ascii="Times New Roman" w:eastAsia="Times New Roman" w:hAnsi="Times New Roman" w:cs="Times New Roman"/>
          <w:sz w:val="28"/>
          <w:szCs w:val="28"/>
        </w:rPr>
      </w:pPr>
      <w:r w:rsidRPr="002F5301">
        <w:rPr>
          <w:rFonts w:ascii="Times New Roman" w:eastAsia="Times New Roman" w:hAnsi="Times New Roman" w:cs="Times New Roman"/>
          <w:b/>
          <w:sz w:val="28"/>
          <w:szCs w:val="28"/>
        </w:rPr>
        <w:t>Налоговые доходы</w:t>
      </w:r>
      <w:r w:rsidRPr="002F5301">
        <w:rPr>
          <w:rFonts w:ascii="Times New Roman" w:eastAsia="Times New Roman" w:hAnsi="Times New Roman" w:cs="Times New Roman"/>
          <w:sz w:val="28"/>
          <w:szCs w:val="28"/>
        </w:rPr>
        <w:t xml:space="preserve"> поступили в сумме </w:t>
      </w:r>
      <w:r>
        <w:rPr>
          <w:rFonts w:ascii="Times New Roman" w:eastAsia="Times New Roman" w:hAnsi="Times New Roman" w:cs="Times New Roman"/>
          <w:sz w:val="28"/>
          <w:szCs w:val="28"/>
        </w:rPr>
        <w:t xml:space="preserve">1 997 800,1 </w:t>
      </w:r>
      <w:r w:rsidR="00025816">
        <w:rPr>
          <w:rFonts w:ascii="Times New Roman" w:eastAsia="Times New Roman" w:hAnsi="Times New Roman" w:cs="Times New Roman"/>
          <w:sz w:val="28"/>
          <w:szCs w:val="28"/>
        </w:rPr>
        <w:t>тыс. рублей,</w:t>
      </w:r>
      <w:r w:rsidR="00025816">
        <w:rPr>
          <w:rFonts w:ascii="Times New Roman" w:eastAsia="Times New Roman" w:hAnsi="Times New Roman" w:cs="Times New Roman"/>
          <w:sz w:val="28"/>
          <w:szCs w:val="28"/>
        </w:rPr>
        <w:br/>
      </w:r>
      <w:r w:rsidRPr="002F5301">
        <w:rPr>
          <w:rFonts w:ascii="Times New Roman" w:eastAsia="Times New Roman" w:hAnsi="Times New Roman" w:cs="Times New Roman"/>
          <w:sz w:val="28"/>
          <w:szCs w:val="28"/>
        </w:rPr>
        <w:t xml:space="preserve">что составило </w:t>
      </w:r>
      <w:r>
        <w:rPr>
          <w:rFonts w:ascii="Times New Roman" w:eastAsia="Times New Roman" w:hAnsi="Times New Roman" w:cs="Times New Roman"/>
          <w:sz w:val="28"/>
          <w:szCs w:val="28"/>
        </w:rPr>
        <w:t>71,6</w:t>
      </w:r>
      <w:r w:rsidR="00B43782">
        <w:rPr>
          <w:rFonts w:ascii="Times New Roman" w:eastAsia="Times New Roman" w:hAnsi="Times New Roman" w:cs="Times New Roman"/>
          <w:sz w:val="28"/>
          <w:szCs w:val="28"/>
        </w:rPr>
        <w:t xml:space="preserve">% выполнения </w:t>
      </w:r>
      <w:r w:rsidRPr="002F5301">
        <w:rPr>
          <w:rFonts w:ascii="Times New Roman" w:eastAsia="Times New Roman" w:hAnsi="Times New Roman" w:cs="Times New Roman"/>
          <w:sz w:val="28"/>
          <w:szCs w:val="28"/>
        </w:rPr>
        <w:t>плана на 201</w:t>
      </w:r>
      <w:r>
        <w:rPr>
          <w:rFonts w:ascii="Times New Roman" w:eastAsia="Times New Roman" w:hAnsi="Times New Roman" w:cs="Times New Roman"/>
          <w:sz w:val="28"/>
          <w:szCs w:val="28"/>
        </w:rPr>
        <w:t>7</w:t>
      </w:r>
      <w:r w:rsidRPr="002F5301">
        <w:rPr>
          <w:rFonts w:ascii="Times New Roman" w:eastAsia="Times New Roman" w:hAnsi="Times New Roman" w:cs="Times New Roman"/>
          <w:sz w:val="28"/>
          <w:szCs w:val="28"/>
        </w:rPr>
        <w:t xml:space="preserve"> год и </w:t>
      </w:r>
      <w:r>
        <w:rPr>
          <w:rFonts w:ascii="Times New Roman" w:eastAsia="Times New Roman" w:hAnsi="Times New Roman" w:cs="Times New Roman"/>
          <w:sz w:val="28"/>
          <w:szCs w:val="28"/>
        </w:rPr>
        <w:t>102,9</w:t>
      </w:r>
      <w:r w:rsidRPr="002F5301">
        <w:rPr>
          <w:rFonts w:ascii="Times New Roman" w:eastAsia="Times New Roman" w:hAnsi="Times New Roman" w:cs="Times New Roman"/>
          <w:sz w:val="28"/>
          <w:szCs w:val="28"/>
        </w:rPr>
        <w:t xml:space="preserve"> % кассового плана на </w:t>
      </w:r>
      <w:r>
        <w:rPr>
          <w:rFonts w:ascii="Times New Roman" w:eastAsia="Times New Roman" w:hAnsi="Times New Roman" w:cs="Times New Roman"/>
          <w:sz w:val="28"/>
          <w:szCs w:val="28"/>
        </w:rPr>
        <w:t>9 месяцев</w:t>
      </w:r>
      <w:r w:rsidRPr="002F5301">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7</w:t>
      </w:r>
      <w:r w:rsidRPr="002F5301">
        <w:rPr>
          <w:rFonts w:ascii="Times New Roman" w:eastAsia="Times New Roman" w:hAnsi="Times New Roman" w:cs="Times New Roman"/>
          <w:sz w:val="28"/>
          <w:szCs w:val="28"/>
        </w:rPr>
        <w:t xml:space="preserve"> года. В 201</w:t>
      </w:r>
      <w:r>
        <w:rPr>
          <w:rFonts w:ascii="Times New Roman" w:eastAsia="Times New Roman" w:hAnsi="Times New Roman" w:cs="Times New Roman"/>
          <w:sz w:val="28"/>
          <w:szCs w:val="28"/>
        </w:rPr>
        <w:t>6</w:t>
      </w:r>
      <w:r w:rsidR="00B43782">
        <w:rPr>
          <w:rFonts w:ascii="Times New Roman" w:eastAsia="Times New Roman" w:hAnsi="Times New Roman" w:cs="Times New Roman"/>
          <w:sz w:val="28"/>
          <w:szCs w:val="28"/>
        </w:rPr>
        <w:t xml:space="preserve"> году за аналогичный период </w:t>
      </w:r>
      <w:r w:rsidRPr="002F5301">
        <w:rPr>
          <w:rFonts w:ascii="Times New Roman" w:eastAsia="Times New Roman" w:hAnsi="Times New Roman" w:cs="Times New Roman"/>
          <w:sz w:val="28"/>
          <w:szCs w:val="28"/>
        </w:rPr>
        <w:t xml:space="preserve">налоговые доходы поступили в сумме </w:t>
      </w:r>
      <w:r>
        <w:rPr>
          <w:rFonts w:ascii="Times New Roman" w:eastAsia="Times New Roman" w:hAnsi="Times New Roman" w:cs="Times New Roman"/>
          <w:sz w:val="28"/>
          <w:szCs w:val="28"/>
        </w:rPr>
        <w:t xml:space="preserve">1 816 575,1 </w:t>
      </w:r>
      <w:r w:rsidRPr="002F5301">
        <w:rPr>
          <w:rFonts w:ascii="Times New Roman" w:eastAsia="Times New Roman" w:hAnsi="Times New Roman" w:cs="Times New Roman"/>
          <w:sz w:val="28"/>
          <w:szCs w:val="28"/>
        </w:rPr>
        <w:t>тыс. руб</w:t>
      </w:r>
      <w:r>
        <w:rPr>
          <w:rFonts w:ascii="Times New Roman" w:eastAsia="Times New Roman" w:hAnsi="Times New Roman" w:cs="Times New Roman"/>
          <w:sz w:val="28"/>
          <w:szCs w:val="28"/>
        </w:rPr>
        <w:t>лей,</w:t>
      </w:r>
      <w:r w:rsidRPr="002F53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w:t>
      </w:r>
      <w:r w:rsidRPr="002F5301">
        <w:rPr>
          <w:rFonts w:ascii="Times New Roman" w:eastAsia="Times New Roman" w:hAnsi="Times New Roman" w:cs="Times New Roman"/>
          <w:sz w:val="28"/>
          <w:szCs w:val="28"/>
        </w:rPr>
        <w:t>аким образом, поступления 201</w:t>
      </w:r>
      <w:r>
        <w:rPr>
          <w:rFonts w:ascii="Times New Roman" w:eastAsia="Times New Roman" w:hAnsi="Times New Roman" w:cs="Times New Roman"/>
          <w:sz w:val="28"/>
          <w:szCs w:val="28"/>
        </w:rPr>
        <w:t>7</w:t>
      </w:r>
      <w:r w:rsidRPr="002F5301">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выше</w:t>
      </w:r>
      <w:r w:rsidRPr="002F5301">
        <w:rPr>
          <w:rFonts w:ascii="Times New Roman" w:eastAsia="Times New Roman" w:hAnsi="Times New Roman" w:cs="Times New Roman"/>
          <w:sz w:val="28"/>
          <w:szCs w:val="28"/>
        </w:rPr>
        <w:t xml:space="preserve"> </w:t>
      </w:r>
      <w:r w:rsidR="000119D8">
        <w:rPr>
          <w:rFonts w:ascii="Times New Roman" w:eastAsia="Times New Roman" w:hAnsi="Times New Roman" w:cs="Times New Roman"/>
          <w:sz w:val="28"/>
          <w:szCs w:val="28"/>
        </w:rPr>
        <w:t>поступлений предыдущего периода</w:t>
      </w:r>
      <w:r w:rsidR="000119D8">
        <w:rPr>
          <w:rFonts w:ascii="Times New Roman" w:eastAsia="Times New Roman" w:hAnsi="Times New Roman" w:cs="Times New Roman"/>
          <w:sz w:val="28"/>
          <w:szCs w:val="28"/>
        </w:rPr>
        <w:br/>
      </w:r>
      <w:r w:rsidRPr="002F5301">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10,0%.</w:t>
      </w:r>
    </w:p>
    <w:p w:rsidR="00D74A3B" w:rsidRPr="002F5301" w:rsidRDefault="00D74A3B" w:rsidP="00D74A3B">
      <w:pPr>
        <w:shd w:val="clear" w:color="auto" w:fill="FFFFFF"/>
        <w:spacing w:before="163" w:after="0"/>
        <w:ind w:firstLine="708"/>
        <w:jc w:val="both"/>
        <w:rPr>
          <w:rFonts w:ascii="Times New Roman" w:eastAsia="Times New Roman" w:hAnsi="Times New Roman" w:cs="Times New Roman"/>
          <w:sz w:val="28"/>
          <w:szCs w:val="28"/>
        </w:rPr>
      </w:pPr>
    </w:p>
    <w:p w:rsidR="00D74A3B" w:rsidRPr="00D72F46" w:rsidRDefault="00D74A3B" w:rsidP="00D74A3B">
      <w:pPr>
        <w:jc w:val="both"/>
        <w:rPr>
          <w:rFonts w:ascii="Times New Roman" w:eastAsia="Times New Roman" w:hAnsi="Times New Roman" w:cs="Times New Roman"/>
          <w:sz w:val="28"/>
          <w:szCs w:val="28"/>
        </w:rPr>
      </w:pPr>
      <w:r w:rsidRPr="002F5301">
        <w:rPr>
          <w:rFonts w:ascii="Times New Roman" w:eastAsia="Times New Roman" w:hAnsi="Times New Roman" w:cs="Times New Roman"/>
          <w:sz w:val="28"/>
          <w:szCs w:val="28"/>
        </w:rPr>
        <w:tab/>
      </w:r>
      <w:r w:rsidRPr="00D72F46">
        <w:rPr>
          <w:rFonts w:ascii="Times New Roman" w:eastAsia="Times New Roman" w:hAnsi="Times New Roman" w:cs="Times New Roman"/>
          <w:noProof/>
          <w:sz w:val="28"/>
          <w:szCs w:val="28"/>
        </w:rPr>
        <w:drawing>
          <wp:inline distT="0" distB="0" distL="0" distR="0">
            <wp:extent cx="5947576" cy="3912041"/>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74A3B" w:rsidRPr="00C80AC8" w:rsidRDefault="00D74A3B" w:rsidP="00C80AC8">
      <w:pPr>
        <w:spacing w:after="0" w:line="240" w:lineRule="auto"/>
        <w:ind w:firstLine="709"/>
        <w:jc w:val="both"/>
        <w:rPr>
          <w:rFonts w:ascii="Times New Roman" w:eastAsia="Times New Roman" w:hAnsi="Times New Roman" w:cs="Times New Roman"/>
          <w:sz w:val="28"/>
          <w:szCs w:val="28"/>
        </w:rPr>
      </w:pPr>
      <w:r w:rsidRPr="00760197">
        <w:rPr>
          <w:rFonts w:ascii="Times New Roman" w:eastAsia="Times New Roman" w:hAnsi="Times New Roman" w:cs="Times New Roman"/>
          <w:sz w:val="28"/>
          <w:szCs w:val="28"/>
        </w:rPr>
        <w:lastRenderedPageBreak/>
        <w:t>Налог на доходы физических лиц, з</w:t>
      </w:r>
      <w:r w:rsidR="000119D8">
        <w:rPr>
          <w:rFonts w:ascii="Times New Roman" w:eastAsia="Times New Roman" w:hAnsi="Times New Roman" w:cs="Times New Roman"/>
          <w:sz w:val="28"/>
          <w:szCs w:val="28"/>
        </w:rPr>
        <w:t>анимающий в структуре налоговых</w:t>
      </w:r>
      <w:r w:rsidRPr="00760197">
        <w:rPr>
          <w:rFonts w:ascii="Times New Roman" w:eastAsia="Times New Roman" w:hAnsi="Times New Roman" w:cs="Times New Roman"/>
          <w:sz w:val="28"/>
          <w:szCs w:val="28"/>
        </w:rPr>
        <w:t xml:space="preserve"> доходов </w:t>
      </w:r>
      <w:r>
        <w:rPr>
          <w:rFonts w:ascii="Times New Roman" w:eastAsia="Times New Roman" w:hAnsi="Times New Roman" w:cs="Times New Roman"/>
          <w:sz w:val="28"/>
          <w:szCs w:val="28"/>
        </w:rPr>
        <w:t>80</w:t>
      </w:r>
      <w:r w:rsidRPr="00760197">
        <w:rPr>
          <w:rFonts w:ascii="Times New Roman" w:eastAsia="Times New Roman" w:hAnsi="Times New Roman" w:cs="Times New Roman"/>
          <w:sz w:val="28"/>
          <w:szCs w:val="28"/>
        </w:rPr>
        <w:t xml:space="preserve">% поступил в сумме </w:t>
      </w:r>
      <w:r>
        <w:rPr>
          <w:rFonts w:ascii="Times New Roman" w:eastAsia="Times New Roman" w:hAnsi="Times New Roman" w:cs="Times New Roman"/>
          <w:sz w:val="28"/>
          <w:szCs w:val="28"/>
        </w:rPr>
        <w:t>1 607 945,0</w:t>
      </w:r>
      <w:r w:rsidR="00C80AC8">
        <w:rPr>
          <w:rFonts w:ascii="Times New Roman" w:eastAsia="Times New Roman" w:hAnsi="Times New Roman" w:cs="Times New Roman"/>
          <w:sz w:val="28"/>
          <w:szCs w:val="28"/>
        </w:rPr>
        <w:t xml:space="preserve"> тыс. рублей,</w:t>
      </w:r>
      <w:r w:rsidR="00C80AC8">
        <w:rPr>
          <w:rFonts w:ascii="Times New Roman" w:eastAsia="Times New Roman" w:hAnsi="Times New Roman" w:cs="Times New Roman"/>
          <w:sz w:val="28"/>
          <w:szCs w:val="28"/>
        </w:rPr>
        <w:br/>
      </w:r>
      <w:r w:rsidRPr="00760197">
        <w:rPr>
          <w:rFonts w:ascii="Times New Roman" w:eastAsia="Times New Roman" w:hAnsi="Times New Roman" w:cs="Times New Roman"/>
          <w:sz w:val="28"/>
          <w:szCs w:val="28"/>
        </w:rPr>
        <w:t xml:space="preserve">что </w:t>
      </w:r>
      <w:r>
        <w:rPr>
          <w:rFonts w:ascii="Times New Roman" w:eastAsia="Times New Roman" w:hAnsi="Times New Roman" w:cs="Times New Roman"/>
          <w:sz w:val="28"/>
          <w:szCs w:val="28"/>
        </w:rPr>
        <w:t>выше</w:t>
      </w:r>
      <w:r w:rsidRPr="00760197">
        <w:rPr>
          <w:rFonts w:ascii="Times New Roman" w:eastAsia="Times New Roman" w:hAnsi="Times New Roman" w:cs="Times New Roman"/>
          <w:sz w:val="28"/>
          <w:szCs w:val="28"/>
        </w:rPr>
        <w:t xml:space="preserve"> поступлений прошлого года </w:t>
      </w:r>
      <w:r>
        <w:rPr>
          <w:rFonts w:ascii="Times New Roman" w:eastAsia="Times New Roman" w:hAnsi="Times New Roman" w:cs="Times New Roman"/>
          <w:sz w:val="28"/>
          <w:szCs w:val="28"/>
        </w:rPr>
        <w:t>на 12,3</w:t>
      </w:r>
      <w:r w:rsidRPr="0076019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Рост  поступлений в 2017 гуду связан с увеличением  </w:t>
      </w:r>
      <w:r w:rsidRPr="00760197">
        <w:rPr>
          <w:rFonts w:ascii="Times New Roman" w:eastAsia="Times New Roman" w:hAnsi="Times New Roman" w:cs="Times New Roman"/>
          <w:sz w:val="28"/>
          <w:szCs w:val="28"/>
        </w:rPr>
        <w:t xml:space="preserve">норматива отчислений налога в бюджет города с </w:t>
      </w:r>
      <w:r>
        <w:rPr>
          <w:rFonts w:ascii="Times New Roman" w:eastAsia="Times New Roman" w:hAnsi="Times New Roman" w:cs="Times New Roman"/>
          <w:sz w:val="28"/>
          <w:szCs w:val="28"/>
        </w:rPr>
        <w:t>46,3</w:t>
      </w:r>
      <w:r w:rsidRPr="00760197">
        <w:rPr>
          <w:rFonts w:ascii="Times New Roman" w:eastAsia="Times New Roman" w:hAnsi="Times New Roman" w:cs="Times New Roman"/>
          <w:sz w:val="28"/>
          <w:szCs w:val="28"/>
        </w:rPr>
        <w:t>% в 201</w:t>
      </w:r>
      <w:r>
        <w:rPr>
          <w:rFonts w:ascii="Times New Roman" w:eastAsia="Times New Roman" w:hAnsi="Times New Roman" w:cs="Times New Roman"/>
          <w:sz w:val="28"/>
          <w:szCs w:val="28"/>
        </w:rPr>
        <w:t>5</w:t>
      </w:r>
      <w:r w:rsidRPr="00760197">
        <w:rPr>
          <w:rFonts w:ascii="Times New Roman" w:eastAsia="Times New Roman" w:hAnsi="Times New Roman" w:cs="Times New Roman"/>
          <w:sz w:val="28"/>
          <w:szCs w:val="28"/>
        </w:rPr>
        <w:t xml:space="preserve"> году до </w:t>
      </w:r>
      <w:r>
        <w:rPr>
          <w:rFonts w:ascii="Times New Roman" w:eastAsia="Times New Roman" w:hAnsi="Times New Roman" w:cs="Times New Roman"/>
          <w:sz w:val="28"/>
          <w:szCs w:val="28"/>
        </w:rPr>
        <w:t>49</w:t>
      </w:r>
      <w:r w:rsidRPr="00760197">
        <w:rPr>
          <w:rFonts w:ascii="Times New Roman" w:eastAsia="Times New Roman" w:hAnsi="Times New Roman" w:cs="Times New Roman"/>
          <w:sz w:val="28"/>
          <w:szCs w:val="28"/>
        </w:rPr>
        <w:t xml:space="preserve"> % в 201</w:t>
      </w:r>
      <w:r>
        <w:rPr>
          <w:rFonts w:ascii="Times New Roman" w:eastAsia="Times New Roman" w:hAnsi="Times New Roman" w:cs="Times New Roman"/>
          <w:sz w:val="28"/>
          <w:szCs w:val="28"/>
        </w:rPr>
        <w:t>7</w:t>
      </w:r>
      <w:r w:rsidRPr="00760197">
        <w:rPr>
          <w:rFonts w:ascii="Times New Roman" w:eastAsia="Times New Roman" w:hAnsi="Times New Roman" w:cs="Times New Roman"/>
          <w:sz w:val="28"/>
          <w:szCs w:val="28"/>
        </w:rPr>
        <w:t xml:space="preserve"> году</w:t>
      </w:r>
      <w:r>
        <w:rPr>
          <w:rFonts w:ascii="Times New Roman" w:eastAsia="Times New Roman" w:hAnsi="Times New Roman" w:cs="Times New Roman"/>
          <w:sz w:val="28"/>
          <w:szCs w:val="28"/>
        </w:rPr>
        <w:t>.</w:t>
      </w:r>
      <w:r w:rsidRPr="00760197">
        <w:rPr>
          <w:rFonts w:ascii="Times New Roman" w:eastAsia="Times New Roman" w:hAnsi="Times New Roman" w:cs="Times New Roman"/>
          <w:sz w:val="28"/>
          <w:szCs w:val="28"/>
        </w:rPr>
        <w:t xml:space="preserve"> К</w:t>
      </w:r>
      <w:r w:rsidR="00C80AC8">
        <w:rPr>
          <w:rFonts w:ascii="Times New Roman" w:eastAsia="Times New Roman" w:hAnsi="Times New Roman" w:cs="Times New Roman"/>
          <w:sz w:val="28"/>
          <w:szCs w:val="28"/>
        </w:rPr>
        <w:t>ассовый план, установленный</w:t>
      </w:r>
      <w:r w:rsidR="00C80AC8">
        <w:rPr>
          <w:rFonts w:ascii="Times New Roman" w:eastAsia="Times New Roman" w:hAnsi="Times New Roman" w:cs="Times New Roman"/>
          <w:sz w:val="28"/>
          <w:szCs w:val="28"/>
        </w:rPr>
        <w:br/>
      </w:r>
      <w:r w:rsidR="00F84A27">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9 месяцев</w:t>
      </w:r>
      <w:r w:rsidRPr="00760197">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7</w:t>
      </w:r>
      <w:r w:rsidR="000119D8">
        <w:rPr>
          <w:rFonts w:ascii="Times New Roman" w:eastAsia="Times New Roman" w:hAnsi="Times New Roman" w:cs="Times New Roman"/>
          <w:sz w:val="28"/>
          <w:szCs w:val="28"/>
        </w:rPr>
        <w:t xml:space="preserve"> года, </w:t>
      </w:r>
      <w:r w:rsidRPr="00760197">
        <w:rPr>
          <w:rFonts w:ascii="Times New Roman" w:eastAsia="Times New Roman" w:hAnsi="Times New Roman" w:cs="Times New Roman"/>
          <w:sz w:val="28"/>
          <w:szCs w:val="28"/>
        </w:rPr>
        <w:t xml:space="preserve">выполнен на </w:t>
      </w:r>
      <w:r>
        <w:rPr>
          <w:rFonts w:ascii="Times New Roman" w:eastAsia="Times New Roman" w:hAnsi="Times New Roman" w:cs="Times New Roman"/>
          <w:sz w:val="28"/>
          <w:szCs w:val="28"/>
        </w:rPr>
        <w:t xml:space="preserve">103,8 </w:t>
      </w:r>
      <w:r w:rsidRPr="00760197">
        <w:rPr>
          <w:rFonts w:ascii="Times New Roman" w:eastAsia="Times New Roman" w:hAnsi="Times New Roman" w:cs="Times New Roman"/>
          <w:sz w:val="28"/>
          <w:szCs w:val="28"/>
        </w:rPr>
        <w:t xml:space="preserve">%, годовой план – на </w:t>
      </w:r>
      <w:r>
        <w:rPr>
          <w:rFonts w:ascii="Times New Roman" w:eastAsia="Times New Roman" w:hAnsi="Times New Roman" w:cs="Times New Roman"/>
          <w:sz w:val="28"/>
          <w:szCs w:val="28"/>
        </w:rPr>
        <w:t>71,0</w:t>
      </w:r>
      <w:r w:rsidRPr="00760197">
        <w:rPr>
          <w:rFonts w:ascii="Times New Roman" w:eastAsia="Times New Roman" w:hAnsi="Times New Roman" w:cs="Times New Roman"/>
          <w:sz w:val="28"/>
          <w:szCs w:val="28"/>
        </w:rPr>
        <w:t>%.</w:t>
      </w:r>
      <w:r w:rsidR="00C80AC8">
        <w:rPr>
          <w:rFonts w:ascii="Times New Roman" w:eastAsia="Times New Roman" w:hAnsi="Times New Roman" w:cs="Times New Roman"/>
          <w:sz w:val="28"/>
          <w:szCs w:val="28"/>
        </w:rPr>
        <w:br/>
      </w:r>
      <w:r w:rsidR="000119D8">
        <w:rPr>
          <w:rFonts w:ascii="Times New Roman" w:eastAsia="Arial" w:hAnsi="Times New Roman"/>
          <w:color w:val="000000"/>
          <w:sz w:val="28"/>
          <w:szCs w:val="28"/>
        </w:rPr>
        <w:t xml:space="preserve">В сопоставимых условиях </w:t>
      </w:r>
      <w:r>
        <w:rPr>
          <w:rFonts w:ascii="Times New Roman" w:eastAsia="Arial" w:hAnsi="Times New Roman"/>
          <w:color w:val="000000"/>
          <w:sz w:val="28"/>
          <w:szCs w:val="28"/>
        </w:rPr>
        <w:t>аналогичного периода прошлого года отмечен рост поступлений на 6,2%.</w:t>
      </w:r>
    </w:p>
    <w:p w:rsidR="00D74A3B" w:rsidRDefault="00D74A3B" w:rsidP="000119D8">
      <w:pPr>
        <w:spacing w:after="0" w:line="240" w:lineRule="auto"/>
        <w:ind w:firstLine="709"/>
        <w:jc w:val="both"/>
        <w:rPr>
          <w:rFonts w:ascii="Times New Roman" w:eastAsia="Times New Roman" w:hAnsi="Times New Roman" w:cs="Times New Roman"/>
          <w:sz w:val="28"/>
          <w:szCs w:val="28"/>
        </w:rPr>
      </w:pPr>
      <w:r w:rsidRPr="00B76404">
        <w:rPr>
          <w:rFonts w:ascii="Times New Roman" w:eastAsia="Times New Roman" w:hAnsi="Times New Roman" w:cs="Times New Roman"/>
          <w:sz w:val="28"/>
          <w:szCs w:val="28"/>
        </w:rPr>
        <w:t xml:space="preserve">Налоги на товары (работы, услуги), реализуемые на территории Российской Федерации поступили в сумме </w:t>
      </w:r>
      <w:r>
        <w:rPr>
          <w:rFonts w:ascii="Times New Roman" w:eastAsia="Times New Roman" w:hAnsi="Times New Roman" w:cs="Times New Roman"/>
          <w:sz w:val="28"/>
          <w:szCs w:val="28"/>
        </w:rPr>
        <w:t>14 767,6</w:t>
      </w:r>
      <w:r w:rsidRPr="00B76404">
        <w:rPr>
          <w:rFonts w:ascii="Times New Roman" w:eastAsia="Times New Roman" w:hAnsi="Times New Roman" w:cs="Times New Roman"/>
          <w:sz w:val="28"/>
          <w:szCs w:val="28"/>
        </w:rPr>
        <w:t xml:space="preserve"> тыс. руб., плановые назначения на 201</w:t>
      </w:r>
      <w:r>
        <w:rPr>
          <w:rFonts w:ascii="Times New Roman" w:eastAsia="Times New Roman" w:hAnsi="Times New Roman" w:cs="Times New Roman"/>
          <w:sz w:val="28"/>
          <w:szCs w:val="28"/>
        </w:rPr>
        <w:t>7</w:t>
      </w:r>
      <w:r w:rsidRPr="00B76404">
        <w:rPr>
          <w:rFonts w:ascii="Times New Roman" w:eastAsia="Times New Roman" w:hAnsi="Times New Roman" w:cs="Times New Roman"/>
          <w:sz w:val="28"/>
          <w:szCs w:val="28"/>
        </w:rPr>
        <w:t xml:space="preserve"> год выполнены на </w:t>
      </w:r>
      <w:r>
        <w:rPr>
          <w:rFonts w:ascii="Times New Roman" w:eastAsia="Times New Roman" w:hAnsi="Times New Roman" w:cs="Times New Roman"/>
          <w:sz w:val="28"/>
          <w:szCs w:val="28"/>
        </w:rPr>
        <w:t>59,8</w:t>
      </w:r>
      <w:r w:rsidRPr="00B76404">
        <w:rPr>
          <w:rFonts w:ascii="Times New Roman" w:eastAsia="Times New Roman" w:hAnsi="Times New Roman" w:cs="Times New Roman"/>
          <w:sz w:val="28"/>
          <w:szCs w:val="28"/>
        </w:rPr>
        <w:t xml:space="preserve">%. </w:t>
      </w:r>
    </w:p>
    <w:p w:rsidR="00D74A3B" w:rsidRPr="00DA570C" w:rsidRDefault="00D74A3B" w:rsidP="000119D8">
      <w:pPr>
        <w:spacing w:after="0" w:line="240" w:lineRule="auto"/>
        <w:ind w:firstLine="709"/>
        <w:jc w:val="both"/>
        <w:rPr>
          <w:rFonts w:ascii="Times New Roman" w:eastAsia="Times New Roman" w:hAnsi="Times New Roman" w:cs="Times New Roman"/>
          <w:sz w:val="28"/>
          <w:szCs w:val="28"/>
        </w:rPr>
      </w:pPr>
      <w:r w:rsidRPr="00B76404">
        <w:rPr>
          <w:rFonts w:ascii="Times New Roman" w:eastAsia="Times New Roman" w:hAnsi="Times New Roman" w:cs="Times New Roman"/>
          <w:sz w:val="28"/>
          <w:szCs w:val="28"/>
        </w:rPr>
        <w:t xml:space="preserve">Налоги на совокупный доход поступили в сумме </w:t>
      </w:r>
      <w:r>
        <w:rPr>
          <w:rFonts w:ascii="Times New Roman" w:eastAsia="Times New Roman" w:hAnsi="Times New Roman" w:cs="Times New Roman"/>
          <w:sz w:val="28"/>
          <w:szCs w:val="28"/>
        </w:rPr>
        <w:t xml:space="preserve">306 823,7 </w:t>
      </w:r>
      <w:r w:rsidRPr="00B76404">
        <w:rPr>
          <w:rFonts w:ascii="Times New Roman" w:eastAsia="Times New Roman" w:hAnsi="Times New Roman" w:cs="Times New Roman"/>
          <w:sz w:val="28"/>
          <w:szCs w:val="28"/>
        </w:rPr>
        <w:t xml:space="preserve">тыс. рублей, что составляет </w:t>
      </w:r>
      <w:r>
        <w:rPr>
          <w:rFonts w:ascii="Times New Roman" w:eastAsia="Times New Roman" w:hAnsi="Times New Roman" w:cs="Times New Roman"/>
          <w:sz w:val="28"/>
          <w:szCs w:val="28"/>
        </w:rPr>
        <w:t>80,4</w:t>
      </w:r>
      <w:r w:rsidRPr="00B76404">
        <w:rPr>
          <w:rFonts w:ascii="Times New Roman" w:eastAsia="Times New Roman" w:hAnsi="Times New Roman" w:cs="Times New Roman"/>
          <w:sz w:val="28"/>
          <w:szCs w:val="28"/>
        </w:rPr>
        <w:t>% плановых назначений 201</w:t>
      </w:r>
      <w:r>
        <w:rPr>
          <w:rFonts w:ascii="Times New Roman" w:eastAsia="Times New Roman" w:hAnsi="Times New Roman" w:cs="Times New Roman"/>
          <w:sz w:val="28"/>
          <w:szCs w:val="28"/>
        </w:rPr>
        <w:t>7</w:t>
      </w:r>
      <w:r w:rsidRPr="00B76404">
        <w:rPr>
          <w:rFonts w:ascii="Times New Roman" w:eastAsia="Times New Roman" w:hAnsi="Times New Roman" w:cs="Times New Roman"/>
          <w:sz w:val="28"/>
          <w:szCs w:val="28"/>
        </w:rPr>
        <w:t xml:space="preserve"> года, кассовый план на </w:t>
      </w:r>
      <w:r>
        <w:rPr>
          <w:rFonts w:ascii="Times New Roman" w:eastAsia="Times New Roman" w:hAnsi="Times New Roman" w:cs="Times New Roman"/>
          <w:sz w:val="28"/>
          <w:szCs w:val="28"/>
        </w:rPr>
        <w:t>9 месяцев</w:t>
      </w:r>
      <w:r w:rsidRPr="00B76404">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7</w:t>
      </w:r>
      <w:r w:rsidRPr="00B76404">
        <w:rPr>
          <w:rFonts w:ascii="Times New Roman" w:eastAsia="Times New Roman" w:hAnsi="Times New Roman" w:cs="Times New Roman"/>
          <w:sz w:val="28"/>
          <w:szCs w:val="28"/>
        </w:rPr>
        <w:t xml:space="preserve"> года выполнен на </w:t>
      </w:r>
      <w:r>
        <w:rPr>
          <w:rFonts w:ascii="Times New Roman" w:eastAsia="Times New Roman" w:hAnsi="Times New Roman" w:cs="Times New Roman"/>
          <w:sz w:val="28"/>
          <w:szCs w:val="28"/>
        </w:rPr>
        <w:t>103,1</w:t>
      </w:r>
      <w:r w:rsidR="00C80AC8">
        <w:rPr>
          <w:rFonts w:ascii="Times New Roman" w:eastAsia="Times New Roman" w:hAnsi="Times New Roman" w:cs="Times New Roman"/>
          <w:sz w:val="28"/>
          <w:szCs w:val="28"/>
        </w:rPr>
        <w:t>%. По отношению</w:t>
      </w:r>
      <w:r w:rsidR="00C80AC8">
        <w:rPr>
          <w:rFonts w:ascii="Times New Roman" w:eastAsia="Times New Roman" w:hAnsi="Times New Roman" w:cs="Times New Roman"/>
          <w:sz w:val="28"/>
          <w:szCs w:val="28"/>
        </w:rPr>
        <w:br/>
      </w:r>
      <w:r w:rsidRPr="00B76404">
        <w:rPr>
          <w:rFonts w:ascii="Times New Roman" w:eastAsia="Times New Roman" w:hAnsi="Times New Roman" w:cs="Times New Roman"/>
          <w:sz w:val="28"/>
          <w:szCs w:val="28"/>
        </w:rPr>
        <w:t xml:space="preserve">к соответствующему периоду прошлого года </w:t>
      </w:r>
      <w:r w:rsidR="00B43782">
        <w:rPr>
          <w:rFonts w:ascii="Times New Roman" w:eastAsia="Times New Roman" w:hAnsi="Times New Roman" w:cs="Times New Roman"/>
          <w:sz w:val="28"/>
          <w:szCs w:val="28"/>
        </w:rPr>
        <w:t>отмечен рост</w:t>
      </w:r>
      <w:r w:rsidR="00C80AC8">
        <w:rPr>
          <w:rFonts w:ascii="Times New Roman" w:eastAsia="Times New Roman" w:hAnsi="Times New Roman" w:cs="Times New Roman"/>
          <w:sz w:val="28"/>
          <w:szCs w:val="28"/>
        </w:rPr>
        <w:t xml:space="preserve"> поступлений</w:t>
      </w:r>
      <w:r w:rsidR="00C80AC8">
        <w:rPr>
          <w:rFonts w:ascii="Times New Roman" w:eastAsia="Times New Roman" w:hAnsi="Times New Roman" w:cs="Times New Roman"/>
          <w:sz w:val="28"/>
          <w:szCs w:val="28"/>
        </w:rPr>
        <w:br/>
      </w:r>
      <w:r w:rsidRPr="00B76404">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5,9 %.</w:t>
      </w:r>
    </w:p>
    <w:p w:rsidR="00D74A3B" w:rsidRDefault="00D74A3B" w:rsidP="000119D8">
      <w:pPr>
        <w:spacing w:after="0" w:line="240" w:lineRule="auto"/>
        <w:ind w:firstLine="709"/>
        <w:jc w:val="both"/>
        <w:rPr>
          <w:rFonts w:ascii="Times New Roman" w:hAnsi="Times New Roman"/>
          <w:sz w:val="28"/>
          <w:szCs w:val="28"/>
        </w:rPr>
      </w:pPr>
      <w:proofErr w:type="gramStart"/>
      <w:r w:rsidRPr="00DA570C">
        <w:rPr>
          <w:rFonts w:ascii="Times New Roman" w:eastAsia="Times New Roman" w:hAnsi="Times New Roman" w:cs="Times New Roman"/>
          <w:sz w:val="28"/>
          <w:szCs w:val="28"/>
        </w:rPr>
        <w:t xml:space="preserve">Налоги на имущество поступили в сумме </w:t>
      </w:r>
      <w:r>
        <w:rPr>
          <w:rFonts w:ascii="Times New Roman" w:eastAsia="Times New Roman" w:hAnsi="Times New Roman" w:cs="Times New Roman"/>
          <w:sz w:val="28"/>
          <w:szCs w:val="28"/>
        </w:rPr>
        <w:t>59 715,7</w:t>
      </w:r>
      <w:r w:rsidRPr="00DA570C">
        <w:rPr>
          <w:rFonts w:ascii="Times New Roman" w:eastAsia="Times New Roman" w:hAnsi="Times New Roman" w:cs="Times New Roman"/>
          <w:sz w:val="28"/>
          <w:szCs w:val="28"/>
        </w:rPr>
        <w:t xml:space="preserve"> тыс. рублей, тем самым плановые назначения 201</w:t>
      </w:r>
      <w:r>
        <w:rPr>
          <w:rFonts w:ascii="Times New Roman" w:eastAsia="Times New Roman" w:hAnsi="Times New Roman" w:cs="Times New Roman"/>
          <w:sz w:val="28"/>
          <w:szCs w:val="28"/>
        </w:rPr>
        <w:t>7</w:t>
      </w:r>
      <w:r w:rsidRPr="00DA570C">
        <w:rPr>
          <w:rFonts w:ascii="Times New Roman" w:eastAsia="Times New Roman" w:hAnsi="Times New Roman" w:cs="Times New Roman"/>
          <w:sz w:val="28"/>
          <w:szCs w:val="28"/>
        </w:rPr>
        <w:t xml:space="preserve"> года исполнены на </w:t>
      </w:r>
      <w:r>
        <w:rPr>
          <w:rFonts w:ascii="Times New Roman" w:eastAsia="Times New Roman" w:hAnsi="Times New Roman" w:cs="Times New Roman"/>
          <w:sz w:val="28"/>
          <w:szCs w:val="28"/>
        </w:rPr>
        <w:t>61,9</w:t>
      </w:r>
      <w:r w:rsidRPr="00DA570C">
        <w:rPr>
          <w:rFonts w:ascii="Times New Roman" w:eastAsia="Times New Roman" w:hAnsi="Times New Roman" w:cs="Times New Roman"/>
          <w:sz w:val="28"/>
          <w:szCs w:val="28"/>
        </w:rPr>
        <w:t xml:space="preserve">%, кассовый план на </w:t>
      </w:r>
      <w:r>
        <w:rPr>
          <w:rFonts w:ascii="Times New Roman" w:eastAsia="Times New Roman" w:hAnsi="Times New Roman" w:cs="Times New Roman"/>
          <w:sz w:val="28"/>
          <w:szCs w:val="28"/>
        </w:rPr>
        <w:t>9</w:t>
      </w:r>
      <w:r w:rsidRPr="00DA57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месяцев</w:t>
      </w:r>
      <w:r w:rsidRPr="00DA570C">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7</w:t>
      </w:r>
      <w:r w:rsidRPr="00DA570C">
        <w:rPr>
          <w:rFonts w:ascii="Times New Roman" w:eastAsia="Times New Roman" w:hAnsi="Times New Roman" w:cs="Times New Roman"/>
          <w:sz w:val="28"/>
          <w:szCs w:val="28"/>
        </w:rPr>
        <w:t xml:space="preserve"> года выполнен на </w:t>
      </w:r>
      <w:r>
        <w:rPr>
          <w:rFonts w:ascii="Times New Roman" w:eastAsia="Times New Roman" w:hAnsi="Times New Roman" w:cs="Times New Roman"/>
          <w:sz w:val="28"/>
          <w:szCs w:val="28"/>
        </w:rPr>
        <w:t>101,7</w:t>
      </w:r>
      <w:r w:rsidRPr="00DA570C">
        <w:rPr>
          <w:rFonts w:ascii="Times New Roman" w:eastAsia="Times New Roman" w:hAnsi="Times New Roman" w:cs="Times New Roman"/>
          <w:sz w:val="28"/>
          <w:szCs w:val="28"/>
        </w:rPr>
        <w:t xml:space="preserve">%. По сравнению с аналогичным периодом прошлого года поступление налогов на имущество </w:t>
      </w:r>
      <w:r w:rsidR="00C80AC8">
        <w:rPr>
          <w:rFonts w:ascii="Times New Roman" w:eastAsia="Times New Roman" w:hAnsi="Times New Roman" w:cs="Times New Roman"/>
          <w:sz w:val="28"/>
          <w:szCs w:val="28"/>
        </w:rPr>
        <w:t>возросло</w:t>
      </w:r>
      <w:r w:rsidR="00C80AC8">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на </w:t>
      </w:r>
      <w:r>
        <w:rPr>
          <w:rFonts w:ascii="Times New Roman" w:hAnsi="Times New Roman"/>
          <w:sz w:val="28"/>
          <w:szCs w:val="28"/>
        </w:rPr>
        <w:t xml:space="preserve">25,7%. Основания причина </w:t>
      </w:r>
      <w:r w:rsidR="000119D8">
        <w:rPr>
          <w:rFonts w:ascii="Times New Roman" w:hAnsi="Times New Roman"/>
          <w:sz w:val="28"/>
          <w:szCs w:val="28"/>
        </w:rPr>
        <w:t>–</w:t>
      </w:r>
      <w:r>
        <w:rPr>
          <w:rFonts w:ascii="Times New Roman" w:hAnsi="Times New Roman"/>
          <w:sz w:val="28"/>
          <w:szCs w:val="28"/>
        </w:rPr>
        <w:t xml:space="preserve"> перенос в 2016 году срока уплаты имущественных налогов для физичес</w:t>
      </w:r>
      <w:r w:rsidR="000119D8">
        <w:rPr>
          <w:rFonts w:ascii="Times New Roman" w:hAnsi="Times New Roman"/>
          <w:sz w:val="28"/>
          <w:szCs w:val="28"/>
        </w:rPr>
        <w:t>ких лиц на более поздний период</w:t>
      </w:r>
      <w:proofErr w:type="gramEnd"/>
      <w:r w:rsidR="000119D8">
        <w:rPr>
          <w:rFonts w:ascii="Times New Roman" w:hAnsi="Times New Roman"/>
          <w:sz w:val="28"/>
          <w:szCs w:val="28"/>
        </w:rPr>
        <w:br/>
      </w:r>
      <w:r>
        <w:rPr>
          <w:rFonts w:ascii="Times New Roman" w:hAnsi="Times New Roman"/>
          <w:sz w:val="28"/>
          <w:szCs w:val="28"/>
        </w:rPr>
        <w:t xml:space="preserve">(до 1 декабря). </w:t>
      </w:r>
    </w:p>
    <w:p w:rsidR="000119D8" w:rsidRDefault="00D74A3B" w:rsidP="006C51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Государственная пошлина по со</w:t>
      </w:r>
      <w:r w:rsidR="00025816">
        <w:rPr>
          <w:rFonts w:ascii="Times New Roman" w:hAnsi="Times New Roman" w:cs="Times New Roman"/>
          <w:sz w:val="28"/>
          <w:szCs w:val="28"/>
        </w:rPr>
        <w:t>стоянию на 01.10.2017 поступила</w:t>
      </w:r>
      <w:r w:rsidR="00025816">
        <w:rPr>
          <w:rFonts w:ascii="Times New Roman" w:hAnsi="Times New Roman" w:cs="Times New Roman"/>
          <w:sz w:val="28"/>
          <w:szCs w:val="28"/>
        </w:rPr>
        <w:br/>
      </w:r>
      <w:r>
        <w:rPr>
          <w:rFonts w:ascii="Times New Roman" w:hAnsi="Times New Roman" w:cs="Times New Roman"/>
          <w:sz w:val="28"/>
          <w:szCs w:val="28"/>
        </w:rPr>
        <w:t xml:space="preserve">в сумме 8 548,1 тыс. рублей. </w:t>
      </w:r>
      <w:r>
        <w:rPr>
          <w:rFonts w:ascii="Times New Roman" w:eastAsia="Times New Roman" w:hAnsi="Times New Roman" w:cs="Times New Roman"/>
          <w:sz w:val="28"/>
          <w:szCs w:val="28"/>
        </w:rPr>
        <w:t>К</w:t>
      </w:r>
      <w:r w:rsidRPr="00DA570C">
        <w:rPr>
          <w:rFonts w:ascii="Times New Roman" w:eastAsia="Times New Roman" w:hAnsi="Times New Roman" w:cs="Times New Roman"/>
          <w:sz w:val="28"/>
          <w:szCs w:val="28"/>
        </w:rPr>
        <w:t xml:space="preserve">ассовый план на </w:t>
      </w:r>
      <w:r>
        <w:rPr>
          <w:rFonts w:ascii="Times New Roman" w:eastAsia="Times New Roman" w:hAnsi="Times New Roman" w:cs="Times New Roman"/>
          <w:sz w:val="28"/>
          <w:szCs w:val="28"/>
        </w:rPr>
        <w:t>9</w:t>
      </w:r>
      <w:r w:rsidRPr="00DA57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месяцев</w:t>
      </w:r>
      <w:r w:rsidRPr="00DA570C">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7</w:t>
      </w:r>
      <w:r w:rsidRPr="00DA570C">
        <w:rPr>
          <w:rFonts w:ascii="Times New Roman" w:eastAsia="Times New Roman" w:hAnsi="Times New Roman" w:cs="Times New Roman"/>
          <w:sz w:val="28"/>
          <w:szCs w:val="28"/>
        </w:rPr>
        <w:t xml:space="preserve"> года выполнен на </w:t>
      </w:r>
      <w:r>
        <w:rPr>
          <w:rFonts w:ascii="Times New Roman" w:eastAsia="Times New Roman" w:hAnsi="Times New Roman" w:cs="Times New Roman"/>
          <w:sz w:val="28"/>
          <w:szCs w:val="28"/>
        </w:rPr>
        <w:t>46,7</w:t>
      </w:r>
      <w:r w:rsidRPr="00DA570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hAnsi="Times New Roman" w:cs="Times New Roman"/>
          <w:sz w:val="28"/>
          <w:szCs w:val="28"/>
        </w:rPr>
        <w:t>в связи с произведёнными возвратами  крупных сумм государственной пошлины, поступивших в бюджет города в 2016 году.</w:t>
      </w:r>
    </w:p>
    <w:p w:rsidR="00D74A3B" w:rsidRPr="00025816" w:rsidRDefault="00D74A3B" w:rsidP="00025816">
      <w:pPr>
        <w:spacing w:after="0" w:line="240" w:lineRule="auto"/>
        <w:ind w:firstLine="709"/>
        <w:jc w:val="both"/>
        <w:rPr>
          <w:rFonts w:ascii="Times New Roman" w:eastAsia="Times New Roman" w:hAnsi="Times New Roman" w:cs="Times New Roman"/>
          <w:sz w:val="28"/>
          <w:szCs w:val="28"/>
        </w:rPr>
      </w:pPr>
      <w:r w:rsidRPr="009D69A1">
        <w:rPr>
          <w:rFonts w:ascii="Times New Roman" w:eastAsia="Times New Roman" w:hAnsi="Times New Roman" w:cs="Times New Roman"/>
          <w:b/>
          <w:sz w:val="28"/>
          <w:szCs w:val="28"/>
        </w:rPr>
        <w:t>Неналоговые доходы</w:t>
      </w:r>
      <w:r w:rsidRPr="009D69A1">
        <w:rPr>
          <w:rFonts w:ascii="Times New Roman" w:eastAsia="Times New Roman" w:hAnsi="Times New Roman" w:cs="Times New Roman"/>
          <w:sz w:val="28"/>
          <w:szCs w:val="28"/>
        </w:rPr>
        <w:t xml:space="preserve"> по состоянию на 1 </w:t>
      </w:r>
      <w:r>
        <w:rPr>
          <w:rFonts w:ascii="Times New Roman" w:eastAsia="Times New Roman" w:hAnsi="Times New Roman" w:cs="Times New Roman"/>
          <w:sz w:val="28"/>
          <w:szCs w:val="28"/>
        </w:rPr>
        <w:t>октября</w:t>
      </w:r>
      <w:r w:rsidRPr="009D69A1">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7</w:t>
      </w:r>
      <w:r w:rsidR="00025816">
        <w:rPr>
          <w:rFonts w:ascii="Times New Roman" w:eastAsia="Times New Roman" w:hAnsi="Times New Roman" w:cs="Times New Roman"/>
          <w:sz w:val="28"/>
          <w:szCs w:val="28"/>
        </w:rPr>
        <w:t xml:space="preserve"> года </w:t>
      </w:r>
      <w:r w:rsidRPr="009D69A1">
        <w:rPr>
          <w:rFonts w:ascii="Times New Roman" w:eastAsia="Times New Roman" w:hAnsi="Times New Roman" w:cs="Times New Roman"/>
          <w:sz w:val="28"/>
          <w:szCs w:val="28"/>
        </w:rPr>
        <w:t xml:space="preserve">поступили в сумме </w:t>
      </w:r>
      <w:r>
        <w:rPr>
          <w:rFonts w:ascii="Times New Roman" w:eastAsia="Times New Roman" w:hAnsi="Times New Roman" w:cs="Times New Roman"/>
          <w:sz w:val="28"/>
          <w:szCs w:val="28"/>
        </w:rPr>
        <w:t>124 835,7</w:t>
      </w:r>
      <w:r w:rsidRPr="009D69A1">
        <w:rPr>
          <w:rFonts w:ascii="Times New Roman" w:eastAsia="Times New Roman" w:hAnsi="Times New Roman" w:cs="Times New Roman"/>
          <w:sz w:val="28"/>
          <w:szCs w:val="28"/>
        </w:rPr>
        <w:t xml:space="preserve"> тыс. рублей, плановые назначения 201</w:t>
      </w:r>
      <w:r>
        <w:rPr>
          <w:rFonts w:ascii="Times New Roman" w:eastAsia="Times New Roman" w:hAnsi="Times New Roman" w:cs="Times New Roman"/>
          <w:sz w:val="28"/>
          <w:szCs w:val="28"/>
        </w:rPr>
        <w:t>7</w:t>
      </w:r>
      <w:r w:rsidRPr="009D69A1">
        <w:rPr>
          <w:rFonts w:ascii="Times New Roman" w:eastAsia="Times New Roman" w:hAnsi="Times New Roman" w:cs="Times New Roman"/>
          <w:sz w:val="28"/>
          <w:szCs w:val="28"/>
        </w:rPr>
        <w:t xml:space="preserve"> года выполнены на </w:t>
      </w:r>
      <w:r>
        <w:rPr>
          <w:rFonts w:ascii="Times New Roman" w:eastAsia="Times New Roman" w:hAnsi="Times New Roman" w:cs="Times New Roman"/>
          <w:sz w:val="28"/>
          <w:szCs w:val="28"/>
        </w:rPr>
        <w:t>47,9</w:t>
      </w:r>
      <w:r w:rsidR="00025816">
        <w:rPr>
          <w:rFonts w:ascii="Times New Roman" w:eastAsia="Times New Roman" w:hAnsi="Times New Roman" w:cs="Times New Roman"/>
          <w:sz w:val="28"/>
          <w:szCs w:val="28"/>
        </w:rPr>
        <w:t>%, кассовый план, установленный</w:t>
      </w:r>
      <w:r w:rsidR="00025816">
        <w:rPr>
          <w:rFonts w:ascii="Times New Roman" w:eastAsia="Times New Roman" w:hAnsi="Times New Roman" w:cs="Times New Roman"/>
          <w:sz w:val="28"/>
          <w:szCs w:val="28"/>
        </w:rPr>
        <w:br/>
      </w:r>
      <w:r w:rsidRPr="009D69A1">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9 месяцев</w:t>
      </w:r>
      <w:r w:rsidRPr="009D69A1">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7</w:t>
      </w:r>
      <w:r w:rsidRPr="009D69A1">
        <w:rPr>
          <w:rFonts w:ascii="Times New Roman" w:eastAsia="Times New Roman" w:hAnsi="Times New Roman" w:cs="Times New Roman"/>
          <w:sz w:val="28"/>
          <w:szCs w:val="28"/>
        </w:rPr>
        <w:t xml:space="preserve"> года, исполнен на</w:t>
      </w:r>
      <w:r>
        <w:rPr>
          <w:rFonts w:ascii="Times New Roman" w:eastAsia="Times New Roman" w:hAnsi="Times New Roman" w:cs="Times New Roman"/>
          <w:sz w:val="28"/>
          <w:szCs w:val="28"/>
        </w:rPr>
        <w:t xml:space="preserve"> 96,9</w:t>
      </w:r>
      <w:r w:rsidRPr="009D69A1">
        <w:rPr>
          <w:rFonts w:ascii="Times New Roman" w:eastAsia="Times New Roman" w:hAnsi="Times New Roman" w:cs="Times New Roman"/>
          <w:sz w:val="28"/>
          <w:szCs w:val="28"/>
        </w:rPr>
        <w:t xml:space="preserve">%.  </w:t>
      </w:r>
    </w:p>
    <w:p w:rsidR="00D74A3B" w:rsidRPr="002379F1" w:rsidRDefault="00D74A3B" w:rsidP="00D74A3B">
      <w:pPr>
        <w:jc w:val="both"/>
        <w:rPr>
          <w:rFonts w:ascii="Times New Roman" w:eastAsia="Times New Roman" w:hAnsi="Times New Roman" w:cs="Times New Roman"/>
          <w:sz w:val="28"/>
          <w:szCs w:val="28"/>
          <w:highlight w:val="yellow"/>
        </w:rPr>
      </w:pPr>
      <w:r w:rsidRPr="002379F1">
        <w:rPr>
          <w:rFonts w:ascii="Times New Roman" w:eastAsia="Times New Roman" w:hAnsi="Times New Roman" w:cs="Times New Roman"/>
          <w:noProof/>
          <w:sz w:val="28"/>
          <w:szCs w:val="28"/>
          <w:highlight w:val="yellow"/>
        </w:rPr>
        <w:lastRenderedPageBreak/>
        <w:drawing>
          <wp:inline distT="0" distB="0" distL="0" distR="0">
            <wp:extent cx="6302609" cy="2853664"/>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74A3B" w:rsidRPr="00BC2EC7" w:rsidRDefault="00D74A3B" w:rsidP="000119D8">
      <w:pPr>
        <w:spacing w:after="0" w:line="240" w:lineRule="auto"/>
        <w:ind w:firstLine="709"/>
        <w:jc w:val="both"/>
        <w:rPr>
          <w:rFonts w:ascii="Times New Roman" w:hAnsi="Times New Roman" w:cs="Times New Roman"/>
          <w:sz w:val="28"/>
          <w:szCs w:val="28"/>
        </w:rPr>
      </w:pPr>
      <w:r w:rsidRPr="00D019CD">
        <w:rPr>
          <w:rFonts w:ascii="Times New Roman" w:eastAsia="Times New Roman" w:hAnsi="Times New Roman" w:cs="Times New Roman"/>
          <w:sz w:val="28"/>
          <w:szCs w:val="28"/>
        </w:rPr>
        <w:t xml:space="preserve">Доходы от имущества, находящегося в муниципальной собственности поступили в сумме  </w:t>
      </w:r>
      <w:r>
        <w:rPr>
          <w:rFonts w:ascii="Times New Roman" w:eastAsia="Times New Roman" w:hAnsi="Times New Roman" w:cs="Times New Roman"/>
          <w:sz w:val="28"/>
          <w:szCs w:val="28"/>
        </w:rPr>
        <w:t xml:space="preserve">47 977,7 </w:t>
      </w:r>
      <w:r w:rsidR="000119D8">
        <w:rPr>
          <w:rFonts w:ascii="Times New Roman" w:eastAsia="Times New Roman" w:hAnsi="Times New Roman" w:cs="Times New Roman"/>
          <w:sz w:val="28"/>
          <w:szCs w:val="28"/>
        </w:rPr>
        <w:t>тыс. рублей, что составило</w:t>
      </w:r>
      <w:r w:rsidR="000119D8">
        <w:rPr>
          <w:rFonts w:ascii="Times New Roman" w:eastAsia="Times New Roman" w:hAnsi="Times New Roman" w:cs="Times New Roman"/>
          <w:sz w:val="28"/>
          <w:szCs w:val="28"/>
        </w:rPr>
        <w:br/>
      </w:r>
      <w:r>
        <w:rPr>
          <w:rFonts w:ascii="Times New Roman" w:eastAsia="Times New Roman" w:hAnsi="Times New Roman" w:cs="Times New Roman"/>
          <w:sz w:val="28"/>
          <w:szCs w:val="28"/>
        </w:rPr>
        <w:t>37,7</w:t>
      </w:r>
      <w:r w:rsidR="000119D8">
        <w:rPr>
          <w:rFonts w:ascii="Times New Roman" w:eastAsia="Times New Roman" w:hAnsi="Times New Roman" w:cs="Times New Roman"/>
          <w:sz w:val="28"/>
          <w:szCs w:val="28"/>
        </w:rPr>
        <w:t xml:space="preserve"> % от </w:t>
      </w:r>
      <w:r w:rsidRPr="00D019CD">
        <w:rPr>
          <w:rFonts w:ascii="Times New Roman" w:eastAsia="Times New Roman" w:hAnsi="Times New Roman" w:cs="Times New Roman"/>
          <w:sz w:val="28"/>
          <w:szCs w:val="28"/>
        </w:rPr>
        <w:t>плановых назначений на 201</w:t>
      </w:r>
      <w:r>
        <w:rPr>
          <w:rFonts w:ascii="Times New Roman" w:eastAsia="Times New Roman" w:hAnsi="Times New Roman" w:cs="Times New Roman"/>
          <w:sz w:val="28"/>
          <w:szCs w:val="28"/>
        </w:rPr>
        <w:t>7</w:t>
      </w:r>
      <w:r w:rsidR="000119D8">
        <w:rPr>
          <w:rFonts w:ascii="Times New Roman" w:eastAsia="Times New Roman" w:hAnsi="Times New Roman" w:cs="Times New Roman"/>
          <w:sz w:val="28"/>
          <w:szCs w:val="28"/>
        </w:rPr>
        <w:t xml:space="preserve"> год и </w:t>
      </w:r>
      <w:r>
        <w:rPr>
          <w:rFonts w:ascii="Times New Roman" w:eastAsia="Times New Roman" w:hAnsi="Times New Roman" w:cs="Times New Roman"/>
          <w:sz w:val="28"/>
          <w:szCs w:val="28"/>
        </w:rPr>
        <w:t>104,6</w:t>
      </w:r>
      <w:r w:rsidRPr="00D019CD">
        <w:rPr>
          <w:rFonts w:ascii="Times New Roman" w:eastAsia="Times New Roman" w:hAnsi="Times New Roman" w:cs="Times New Roman"/>
          <w:sz w:val="28"/>
          <w:szCs w:val="28"/>
        </w:rPr>
        <w:t xml:space="preserve"> % от кассового плана, установленного на </w:t>
      </w:r>
      <w:r>
        <w:rPr>
          <w:rFonts w:ascii="Times New Roman" w:eastAsia="Times New Roman" w:hAnsi="Times New Roman" w:cs="Times New Roman"/>
          <w:sz w:val="28"/>
          <w:szCs w:val="28"/>
        </w:rPr>
        <w:t>9 месяцев</w:t>
      </w:r>
      <w:r w:rsidR="00CC4E4D">
        <w:rPr>
          <w:rFonts w:ascii="Times New Roman" w:eastAsia="Times New Roman" w:hAnsi="Times New Roman" w:cs="Times New Roman"/>
          <w:sz w:val="28"/>
          <w:szCs w:val="28"/>
        </w:rPr>
        <w:t xml:space="preserve"> </w:t>
      </w:r>
      <w:r w:rsidRPr="00D019CD">
        <w:rPr>
          <w:rFonts w:ascii="Times New Roman" w:eastAsia="Times New Roman" w:hAnsi="Times New Roman" w:cs="Times New Roman"/>
          <w:sz w:val="28"/>
          <w:szCs w:val="28"/>
        </w:rPr>
        <w:t>201</w:t>
      </w:r>
      <w:r>
        <w:rPr>
          <w:rFonts w:ascii="Times New Roman" w:eastAsia="Times New Roman" w:hAnsi="Times New Roman" w:cs="Times New Roman"/>
          <w:sz w:val="28"/>
          <w:szCs w:val="28"/>
        </w:rPr>
        <w:t>7</w:t>
      </w:r>
      <w:r w:rsidRPr="00D019CD">
        <w:rPr>
          <w:rFonts w:ascii="Times New Roman" w:eastAsia="Times New Roman" w:hAnsi="Times New Roman" w:cs="Times New Roman"/>
          <w:sz w:val="28"/>
          <w:szCs w:val="28"/>
        </w:rPr>
        <w:t xml:space="preserve"> года. </w:t>
      </w:r>
    </w:p>
    <w:p w:rsidR="00D74A3B" w:rsidRPr="00BC2EC7" w:rsidRDefault="00D74A3B" w:rsidP="000119D8">
      <w:pPr>
        <w:spacing w:after="0" w:line="240" w:lineRule="auto"/>
        <w:ind w:firstLine="709"/>
        <w:jc w:val="both"/>
        <w:rPr>
          <w:rFonts w:ascii="Times New Roman" w:hAnsi="Times New Roman" w:cs="Times New Roman"/>
          <w:sz w:val="28"/>
          <w:szCs w:val="28"/>
        </w:rPr>
      </w:pPr>
      <w:r w:rsidRPr="00766AB2">
        <w:rPr>
          <w:rFonts w:ascii="Times New Roman" w:eastAsia="Times New Roman" w:hAnsi="Times New Roman" w:cs="Times New Roman"/>
          <w:sz w:val="28"/>
          <w:szCs w:val="28"/>
        </w:rPr>
        <w:t>Платежи за пользование прир</w:t>
      </w:r>
      <w:r w:rsidR="00CC4E4D">
        <w:rPr>
          <w:rFonts w:ascii="Times New Roman" w:eastAsia="Times New Roman" w:hAnsi="Times New Roman" w:cs="Times New Roman"/>
          <w:sz w:val="28"/>
          <w:szCs w:val="28"/>
        </w:rPr>
        <w:t>одными ресурсами составили</w:t>
      </w:r>
      <w:r w:rsidR="00CC4E4D">
        <w:rPr>
          <w:rFonts w:ascii="Times New Roman" w:eastAsia="Times New Roman" w:hAnsi="Times New Roman" w:cs="Times New Roman"/>
          <w:sz w:val="28"/>
          <w:szCs w:val="28"/>
        </w:rPr>
        <w:br/>
      </w:r>
      <w:r>
        <w:rPr>
          <w:rFonts w:ascii="Times New Roman" w:eastAsia="Times New Roman" w:hAnsi="Times New Roman" w:cs="Times New Roman"/>
          <w:sz w:val="28"/>
          <w:szCs w:val="28"/>
        </w:rPr>
        <w:t>2 600,6</w:t>
      </w:r>
      <w:r w:rsidR="000119D8">
        <w:rPr>
          <w:rFonts w:ascii="Times New Roman" w:eastAsia="Times New Roman" w:hAnsi="Times New Roman" w:cs="Times New Roman"/>
          <w:sz w:val="28"/>
          <w:szCs w:val="28"/>
        </w:rPr>
        <w:t xml:space="preserve"> тыс. рублей, или</w:t>
      </w:r>
      <w:r w:rsidRPr="00766AB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42,8</w:t>
      </w:r>
      <w:r w:rsidR="000119D8">
        <w:rPr>
          <w:rFonts w:ascii="Times New Roman" w:eastAsia="Times New Roman" w:hAnsi="Times New Roman" w:cs="Times New Roman"/>
          <w:sz w:val="28"/>
          <w:szCs w:val="28"/>
        </w:rPr>
        <w:t xml:space="preserve"> % выполнения </w:t>
      </w:r>
      <w:r w:rsidR="00CC4E4D">
        <w:rPr>
          <w:rFonts w:ascii="Times New Roman" w:eastAsia="Times New Roman" w:hAnsi="Times New Roman" w:cs="Times New Roman"/>
          <w:sz w:val="28"/>
          <w:szCs w:val="28"/>
        </w:rPr>
        <w:t>плановых назначений</w:t>
      </w:r>
      <w:r w:rsidR="00CC4E4D">
        <w:rPr>
          <w:rFonts w:ascii="Times New Roman" w:eastAsia="Times New Roman" w:hAnsi="Times New Roman" w:cs="Times New Roman"/>
          <w:sz w:val="28"/>
          <w:szCs w:val="28"/>
        </w:rPr>
        <w:br/>
      </w:r>
      <w:r w:rsidRPr="00766AB2">
        <w:rPr>
          <w:rFonts w:ascii="Times New Roman" w:eastAsia="Times New Roman" w:hAnsi="Times New Roman" w:cs="Times New Roman"/>
          <w:sz w:val="28"/>
          <w:szCs w:val="28"/>
        </w:rPr>
        <w:t>201</w:t>
      </w:r>
      <w:r>
        <w:rPr>
          <w:rFonts w:ascii="Times New Roman" w:eastAsia="Times New Roman" w:hAnsi="Times New Roman" w:cs="Times New Roman"/>
          <w:sz w:val="28"/>
          <w:szCs w:val="28"/>
        </w:rPr>
        <w:t>7</w:t>
      </w:r>
      <w:r w:rsidRPr="00766AB2">
        <w:rPr>
          <w:rFonts w:ascii="Times New Roman" w:eastAsia="Times New Roman" w:hAnsi="Times New Roman" w:cs="Times New Roman"/>
          <w:sz w:val="28"/>
          <w:szCs w:val="28"/>
        </w:rPr>
        <w:t xml:space="preserve"> года</w:t>
      </w:r>
      <w:r w:rsidR="00CC4E4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57,0% </w:t>
      </w:r>
      <w:r w:rsidRPr="00D019CD">
        <w:rPr>
          <w:rFonts w:ascii="Times New Roman" w:eastAsia="Times New Roman" w:hAnsi="Times New Roman" w:cs="Times New Roman"/>
          <w:sz w:val="28"/>
          <w:szCs w:val="28"/>
        </w:rPr>
        <w:t xml:space="preserve">от </w:t>
      </w:r>
      <w:r w:rsidR="00CC4E4D">
        <w:rPr>
          <w:rFonts w:ascii="Times New Roman" w:eastAsia="Times New Roman" w:hAnsi="Times New Roman" w:cs="Times New Roman"/>
          <w:sz w:val="28"/>
          <w:szCs w:val="28"/>
        </w:rPr>
        <w:t>кассового плана, установленного</w:t>
      </w:r>
      <w:r w:rsidR="00CC4E4D">
        <w:rPr>
          <w:rFonts w:ascii="Times New Roman" w:eastAsia="Times New Roman" w:hAnsi="Times New Roman" w:cs="Times New Roman"/>
          <w:sz w:val="28"/>
          <w:szCs w:val="28"/>
        </w:rPr>
        <w:br/>
      </w:r>
      <w:r w:rsidRPr="00D019CD">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9 месяцев</w:t>
      </w:r>
      <w:r w:rsidR="000119D8">
        <w:rPr>
          <w:rFonts w:ascii="Times New Roman" w:eastAsia="Times New Roman" w:hAnsi="Times New Roman" w:cs="Times New Roman"/>
          <w:sz w:val="28"/>
          <w:szCs w:val="28"/>
        </w:rPr>
        <w:t xml:space="preserve"> </w:t>
      </w:r>
      <w:r w:rsidRPr="00D019CD">
        <w:rPr>
          <w:rFonts w:ascii="Times New Roman" w:eastAsia="Times New Roman" w:hAnsi="Times New Roman" w:cs="Times New Roman"/>
          <w:sz w:val="28"/>
          <w:szCs w:val="28"/>
        </w:rPr>
        <w:t>201</w:t>
      </w:r>
      <w:r>
        <w:rPr>
          <w:rFonts w:ascii="Times New Roman" w:eastAsia="Times New Roman" w:hAnsi="Times New Roman" w:cs="Times New Roman"/>
          <w:sz w:val="28"/>
          <w:szCs w:val="28"/>
        </w:rPr>
        <w:t>7</w:t>
      </w:r>
      <w:r w:rsidRPr="00D019CD">
        <w:rPr>
          <w:rFonts w:ascii="Times New Roman" w:eastAsia="Times New Roman" w:hAnsi="Times New Roman" w:cs="Times New Roman"/>
          <w:sz w:val="28"/>
          <w:szCs w:val="28"/>
        </w:rPr>
        <w:t xml:space="preserve"> года. </w:t>
      </w:r>
    </w:p>
    <w:p w:rsidR="00D74A3B" w:rsidRDefault="00D74A3B" w:rsidP="000119D8">
      <w:pPr>
        <w:spacing w:after="0" w:line="240" w:lineRule="auto"/>
        <w:ind w:firstLine="709"/>
        <w:jc w:val="both"/>
        <w:rPr>
          <w:rFonts w:ascii="Times New Roman" w:eastAsia="Times New Roman" w:hAnsi="Times New Roman" w:cs="Times New Roman"/>
          <w:sz w:val="28"/>
          <w:szCs w:val="28"/>
        </w:rPr>
      </w:pPr>
      <w:r w:rsidRPr="00766AB2">
        <w:rPr>
          <w:rFonts w:ascii="Times New Roman" w:eastAsia="Times New Roman" w:hAnsi="Times New Roman" w:cs="Times New Roman"/>
          <w:sz w:val="28"/>
          <w:szCs w:val="28"/>
        </w:rPr>
        <w:t xml:space="preserve">Доходы от оказания платных услуг и компенсации затрат государства поступили в сумме </w:t>
      </w:r>
      <w:r>
        <w:rPr>
          <w:rFonts w:ascii="Times New Roman" w:eastAsia="Times New Roman" w:hAnsi="Times New Roman" w:cs="Times New Roman"/>
          <w:sz w:val="28"/>
          <w:szCs w:val="28"/>
        </w:rPr>
        <w:t>15 941,9</w:t>
      </w:r>
      <w:r w:rsidRPr="00766AB2">
        <w:rPr>
          <w:rFonts w:ascii="Times New Roman" w:eastAsia="Times New Roman" w:hAnsi="Times New Roman" w:cs="Times New Roman"/>
          <w:sz w:val="28"/>
          <w:szCs w:val="28"/>
        </w:rPr>
        <w:t xml:space="preserve"> тыс. рублей, плановые назначения, установленные на 201</w:t>
      </w:r>
      <w:r>
        <w:rPr>
          <w:rFonts w:ascii="Times New Roman" w:eastAsia="Times New Roman" w:hAnsi="Times New Roman" w:cs="Times New Roman"/>
          <w:sz w:val="28"/>
          <w:szCs w:val="28"/>
        </w:rPr>
        <w:t>7</w:t>
      </w:r>
      <w:r w:rsidR="00C13701">
        <w:rPr>
          <w:rFonts w:ascii="Times New Roman" w:eastAsia="Times New Roman" w:hAnsi="Times New Roman" w:cs="Times New Roman"/>
          <w:sz w:val="28"/>
          <w:szCs w:val="28"/>
        </w:rPr>
        <w:t xml:space="preserve"> год </w:t>
      </w:r>
      <w:r w:rsidR="000119D8">
        <w:rPr>
          <w:rFonts w:ascii="Times New Roman" w:eastAsia="Times New Roman" w:hAnsi="Times New Roman" w:cs="Times New Roman"/>
          <w:sz w:val="28"/>
          <w:szCs w:val="28"/>
        </w:rPr>
        <w:t>выполнены на</w:t>
      </w:r>
      <w:r w:rsidRPr="00766AB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86,4</w:t>
      </w:r>
      <w:r w:rsidRPr="00766AB2">
        <w:rPr>
          <w:rFonts w:ascii="Times New Roman" w:eastAsia="Times New Roman" w:hAnsi="Times New Roman" w:cs="Times New Roman"/>
          <w:sz w:val="28"/>
          <w:szCs w:val="28"/>
        </w:rPr>
        <w:t>%</w:t>
      </w:r>
      <w:r>
        <w:rPr>
          <w:rFonts w:ascii="Times New Roman" w:eastAsia="Times New Roman" w:hAnsi="Times New Roman" w:cs="Times New Roman"/>
          <w:sz w:val="28"/>
          <w:szCs w:val="28"/>
        </w:rPr>
        <w:t>, кассовый план – на 86,8%</w:t>
      </w:r>
      <w:r w:rsidR="00CC4E4D">
        <w:rPr>
          <w:rFonts w:ascii="Times New Roman" w:eastAsia="Times New Roman" w:hAnsi="Times New Roman" w:cs="Times New Roman"/>
          <w:sz w:val="28"/>
          <w:szCs w:val="28"/>
        </w:rPr>
        <w:t xml:space="preserve">. </w:t>
      </w:r>
    </w:p>
    <w:p w:rsidR="00D74A3B" w:rsidRPr="00766AB2" w:rsidRDefault="00D74A3B" w:rsidP="000119D8">
      <w:pPr>
        <w:spacing w:after="0" w:line="240" w:lineRule="auto"/>
        <w:ind w:firstLine="709"/>
        <w:jc w:val="both"/>
        <w:rPr>
          <w:rFonts w:ascii="Times New Roman" w:hAnsi="Times New Roman"/>
          <w:sz w:val="28"/>
          <w:szCs w:val="28"/>
        </w:rPr>
      </w:pPr>
      <w:r w:rsidRPr="00766AB2">
        <w:rPr>
          <w:rFonts w:ascii="Times New Roman" w:eastAsia="Times New Roman" w:hAnsi="Times New Roman" w:cs="Times New Roman"/>
          <w:sz w:val="28"/>
          <w:szCs w:val="28"/>
        </w:rPr>
        <w:t>Доходы от продажи материальных и нематериа</w:t>
      </w:r>
      <w:r w:rsidR="000119D8">
        <w:rPr>
          <w:rFonts w:ascii="Times New Roman" w:eastAsia="Times New Roman" w:hAnsi="Times New Roman" w:cs="Times New Roman"/>
          <w:sz w:val="28"/>
          <w:szCs w:val="28"/>
        </w:rPr>
        <w:t>льных активов поступили в сумме</w:t>
      </w:r>
      <w:r w:rsidRPr="00766AB2">
        <w:rPr>
          <w:rFonts w:ascii="Times New Roman" w:eastAsia="Times New Roman" w:hAnsi="Times New Roman" w:cs="Times New Roman"/>
          <w:sz w:val="28"/>
          <w:szCs w:val="28"/>
        </w:rPr>
        <w:t xml:space="preserve"> </w:t>
      </w:r>
      <w:r w:rsidR="000119D8">
        <w:rPr>
          <w:rFonts w:ascii="Times New Roman" w:eastAsia="Times New Roman" w:hAnsi="Times New Roman" w:cs="Times New Roman"/>
          <w:sz w:val="28"/>
          <w:szCs w:val="28"/>
        </w:rPr>
        <w:t xml:space="preserve">17 506,0 </w:t>
      </w:r>
      <w:r>
        <w:rPr>
          <w:rFonts w:ascii="Times New Roman" w:eastAsia="Times New Roman" w:hAnsi="Times New Roman" w:cs="Times New Roman"/>
          <w:sz w:val="28"/>
          <w:szCs w:val="28"/>
        </w:rPr>
        <w:t>тыс. рублей, что составило 34,3 % от плановых назначений на 2017 год. К</w:t>
      </w:r>
      <w:r w:rsidR="000119D8">
        <w:rPr>
          <w:rFonts w:ascii="Times New Roman" w:eastAsia="Times New Roman" w:hAnsi="Times New Roman" w:cs="Times New Roman"/>
          <w:sz w:val="28"/>
          <w:szCs w:val="28"/>
        </w:rPr>
        <w:t xml:space="preserve">ассовый </w:t>
      </w:r>
      <w:r w:rsidRPr="00766AB2">
        <w:rPr>
          <w:rFonts w:ascii="Times New Roman" w:eastAsia="Times New Roman" w:hAnsi="Times New Roman" w:cs="Times New Roman"/>
          <w:sz w:val="28"/>
          <w:szCs w:val="28"/>
        </w:rPr>
        <w:t xml:space="preserve">план выполнен на </w:t>
      </w:r>
      <w:r>
        <w:rPr>
          <w:rFonts w:ascii="Times New Roman" w:eastAsia="Times New Roman" w:hAnsi="Times New Roman" w:cs="Times New Roman"/>
          <w:sz w:val="28"/>
          <w:szCs w:val="28"/>
        </w:rPr>
        <w:t>92,2</w:t>
      </w:r>
      <w:r w:rsidRPr="00766AB2">
        <w:rPr>
          <w:rFonts w:ascii="Times New Roman" w:eastAsia="Times New Roman" w:hAnsi="Times New Roman" w:cs="Times New Roman"/>
          <w:sz w:val="28"/>
          <w:szCs w:val="28"/>
        </w:rPr>
        <w:t xml:space="preserve">%. </w:t>
      </w:r>
    </w:p>
    <w:p w:rsidR="00D74A3B" w:rsidRDefault="00D74A3B" w:rsidP="000119D8">
      <w:pPr>
        <w:spacing w:after="0" w:line="240" w:lineRule="auto"/>
        <w:ind w:firstLine="709"/>
        <w:jc w:val="both"/>
        <w:rPr>
          <w:rFonts w:ascii="Times New Roman" w:eastAsia="Times New Roman" w:hAnsi="Times New Roman" w:cs="Times New Roman"/>
          <w:sz w:val="28"/>
          <w:szCs w:val="28"/>
        </w:rPr>
      </w:pPr>
      <w:r w:rsidRPr="00B60A59">
        <w:rPr>
          <w:rFonts w:ascii="Times New Roman" w:eastAsia="Times New Roman" w:hAnsi="Times New Roman" w:cs="Times New Roman"/>
          <w:sz w:val="28"/>
          <w:szCs w:val="28"/>
        </w:rPr>
        <w:t xml:space="preserve">Штрафы, санкции поступили в сумме </w:t>
      </w:r>
      <w:r>
        <w:rPr>
          <w:rFonts w:ascii="Times New Roman" w:eastAsia="Times New Roman" w:hAnsi="Times New Roman" w:cs="Times New Roman"/>
          <w:sz w:val="28"/>
          <w:szCs w:val="28"/>
        </w:rPr>
        <w:t>37803,9</w:t>
      </w:r>
      <w:r w:rsidRPr="00B60A59">
        <w:rPr>
          <w:rFonts w:ascii="Times New Roman" w:eastAsia="Times New Roman" w:hAnsi="Times New Roman" w:cs="Times New Roman"/>
          <w:sz w:val="28"/>
          <w:szCs w:val="28"/>
        </w:rPr>
        <w:t xml:space="preserve"> тыс. рублей, </w:t>
      </w:r>
      <w:proofErr w:type="gramStart"/>
      <w:r w:rsidRPr="00766AB2">
        <w:rPr>
          <w:rFonts w:ascii="Times New Roman" w:eastAsia="Times New Roman" w:hAnsi="Times New Roman" w:cs="Times New Roman"/>
          <w:sz w:val="28"/>
          <w:szCs w:val="28"/>
        </w:rPr>
        <w:t>плановые назначения, установленные на 201</w:t>
      </w:r>
      <w:r>
        <w:rPr>
          <w:rFonts w:ascii="Times New Roman" w:eastAsia="Times New Roman" w:hAnsi="Times New Roman" w:cs="Times New Roman"/>
          <w:sz w:val="28"/>
          <w:szCs w:val="28"/>
        </w:rPr>
        <w:t>7</w:t>
      </w:r>
      <w:r w:rsidR="000119D8">
        <w:rPr>
          <w:rFonts w:ascii="Times New Roman" w:eastAsia="Times New Roman" w:hAnsi="Times New Roman" w:cs="Times New Roman"/>
          <w:sz w:val="28"/>
          <w:szCs w:val="28"/>
        </w:rPr>
        <w:t xml:space="preserve"> год выполнены</w:t>
      </w:r>
      <w:proofErr w:type="gramEnd"/>
      <w:r w:rsidR="000119D8">
        <w:rPr>
          <w:rFonts w:ascii="Times New Roman" w:eastAsia="Times New Roman" w:hAnsi="Times New Roman" w:cs="Times New Roman"/>
          <w:sz w:val="28"/>
          <w:szCs w:val="28"/>
        </w:rPr>
        <w:t xml:space="preserve"> на </w:t>
      </w:r>
      <w:r>
        <w:rPr>
          <w:rFonts w:ascii="Times New Roman" w:eastAsia="Times New Roman" w:hAnsi="Times New Roman" w:cs="Times New Roman"/>
          <w:sz w:val="28"/>
          <w:szCs w:val="28"/>
        </w:rPr>
        <w:t xml:space="preserve">66,3 </w:t>
      </w:r>
      <w:r w:rsidRPr="00766AB2">
        <w:rPr>
          <w:rFonts w:ascii="Times New Roman" w:eastAsia="Times New Roman" w:hAnsi="Times New Roman" w:cs="Times New Roman"/>
          <w:sz w:val="28"/>
          <w:szCs w:val="28"/>
        </w:rPr>
        <w:t>%</w:t>
      </w:r>
      <w:r>
        <w:rPr>
          <w:rFonts w:ascii="Times New Roman" w:eastAsia="Times New Roman" w:hAnsi="Times New Roman" w:cs="Times New Roman"/>
          <w:sz w:val="28"/>
          <w:szCs w:val="28"/>
        </w:rPr>
        <w:t>. К</w:t>
      </w:r>
      <w:r w:rsidRPr="00B60A59">
        <w:rPr>
          <w:rFonts w:ascii="Times New Roman" w:eastAsia="Times New Roman" w:hAnsi="Times New Roman" w:cs="Times New Roman"/>
          <w:sz w:val="28"/>
          <w:szCs w:val="28"/>
        </w:rPr>
        <w:t xml:space="preserve">ассовый план, установленный на </w:t>
      </w:r>
      <w:r>
        <w:rPr>
          <w:rFonts w:ascii="Times New Roman" w:eastAsia="Times New Roman" w:hAnsi="Times New Roman" w:cs="Times New Roman"/>
          <w:sz w:val="28"/>
          <w:szCs w:val="28"/>
        </w:rPr>
        <w:t>9 месяцев</w:t>
      </w:r>
      <w:r w:rsidRPr="00B60A59">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7</w:t>
      </w:r>
      <w:r w:rsidRPr="00B60A59">
        <w:rPr>
          <w:rFonts w:ascii="Times New Roman" w:eastAsia="Times New Roman" w:hAnsi="Times New Roman" w:cs="Times New Roman"/>
          <w:sz w:val="28"/>
          <w:szCs w:val="28"/>
        </w:rPr>
        <w:t xml:space="preserve"> года исполнен на </w:t>
      </w:r>
      <w:r>
        <w:rPr>
          <w:rFonts w:ascii="Times New Roman" w:eastAsia="Times New Roman" w:hAnsi="Times New Roman" w:cs="Times New Roman"/>
          <w:sz w:val="28"/>
          <w:szCs w:val="28"/>
        </w:rPr>
        <w:t>93,1</w:t>
      </w:r>
      <w:r w:rsidRPr="00B60A59">
        <w:rPr>
          <w:rFonts w:ascii="Times New Roman" w:eastAsia="Times New Roman" w:hAnsi="Times New Roman" w:cs="Times New Roman"/>
          <w:sz w:val="28"/>
          <w:szCs w:val="28"/>
        </w:rPr>
        <w:t xml:space="preserve">%. </w:t>
      </w:r>
    </w:p>
    <w:p w:rsidR="00D74A3B" w:rsidRDefault="00D74A3B" w:rsidP="000119D8">
      <w:pPr>
        <w:spacing w:after="0" w:line="240" w:lineRule="auto"/>
        <w:ind w:firstLine="709"/>
        <w:jc w:val="both"/>
        <w:rPr>
          <w:rFonts w:ascii="Times New Roman" w:eastAsia="Times New Roman" w:hAnsi="Times New Roman" w:cs="Times New Roman"/>
          <w:sz w:val="28"/>
          <w:szCs w:val="28"/>
        </w:rPr>
      </w:pPr>
      <w:r w:rsidRPr="00B60A59">
        <w:rPr>
          <w:rFonts w:ascii="Times New Roman" w:eastAsia="Times New Roman" w:hAnsi="Times New Roman" w:cs="Times New Roman"/>
          <w:sz w:val="28"/>
          <w:szCs w:val="28"/>
        </w:rPr>
        <w:t>Безвозмездные поступл</w:t>
      </w:r>
      <w:r w:rsidR="00C80AC8">
        <w:rPr>
          <w:rFonts w:ascii="Times New Roman" w:eastAsia="Times New Roman" w:hAnsi="Times New Roman" w:cs="Times New Roman"/>
          <w:sz w:val="28"/>
          <w:szCs w:val="28"/>
        </w:rPr>
        <w:t>ения в бюджет города составили</w:t>
      </w:r>
      <w:r w:rsidR="00C80AC8">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3 322 965,0 </w:t>
      </w:r>
      <w:r w:rsidR="000119D8">
        <w:rPr>
          <w:rFonts w:ascii="Times New Roman" w:eastAsia="Times New Roman" w:hAnsi="Times New Roman" w:cs="Times New Roman"/>
          <w:sz w:val="28"/>
          <w:szCs w:val="28"/>
        </w:rPr>
        <w:t xml:space="preserve">тыс. рублей, </w:t>
      </w:r>
      <w:r w:rsidRPr="00B60A59">
        <w:rPr>
          <w:rFonts w:ascii="Times New Roman" w:eastAsia="Times New Roman" w:hAnsi="Times New Roman" w:cs="Times New Roman"/>
          <w:sz w:val="28"/>
          <w:szCs w:val="28"/>
        </w:rPr>
        <w:t xml:space="preserve">что составляет </w:t>
      </w:r>
      <w:r>
        <w:rPr>
          <w:rFonts w:ascii="Times New Roman" w:eastAsia="Times New Roman" w:hAnsi="Times New Roman" w:cs="Times New Roman"/>
          <w:sz w:val="28"/>
          <w:szCs w:val="28"/>
        </w:rPr>
        <w:t>73,9</w:t>
      </w:r>
      <w:r w:rsidR="00C80AC8">
        <w:rPr>
          <w:rFonts w:ascii="Times New Roman" w:eastAsia="Times New Roman" w:hAnsi="Times New Roman" w:cs="Times New Roman"/>
          <w:sz w:val="28"/>
          <w:szCs w:val="28"/>
        </w:rPr>
        <w:t>% от плановых назначений</w:t>
      </w:r>
      <w:r w:rsidR="00C80AC8">
        <w:rPr>
          <w:rFonts w:ascii="Times New Roman" w:eastAsia="Times New Roman" w:hAnsi="Times New Roman" w:cs="Times New Roman"/>
          <w:sz w:val="28"/>
          <w:szCs w:val="28"/>
        </w:rPr>
        <w:br/>
      </w:r>
      <w:r w:rsidRPr="00B60A59">
        <w:rPr>
          <w:rFonts w:ascii="Times New Roman" w:eastAsia="Times New Roman" w:hAnsi="Times New Roman" w:cs="Times New Roman"/>
          <w:sz w:val="28"/>
          <w:szCs w:val="28"/>
        </w:rPr>
        <w:t>на 201</w:t>
      </w:r>
      <w:r>
        <w:rPr>
          <w:rFonts w:ascii="Times New Roman" w:eastAsia="Times New Roman" w:hAnsi="Times New Roman" w:cs="Times New Roman"/>
          <w:sz w:val="28"/>
          <w:szCs w:val="28"/>
        </w:rPr>
        <w:t>7</w:t>
      </w:r>
      <w:r w:rsidR="000119D8">
        <w:rPr>
          <w:rFonts w:ascii="Times New Roman" w:eastAsia="Times New Roman" w:hAnsi="Times New Roman" w:cs="Times New Roman"/>
          <w:sz w:val="28"/>
          <w:szCs w:val="28"/>
        </w:rPr>
        <w:t xml:space="preserve"> год.</w:t>
      </w:r>
      <w:r w:rsidR="00C80AC8">
        <w:rPr>
          <w:rFonts w:ascii="Times New Roman" w:eastAsia="Times New Roman" w:hAnsi="Times New Roman" w:cs="Times New Roman"/>
          <w:sz w:val="28"/>
          <w:szCs w:val="28"/>
        </w:rPr>
        <w:t xml:space="preserve"> </w:t>
      </w:r>
      <w:r w:rsidRPr="00B60A59">
        <w:rPr>
          <w:rFonts w:ascii="Times New Roman" w:eastAsia="Times New Roman" w:hAnsi="Times New Roman" w:cs="Times New Roman"/>
          <w:sz w:val="28"/>
          <w:szCs w:val="28"/>
        </w:rPr>
        <w:t xml:space="preserve">По сравнению с аналогичным периодом прошлого года поступления </w:t>
      </w:r>
      <w:r>
        <w:rPr>
          <w:rFonts w:ascii="Times New Roman" w:eastAsia="Times New Roman" w:hAnsi="Times New Roman" w:cs="Times New Roman"/>
          <w:sz w:val="28"/>
          <w:szCs w:val="28"/>
        </w:rPr>
        <w:t>возросли на 17,6</w:t>
      </w:r>
      <w:r w:rsidRPr="00B60A59">
        <w:rPr>
          <w:rFonts w:ascii="Times New Roman" w:eastAsia="Times New Roman" w:hAnsi="Times New Roman" w:cs="Times New Roman"/>
          <w:sz w:val="28"/>
          <w:szCs w:val="28"/>
        </w:rPr>
        <w:t>%.</w:t>
      </w:r>
    </w:p>
    <w:p w:rsidR="000119D8" w:rsidRPr="002B4A6D" w:rsidRDefault="000119D8" w:rsidP="000119D8">
      <w:pPr>
        <w:spacing w:after="0" w:line="240" w:lineRule="auto"/>
        <w:ind w:firstLine="709"/>
        <w:jc w:val="both"/>
        <w:rPr>
          <w:rFonts w:ascii="Times New Roman" w:eastAsia="Times New Roman" w:hAnsi="Times New Roman" w:cs="Times New Roman"/>
          <w:sz w:val="28"/>
          <w:szCs w:val="28"/>
        </w:rPr>
      </w:pPr>
    </w:p>
    <w:p w:rsidR="00D74A3B" w:rsidRPr="002379F1" w:rsidRDefault="00D74A3B" w:rsidP="00CC4E4D">
      <w:pPr>
        <w:jc w:val="both"/>
        <w:rPr>
          <w:rFonts w:ascii="Times New Roman" w:eastAsia="Times New Roman" w:hAnsi="Times New Roman" w:cs="Times New Roman"/>
          <w:sz w:val="28"/>
          <w:szCs w:val="28"/>
          <w:highlight w:val="yellow"/>
        </w:rPr>
      </w:pPr>
      <w:r w:rsidRPr="002379F1">
        <w:rPr>
          <w:rFonts w:ascii="Times New Roman" w:eastAsia="Times New Roman" w:hAnsi="Times New Roman" w:cs="Times New Roman"/>
          <w:noProof/>
          <w:sz w:val="28"/>
          <w:szCs w:val="28"/>
          <w:highlight w:val="yellow"/>
        </w:rPr>
        <w:lastRenderedPageBreak/>
        <w:drawing>
          <wp:inline distT="0" distB="0" distL="0" distR="0">
            <wp:extent cx="5943600" cy="2979420"/>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74A3B" w:rsidRDefault="00D74A3B" w:rsidP="000119D8">
      <w:pPr>
        <w:spacing w:after="0" w:line="240" w:lineRule="auto"/>
        <w:ind w:firstLine="709"/>
        <w:jc w:val="center"/>
        <w:rPr>
          <w:rFonts w:ascii="Times New Roman" w:eastAsia="Times New Roman" w:hAnsi="Times New Roman" w:cs="Times New Roman"/>
          <w:b/>
          <w:sz w:val="28"/>
          <w:szCs w:val="28"/>
        </w:rPr>
      </w:pPr>
      <w:r w:rsidRPr="000119D8">
        <w:rPr>
          <w:rFonts w:ascii="Times New Roman" w:eastAsia="Times New Roman" w:hAnsi="Times New Roman" w:cs="Times New Roman"/>
          <w:b/>
          <w:sz w:val="28"/>
          <w:szCs w:val="28"/>
        </w:rPr>
        <w:t>Источники финансирования дефицита бюджета</w:t>
      </w:r>
    </w:p>
    <w:p w:rsidR="000119D8" w:rsidRPr="000119D8" w:rsidRDefault="000119D8" w:rsidP="000119D8">
      <w:pPr>
        <w:spacing w:after="0" w:line="240" w:lineRule="auto"/>
        <w:ind w:firstLine="709"/>
        <w:jc w:val="center"/>
        <w:rPr>
          <w:rFonts w:ascii="Times New Roman" w:eastAsia="Times New Roman" w:hAnsi="Times New Roman" w:cs="Times New Roman"/>
          <w:b/>
          <w:sz w:val="28"/>
          <w:szCs w:val="28"/>
        </w:rPr>
      </w:pPr>
    </w:p>
    <w:p w:rsidR="00D74A3B" w:rsidRDefault="00D74A3B" w:rsidP="00C13701">
      <w:pPr>
        <w:spacing w:after="0" w:line="240" w:lineRule="auto"/>
        <w:ind w:firstLine="709"/>
        <w:jc w:val="both"/>
        <w:rPr>
          <w:rFonts w:ascii="Times New Roman" w:eastAsia="Times New Roman" w:hAnsi="Times New Roman" w:cs="Times New Roman"/>
          <w:sz w:val="28"/>
          <w:szCs w:val="28"/>
        </w:rPr>
      </w:pPr>
      <w:r w:rsidRPr="00040656">
        <w:rPr>
          <w:rFonts w:ascii="Times New Roman" w:eastAsia="Times New Roman" w:hAnsi="Times New Roman" w:cs="Times New Roman"/>
          <w:sz w:val="28"/>
          <w:szCs w:val="28"/>
        </w:rPr>
        <w:t>По итогам исполнения</w:t>
      </w:r>
      <w:r w:rsidR="000119D8">
        <w:rPr>
          <w:rFonts w:ascii="Times New Roman" w:eastAsia="Times New Roman" w:hAnsi="Times New Roman" w:cs="Times New Roman"/>
          <w:sz w:val="28"/>
          <w:szCs w:val="28"/>
        </w:rPr>
        <w:t xml:space="preserve"> бюджета города Ханты-Мансийска</w:t>
      </w:r>
      <w:r w:rsidR="000119D8">
        <w:rPr>
          <w:rFonts w:ascii="Times New Roman" w:eastAsia="Times New Roman" w:hAnsi="Times New Roman" w:cs="Times New Roman"/>
          <w:sz w:val="28"/>
          <w:szCs w:val="28"/>
        </w:rPr>
        <w:br/>
      </w:r>
      <w:r w:rsidRPr="00040656">
        <w:rPr>
          <w:rFonts w:ascii="Times New Roman" w:eastAsia="Times New Roman" w:hAnsi="Times New Roman" w:cs="Times New Roman"/>
          <w:sz w:val="28"/>
          <w:szCs w:val="28"/>
        </w:rPr>
        <w:t xml:space="preserve">за </w:t>
      </w:r>
      <w:r>
        <w:rPr>
          <w:rFonts w:ascii="Times New Roman" w:eastAsia="Times New Roman" w:hAnsi="Times New Roman" w:cs="Times New Roman"/>
          <w:sz w:val="28"/>
          <w:szCs w:val="28"/>
        </w:rPr>
        <w:t>9 месяцев</w:t>
      </w:r>
      <w:r w:rsidR="000119D8">
        <w:rPr>
          <w:rFonts w:ascii="Times New Roman" w:eastAsia="Times New Roman" w:hAnsi="Times New Roman" w:cs="Times New Roman"/>
          <w:sz w:val="28"/>
          <w:szCs w:val="28"/>
        </w:rPr>
        <w:t xml:space="preserve"> </w:t>
      </w:r>
      <w:r w:rsidRPr="00040656">
        <w:rPr>
          <w:rFonts w:ascii="Times New Roman" w:eastAsia="Times New Roman" w:hAnsi="Times New Roman" w:cs="Times New Roman"/>
          <w:sz w:val="28"/>
          <w:szCs w:val="28"/>
        </w:rPr>
        <w:t>201</w:t>
      </w:r>
      <w:r>
        <w:rPr>
          <w:rFonts w:ascii="Times New Roman" w:eastAsia="Times New Roman" w:hAnsi="Times New Roman" w:cs="Times New Roman"/>
          <w:sz w:val="28"/>
          <w:szCs w:val="28"/>
        </w:rPr>
        <w:t>7</w:t>
      </w:r>
      <w:r w:rsidRPr="00040656">
        <w:rPr>
          <w:rFonts w:ascii="Times New Roman" w:eastAsia="Times New Roman" w:hAnsi="Times New Roman" w:cs="Times New Roman"/>
          <w:sz w:val="28"/>
          <w:szCs w:val="28"/>
        </w:rPr>
        <w:t xml:space="preserve"> года сложился </w:t>
      </w:r>
      <w:r>
        <w:rPr>
          <w:rFonts w:ascii="Times New Roman" w:eastAsia="Times New Roman" w:hAnsi="Times New Roman" w:cs="Times New Roman"/>
          <w:sz w:val="28"/>
          <w:szCs w:val="28"/>
        </w:rPr>
        <w:t>дефицит</w:t>
      </w:r>
      <w:r w:rsidRPr="00040656">
        <w:rPr>
          <w:rFonts w:ascii="Times New Roman" w:eastAsia="Times New Roman" w:hAnsi="Times New Roman" w:cs="Times New Roman"/>
          <w:sz w:val="28"/>
          <w:szCs w:val="28"/>
        </w:rPr>
        <w:t xml:space="preserve"> в сумме </w:t>
      </w:r>
      <w:r>
        <w:rPr>
          <w:rFonts w:ascii="Times New Roman" w:eastAsia="Times New Roman" w:hAnsi="Times New Roman" w:cs="Times New Roman"/>
          <w:sz w:val="28"/>
          <w:szCs w:val="28"/>
        </w:rPr>
        <w:t xml:space="preserve">18 857,0 </w:t>
      </w:r>
      <w:r w:rsidRPr="00040656">
        <w:rPr>
          <w:rFonts w:ascii="Times New Roman" w:eastAsia="Times New Roman" w:hAnsi="Times New Roman" w:cs="Times New Roman"/>
          <w:sz w:val="28"/>
          <w:szCs w:val="28"/>
        </w:rPr>
        <w:t xml:space="preserve">тыс. рублей. </w:t>
      </w:r>
      <w:r>
        <w:rPr>
          <w:rFonts w:ascii="Times New Roman" w:eastAsia="Times New Roman" w:hAnsi="Times New Roman" w:cs="Times New Roman"/>
          <w:sz w:val="28"/>
          <w:szCs w:val="28"/>
        </w:rPr>
        <w:t>Источником финансирования дефицита бюджета города Ханты-Мансийска стали остатки на расчётном сч</w:t>
      </w:r>
      <w:r w:rsidR="000119D8">
        <w:rPr>
          <w:rFonts w:ascii="Times New Roman" w:eastAsia="Times New Roman" w:hAnsi="Times New Roman" w:cs="Times New Roman"/>
          <w:sz w:val="28"/>
          <w:szCs w:val="28"/>
        </w:rPr>
        <w:t>ёте бюджета города по состоянию</w:t>
      </w:r>
      <w:r w:rsidR="000119D8">
        <w:rPr>
          <w:rFonts w:ascii="Times New Roman" w:eastAsia="Times New Roman" w:hAnsi="Times New Roman" w:cs="Times New Roman"/>
          <w:sz w:val="28"/>
          <w:szCs w:val="28"/>
        </w:rPr>
        <w:br/>
      </w:r>
      <w:r>
        <w:rPr>
          <w:rFonts w:ascii="Times New Roman" w:eastAsia="Times New Roman" w:hAnsi="Times New Roman" w:cs="Times New Roman"/>
          <w:sz w:val="28"/>
          <w:szCs w:val="28"/>
        </w:rPr>
        <w:t>на 01.01.2017 года</w:t>
      </w:r>
      <w:r w:rsidR="000119D8">
        <w:rPr>
          <w:rFonts w:ascii="Times New Roman" w:eastAsia="Times New Roman" w:hAnsi="Times New Roman" w:cs="Times New Roman"/>
          <w:sz w:val="28"/>
          <w:szCs w:val="28"/>
        </w:rPr>
        <w:t>.</w:t>
      </w:r>
    </w:p>
    <w:p w:rsidR="00D74A3B" w:rsidRPr="00004A0D" w:rsidRDefault="00D74A3B" w:rsidP="00C13701">
      <w:pPr>
        <w:spacing w:after="0" w:line="240" w:lineRule="auto"/>
        <w:ind w:firstLine="709"/>
        <w:jc w:val="both"/>
        <w:rPr>
          <w:rFonts w:ascii="Times New Roman" w:hAnsi="Times New Roman"/>
          <w:sz w:val="28"/>
          <w:szCs w:val="28"/>
        </w:rPr>
      </w:pPr>
      <w:r w:rsidRPr="002C14CC">
        <w:rPr>
          <w:rFonts w:ascii="Times New Roman" w:hAnsi="Times New Roman"/>
          <w:sz w:val="28"/>
          <w:szCs w:val="28"/>
        </w:rPr>
        <w:t>Муниципальный долг по состоянию на 1 октяб</w:t>
      </w:r>
      <w:r w:rsidR="000119D8">
        <w:rPr>
          <w:rFonts w:ascii="Times New Roman" w:hAnsi="Times New Roman"/>
          <w:sz w:val="28"/>
          <w:szCs w:val="28"/>
        </w:rPr>
        <w:t xml:space="preserve">ря 2017 года составил </w:t>
      </w:r>
      <w:r w:rsidRPr="002C14CC">
        <w:rPr>
          <w:rFonts w:ascii="Times New Roman" w:hAnsi="Times New Roman"/>
          <w:sz w:val="28"/>
          <w:szCs w:val="28"/>
        </w:rPr>
        <w:t xml:space="preserve">36 800,0 тыс. руб. За отчетный </w:t>
      </w:r>
      <w:r w:rsidR="00C13701">
        <w:rPr>
          <w:rFonts w:ascii="Times New Roman" w:hAnsi="Times New Roman"/>
          <w:sz w:val="28"/>
          <w:szCs w:val="28"/>
        </w:rPr>
        <w:t xml:space="preserve">период </w:t>
      </w:r>
      <w:r w:rsidR="000119D8">
        <w:rPr>
          <w:rFonts w:ascii="Times New Roman" w:hAnsi="Times New Roman"/>
          <w:sz w:val="28"/>
          <w:szCs w:val="28"/>
        </w:rPr>
        <w:t>возвращён коммерческий кредит</w:t>
      </w:r>
      <w:r w:rsidR="000119D8">
        <w:rPr>
          <w:rFonts w:ascii="Times New Roman" w:hAnsi="Times New Roman"/>
          <w:sz w:val="28"/>
          <w:szCs w:val="28"/>
        </w:rPr>
        <w:br/>
      </w:r>
      <w:r w:rsidRPr="002C14CC">
        <w:rPr>
          <w:rFonts w:ascii="Times New Roman" w:hAnsi="Times New Roman"/>
          <w:sz w:val="28"/>
          <w:szCs w:val="28"/>
        </w:rPr>
        <w:t>в сумме 170 000,0 тыс. рублей, бюджетный кредит в сумме 73 200,0 тыс. рублей. Уплачены проценты за по</w:t>
      </w:r>
      <w:r w:rsidR="000119D8">
        <w:rPr>
          <w:rFonts w:ascii="Times New Roman" w:hAnsi="Times New Roman"/>
          <w:sz w:val="28"/>
          <w:szCs w:val="28"/>
        </w:rPr>
        <w:t>льзование кредитными средствами</w:t>
      </w:r>
      <w:r w:rsidR="000119D8">
        <w:rPr>
          <w:rFonts w:ascii="Times New Roman" w:hAnsi="Times New Roman"/>
          <w:sz w:val="28"/>
          <w:szCs w:val="28"/>
        </w:rPr>
        <w:br/>
      </w:r>
      <w:r w:rsidRPr="002C14CC">
        <w:rPr>
          <w:rFonts w:ascii="Times New Roman" w:hAnsi="Times New Roman"/>
          <w:sz w:val="28"/>
          <w:szCs w:val="28"/>
        </w:rPr>
        <w:t>в коммерческий банк  4 724,4</w:t>
      </w:r>
      <w:r w:rsidR="000119D8">
        <w:rPr>
          <w:rFonts w:ascii="Times New Roman" w:hAnsi="Times New Roman"/>
          <w:sz w:val="28"/>
          <w:szCs w:val="28"/>
        </w:rPr>
        <w:t xml:space="preserve"> тыс. рублей, в бюджет субъекта</w:t>
      </w:r>
      <w:r w:rsidR="000119D8">
        <w:rPr>
          <w:rFonts w:ascii="Times New Roman" w:hAnsi="Times New Roman"/>
          <w:sz w:val="28"/>
          <w:szCs w:val="28"/>
        </w:rPr>
        <w:br/>
      </w:r>
      <w:r w:rsidRPr="002C14CC">
        <w:rPr>
          <w:rFonts w:ascii="Times New Roman" w:hAnsi="Times New Roman"/>
          <w:sz w:val="28"/>
          <w:szCs w:val="28"/>
        </w:rPr>
        <w:t>1 259,5 тыс. рублей.</w:t>
      </w:r>
    </w:p>
    <w:p w:rsidR="00D74A3B" w:rsidRDefault="00D74A3B" w:rsidP="000119D8">
      <w:pPr>
        <w:spacing w:after="0" w:line="240" w:lineRule="auto"/>
        <w:ind w:firstLine="709"/>
        <w:jc w:val="center"/>
        <w:rPr>
          <w:rFonts w:ascii="Times New Roman" w:hAnsi="Times New Roman" w:cs="Times New Roman"/>
          <w:b/>
          <w:sz w:val="28"/>
          <w:szCs w:val="28"/>
          <w:u w:val="single"/>
        </w:rPr>
      </w:pPr>
    </w:p>
    <w:p w:rsidR="00D74A3B" w:rsidRPr="000119D8" w:rsidRDefault="00D74A3B" w:rsidP="000119D8">
      <w:pPr>
        <w:spacing w:after="0" w:line="240" w:lineRule="auto"/>
        <w:ind w:firstLine="709"/>
        <w:jc w:val="center"/>
        <w:rPr>
          <w:rFonts w:ascii="Times New Roman" w:hAnsi="Times New Roman" w:cs="Times New Roman"/>
          <w:b/>
          <w:sz w:val="28"/>
          <w:szCs w:val="28"/>
        </w:rPr>
      </w:pPr>
      <w:r w:rsidRPr="000119D8">
        <w:rPr>
          <w:rFonts w:ascii="Times New Roman" w:hAnsi="Times New Roman" w:cs="Times New Roman"/>
          <w:b/>
          <w:sz w:val="28"/>
          <w:szCs w:val="28"/>
        </w:rPr>
        <w:t>Расходы</w:t>
      </w:r>
    </w:p>
    <w:p w:rsidR="00D74A3B" w:rsidRPr="00D85390" w:rsidRDefault="00D74A3B" w:rsidP="000119D8">
      <w:pPr>
        <w:spacing w:after="0" w:line="240" w:lineRule="auto"/>
        <w:ind w:firstLine="709"/>
        <w:jc w:val="both"/>
        <w:rPr>
          <w:b/>
          <w:u w:val="single"/>
        </w:rPr>
      </w:pPr>
    </w:p>
    <w:p w:rsidR="00D74A3B" w:rsidRPr="00DB7BEA" w:rsidRDefault="00C13701" w:rsidP="000119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w:t>
      </w:r>
      <w:r w:rsidR="00D74A3B" w:rsidRPr="00DB7BEA">
        <w:rPr>
          <w:rFonts w:ascii="Times New Roman" w:hAnsi="Times New Roman" w:cs="Times New Roman"/>
          <w:sz w:val="28"/>
          <w:szCs w:val="28"/>
        </w:rPr>
        <w:t>отчетный перио</w:t>
      </w:r>
      <w:r w:rsidR="000119D8">
        <w:rPr>
          <w:rFonts w:ascii="Times New Roman" w:hAnsi="Times New Roman" w:cs="Times New Roman"/>
          <w:sz w:val="28"/>
          <w:szCs w:val="28"/>
        </w:rPr>
        <w:t>д объем расходов бюджета города</w:t>
      </w:r>
      <w:r w:rsidR="000119D8">
        <w:rPr>
          <w:rFonts w:ascii="Times New Roman" w:hAnsi="Times New Roman" w:cs="Times New Roman"/>
          <w:sz w:val="28"/>
          <w:szCs w:val="28"/>
        </w:rPr>
        <w:br/>
        <w:t>Ханты-Мансийска при кассовом</w:t>
      </w:r>
      <w:r w:rsidR="00D74A3B" w:rsidRPr="00DB7BEA">
        <w:rPr>
          <w:rFonts w:ascii="Times New Roman" w:hAnsi="Times New Roman" w:cs="Times New Roman"/>
          <w:sz w:val="28"/>
          <w:szCs w:val="28"/>
        </w:rPr>
        <w:t xml:space="preserve"> плане за отчетный период</w:t>
      </w:r>
      <w:r w:rsidR="000119D8">
        <w:rPr>
          <w:rFonts w:ascii="Times New Roman" w:eastAsia="Times New Roman" w:hAnsi="Times New Roman" w:cs="Times New Roman"/>
          <w:sz w:val="28"/>
          <w:szCs w:val="28"/>
        </w:rPr>
        <w:br/>
      </w:r>
      <w:r w:rsidR="00D74A3B">
        <w:rPr>
          <w:rFonts w:ascii="Times New Roman" w:eastAsia="Times New Roman" w:hAnsi="Times New Roman" w:cs="Times New Roman"/>
          <w:sz w:val="28"/>
          <w:szCs w:val="28"/>
        </w:rPr>
        <w:t>5 513 428,0</w:t>
      </w:r>
      <w:r w:rsidR="00D74A3B" w:rsidRPr="00DB7BEA">
        <w:rPr>
          <w:rFonts w:ascii="Times New Roman" w:eastAsia="Times New Roman" w:hAnsi="Times New Roman" w:cs="Times New Roman"/>
          <w:sz w:val="28"/>
          <w:szCs w:val="28"/>
        </w:rPr>
        <w:t xml:space="preserve"> </w:t>
      </w:r>
      <w:r w:rsidR="00D74A3B" w:rsidRPr="00DB7BEA">
        <w:rPr>
          <w:rFonts w:ascii="Times New Roman" w:hAnsi="Times New Roman" w:cs="Times New Roman"/>
          <w:sz w:val="28"/>
          <w:szCs w:val="28"/>
        </w:rPr>
        <w:t xml:space="preserve">тыс. рублей исполнен в сумме </w:t>
      </w:r>
      <w:r w:rsidR="00D74A3B">
        <w:rPr>
          <w:rFonts w:ascii="Times New Roman" w:hAnsi="Times New Roman" w:cs="Times New Roman"/>
          <w:sz w:val="28"/>
          <w:szCs w:val="28"/>
        </w:rPr>
        <w:t>5 464 457,8</w:t>
      </w:r>
      <w:r w:rsidR="00D74A3B" w:rsidRPr="00DB7BEA">
        <w:rPr>
          <w:rFonts w:ascii="Times New Roman" w:eastAsia="Times New Roman" w:hAnsi="Times New Roman" w:cs="Times New Roman"/>
          <w:sz w:val="16"/>
          <w:szCs w:val="16"/>
        </w:rPr>
        <w:t xml:space="preserve"> </w:t>
      </w:r>
      <w:r w:rsidR="00D74A3B" w:rsidRPr="00DB7BEA">
        <w:rPr>
          <w:rFonts w:ascii="Times New Roman" w:hAnsi="Times New Roman" w:cs="Times New Roman"/>
          <w:sz w:val="28"/>
          <w:szCs w:val="28"/>
        </w:rPr>
        <w:t>тыс.</w:t>
      </w:r>
      <w:r w:rsidR="000119D8">
        <w:rPr>
          <w:rFonts w:ascii="Times New Roman" w:hAnsi="Times New Roman" w:cs="Times New Roman"/>
          <w:sz w:val="28"/>
          <w:szCs w:val="28"/>
        </w:rPr>
        <w:t xml:space="preserve"> </w:t>
      </w:r>
      <w:r w:rsidR="00C80AC8">
        <w:rPr>
          <w:rFonts w:ascii="Times New Roman" w:hAnsi="Times New Roman" w:cs="Times New Roman"/>
          <w:sz w:val="28"/>
          <w:szCs w:val="28"/>
        </w:rPr>
        <w:t>рублей</w:t>
      </w:r>
      <w:r w:rsidR="00C80AC8">
        <w:rPr>
          <w:rFonts w:ascii="Times New Roman" w:hAnsi="Times New Roman" w:cs="Times New Roman"/>
          <w:sz w:val="28"/>
          <w:szCs w:val="28"/>
        </w:rPr>
        <w:br/>
      </w:r>
      <w:r w:rsidR="00D74A3B" w:rsidRPr="00DB7BEA">
        <w:rPr>
          <w:rFonts w:ascii="Times New Roman" w:hAnsi="Times New Roman" w:cs="Times New Roman"/>
          <w:sz w:val="28"/>
          <w:szCs w:val="28"/>
        </w:rPr>
        <w:t xml:space="preserve">или </w:t>
      </w:r>
      <w:r w:rsidR="00D74A3B" w:rsidRPr="00537A51">
        <w:rPr>
          <w:rFonts w:ascii="Times New Roman" w:hAnsi="Times New Roman" w:cs="Times New Roman"/>
          <w:sz w:val="28"/>
          <w:szCs w:val="28"/>
        </w:rPr>
        <w:t>на 99,1%.</w:t>
      </w:r>
    </w:p>
    <w:p w:rsidR="00CC4E4D" w:rsidRDefault="00D74A3B" w:rsidP="00CC4E4D">
      <w:pPr>
        <w:spacing w:after="240"/>
        <w:ind w:firstLine="284"/>
        <w:jc w:val="both"/>
        <w:rPr>
          <w:rFonts w:ascii="Times New Roman" w:hAnsi="Times New Roman" w:cs="Times New Roman"/>
          <w:sz w:val="28"/>
          <w:szCs w:val="28"/>
        </w:rPr>
      </w:pPr>
      <w:r w:rsidRPr="00DB7BEA">
        <w:rPr>
          <w:rFonts w:ascii="Times New Roman" w:hAnsi="Times New Roman" w:cs="Times New Roman"/>
          <w:color w:val="000000"/>
          <w:sz w:val="28"/>
          <w:szCs w:val="28"/>
        </w:rPr>
        <w:t xml:space="preserve">Расходы бюджета города Ханты-Мансийска по разделам бюджетной классификации за </w:t>
      </w:r>
      <w:r>
        <w:rPr>
          <w:rFonts w:ascii="Times New Roman" w:hAnsi="Times New Roman" w:cs="Times New Roman"/>
          <w:color w:val="000000"/>
          <w:sz w:val="28"/>
          <w:szCs w:val="28"/>
        </w:rPr>
        <w:t>9 месяцев</w:t>
      </w:r>
      <w:r w:rsidRPr="00DB7BEA">
        <w:rPr>
          <w:rFonts w:ascii="Times New Roman" w:hAnsi="Times New Roman" w:cs="Times New Roman"/>
          <w:color w:val="000000"/>
          <w:sz w:val="28"/>
          <w:szCs w:val="28"/>
        </w:rPr>
        <w:t xml:space="preserve"> 2017 года:</w:t>
      </w:r>
      <w:r w:rsidRPr="00DB7BEA">
        <w:rPr>
          <w:rFonts w:ascii="Times New Roman" w:hAnsi="Times New Roman" w:cs="Times New Roman"/>
          <w:sz w:val="28"/>
          <w:szCs w:val="28"/>
        </w:rPr>
        <w:t xml:space="preserve"> </w:t>
      </w:r>
    </w:p>
    <w:p w:rsidR="00CC4E4D" w:rsidRDefault="00CC4E4D" w:rsidP="00CC4E4D">
      <w:pPr>
        <w:spacing w:after="240"/>
        <w:ind w:firstLine="284"/>
        <w:jc w:val="both"/>
        <w:rPr>
          <w:rFonts w:ascii="Times New Roman" w:hAnsi="Times New Roman" w:cs="Times New Roman"/>
          <w:sz w:val="28"/>
          <w:szCs w:val="28"/>
        </w:rPr>
      </w:pPr>
    </w:p>
    <w:p w:rsidR="00CC4E4D" w:rsidRDefault="00CC4E4D" w:rsidP="00CC4E4D">
      <w:pPr>
        <w:spacing w:after="240"/>
        <w:ind w:firstLine="284"/>
        <w:jc w:val="both"/>
        <w:rPr>
          <w:rFonts w:ascii="Times New Roman" w:hAnsi="Times New Roman" w:cs="Times New Roman"/>
          <w:sz w:val="28"/>
          <w:szCs w:val="28"/>
        </w:rPr>
      </w:pPr>
    </w:p>
    <w:p w:rsidR="00CC4E4D" w:rsidRPr="00CC4E4D" w:rsidRDefault="00CC4E4D" w:rsidP="00CC4E4D">
      <w:pPr>
        <w:spacing w:after="240"/>
        <w:ind w:firstLine="284"/>
        <w:jc w:val="both"/>
        <w:rPr>
          <w:rFonts w:ascii="Times New Roman" w:hAnsi="Times New Roman" w:cs="Times New Roman"/>
          <w:sz w:val="28"/>
          <w:szCs w:val="28"/>
        </w:rPr>
      </w:pPr>
    </w:p>
    <w:p w:rsidR="00CC4E4D" w:rsidRDefault="00CC4E4D" w:rsidP="00D74A3B">
      <w:pPr>
        <w:spacing w:after="0"/>
        <w:jc w:val="right"/>
        <w:rPr>
          <w:rFonts w:ascii="Times New Roman" w:hAnsi="Times New Roman" w:cs="Times New Roman"/>
          <w:sz w:val="20"/>
          <w:szCs w:val="20"/>
        </w:rPr>
      </w:pPr>
    </w:p>
    <w:p w:rsidR="00D74A3B" w:rsidRPr="00DB7BEA" w:rsidRDefault="00D74A3B" w:rsidP="00D74A3B">
      <w:pPr>
        <w:spacing w:after="0"/>
        <w:jc w:val="right"/>
        <w:rPr>
          <w:rFonts w:ascii="Times New Roman" w:hAnsi="Times New Roman" w:cs="Times New Roman"/>
          <w:sz w:val="20"/>
          <w:szCs w:val="20"/>
        </w:rPr>
      </w:pPr>
      <w:r w:rsidRPr="00DB7BEA">
        <w:rPr>
          <w:rFonts w:ascii="Times New Roman" w:hAnsi="Times New Roman" w:cs="Times New Roman"/>
          <w:sz w:val="20"/>
          <w:szCs w:val="20"/>
        </w:rPr>
        <w:t>(в тыс. рублей)</w:t>
      </w:r>
    </w:p>
    <w:tbl>
      <w:tblPr>
        <w:tblW w:w="9613" w:type="dxa"/>
        <w:tblInd w:w="95" w:type="dxa"/>
        <w:tblLook w:val="04A0"/>
      </w:tblPr>
      <w:tblGrid>
        <w:gridCol w:w="2707"/>
        <w:gridCol w:w="1560"/>
        <w:gridCol w:w="1416"/>
        <w:gridCol w:w="1473"/>
        <w:gridCol w:w="1362"/>
        <w:gridCol w:w="1095"/>
      </w:tblGrid>
      <w:tr w:rsidR="00D74A3B" w:rsidRPr="002341AF" w:rsidTr="00F93556">
        <w:trPr>
          <w:trHeight w:val="1080"/>
        </w:trPr>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4A3B" w:rsidRPr="00DB7BEA" w:rsidRDefault="00D74A3B" w:rsidP="00F93556">
            <w:pPr>
              <w:spacing w:after="0" w:line="240" w:lineRule="auto"/>
              <w:jc w:val="center"/>
              <w:rPr>
                <w:rFonts w:ascii="Times New Roman" w:eastAsia="Times New Roman" w:hAnsi="Times New Roman" w:cs="Times New Roman"/>
                <w:sz w:val="16"/>
                <w:szCs w:val="16"/>
              </w:rPr>
            </w:pPr>
            <w:r w:rsidRPr="00DB7BEA">
              <w:rPr>
                <w:rFonts w:ascii="Times New Roman" w:eastAsia="Times New Roman" w:hAnsi="Times New Roman" w:cs="Times New Roman"/>
                <w:sz w:val="16"/>
                <w:szCs w:val="16"/>
              </w:rPr>
              <w:t>Наименование</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4A3B" w:rsidRPr="00DB7BEA" w:rsidRDefault="00D74A3B" w:rsidP="00F93556">
            <w:pPr>
              <w:spacing w:after="0" w:line="240" w:lineRule="auto"/>
              <w:jc w:val="center"/>
              <w:rPr>
                <w:rFonts w:ascii="Times New Roman" w:eastAsia="Times New Roman" w:hAnsi="Times New Roman" w:cs="Times New Roman"/>
                <w:sz w:val="16"/>
                <w:szCs w:val="16"/>
              </w:rPr>
            </w:pPr>
            <w:r w:rsidRPr="00DB7BEA">
              <w:rPr>
                <w:rFonts w:ascii="Times New Roman" w:eastAsia="Times New Roman" w:hAnsi="Times New Roman" w:cs="Times New Roman"/>
                <w:sz w:val="16"/>
                <w:szCs w:val="16"/>
              </w:rPr>
              <w:t xml:space="preserve">Исполнено за </w:t>
            </w:r>
            <w:r>
              <w:rPr>
                <w:rFonts w:ascii="Times New Roman" w:eastAsia="Times New Roman" w:hAnsi="Times New Roman" w:cs="Times New Roman"/>
                <w:sz w:val="16"/>
                <w:szCs w:val="16"/>
              </w:rPr>
              <w:t>9</w:t>
            </w:r>
            <w:r w:rsidRPr="00DB7BEA">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месяцев</w:t>
            </w:r>
            <w:r w:rsidRPr="00DB7BEA">
              <w:rPr>
                <w:rFonts w:ascii="Times New Roman" w:eastAsia="Times New Roman" w:hAnsi="Times New Roman" w:cs="Times New Roman"/>
                <w:sz w:val="16"/>
                <w:szCs w:val="16"/>
              </w:rPr>
              <w:t xml:space="preserve"> 2016 года</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D74A3B" w:rsidRPr="00DB7BEA" w:rsidRDefault="00D74A3B" w:rsidP="00F93556">
            <w:pPr>
              <w:spacing w:after="0" w:line="240" w:lineRule="auto"/>
              <w:jc w:val="center"/>
              <w:rPr>
                <w:rFonts w:ascii="Times New Roman" w:eastAsia="Times New Roman" w:hAnsi="Times New Roman" w:cs="Times New Roman"/>
                <w:sz w:val="16"/>
                <w:szCs w:val="16"/>
              </w:rPr>
            </w:pPr>
            <w:r w:rsidRPr="00DB7BEA">
              <w:rPr>
                <w:rFonts w:ascii="Times New Roman" w:eastAsia="Times New Roman" w:hAnsi="Times New Roman" w:cs="Times New Roman"/>
                <w:sz w:val="16"/>
                <w:szCs w:val="16"/>
              </w:rPr>
              <w:t>План на 2017 год</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D74A3B" w:rsidRPr="00DB7BEA" w:rsidRDefault="00D74A3B" w:rsidP="00F93556">
            <w:pPr>
              <w:spacing w:after="0" w:line="240" w:lineRule="auto"/>
              <w:jc w:val="center"/>
              <w:rPr>
                <w:rFonts w:ascii="Times New Roman" w:eastAsia="Times New Roman" w:hAnsi="Times New Roman" w:cs="Times New Roman"/>
                <w:sz w:val="16"/>
                <w:szCs w:val="16"/>
              </w:rPr>
            </w:pPr>
            <w:r w:rsidRPr="00DB7BEA">
              <w:rPr>
                <w:rFonts w:ascii="Times New Roman" w:eastAsia="Times New Roman" w:hAnsi="Times New Roman" w:cs="Times New Roman"/>
                <w:sz w:val="16"/>
                <w:szCs w:val="16"/>
              </w:rPr>
              <w:t xml:space="preserve">Кассовый план </w:t>
            </w:r>
            <w:r>
              <w:rPr>
                <w:rFonts w:ascii="Times New Roman" w:eastAsia="Times New Roman" w:hAnsi="Times New Roman" w:cs="Times New Roman"/>
                <w:sz w:val="16"/>
                <w:szCs w:val="16"/>
              </w:rPr>
              <w:t>з</w:t>
            </w:r>
            <w:r w:rsidRPr="00DB7BEA">
              <w:rPr>
                <w:rFonts w:ascii="Times New Roman" w:eastAsia="Times New Roman" w:hAnsi="Times New Roman" w:cs="Times New Roman"/>
                <w:sz w:val="16"/>
                <w:szCs w:val="16"/>
              </w:rPr>
              <w:t xml:space="preserve">а </w:t>
            </w:r>
            <w:r>
              <w:rPr>
                <w:rFonts w:ascii="Times New Roman" w:eastAsia="Times New Roman" w:hAnsi="Times New Roman" w:cs="Times New Roman"/>
                <w:sz w:val="16"/>
                <w:szCs w:val="16"/>
              </w:rPr>
              <w:t>9 месяцев</w:t>
            </w:r>
            <w:r w:rsidRPr="00DB7BEA">
              <w:rPr>
                <w:rFonts w:ascii="Times New Roman" w:eastAsia="Times New Roman" w:hAnsi="Times New Roman" w:cs="Times New Roman"/>
                <w:sz w:val="16"/>
                <w:szCs w:val="16"/>
              </w:rPr>
              <w:t xml:space="preserve"> 2017 года</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D74A3B" w:rsidRPr="00DB7BEA" w:rsidRDefault="00D74A3B" w:rsidP="00F93556">
            <w:pPr>
              <w:spacing w:after="0" w:line="240" w:lineRule="auto"/>
              <w:jc w:val="center"/>
              <w:rPr>
                <w:rFonts w:ascii="Times New Roman" w:eastAsia="Times New Roman" w:hAnsi="Times New Roman" w:cs="Times New Roman"/>
                <w:sz w:val="16"/>
                <w:szCs w:val="16"/>
              </w:rPr>
            </w:pPr>
            <w:r w:rsidRPr="00DB7BEA">
              <w:rPr>
                <w:rFonts w:ascii="Times New Roman" w:eastAsia="Times New Roman" w:hAnsi="Times New Roman" w:cs="Times New Roman"/>
                <w:sz w:val="16"/>
                <w:szCs w:val="16"/>
              </w:rPr>
              <w:t xml:space="preserve">Исполнено за </w:t>
            </w:r>
            <w:r>
              <w:rPr>
                <w:rFonts w:ascii="Times New Roman" w:eastAsia="Times New Roman" w:hAnsi="Times New Roman" w:cs="Times New Roman"/>
                <w:sz w:val="16"/>
                <w:szCs w:val="16"/>
              </w:rPr>
              <w:t>9 месяцев</w:t>
            </w:r>
            <w:r w:rsidRPr="00DB7BEA">
              <w:rPr>
                <w:rFonts w:ascii="Times New Roman" w:eastAsia="Times New Roman" w:hAnsi="Times New Roman" w:cs="Times New Roman"/>
                <w:sz w:val="16"/>
                <w:szCs w:val="16"/>
              </w:rPr>
              <w:t xml:space="preserve">  2017 года</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74A3B" w:rsidRPr="00DB7BEA" w:rsidRDefault="00D74A3B" w:rsidP="00F93556">
            <w:pPr>
              <w:spacing w:after="0" w:line="240" w:lineRule="auto"/>
              <w:jc w:val="center"/>
              <w:rPr>
                <w:rFonts w:ascii="Times New Roman" w:eastAsia="Times New Roman" w:hAnsi="Times New Roman" w:cs="Times New Roman"/>
                <w:sz w:val="16"/>
                <w:szCs w:val="16"/>
              </w:rPr>
            </w:pPr>
            <w:r w:rsidRPr="00DB7BEA">
              <w:rPr>
                <w:rFonts w:ascii="Times New Roman" w:eastAsia="Times New Roman" w:hAnsi="Times New Roman" w:cs="Times New Roman"/>
                <w:sz w:val="16"/>
                <w:szCs w:val="16"/>
              </w:rPr>
              <w:t>% исполнения кассового плана</w:t>
            </w:r>
          </w:p>
        </w:tc>
      </w:tr>
      <w:tr w:rsidR="00D74A3B" w:rsidRPr="002341AF" w:rsidTr="00F93556">
        <w:trPr>
          <w:trHeight w:val="570"/>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D74A3B" w:rsidRPr="00DB7BEA" w:rsidRDefault="00D74A3B" w:rsidP="00F93556">
            <w:pPr>
              <w:spacing w:after="0" w:line="240" w:lineRule="auto"/>
              <w:rPr>
                <w:rFonts w:ascii="Times New Roman" w:eastAsia="Times New Roman" w:hAnsi="Times New Roman" w:cs="Times New Roman"/>
                <w:sz w:val="16"/>
                <w:szCs w:val="16"/>
              </w:rPr>
            </w:pPr>
            <w:r w:rsidRPr="00DB7BEA">
              <w:rPr>
                <w:rFonts w:ascii="Times New Roman" w:eastAsia="Times New Roman" w:hAnsi="Times New Roman" w:cs="Times New Roman"/>
                <w:sz w:val="16"/>
                <w:szCs w:val="16"/>
              </w:rPr>
              <w:t xml:space="preserve"> Общегосударственные вопросы</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469 544 885,50</w:t>
            </w:r>
          </w:p>
        </w:tc>
        <w:tc>
          <w:tcPr>
            <w:tcW w:w="1416" w:type="dxa"/>
            <w:tcBorders>
              <w:top w:val="nil"/>
              <w:left w:val="nil"/>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652 456 241,02</w:t>
            </w:r>
          </w:p>
        </w:tc>
        <w:tc>
          <w:tcPr>
            <w:tcW w:w="1473" w:type="dxa"/>
            <w:tcBorders>
              <w:top w:val="nil"/>
              <w:left w:val="nil"/>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457 831 158,62</w:t>
            </w:r>
          </w:p>
        </w:tc>
        <w:tc>
          <w:tcPr>
            <w:tcW w:w="1362" w:type="dxa"/>
            <w:tcBorders>
              <w:top w:val="nil"/>
              <w:left w:val="nil"/>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456 617 727,04</w:t>
            </w:r>
          </w:p>
        </w:tc>
        <w:tc>
          <w:tcPr>
            <w:tcW w:w="1095" w:type="dxa"/>
            <w:tcBorders>
              <w:top w:val="nil"/>
              <w:left w:val="nil"/>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99,7%</w:t>
            </w:r>
          </w:p>
        </w:tc>
      </w:tr>
      <w:tr w:rsidR="00D74A3B" w:rsidRPr="002341AF" w:rsidTr="00F93556">
        <w:trPr>
          <w:trHeight w:val="609"/>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D74A3B" w:rsidRPr="00DB7BEA" w:rsidRDefault="00D74A3B" w:rsidP="00F93556">
            <w:pPr>
              <w:spacing w:after="0" w:line="240" w:lineRule="auto"/>
              <w:rPr>
                <w:rFonts w:ascii="Times New Roman" w:eastAsia="Times New Roman" w:hAnsi="Times New Roman" w:cs="Times New Roman"/>
                <w:sz w:val="16"/>
                <w:szCs w:val="16"/>
              </w:rPr>
            </w:pPr>
            <w:r w:rsidRPr="00DB7BEA">
              <w:rPr>
                <w:rFonts w:ascii="Times New Roman" w:eastAsia="Times New Roman" w:hAnsi="Times New Roman" w:cs="Times New Roman"/>
                <w:sz w:val="16"/>
                <w:szCs w:val="16"/>
              </w:rPr>
              <w:t xml:space="preserve"> Национальная безопасность и правоохранительная деятельность</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87 094 708,80</w:t>
            </w:r>
          </w:p>
        </w:tc>
        <w:tc>
          <w:tcPr>
            <w:tcW w:w="1416" w:type="dxa"/>
            <w:tcBorders>
              <w:top w:val="nil"/>
              <w:left w:val="nil"/>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136 266 348,23</w:t>
            </w:r>
          </w:p>
        </w:tc>
        <w:tc>
          <w:tcPr>
            <w:tcW w:w="1473" w:type="dxa"/>
            <w:tcBorders>
              <w:top w:val="nil"/>
              <w:left w:val="nil"/>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86 809 292,60</w:t>
            </w:r>
          </w:p>
        </w:tc>
        <w:tc>
          <w:tcPr>
            <w:tcW w:w="1362" w:type="dxa"/>
            <w:tcBorders>
              <w:top w:val="nil"/>
              <w:left w:val="nil"/>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84 594 312,80</w:t>
            </w:r>
          </w:p>
        </w:tc>
        <w:tc>
          <w:tcPr>
            <w:tcW w:w="1095" w:type="dxa"/>
            <w:tcBorders>
              <w:top w:val="nil"/>
              <w:left w:val="nil"/>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97,4%</w:t>
            </w:r>
          </w:p>
        </w:tc>
      </w:tr>
      <w:tr w:rsidR="00D74A3B" w:rsidRPr="002341AF" w:rsidTr="00F93556">
        <w:trPr>
          <w:trHeight w:val="645"/>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D74A3B" w:rsidRPr="00DB7BEA" w:rsidRDefault="00D74A3B" w:rsidP="00F93556">
            <w:pPr>
              <w:spacing w:after="0" w:line="240" w:lineRule="auto"/>
              <w:rPr>
                <w:rFonts w:ascii="Times New Roman" w:eastAsia="Times New Roman" w:hAnsi="Times New Roman" w:cs="Times New Roman"/>
                <w:sz w:val="16"/>
                <w:szCs w:val="16"/>
              </w:rPr>
            </w:pPr>
            <w:r w:rsidRPr="00DB7BEA">
              <w:rPr>
                <w:rFonts w:ascii="Times New Roman" w:eastAsia="Times New Roman" w:hAnsi="Times New Roman" w:cs="Times New Roman"/>
                <w:sz w:val="16"/>
                <w:szCs w:val="16"/>
              </w:rPr>
              <w:t xml:space="preserve"> Национальная экономика</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645 520 404,30</w:t>
            </w:r>
          </w:p>
        </w:tc>
        <w:tc>
          <w:tcPr>
            <w:tcW w:w="1416" w:type="dxa"/>
            <w:tcBorders>
              <w:top w:val="nil"/>
              <w:left w:val="nil"/>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998 044 524,14</w:t>
            </w:r>
          </w:p>
        </w:tc>
        <w:tc>
          <w:tcPr>
            <w:tcW w:w="1473" w:type="dxa"/>
            <w:tcBorders>
              <w:top w:val="nil"/>
              <w:left w:val="nil"/>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723 343 814,99</w:t>
            </w:r>
          </w:p>
        </w:tc>
        <w:tc>
          <w:tcPr>
            <w:tcW w:w="1362" w:type="dxa"/>
            <w:tcBorders>
              <w:top w:val="nil"/>
              <w:left w:val="nil"/>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720 434 244,94</w:t>
            </w:r>
          </w:p>
        </w:tc>
        <w:tc>
          <w:tcPr>
            <w:tcW w:w="1095" w:type="dxa"/>
            <w:tcBorders>
              <w:top w:val="nil"/>
              <w:left w:val="nil"/>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99,6%</w:t>
            </w:r>
          </w:p>
        </w:tc>
      </w:tr>
      <w:tr w:rsidR="00D74A3B" w:rsidRPr="002341AF" w:rsidTr="00F93556">
        <w:trPr>
          <w:trHeight w:val="465"/>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D74A3B" w:rsidRPr="00DB7BEA" w:rsidRDefault="00D74A3B" w:rsidP="00F93556">
            <w:pPr>
              <w:spacing w:after="0" w:line="240" w:lineRule="auto"/>
              <w:rPr>
                <w:rFonts w:ascii="Times New Roman" w:eastAsia="Times New Roman" w:hAnsi="Times New Roman" w:cs="Times New Roman"/>
                <w:sz w:val="16"/>
                <w:szCs w:val="16"/>
              </w:rPr>
            </w:pPr>
            <w:r w:rsidRPr="00DB7BEA">
              <w:rPr>
                <w:rFonts w:ascii="Times New Roman" w:eastAsia="Times New Roman" w:hAnsi="Times New Roman" w:cs="Times New Roman"/>
                <w:sz w:val="16"/>
                <w:szCs w:val="16"/>
              </w:rPr>
              <w:t xml:space="preserve"> Жилищно-коммунальное хозяйство</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717 564 882,54</w:t>
            </w:r>
          </w:p>
        </w:tc>
        <w:tc>
          <w:tcPr>
            <w:tcW w:w="1416" w:type="dxa"/>
            <w:tcBorders>
              <w:top w:val="nil"/>
              <w:left w:val="nil"/>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1 094 266 632,41</w:t>
            </w:r>
          </w:p>
        </w:tc>
        <w:tc>
          <w:tcPr>
            <w:tcW w:w="1473" w:type="dxa"/>
            <w:tcBorders>
              <w:top w:val="nil"/>
              <w:left w:val="nil"/>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710 539 916,91</w:t>
            </w:r>
          </w:p>
        </w:tc>
        <w:tc>
          <w:tcPr>
            <w:tcW w:w="1362" w:type="dxa"/>
            <w:tcBorders>
              <w:top w:val="nil"/>
              <w:left w:val="nil"/>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708 490 307,62</w:t>
            </w:r>
          </w:p>
        </w:tc>
        <w:tc>
          <w:tcPr>
            <w:tcW w:w="1095" w:type="dxa"/>
            <w:tcBorders>
              <w:top w:val="nil"/>
              <w:left w:val="nil"/>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99,7%</w:t>
            </w:r>
          </w:p>
        </w:tc>
      </w:tr>
      <w:tr w:rsidR="00D74A3B" w:rsidRPr="002341AF" w:rsidTr="00F93556">
        <w:trPr>
          <w:trHeight w:val="465"/>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D74A3B" w:rsidRPr="00DB7BEA" w:rsidRDefault="00D74A3B" w:rsidP="00F93556">
            <w:pPr>
              <w:spacing w:after="0" w:line="240" w:lineRule="auto"/>
              <w:rPr>
                <w:rFonts w:ascii="Times New Roman" w:eastAsia="Times New Roman" w:hAnsi="Times New Roman" w:cs="Times New Roman"/>
                <w:sz w:val="16"/>
                <w:szCs w:val="16"/>
              </w:rPr>
            </w:pPr>
            <w:r w:rsidRPr="00DB7BEA">
              <w:rPr>
                <w:rFonts w:ascii="Times New Roman" w:eastAsia="Times New Roman" w:hAnsi="Times New Roman" w:cs="Times New Roman"/>
                <w:sz w:val="16"/>
                <w:szCs w:val="16"/>
              </w:rPr>
              <w:t>Охрана окружающей среды</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0,00</w:t>
            </w:r>
          </w:p>
        </w:tc>
        <w:tc>
          <w:tcPr>
            <w:tcW w:w="1416" w:type="dxa"/>
            <w:tcBorders>
              <w:top w:val="nil"/>
              <w:left w:val="nil"/>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50 400,00</w:t>
            </w:r>
          </w:p>
        </w:tc>
        <w:tc>
          <w:tcPr>
            <w:tcW w:w="1473" w:type="dxa"/>
            <w:tcBorders>
              <w:top w:val="nil"/>
              <w:left w:val="nil"/>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0,00</w:t>
            </w:r>
          </w:p>
        </w:tc>
        <w:tc>
          <w:tcPr>
            <w:tcW w:w="1362" w:type="dxa"/>
            <w:tcBorders>
              <w:top w:val="nil"/>
              <w:left w:val="nil"/>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0,00</w:t>
            </w:r>
          </w:p>
        </w:tc>
        <w:tc>
          <w:tcPr>
            <w:tcW w:w="1095" w:type="dxa"/>
            <w:tcBorders>
              <w:top w:val="nil"/>
              <w:left w:val="nil"/>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Pr>
                <w:rFonts w:ascii="Times New Roman" w:hAnsi="Times New Roman" w:cs="Times New Roman"/>
                <w:sz w:val="16"/>
                <w:szCs w:val="16"/>
              </w:rPr>
              <w:t>0,00</w:t>
            </w:r>
          </w:p>
        </w:tc>
      </w:tr>
      <w:tr w:rsidR="00D74A3B" w:rsidRPr="002341AF" w:rsidTr="00F93556">
        <w:trPr>
          <w:trHeight w:val="465"/>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D74A3B" w:rsidRPr="00DB7BEA" w:rsidRDefault="00D74A3B" w:rsidP="00F93556">
            <w:pPr>
              <w:spacing w:after="0" w:line="240" w:lineRule="auto"/>
              <w:rPr>
                <w:rFonts w:ascii="Times New Roman" w:eastAsia="Times New Roman" w:hAnsi="Times New Roman" w:cs="Times New Roman"/>
                <w:sz w:val="16"/>
                <w:szCs w:val="16"/>
              </w:rPr>
            </w:pPr>
            <w:r w:rsidRPr="00DB7BEA">
              <w:rPr>
                <w:rFonts w:ascii="Times New Roman" w:eastAsia="Times New Roman" w:hAnsi="Times New Roman" w:cs="Times New Roman"/>
                <w:sz w:val="16"/>
                <w:szCs w:val="16"/>
              </w:rPr>
              <w:t xml:space="preserve"> Образование</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2 438 632 375,20</w:t>
            </w:r>
          </w:p>
        </w:tc>
        <w:tc>
          <w:tcPr>
            <w:tcW w:w="1416" w:type="dxa"/>
            <w:tcBorders>
              <w:top w:val="nil"/>
              <w:left w:val="nil"/>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4 051 493 117,70</w:t>
            </w:r>
          </w:p>
        </w:tc>
        <w:tc>
          <w:tcPr>
            <w:tcW w:w="1473" w:type="dxa"/>
            <w:tcBorders>
              <w:top w:val="nil"/>
              <w:left w:val="nil"/>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3 029 393 923,55</w:t>
            </w:r>
          </w:p>
        </w:tc>
        <w:tc>
          <w:tcPr>
            <w:tcW w:w="1362" w:type="dxa"/>
            <w:tcBorders>
              <w:top w:val="nil"/>
              <w:left w:val="nil"/>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3 009 195 984,33</w:t>
            </w:r>
          </w:p>
        </w:tc>
        <w:tc>
          <w:tcPr>
            <w:tcW w:w="1095" w:type="dxa"/>
            <w:tcBorders>
              <w:top w:val="nil"/>
              <w:left w:val="nil"/>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99,3%</w:t>
            </w:r>
          </w:p>
        </w:tc>
      </w:tr>
      <w:tr w:rsidR="00D74A3B" w:rsidRPr="002341AF" w:rsidTr="00F93556">
        <w:trPr>
          <w:trHeight w:val="450"/>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D74A3B" w:rsidRPr="00DB7BEA" w:rsidRDefault="00D74A3B" w:rsidP="00F93556">
            <w:pPr>
              <w:spacing w:after="0" w:line="240" w:lineRule="auto"/>
              <w:rPr>
                <w:rFonts w:ascii="Times New Roman" w:eastAsia="Times New Roman" w:hAnsi="Times New Roman" w:cs="Times New Roman"/>
                <w:sz w:val="16"/>
                <w:szCs w:val="16"/>
              </w:rPr>
            </w:pPr>
            <w:r w:rsidRPr="00DB7BEA">
              <w:rPr>
                <w:rFonts w:ascii="Times New Roman" w:eastAsia="Times New Roman" w:hAnsi="Times New Roman" w:cs="Times New Roman"/>
                <w:sz w:val="16"/>
                <w:szCs w:val="16"/>
              </w:rPr>
              <w:t xml:space="preserve"> Культура, кинематография</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94 637 146,44</w:t>
            </w:r>
          </w:p>
        </w:tc>
        <w:tc>
          <w:tcPr>
            <w:tcW w:w="1416" w:type="dxa"/>
            <w:tcBorders>
              <w:top w:val="nil"/>
              <w:left w:val="nil"/>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151 132 150,00</w:t>
            </w:r>
          </w:p>
        </w:tc>
        <w:tc>
          <w:tcPr>
            <w:tcW w:w="1473" w:type="dxa"/>
            <w:tcBorders>
              <w:top w:val="nil"/>
              <w:left w:val="nil"/>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111 826 068,26</w:t>
            </w:r>
          </w:p>
        </w:tc>
        <w:tc>
          <w:tcPr>
            <w:tcW w:w="1362" w:type="dxa"/>
            <w:tcBorders>
              <w:top w:val="nil"/>
              <w:left w:val="nil"/>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107 818 277,18</w:t>
            </w:r>
          </w:p>
        </w:tc>
        <w:tc>
          <w:tcPr>
            <w:tcW w:w="1095" w:type="dxa"/>
            <w:tcBorders>
              <w:top w:val="nil"/>
              <w:left w:val="nil"/>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96,4%</w:t>
            </w:r>
          </w:p>
        </w:tc>
      </w:tr>
      <w:tr w:rsidR="00D74A3B" w:rsidRPr="002341AF" w:rsidTr="00F93556">
        <w:trPr>
          <w:trHeight w:val="450"/>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D74A3B" w:rsidRPr="00DB7BEA" w:rsidRDefault="00D74A3B" w:rsidP="00F93556">
            <w:pPr>
              <w:spacing w:after="0" w:line="240" w:lineRule="auto"/>
              <w:rPr>
                <w:rFonts w:ascii="Times New Roman" w:eastAsia="Times New Roman" w:hAnsi="Times New Roman" w:cs="Times New Roman"/>
                <w:sz w:val="16"/>
                <w:szCs w:val="16"/>
              </w:rPr>
            </w:pPr>
            <w:r w:rsidRPr="00DB7BEA">
              <w:rPr>
                <w:rFonts w:ascii="Times New Roman" w:eastAsia="Times New Roman" w:hAnsi="Times New Roman" w:cs="Times New Roman"/>
                <w:sz w:val="16"/>
                <w:szCs w:val="16"/>
              </w:rPr>
              <w:t>Здравоохранение</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0,00</w:t>
            </w:r>
          </w:p>
        </w:tc>
        <w:tc>
          <w:tcPr>
            <w:tcW w:w="1416" w:type="dxa"/>
            <w:tcBorders>
              <w:top w:val="nil"/>
              <w:left w:val="nil"/>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5 598 900,00</w:t>
            </w:r>
          </w:p>
        </w:tc>
        <w:tc>
          <w:tcPr>
            <w:tcW w:w="1473" w:type="dxa"/>
            <w:tcBorders>
              <w:top w:val="nil"/>
              <w:left w:val="nil"/>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503 375,00</w:t>
            </w:r>
          </w:p>
        </w:tc>
        <w:tc>
          <w:tcPr>
            <w:tcW w:w="1362" w:type="dxa"/>
            <w:tcBorders>
              <w:top w:val="nil"/>
              <w:left w:val="nil"/>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503 375,00</w:t>
            </w:r>
          </w:p>
        </w:tc>
        <w:tc>
          <w:tcPr>
            <w:tcW w:w="1095" w:type="dxa"/>
            <w:tcBorders>
              <w:top w:val="nil"/>
              <w:left w:val="nil"/>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100,0%</w:t>
            </w:r>
          </w:p>
        </w:tc>
      </w:tr>
      <w:tr w:rsidR="00D74A3B" w:rsidRPr="002341AF" w:rsidTr="00F93556">
        <w:trPr>
          <w:trHeight w:val="450"/>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D74A3B" w:rsidRPr="00DB7BEA" w:rsidRDefault="00D74A3B" w:rsidP="00F93556">
            <w:pPr>
              <w:spacing w:after="0" w:line="240" w:lineRule="auto"/>
              <w:rPr>
                <w:rFonts w:ascii="Times New Roman" w:eastAsia="Times New Roman" w:hAnsi="Times New Roman" w:cs="Times New Roman"/>
                <w:sz w:val="16"/>
                <w:szCs w:val="16"/>
              </w:rPr>
            </w:pPr>
            <w:r w:rsidRPr="00DB7BEA">
              <w:rPr>
                <w:rFonts w:ascii="Times New Roman" w:eastAsia="Times New Roman" w:hAnsi="Times New Roman" w:cs="Times New Roman"/>
                <w:sz w:val="16"/>
                <w:szCs w:val="16"/>
              </w:rPr>
              <w:t xml:space="preserve"> Социальная политика</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217 026 190,64</w:t>
            </w:r>
          </w:p>
        </w:tc>
        <w:tc>
          <w:tcPr>
            <w:tcW w:w="1416" w:type="dxa"/>
            <w:tcBorders>
              <w:top w:val="nil"/>
              <w:left w:val="nil"/>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366 514 108,61</w:t>
            </w:r>
          </w:p>
        </w:tc>
        <w:tc>
          <w:tcPr>
            <w:tcW w:w="1473" w:type="dxa"/>
            <w:tcBorders>
              <w:top w:val="nil"/>
              <w:left w:val="nil"/>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235 948 939,58</w:t>
            </w:r>
          </w:p>
        </w:tc>
        <w:tc>
          <w:tcPr>
            <w:tcW w:w="1362" w:type="dxa"/>
            <w:tcBorders>
              <w:top w:val="nil"/>
              <w:left w:val="nil"/>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222 405 870,78</w:t>
            </w:r>
          </w:p>
        </w:tc>
        <w:tc>
          <w:tcPr>
            <w:tcW w:w="1095" w:type="dxa"/>
            <w:tcBorders>
              <w:top w:val="nil"/>
              <w:left w:val="nil"/>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94,3%</w:t>
            </w:r>
          </w:p>
        </w:tc>
      </w:tr>
      <w:tr w:rsidR="00D74A3B" w:rsidRPr="002341AF" w:rsidTr="00F93556">
        <w:trPr>
          <w:trHeight w:val="450"/>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D74A3B" w:rsidRPr="00DB7BEA" w:rsidRDefault="00D74A3B" w:rsidP="00F93556">
            <w:pPr>
              <w:spacing w:after="0" w:line="240" w:lineRule="auto"/>
              <w:rPr>
                <w:rFonts w:ascii="Times New Roman" w:eastAsia="Times New Roman" w:hAnsi="Times New Roman" w:cs="Times New Roman"/>
                <w:sz w:val="16"/>
                <w:szCs w:val="16"/>
              </w:rPr>
            </w:pPr>
            <w:r w:rsidRPr="00DB7BEA">
              <w:rPr>
                <w:rFonts w:ascii="Times New Roman" w:eastAsia="Times New Roman" w:hAnsi="Times New Roman" w:cs="Times New Roman"/>
                <w:sz w:val="16"/>
                <w:szCs w:val="16"/>
              </w:rPr>
              <w:t xml:space="preserve"> Физическая культура и спорт</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126 245 004,72</w:t>
            </w:r>
          </w:p>
        </w:tc>
        <w:tc>
          <w:tcPr>
            <w:tcW w:w="1416" w:type="dxa"/>
            <w:tcBorders>
              <w:top w:val="nil"/>
              <w:left w:val="nil"/>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178 080 131,50</w:t>
            </w:r>
          </w:p>
        </w:tc>
        <w:tc>
          <w:tcPr>
            <w:tcW w:w="1473" w:type="dxa"/>
            <w:tcBorders>
              <w:top w:val="nil"/>
              <w:left w:val="nil"/>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122 192 598,73</w:t>
            </w:r>
          </w:p>
        </w:tc>
        <w:tc>
          <w:tcPr>
            <w:tcW w:w="1362" w:type="dxa"/>
            <w:tcBorders>
              <w:top w:val="nil"/>
              <w:left w:val="nil"/>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119 962 501,76</w:t>
            </w:r>
          </w:p>
        </w:tc>
        <w:tc>
          <w:tcPr>
            <w:tcW w:w="1095" w:type="dxa"/>
            <w:tcBorders>
              <w:top w:val="nil"/>
              <w:left w:val="nil"/>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98,2%</w:t>
            </w:r>
          </w:p>
        </w:tc>
      </w:tr>
      <w:tr w:rsidR="00D74A3B" w:rsidRPr="002341AF" w:rsidTr="00F93556">
        <w:trPr>
          <w:trHeight w:val="450"/>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D74A3B" w:rsidRPr="00DB7BEA" w:rsidRDefault="00D74A3B" w:rsidP="00F93556">
            <w:pPr>
              <w:spacing w:after="0" w:line="240" w:lineRule="auto"/>
              <w:rPr>
                <w:rFonts w:ascii="Times New Roman" w:eastAsia="Times New Roman" w:hAnsi="Times New Roman" w:cs="Times New Roman"/>
                <w:sz w:val="16"/>
                <w:szCs w:val="16"/>
              </w:rPr>
            </w:pPr>
            <w:r w:rsidRPr="00DB7BEA">
              <w:rPr>
                <w:rFonts w:ascii="Times New Roman" w:eastAsia="Times New Roman" w:hAnsi="Times New Roman" w:cs="Times New Roman"/>
                <w:sz w:val="16"/>
                <w:szCs w:val="16"/>
              </w:rPr>
              <w:t xml:space="preserve"> Средства массовой информации</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27 890 952,45</w:t>
            </w:r>
          </w:p>
        </w:tc>
        <w:tc>
          <w:tcPr>
            <w:tcW w:w="1416" w:type="dxa"/>
            <w:tcBorders>
              <w:top w:val="nil"/>
              <w:left w:val="nil"/>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43 912 679,00</w:t>
            </w:r>
          </w:p>
        </w:tc>
        <w:tc>
          <w:tcPr>
            <w:tcW w:w="1473" w:type="dxa"/>
            <w:tcBorders>
              <w:top w:val="nil"/>
              <w:left w:val="nil"/>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29 054 956,32</w:t>
            </w:r>
          </w:p>
        </w:tc>
        <w:tc>
          <w:tcPr>
            <w:tcW w:w="1362" w:type="dxa"/>
            <w:tcBorders>
              <w:top w:val="nil"/>
              <w:left w:val="nil"/>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28 451 254,83</w:t>
            </w:r>
          </w:p>
        </w:tc>
        <w:tc>
          <w:tcPr>
            <w:tcW w:w="1095" w:type="dxa"/>
            <w:tcBorders>
              <w:top w:val="nil"/>
              <w:left w:val="nil"/>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97,9%</w:t>
            </w:r>
          </w:p>
        </w:tc>
      </w:tr>
      <w:tr w:rsidR="00D74A3B" w:rsidRPr="002341AF" w:rsidTr="00F93556">
        <w:trPr>
          <w:trHeight w:val="473"/>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D74A3B" w:rsidRPr="00DB7BEA" w:rsidRDefault="00D74A3B" w:rsidP="00F93556">
            <w:pPr>
              <w:spacing w:after="0" w:line="240" w:lineRule="auto"/>
              <w:rPr>
                <w:rFonts w:ascii="Times New Roman" w:eastAsia="Times New Roman" w:hAnsi="Times New Roman" w:cs="Times New Roman"/>
                <w:sz w:val="16"/>
                <w:szCs w:val="16"/>
              </w:rPr>
            </w:pPr>
            <w:r w:rsidRPr="00DB7BEA">
              <w:rPr>
                <w:rFonts w:ascii="Times New Roman" w:eastAsia="Times New Roman" w:hAnsi="Times New Roman" w:cs="Times New Roman"/>
                <w:sz w:val="16"/>
                <w:szCs w:val="16"/>
              </w:rPr>
              <w:t xml:space="preserve"> Обслуживание государственного и муниципального долга</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12 608 176,54</w:t>
            </w:r>
          </w:p>
        </w:tc>
        <w:tc>
          <w:tcPr>
            <w:tcW w:w="1416" w:type="dxa"/>
            <w:tcBorders>
              <w:top w:val="nil"/>
              <w:left w:val="nil"/>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6 446 489,00</w:t>
            </w:r>
          </w:p>
        </w:tc>
        <w:tc>
          <w:tcPr>
            <w:tcW w:w="1473" w:type="dxa"/>
            <w:tcBorders>
              <w:top w:val="nil"/>
              <w:left w:val="nil"/>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5 983 925,86</w:t>
            </w:r>
          </w:p>
        </w:tc>
        <w:tc>
          <w:tcPr>
            <w:tcW w:w="1362" w:type="dxa"/>
            <w:tcBorders>
              <w:top w:val="nil"/>
              <w:left w:val="nil"/>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5 983 925,86</w:t>
            </w:r>
          </w:p>
        </w:tc>
        <w:tc>
          <w:tcPr>
            <w:tcW w:w="1095" w:type="dxa"/>
            <w:tcBorders>
              <w:top w:val="nil"/>
              <w:left w:val="nil"/>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100,0%</w:t>
            </w:r>
          </w:p>
        </w:tc>
      </w:tr>
      <w:tr w:rsidR="00D74A3B" w:rsidRPr="002341AF" w:rsidTr="00F93556">
        <w:trPr>
          <w:trHeight w:val="450"/>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D74A3B" w:rsidRPr="00DB7BEA" w:rsidRDefault="00D74A3B" w:rsidP="00F93556">
            <w:pPr>
              <w:spacing w:after="0" w:line="240" w:lineRule="auto"/>
              <w:rPr>
                <w:rFonts w:ascii="Times New Roman" w:eastAsia="Times New Roman" w:hAnsi="Times New Roman" w:cs="Times New Roman"/>
                <w:sz w:val="16"/>
                <w:szCs w:val="16"/>
              </w:rPr>
            </w:pPr>
            <w:r w:rsidRPr="00DB7BEA">
              <w:rPr>
                <w:rFonts w:ascii="Times New Roman" w:eastAsia="Times New Roman" w:hAnsi="Times New Roman" w:cs="Times New Roman"/>
                <w:sz w:val="16"/>
                <w:szCs w:val="16"/>
              </w:rPr>
              <w:t>Всего расходов</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4 836 764 727,13</w:t>
            </w:r>
          </w:p>
        </w:tc>
        <w:tc>
          <w:tcPr>
            <w:tcW w:w="1416" w:type="dxa"/>
            <w:tcBorders>
              <w:top w:val="nil"/>
              <w:left w:val="nil"/>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7 684 261 721,61</w:t>
            </w:r>
          </w:p>
        </w:tc>
        <w:tc>
          <w:tcPr>
            <w:tcW w:w="1473" w:type="dxa"/>
            <w:tcBorders>
              <w:top w:val="nil"/>
              <w:left w:val="nil"/>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5 513 427 970,42</w:t>
            </w:r>
          </w:p>
        </w:tc>
        <w:tc>
          <w:tcPr>
            <w:tcW w:w="1362" w:type="dxa"/>
            <w:tcBorders>
              <w:top w:val="nil"/>
              <w:left w:val="nil"/>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5 464 457 782,14</w:t>
            </w:r>
          </w:p>
        </w:tc>
        <w:tc>
          <w:tcPr>
            <w:tcW w:w="1095" w:type="dxa"/>
            <w:tcBorders>
              <w:top w:val="nil"/>
              <w:left w:val="nil"/>
              <w:bottom w:val="single" w:sz="4" w:space="0" w:color="auto"/>
              <w:right w:val="single" w:sz="4" w:space="0" w:color="auto"/>
            </w:tcBorders>
            <w:shd w:val="clear" w:color="auto" w:fill="auto"/>
            <w:noWrap/>
            <w:vAlign w:val="center"/>
            <w:hideMark/>
          </w:tcPr>
          <w:p w:rsidR="00D74A3B" w:rsidRPr="00537A51" w:rsidRDefault="00D74A3B" w:rsidP="00F93556">
            <w:pPr>
              <w:jc w:val="center"/>
              <w:rPr>
                <w:rFonts w:ascii="Times New Roman" w:hAnsi="Times New Roman" w:cs="Times New Roman"/>
                <w:sz w:val="16"/>
                <w:szCs w:val="16"/>
              </w:rPr>
            </w:pPr>
            <w:r w:rsidRPr="00537A51">
              <w:rPr>
                <w:rFonts w:ascii="Times New Roman" w:hAnsi="Times New Roman" w:cs="Times New Roman"/>
                <w:sz w:val="16"/>
                <w:szCs w:val="16"/>
              </w:rPr>
              <w:t>99,1%</w:t>
            </w:r>
          </w:p>
        </w:tc>
      </w:tr>
    </w:tbl>
    <w:p w:rsidR="000119D8" w:rsidRDefault="000119D8" w:rsidP="000119D8">
      <w:pPr>
        <w:pStyle w:val="33"/>
        <w:jc w:val="both"/>
        <w:rPr>
          <w:rFonts w:asciiTheme="minorHAnsi" w:eastAsiaTheme="minorEastAsia" w:hAnsiTheme="minorHAnsi" w:cstheme="minorBidi"/>
          <w:sz w:val="24"/>
          <w:szCs w:val="24"/>
          <w:highlight w:val="yellow"/>
        </w:rPr>
      </w:pPr>
    </w:p>
    <w:p w:rsidR="00DB406A" w:rsidRDefault="00DB406A" w:rsidP="000119D8">
      <w:pPr>
        <w:pStyle w:val="33"/>
        <w:jc w:val="both"/>
        <w:rPr>
          <w:rFonts w:asciiTheme="minorHAnsi" w:eastAsiaTheme="minorEastAsia" w:hAnsiTheme="minorHAnsi" w:cstheme="minorBidi"/>
          <w:sz w:val="24"/>
          <w:szCs w:val="24"/>
          <w:highlight w:val="yellow"/>
        </w:rPr>
      </w:pPr>
    </w:p>
    <w:p w:rsidR="00DB406A" w:rsidRDefault="00DB406A" w:rsidP="000119D8">
      <w:pPr>
        <w:pStyle w:val="33"/>
        <w:jc w:val="both"/>
        <w:rPr>
          <w:rFonts w:asciiTheme="minorHAnsi" w:eastAsiaTheme="minorEastAsia" w:hAnsiTheme="minorHAnsi" w:cstheme="minorBidi"/>
          <w:sz w:val="24"/>
          <w:szCs w:val="24"/>
          <w:highlight w:val="yellow"/>
        </w:rPr>
      </w:pPr>
    </w:p>
    <w:p w:rsidR="00DB406A" w:rsidRDefault="00DB406A" w:rsidP="000119D8">
      <w:pPr>
        <w:pStyle w:val="33"/>
        <w:jc w:val="both"/>
        <w:rPr>
          <w:rFonts w:asciiTheme="minorHAnsi" w:eastAsiaTheme="minorEastAsia" w:hAnsiTheme="minorHAnsi" w:cstheme="minorBidi"/>
          <w:sz w:val="24"/>
          <w:szCs w:val="24"/>
          <w:highlight w:val="yellow"/>
        </w:rPr>
      </w:pPr>
    </w:p>
    <w:p w:rsidR="00DB406A" w:rsidRDefault="00DB406A" w:rsidP="000119D8">
      <w:pPr>
        <w:pStyle w:val="33"/>
        <w:jc w:val="both"/>
        <w:rPr>
          <w:rFonts w:asciiTheme="minorHAnsi" w:eastAsiaTheme="minorEastAsia" w:hAnsiTheme="minorHAnsi" w:cstheme="minorBidi"/>
          <w:sz w:val="24"/>
          <w:szCs w:val="24"/>
          <w:highlight w:val="yellow"/>
        </w:rPr>
      </w:pPr>
    </w:p>
    <w:p w:rsidR="00DB406A" w:rsidRDefault="00DB406A" w:rsidP="000119D8">
      <w:pPr>
        <w:pStyle w:val="33"/>
        <w:jc w:val="both"/>
        <w:rPr>
          <w:rFonts w:asciiTheme="minorHAnsi" w:eastAsiaTheme="minorEastAsia" w:hAnsiTheme="minorHAnsi" w:cstheme="minorBidi"/>
          <w:sz w:val="24"/>
          <w:szCs w:val="24"/>
          <w:highlight w:val="yellow"/>
        </w:rPr>
      </w:pPr>
    </w:p>
    <w:p w:rsidR="00DB406A" w:rsidRDefault="00DB406A" w:rsidP="000119D8">
      <w:pPr>
        <w:pStyle w:val="33"/>
        <w:jc w:val="both"/>
        <w:rPr>
          <w:rFonts w:asciiTheme="minorHAnsi" w:eastAsiaTheme="minorEastAsia" w:hAnsiTheme="minorHAnsi" w:cstheme="minorBidi"/>
          <w:sz w:val="24"/>
          <w:szCs w:val="24"/>
          <w:highlight w:val="yellow"/>
        </w:rPr>
      </w:pPr>
    </w:p>
    <w:p w:rsidR="00DB406A" w:rsidRDefault="00DB406A" w:rsidP="000119D8">
      <w:pPr>
        <w:pStyle w:val="33"/>
        <w:jc w:val="both"/>
        <w:rPr>
          <w:rFonts w:asciiTheme="minorHAnsi" w:eastAsiaTheme="minorEastAsia" w:hAnsiTheme="minorHAnsi" w:cstheme="minorBidi"/>
          <w:sz w:val="24"/>
          <w:szCs w:val="24"/>
          <w:highlight w:val="yellow"/>
        </w:rPr>
      </w:pPr>
    </w:p>
    <w:p w:rsidR="00DB406A" w:rsidRDefault="00DB406A" w:rsidP="000119D8">
      <w:pPr>
        <w:pStyle w:val="33"/>
        <w:jc w:val="both"/>
        <w:rPr>
          <w:rFonts w:asciiTheme="minorHAnsi" w:eastAsiaTheme="minorEastAsia" w:hAnsiTheme="minorHAnsi" w:cstheme="minorBidi"/>
          <w:sz w:val="24"/>
          <w:szCs w:val="24"/>
          <w:highlight w:val="yellow"/>
        </w:rPr>
      </w:pPr>
    </w:p>
    <w:p w:rsidR="00DB406A" w:rsidRDefault="00DB406A" w:rsidP="000119D8">
      <w:pPr>
        <w:pStyle w:val="33"/>
        <w:jc w:val="both"/>
        <w:rPr>
          <w:rFonts w:asciiTheme="minorHAnsi" w:eastAsiaTheme="minorEastAsia" w:hAnsiTheme="minorHAnsi" w:cstheme="minorBidi"/>
          <w:sz w:val="24"/>
          <w:szCs w:val="24"/>
          <w:highlight w:val="yellow"/>
        </w:rPr>
      </w:pPr>
    </w:p>
    <w:p w:rsidR="00DB406A" w:rsidRDefault="00DB406A" w:rsidP="000119D8">
      <w:pPr>
        <w:pStyle w:val="33"/>
        <w:jc w:val="both"/>
        <w:rPr>
          <w:rFonts w:asciiTheme="minorHAnsi" w:eastAsiaTheme="minorEastAsia" w:hAnsiTheme="minorHAnsi" w:cstheme="minorBidi"/>
          <w:sz w:val="24"/>
          <w:szCs w:val="24"/>
          <w:highlight w:val="yellow"/>
        </w:rPr>
      </w:pPr>
    </w:p>
    <w:p w:rsidR="00DB406A" w:rsidRDefault="00DB406A" w:rsidP="000119D8">
      <w:pPr>
        <w:pStyle w:val="33"/>
        <w:jc w:val="both"/>
        <w:rPr>
          <w:rFonts w:asciiTheme="minorHAnsi" w:eastAsiaTheme="minorEastAsia" w:hAnsiTheme="minorHAnsi" w:cstheme="minorBidi"/>
          <w:sz w:val="24"/>
          <w:szCs w:val="24"/>
          <w:highlight w:val="yellow"/>
        </w:rPr>
      </w:pPr>
    </w:p>
    <w:p w:rsidR="00DB406A" w:rsidRDefault="00DB406A" w:rsidP="000119D8">
      <w:pPr>
        <w:pStyle w:val="33"/>
        <w:jc w:val="both"/>
        <w:rPr>
          <w:rFonts w:asciiTheme="minorHAnsi" w:eastAsiaTheme="minorEastAsia" w:hAnsiTheme="minorHAnsi" w:cstheme="minorBidi"/>
          <w:sz w:val="24"/>
          <w:szCs w:val="24"/>
          <w:highlight w:val="yellow"/>
        </w:rPr>
      </w:pPr>
    </w:p>
    <w:p w:rsidR="00DB406A" w:rsidRDefault="00DB406A" w:rsidP="000119D8">
      <w:pPr>
        <w:pStyle w:val="33"/>
        <w:jc w:val="both"/>
        <w:rPr>
          <w:rFonts w:asciiTheme="minorHAnsi" w:eastAsiaTheme="minorEastAsia" w:hAnsiTheme="minorHAnsi" w:cstheme="minorBidi"/>
          <w:sz w:val="24"/>
          <w:szCs w:val="24"/>
          <w:highlight w:val="yellow"/>
        </w:rPr>
      </w:pPr>
    </w:p>
    <w:p w:rsidR="00DB406A" w:rsidRPr="002341AF" w:rsidRDefault="00DB406A" w:rsidP="000119D8">
      <w:pPr>
        <w:pStyle w:val="33"/>
        <w:jc w:val="both"/>
        <w:rPr>
          <w:sz w:val="24"/>
          <w:szCs w:val="24"/>
          <w:highlight w:val="yellow"/>
        </w:rPr>
      </w:pPr>
    </w:p>
    <w:p w:rsidR="00D74A3B" w:rsidRDefault="00D74A3B" w:rsidP="00D74A3B">
      <w:pPr>
        <w:pStyle w:val="33"/>
        <w:ind w:firstLine="708"/>
        <w:jc w:val="center"/>
        <w:rPr>
          <w:b/>
          <w:sz w:val="24"/>
          <w:szCs w:val="24"/>
        </w:rPr>
      </w:pPr>
      <w:r w:rsidRPr="009E63E9">
        <w:rPr>
          <w:b/>
          <w:sz w:val="24"/>
          <w:szCs w:val="24"/>
        </w:rPr>
        <w:lastRenderedPageBreak/>
        <w:t xml:space="preserve">Структура расходной части бюджета города Ханты-Мансийска </w:t>
      </w:r>
      <w:r>
        <w:rPr>
          <w:b/>
          <w:sz w:val="24"/>
          <w:szCs w:val="24"/>
        </w:rPr>
        <w:t>за 9 месяцев</w:t>
      </w:r>
      <w:r w:rsidRPr="009E63E9">
        <w:rPr>
          <w:b/>
          <w:sz w:val="24"/>
          <w:szCs w:val="24"/>
        </w:rPr>
        <w:t xml:space="preserve"> 2017 года</w:t>
      </w:r>
    </w:p>
    <w:p w:rsidR="00F84A27" w:rsidRPr="009E63E9" w:rsidRDefault="00F84A27" w:rsidP="00D74A3B">
      <w:pPr>
        <w:pStyle w:val="33"/>
        <w:ind w:firstLine="708"/>
        <w:jc w:val="center"/>
        <w:rPr>
          <w:b/>
          <w:sz w:val="24"/>
          <w:szCs w:val="24"/>
        </w:rPr>
      </w:pPr>
    </w:p>
    <w:p w:rsidR="00D74A3B" w:rsidRPr="00C13701" w:rsidRDefault="00D74A3B" w:rsidP="00C13701">
      <w:pPr>
        <w:pStyle w:val="33"/>
        <w:keepNext/>
        <w:jc w:val="both"/>
      </w:pPr>
      <w:r w:rsidRPr="00763D24">
        <w:rPr>
          <w:noProof/>
        </w:rPr>
        <w:drawing>
          <wp:inline distT="0" distB="0" distL="0" distR="0">
            <wp:extent cx="6048375" cy="3962400"/>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74A3B" w:rsidRPr="009E63E9" w:rsidRDefault="00D74A3B" w:rsidP="00117BAA">
      <w:pPr>
        <w:pStyle w:val="33"/>
        <w:spacing w:after="0"/>
        <w:ind w:firstLine="709"/>
        <w:jc w:val="both"/>
        <w:rPr>
          <w:sz w:val="28"/>
          <w:szCs w:val="28"/>
        </w:rPr>
      </w:pPr>
      <w:r w:rsidRPr="00763D24">
        <w:rPr>
          <w:sz w:val="28"/>
          <w:szCs w:val="28"/>
        </w:rPr>
        <w:t>Наибольший объем средств из бюд</w:t>
      </w:r>
      <w:r w:rsidR="000119D8">
        <w:rPr>
          <w:sz w:val="28"/>
          <w:szCs w:val="28"/>
        </w:rPr>
        <w:t>жета города Ханты-Мансийска</w:t>
      </w:r>
      <w:r w:rsidR="000119D8">
        <w:rPr>
          <w:sz w:val="28"/>
          <w:szCs w:val="28"/>
        </w:rPr>
        <w:br/>
        <w:t xml:space="preserve">за </w:t>
      </w:r>
      <w:r w:rsidRPr="00763D24">
        <w:rPr>
          <w:sz w:val="28"/>
          <w:szCs w:val="28"/>
        </w:rPr>
        <w:t>9 месяцев 2017 го</w:t>
      </w:r>
      <w:r w:rsidR="00C80AC8">
        <w:rPr>
          <w:sz w:val="28"/>
          <w:szCs w:val="28"/>
        </w:rPr>
        <w:t>да направлен на финансирование:</w:t>
      </w:r>
      <w:r w:rsidR="00C80AC8">
        <w:rPr>
          <w:sz w:val="28"/>
          <w:szCs w:val="28"/>
        </w:rPr>
        <w:br/>
      </w:r>
      <w:r w:rsidRPr="00763D24">
        <w:rPr>
          <w:sz w:val="28"/>
          <w:szCs w:val="28"/>
        </w:rPr>
        <w:t>образования – 3 009 196,0 тыс.</w:t>
      </w:r>
      <w:r w:rsidR="000119D8">
        <w:rPr>
          <w:sz w:val="28"/>
          <w:szCs w:val="28"/>
        </w:rPr>
        <w:t xml:space="preserve"> </w:t>
      </w:r>
      <w:r w:rsidRPr="00763D24">
        <w:rPr>
          <w:sz w:val="28"/>
          <w:szCs w:val="28"/>
        </w:rPr>
        <w:t>рублей (55% в структуре расходов бюджета), национальную эк</w:t>
      </w:r>
      <w:r w:rsidR="00C80AC8">
        <w:rPr>
          <w:sz w:val="28"/>
          <w:szCs w:val="28"/>
        </w:rPr>
        <w:t>ономику – 720 434,2 тыс. рублей</w:t>
      </w:r>
      <w:r w:rsidR="00C80AC8">
        <w:rPr>
          <w:sz w:val="28"/>
          <w:szCs w:val="28"/>
        </w:rPr>
        <w:br/>
      </w:r>
      <w:r w:rsidRPr="00763D24">
        <w:rPr>
          <w:sz w:val="28"/>
          <w:szCs w:val="28"/>
        </w:rPr>
        <w:t>(13% в структуре расходов</w:t>
      </w:r>
      <w:r w:rsidR="00C80AC8">
        <w:rPr>
          <w:sz w:val="28"/>
          <w:szCs w:val="28"/>
        </w:rPr>
        <w:t xml:space="preserve"> бюджета), жилищно-коммунальное</w:t>
      </w:r>
      <w:r w:rsidR="00C80AC8">
        <w:rPr>
          <w:sz w:val="28"/>
          <w:szCs w:val="28"/>
        </w:rPr>
        <w:br/>
      </w:r>
      <w:r w:rsidRPr="00763D24">
        <w:rPr>
          <w:sz w:val="28"/>
          <w:szCs w:val="28"/>
        </w:rPr>
        <w:t>хозяйство – 708 490,3 тыс</w:t>
      </w:r>
      <w:proofErr w:type="gramStart"/>
      <w:r w:rsidRPr="00763D24">
        <w:rPr>
          <w:sz w:val="28"/>
          <w:szCs w:val="28"/>
        </w:rPr>
        <w:t>.р</w:t>
      </w:r>
      <w:proofErr w:type="gramEnd"/>
      <w:r w:rsidRPr="00763D24">
        <w:rPr>
          <w:sz w:val="28"/>
          <w:szCs w:val="28"/>
        </w:rPr>
        <w:t>ублей (13% в структуре расходов бюджета).</w:t>
      </w:r>
    </w:p>
    <w:p w:rsidR="00D74A3B" w:rsidRPr="007B6CC2" w:rsidRDefault="00D74A3B" w:rsidP="00117BAA">
      <w:pPr>
        <w:pStyle w:val="33"/>
        <w:spacing w:after="0"/>
        <w:ind w:firstLine="709"/>
        <w:jc w:val="both"/>
        <w:rPr>
          <w:sz w:val="28"/>
          <w:szCs w:val="28"/>
        </w:rPr>
      </w:pPr>
      <w:r w:rsidRPr="00A23171">
        <w:rPr>
          <w:sz w:val="28"/>
          <w:szCs w:val="28"/>
        </w:rPr>
        <w:t>В отраслевом разрезе у всех главных распорядителей бюджетных средств достаточно высокий уро</w:t>
      </w:r>
      <w:r w:rsidR="000119D8">
        <w:rPr>
          <w:sz w:val="28"/>
          <w:szCs w:val="28"/>
        </w:rPr>
        <w:t>вень выполнения кассового плана</w:t>
      </w:r>
      <w:r w:rsidR="000119D8">
        <w:rPr>
          <w:sz w:val="28"/>
          <w:szCs w:val="28"/>
        </w:rPr>
        <w:br/>
      </w:r>
      <w:r w:rsidRPr="00A23171">
        <w:rPr>
          <w:sz w:val="28"/>
          <w:szCs w:val="28"/>
        </w:rPr>
        <w:t>за 9 месяцев 2017 года:</w:t>
      </w:r>
    </w:p>
    <w:tbl>
      <w:tblPr>
        <w:tblW w:w="9511" w:type="dxa"/>
        <w:tblInd w:w="95" w:type="dxa"/>
        <w:tblLayout w:type="fixed"/>
        <w:tblLook w:val="04A0"/>
      </w:tblPr>
      <w:tblGrid>
        <w:gridCol w:w="2990"/>
        <w:gridCol w:w="1417"/>
        <w:gridCol w:w="1409"/>
        <w:gridCol w:w="1374"/>
        <w:gridCol w:w="1328"/>
        <w:gridCol w:w="993"/>
      </w:tblGrid>
      <w:tr w:rsidR="00D74A3B" w:rsidRPr="007B6CC2" w:rsidTr="000119D8">
        <w:trPr>
          <w:trHeight w:val="705"/>
          <w:tblHeader/>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4A3B" w:rsidRPr="007B6CC2" w:rsidRDefault="00D74A3B" w:rsidP="00F93556">
            <w:pPr>
              <w:spacing w:after="0" w:line="240" w:lineRule="auto"/>
              <w:jc w:val="center"/>
              <w:rPr>
                <w:rFonts w:ascii="Times New Roman" w:eastAsia="Times New Roman" w:hAnsi="Times New Roman" w:cs="Times New Roman"/>
                <w:sz w:val="16"/>
                <w:szCs w:val="16"/>
              </w:rPr>
            </w:pPr>
            <w:r w:rsidRPr="007B6CC2">
              <w:rPr>
                <w:rFonts w:ascii="Times New Roman" w:eastAsia="Times New Roman" w:hAnsi="Times New Roman" w:cs="Times New Roman"/>
                <w:sz w:val="16"/>
                <w:szCs w:val="16"/>
              </w:rPr>
              <w:t>Главный распорядитель средств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74A3B" w:rsidRPr="007B6CC2" w:rsidRDefault="00D74A3B" w:rsidP="00F93556">
            <w:pPr>
              <w:spacing w:after="0" w:line="240" w:lineRule="auto"/>
              <w:jc w:val="center"/>
              <w:rPr>
                <w:rFonts w:ascii="Times New Roman" w:eastAsia="Times New Roman" w:hAnsi="Times New Roman" w:cs="Times New Roman"/>
                <w:sz w:val="16"/>
                <w:szCs w:val="16"/>
              </w:rPr>
            </w:pPr>
            <w:r w:rsidRPr="007B6CC2">
              <w:rPr>
                <w:rFonts w:ascii="Times New Roman" w:eastAsia="Times New Roman" w:hAnsi="Times New Roman" w:cs="Times New Roman"/>
                <w:sz w:val="16"/>
                <w:szCs w:val="16"/>
              </w:rPr>
              <w:t xml:space="preserve">Исполнено  за </w:t>
            </w:r>
            <w:r>
              <w:rPr>
                <w:rFonts w:ascii="Times New Roman" w:eastAsia="Times New Roman" w:hAnsi="Times New Roman" w:cs="Times New Roman"/>
                <w:sz w:val="16"/>
                <w:szCs w:val="16"/>
              </w:rPr>
              <w:t>9 месяцев</w:t>
            </w:r>
            <w:r w:rsidRPr="007B6CC2">
              <w:rPr>
                <w:rFonts w:ascii="Times New Roman" w:eastAsia="Times New Roman" w:hAnsi="Times New Roman" w:cs="Times New Roman"/>
                <w:sz w:val="16"/>
                <w:szCs w:val="16"/>
              </w:rPr>
              <w:t xml:space="preserve"> 2016 года</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rsidR="00D74A3B" w:rsidRPr="007B6CC2" w:rsidRDefault="00D74A3B" w:rsidP="00F93556">
            <w:pPr>
              <w:spacing w:after="0" w:line="240" w:lineRule="auto"/>
              <w:jc w:val="center"/>
              <w:rPr>
                <w:rFonts w:ascii="Times New Roman" w:eastAsia="Times New Roman" w:hAnsi="Times New Roman" w:cs="Times New Roman"/>
                <w:sz w:val="16"/>
                <w:szCs w:val="16"/>
              </w:rPr>
            </w:pPr>
            <w:r w:rsidRPr="007B6CC2">
              <w:rPr>
                <w:rFonts w:ascii="Times New Roman" w:eastAsia="Times New Roman" w:hAnsi="Times New Roman" w:cs="Times New Roman"/>
                <w:sz w:val="16"/>
                <w:szCs w:val="16"/>
              </w:rPr>
              <w:t>Уточнённый план на 2017  год</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D74A3B" w:rsidRPr="007B6CC2" w:rsidRDefault="00D74A3B" w:rsidP="00F93556">
            <w:pPr>
              <w:spacing w:after="0" w:line="240" w:lineRule="auto"/>
              <w:jc w:val="center"/>
              <w:rPr>
                <w:rFonts w:ascii="Times New Roman" w:eastAsia="Times New Roman" w:hAnsi="Times New Roman" w:cs="Times New Roman"/>
                <w:sz w:val="16"/>
                <w:szCs w:val="16"/>
              </w:rPr>
            </w:pPr>
            <w:r w:rsidRPr="007B6CC2">
              <w:rPr>
                <w:rFonts w:ascii="Times New Roman" w:eastAsia="Times New Roman" w:hAnsi="Times New Roman" w:cs="Times New Roman"/>
                <w:sz w:val="16"/>
                <w:szCs w:val="16"/>
              </w:rPr>
              <w:t xml:space="preserve">Кассовый план </w:t>
            </w:r>
            <w:r>
              <w:rPr>
                <w:rFonts w:ascii="Times New Roman" w:eastAsia="Times New Roman" w:hAnsi="Times New Roman" w:cs="Times New Roman"/>
                <w:sz w:val="16"/>
                <w:szCs w:val="16"/>
              </w:rPr>
              <w:t>з</w:t>
            </w:r>
            <w:r w:rsidRPr="007B6CC2">
              <w:rPr>
                <w:rFonts w:ascii="Times New Roman" w:eastAsia="Times New Roman" w:hAnsi="Times New Roman" w:cs="Times New Roman"/>
                <w:sz w:val="16"/>
                <w:szCs w:val="16"/>
              </w:rPr>
              <w:t xml:space="preserve">а </w:t>
            </w:r>
            <w:r>
              <w:rPr>
                <w:rFonts w:ascii="Times New Roman" w:eastAsia="Times New Roman" w:hAnsi="Times New Roman" w:cs="Times New Roman"/>
                <w:sz w:val="16"/>
                <w:szCs w:val="16"/>
              </w:rPr>
              <w:t>9 месяцев</w:t>
            </w:r>
            <w:r w:rsidRPr="007B6CC2">
              <w:rPr>
                <w:rFonts w:ascii="Times New Roman" w:eastAsia="Times New Roman" w:hAnsi="Times New Roman" w:cs="Times New Roman"/>
                <w:sz w:val="16"/>
                <w:szCs w:val="16"/>
              </w:rPr>
              <w:t xml:space="preserve"> 2017 года</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D74A3B" w:rsidRPr="007B6CC2" w:rsidRDefault="00D74A3B" w:rsidP="00F93556">
            <w:pPr>
              <w:spacing w:after="0" w:line="240" w:lineRule="auto"/>
              <w:jc w:val="center"/>
              <w:rPr>
                <w:rFonts w:ascii="Times New Roman" w:eastAsia="Times New Roman" w:hAnsi="Times New Roman" w:cs="Times New Roman"/>
                <w:sz w:val="16"/>
                <w:szCs w:val="16"/>
              </w:rPr>
            </w:pPr>
            <w:r w:rsidRPr="007B6CC2">
              <w:rPr>
                <w:rFonts w:ascii="Times New Roman" w:eastAsia="Times New Roman" w:hAnsi="Times New Roman" w:cs="Times New Roman"/>
                <w:sz w:val="16"/>
                <w:szCs w:val="16"/>
              </w:rPr>
              <w:t xml:space="preserve">Исполнено за </w:t>
            </w:r>
            <w:r>
              <w:rPr>
                <w:rFonts w:ascii="Times New Roman" w:eastAsia="Times New Roman" w:hAnsi="Times New Roman" w:cs="Times New Roman"/>
                <w:sz w:val="16"/>
                <w:szCs w:val="16"/>
              </w:rPr>
              <w:t>9 месяцев</w:t>
            </w:r>
            <w:r w:rsidRPr="007B6CC2">
              <w:rPr>
                <w:rFonts w:ascii="Times New Roman" w:eastAsia="Times New Roman" w:hAnsi="Times New Roman" w:cs="Times New Roman"/>
                <w:sz w:val="16"/>
                <w:szCs w:val="16"/>
              </w:rPr>
              <w:t xml:space="preserve"> 2017 года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74A3B" w:rsidRPr="007B6CC2" w:rsidRDefault="00D74A3B" w:rsidP="00F93556">
            <w:pPr>
              <w:spacing w:after="0" w:line="240" w:lineRule="auto"/>
              <w:jc w:val="center"/>
              <w:rPr>
                <w:rFonts w:ascii="Times New Roman" w:eastAsia="Times New Roman" w:hAnsi="Times New Roman" w:cs="Times New Roman"/>
                <w:sz w:val="16"/>
                <w:szCs w:val="16"/>
              </w:rPr>
            </w:pPr>
            <w:r w:rsidRPr="007B6CC2">
              <w:rPr>
                <w:rFonts w:ascii="Times New Roman" w:eastAsia="Times New Roman" w:hAnsi="Times New Roman" w:cs="Times New Roman"/>
                <w:sz w:val="16"/>
                <w:szCs w:val="16"/>
              </w:rPr>
              <w:t>Процент исполнения</w:t>
            </w:r>
          </w:p>
        </w:tc>
      </w:tr>
      <w:tr w:rsidR="00D74A3B" w:rsidRPr="007B6CC2" w:rsidTr="000119D8">
        <w:trPr>
          <w:trHeight w:val="705"/>
        </w:trPr>
        <w:tc>
          <w:tcPr>
            <w:tcW w:w="2990" w:type="dxa"/>
            <w:tcBorders>
              <w:top w:val="nil"/>
              <w:left w:val="single" w:sz="4" w:space="0" w:color="auto"/>
              <w:bottom w:val="single" w:sz="4" w:space="0" w:color="auto"/>
              <w:right w:val="single" w:sz="4" w:space="0" w:color="auto"/>
            </w:tcBorders>
            <w:shd w:val="clear" w:color="auto" w:fill="auto"/>
            <w:vAlign w:val="center"/>
            <w:hideMark/>
          </w:tcPr>
          <w:p w:rsidR="00D74A3B" w:rsidRPr="007B6CC2" w:rsidRDefault="00D74A3B" w:rsidP="00F93556">
            <w:pPr>
              <w:spacing w:after="0" w:line="240" w:lineRule="auto"/>
              <w:rPr>
                <w:rFonts w:ascii="Times New Roman" w:eastAsia="Times New Roman" w:hAnsi="Times New Roman" w:cs="Times New Roman"/>
                <w:sz w:val="16"/>
                <w:szCs w:val="16"/>
              </w:rPr>
            </w:pPr>
            <w:r w:rsidRPr="007B6CC2">
              <w:rPr>
                <w:rFonts w:ascii="Times New Roman" w:eastAsia="Times New Roman" w:hAnsi="Times New Roman" w:cs="Times New Roman"/>
                <w:sz w:val="16"/>
                <w:szCs w:val="16"/>
              </w:rPr>
              <w:t>Дума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D74A3B" w:rsidRPr="00A23171" w:rsidRDefault="00D74A3B" w:rsidP="00F93556">
            <w:pPr>
              <w:jc w:val="center"/>
              <w:rPr>
                <w:rFonts w:ascii="Times New Roman" w:hAnsi="Times New Roman" w:cs="Times New Roman"/>
                <w:bCs/>
                <w:sz w:val="16"/>
                <w:szCs w:val="16"/>
              </w:rPr>
            </w:pPr>
            <w:r w:rsidRPr="00A23171">
              <w:rPr>
                <w:rFonts w:ascii="Times New Roman" w:hAnsi="Times New Roman" w:cs="Times New Roman"/>
                <w:bCs/>
                <w:sz w:val="16"/>
                <w:szCs w:val="16"/>
              </w:rPr>
              <w:t>60 469 594,76</w:t>
            </w:r>
          </w:p>
        </w:tc>
        <w:tc>
          <w:tcPr>
            <w:tcW w:w="1409" w:type="dxa"/>
            <w:tcBorders>
              <w:top w:val="nil"/>
              <w:left w:val="nil"/>
              <w:bottom w:val="single" w:sz="4" w:space="0" w:color="auto"/>
              <w:right w:val="single" w:sz="4" w:space="0" w:color="auto"/>
            </w:tcBorders>
            <w:shd w:val="clear" w:color="auto" w:fill="auto"/>
            <w:vAlign w:val="center"/>
            <w:hideMark/>
          </w:tcPr>
          <w:p w:rsidR="00D74A3B" w:rsidRPr="00A23171" w:rsidRDefault="00D74A3B" w:rsidP="00F93556">
            <w:pPr>
              <w:jc w:val="center"/>
              <w:rPr>
                <w:rFonts w:ascii="Times New Roman" w:hAnsi="Times New Roman" w:cs="Times New Roman"/>
                <w:bCs/>
                <w:sz w:val="16"/>
                <w:szCs w:val="16"/>
              </w:rPr>
            </w:pPr>
            <w:r w:rsidRPr="00A23171">
              <w:rPr>
                <w:rFonts w:ascii="Times New Roman" w:hAnsi="Times New Roman" w:cs="Times New Roman"/>
                <w:bCs/>
                <w:sz w:val="16"/>
                <w:szCs w:val="16"/>
              </w:rPr>
              <w:t>39 949 474,00</w:t>
            </w:r>
          </w:p>
        </w:tc>
        <w:tc>
          <w:tcPr>
            <w:tcW w:w="1374" w:type="dxa"/>
            <w:tcBorders>
              <w:top w:val="nil"/>
              <w:left w:val="nil"/>
              <w:bottom w:val="single" w:sz="4" w:space="0" w:color="auto"/>
              <w:right w:val="single" w:sz="4" w:space="0" w:color="auto"/>
            </w:tcBorders>
            <w:shd w:val="clear" w:color="auto" w:fill="auto"/>
            <w:vAlign w:val="center"/>
            <w:hideMark/>
          </w:tcPr>
          <w:p w:rsidR="00D74A3B" w:rsidRPr="00A23171" w:rsidRDefault="00D74A3B" w:rsidP="00F93556">
            <w:pPr>
              <w:jc w:val="center"/>
              <w:rPr>
                <w:rFonts w:ascii="Times New Roman" w:hAnsi="Times New Roman" w:cs="Times New Roman"/>
                <w:bCs/>
                <w:sz w:val="16"/>
                <w:szCs w:val="16"/>
              </w:rPr>
            </w:pPr>
            <w:r w:rsidRPr="00A23171">
              <w:rPr>
                <w:rFonts w:ascii="Times New Roman" w:hAnsi="Times New Roman" w:cs="Times New Roman"/>
                <w:bCs/>
                <w:sz w:val="16"/>
                <w:szCs w:val="16"/>
              </w:rPr>
              <w:t>35 272 153,87</w:t>
            </w:r>
          </w:p>
        </w:tc>
        <w:tc>
          <w:tcPr>
            <w:tcW w:w="1328" w:type="dxa"/>
            <w:tcBorders>
              <w:top w:val="nil"/>
              <w:left w:val="nil"/>
              <w:bottom w:val="single" w:sz="4" w:space="0" w:color="auto"/>
              <w:right w:val="single" w:sz="4" w:space="0" w:color="auto"/>
            </w:tcBorders>
            <w:shd w:val="clear" w:color="auto" w:fill="auto"/>
            <w:vAlign w:val="center"/>
            <w:hideMark/>
          </w:tcPr>
          <w:p w:rsidR="00D74A3B" w:rsidRPr="00A23171" w:rsidRDefault="00D74A3B" w:rsidP="00F93556">
            <w:pPr>
              <w:jc w:val="center"/>
              <w:rPr>
                <w:rFonts w:ascii="Times New Roman" w:hAnsi="Times New Roman" w:cs="Times New Roman"/>
                <w:bCs/>
                <w:sz w:val="16"/>
                <w:szCs w:val="16"/>
              </w:rPr>
            </w:pPr>
            <w:r w:rsidRPr="00A23171">
              <w:rPr>
                <w:rFonts w:ascii="Times New Roman" w:hAnsi="Times New Roman" w:cs="Times New Roman"/>
                <w:bCs/>
                <w:sz w:val="16"/>
                <w:szCs w:val="16"/>
              </w:rPr>
              <w:t>35 162 093,58</w:t>
            </w:r>
          </w:p>
        </w:tc>
        <w:tc>
          <w:tcPr>
            <w:tcW w:w="993" w:type="dxa"/>
            <w:tcBorders>
              <w:top w:val="nil"/>
              <w:left w:val="nil"/>
              <w:bottom w:val="single" w:sz="4" w:space="0" w:color="auto"/>
              <w:right w:val="single" w:sz="4" w:space="0" w:color="auto"/>
            </w:tcBorders>
            <w:shd w:val="clear" w:color="auto" w:fill="auto"/>
            <w:noWrap/>
            <w:vAlign w:val="center"/>
            <w:hideMark/>
          </w:tcPr>
          <w:p w:rsidR="00D74A3B" w:rsidRPr="00A23171" w:rsidRDefault="00D74A3B" w:rsidP="00F93556">
            <w:pPr>
              <w:jc w:val="center"/>
              <w:rPr>
                <w:rFonts w:ascii="Times New Roman" w:hAnsi="Times New Roman" w:cs="Times New Roman"/>
                <w:bCs/>
                <w:sz w:val="16"/>
                <w:szCs w:val="16"/>
              </w:rPr>
            </w:pPr>
            <w:r w:rsidRPr="00A23171">
              <w:rPr>
                <w:rFonts w:ascii="Times New Roman" w:hAnsi="Times New Roman" w:cs="Times New Roman"/>
                <w:bCs/>
                <w:sz w:val="16"/>
                <w:szCs w:val="16"/>
              </w:rPr>
              <w:t>99,7%</w:t>
            </w:r>
          </w:p>
        </w:tc>
      </w:tr>
      <w:tr w:rsidR="00D74A3B" w:rsidRPr="007B6CC2" w:rsidTr="000119D8">
        <w:trPr>
          <w:trHeight w:val="735"/>
        </w:trPr>
        <w:tc>
          <w:tcPr>
            <w:tcW w:w="2990" w:type="dxa"/>
            <w:tcBorders>
              <w:top w:val="nil"/>
              <w:left w:val="single" w:sz="4" w:space="0" w:color="auto"/>
              <w:bottom w:val="single" w:sz="4" w:space="0" w:color="auto"/>
              <w:right w:val="single" w:sz="4" w:space="0" w:color="auto"/>
            </w:tcBorders>
            <w:shd w:val="clear" w:color="auto" w:fill="auto"/>
            <w:vAlign w:val="center"/>
            <w:hideMark/>
          </w:tcPr>
          <w:p w:rsidR="00D74A3B" w:rsidRPr="007B6CC2" w:rsidRDefault="00D74A3B" w:rsidP="00F93556">
            <w:pPr>
              <w:spacing w:after="0" w:line="240" w:lineRule="auto"/>
              <w:rPr>
                <w:rFonts w:ascii="Times New Roman" w:eastAsia="Times New Roman" w:hAnsi="Times New Roman" w:cs="Times New Roman"/>
                <w:sz w:val="16"/>
                <w:szCs w:val="16"/>
              </w:rPr>
            </w:pPr>
            <w:r w:rsidRPr="007B6CC2">
              <w:rPr>
                <w:rFonts w:ascii="Times New Roman" w:eastAsia="Times New Roman" w:hAnsi="Times New Roman" w:cs="Times New Roman"/>
                <w:sz w:val="16"/>
                <w:szCs w:val="16"/>
              </w:rPr>
              <w:t>Администрация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D74A3B" w:rsidRPr="00A23171" w:rsidRDefault="00D74A3B" w:rsidP="00F93556">
            <w:pPr>
              <w:jc w:val="center"/>
              <w:rPr>
                <w:rFonts w:ascii="Times New Roman" w:hAnsi="Times New Roman" w:cs="Times New Roman"/>
                <w:bCs/>
                <w:sz w:val="16"/>
                <w:szCs w:val="16"/>
              </w:rPr>
            </w:pPr>
            <w:r w:rsidRPr="00A23171">
              <w:rPr>
                <w:rFonts w:ascii="Times New Roman" w:hAnsi="Times New Roman" w:cs="Times New Roman"/>
                <w:bCs/>
                <w:sz w:val="16"/>
                <w:szCs w:val="16"/>
              </w:rPr>
              <w:t>641 769 379,61</w:t>
            </w:r>
          </w:p>
        </w:tc>
        <w:tc>
          <w:tcPr>
            <w:tcW w:w="1409" w:type="dxa"/>
            <w:tcBorders>
              <w:top w:val="nil"/>
              <w:left w:val="nil"/>
              <w:bottom w:val="single" w:sz="4" w:space="0" w:color="auto"/>
              <w:right w:val="single" w:sz="4" w:space="0" w:color="auto"/>
            </w:tcBorders>
            <w:shd w:val="clear" w:color="auto" w:fill="auto"/>
            <w:vAlign w:val="center"/>
            <w:hideMark/>
          </w:tcPr>
          <w:p w:rsidR="00D74A3B" w:rsidRPr="00A23171" w:rsidRDefault="00D74A3B" w:rsidP="00F93556">
            <w:pPr>
              <w:jc w:val="center"/>
              <w:rPr>
                <w:rFonts w:ascii="Times New Roman" w:hAnsi="Times New Roman" w:cs="Times New Roman"/>
                <w:bCs/>
                <w:sz w:val="16"/>
                <w:szCs w:val="16"/>
              </w:rPr>
            </w:pPr>
            <w:r w:rsidRPr="00A23171">
              <w:rPr>
                <w:rFonts w:ascii="Times New Roman" w:hAnsi="Times New Roman" w:cs="Times New Roman"/>
                <w:bCs/>
                <w:sz w:val="16"/>
                <w:szCs w:val="16"/>
              </w:rPr>
              <w:t>990 493 502,65</w:t>
            </w:r>
          </w:p>
        </w:tc>
        <w:tc>
          <w:tcPr>
            <w:tcW w:w="1374" w:type="dxa"/>
            <w:tcBorders>
              <w:top w:val="nil"/>
              <w:left w:val="nil"/>
              <w:bottom w:val="single" w:sz="4" w:space="0" w:color="auto"/>
              <w:right w:val="single" w:sz="4" w:space="0" w:color="auto"/>
            </w:tcBorders>
            <w:shd w:val="clear" w:color="auto" w:fill="auto"/>
            <w:vAlign w:val="center"/>
            <w:hideMark/>
          </w:tcPr>
          <w:p w:rsidR="00D74A3B" w:rsidRPr="00A23171" w:rsidRDefault="00D74A3B" w:rsidP="00F93556">
            <w:pPr>
              <w:jc w:val="center"/>
              <w:rPr>
                <w:rFonts w:ascii="Times New Roman" w:hAnsi="Times New Roman" w:cs="Times New Roman"/>
                <w:bCs/>
                <w:sz w:val="16"/>
                <w:szCs w:val="16"/>
              </w:rPr>
            </w:pPr>
            <w:r w:rsidRPr="00A23171">
              <w:rPr>
                <w:rFonts w:ascii="Times New Roman" w:hAnsi="Times New Roman" w:cs="Times New Roman"/>
                <w:bCs/>
                <w:sz w:val="16"/>
                <w:szCs w:val="16"/>
              </w:rPr>
              <w:t>646 462 925,41</w:t>
            </w:r>
          </w:p>
        </w:tc>
        <w:tc>
          <w:tcPr>
            <w:tcW w:w="1328" w:type="dxa"/>
            <w:tcBorders>
              <w:top w:val="nil"/>
              <w:left w:val="nil"/>
              <w:bottom w:val="single" w:sz="4" w:space="0" w:color="auto"/>
              <w:right w:val="single" w:sz="4" w:space="0" w:color="auto"/>
            </w:tcBorders>
            <w:shd w:val="clear" w:color="auto" w:fill="auto"/>
            <w:vAlign w:val="center"/>
            <w:hideMark/>
          </w:tcPr>
          <w:p w:rsidR="00D74A3B" w:rsidRPr="00A23171" w:rsidRDefault="00D74A3B" w:rsidP="00F93556">
            <w:pPr>
              <w:jc w:val="center"/>
              <w:rPr>
                <w:rFonts w:ascii="Times New Roman" w:hAnsi="Times New Roman" w:cs="Times New Roman"/>
                <w:bCs/>
                <w:sz w:val="16"/>
                <w:szCs w:val="16"/>
              </w:rPr>
            </w:pPr>
            <w:r w:rsidRPr="00A23171">
              <w:rPr>
                <w:rFonts w:ascii="Times New Roman" w:hAnsi="Times New Roman" w:cs="Times New Roman"/>
                <w:bCs/>
                <w:sz w:val="16"/>
                <w:szCs w:val="16"/>
              </w:rPr>
              <w:t>635 260 711,41</w:t>
            </w:r>
          </w:p>
        </w:tc>
        <w:tc>
          <w:tcPr>
            <w:tcW w:w="993" w:type="dxa"/>
            <w:tcBorders>
              <w:top w:val="nil"/>
              <w:left w:val="nil"/>
              <w:bottom w:val="single" w:sz="4" w:space="0" w:color="auto"/>
              <w:right w:val="single" w:sz="4" w:space="0" w:color="auto"/>
            </w:tcBorders>
            <w:shd w:val="clear" w:color="auto" w:fill="auto"/>
            <w:noWrap/>
            <w:vAlign w:val="center"/>
            <w:hideMark/>
          </w:tcPr>
          <w:p w:rsidR="00D74A3B" w:rsidRPr="00A23171" w:rsidRDefault="00D74A3B" w:rsidP="00F93556">
            <w:pPr>
              <w:jc w:val="center"/>
              <w:rPr>
                <w:rFonts w:ascii="Times New Roman" w:hAnsi="Times New Roman" w:cs="Times New Roman"/>
                <w:bCs/>
                <w:sz w:val="16"/>
                <w:szCs w:val="16"/>
              </w:rPr>
            </w:pPr>
            <w:r w:rsidRPr="00A23171">
              <w:rPr>
                <w:rFonts w:ascii="Times New Roman" w:hAnsi="Times New Roman" w:cs="Times New Roman"/>
                <w:bCs/>
                <w:sz w:val="16"/>
                <w:szCs w:val="16"/>
              </w:rPr>
              <w:t>98,3%</w:t>
            </w:r>
          </w:p>
        </w:tc>
      </w:tr>
      <w:tr w:rsidR="00D74A3B" w:rsidRPr="007B6CC2" w:rsidTr="000119D8">
        <w:trPr>
          <w:trHeight w:val="825"/>
        </w:trPr>
        <w:tc>
          <w:tcPr>
            <w:tcW w:w="2990" w:type="dxa"/>
            <w:tcBorders>
              <w:top w:val="nil"/>
              <w:left w:val="single" w:sz="4" w:space="0" w:color="auto"/>
              <w:bottom w:val="single" w:sz="4" w:space="0" w:color="auto"/>
              <w:right w:val="single" w:sz="4" w:space="0" w:color="auto"/>
            </w:tcBorders>
            <w:shd w:val="clear" w:color="auto" w:fill="auto"/>
            <w:vAlign w:val="center"/>
            <w:hideMark/>
          </w:tcPr>
          <w:p w:rsidR="00D74A3B" w:rsidRPr="007B6CC2" w:rsidRDefault="00D74A3B" w:rsidP="00F93556">
            <w:pPr>
              <w:spacing w:after="0" w:line="240" w:lineRule="auto"/>
              <w:rPr>
                <w:rFonts w:ascii="Times New Roman" w:eastAsia="Times New Roman" w:hAnsi="Times New Roman" w:cs="Times New Roman"/>
                <w:sz w:val="16"/>
                <w:szCs w:val="16"/>
              </w:rPr>
            </w:pPr>
            <w:r w:rsidRPr="007B6CC2">
              <w:rPr>
                <w:rFonts w:ascii="Times New Roman" w:eastAsia="Times New Roman" w:hAnsi="Times New Roman" w:cs="Times New Roman"/>
                <w:sz w:val="16"/>
                <w:szCs w:val="16"/>
              </w:rPr>
              <w:t>Департамент управления финансами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D74A3B" w:rsidRPr="00A23171" w:rsidRDefault="00D74A3B" w:rsidP="00F93556">
            <w:pPr>
              <w:jc w:val="center"/>
              <w:rPr>
                <w:rFonts w:ascii="Times New Roman" w:hAnsi="Times New Roman" w:cs="Times New Roman"/>
                <w:bCs/>
                <w:sz w:val="16"/>
                <w:szCs w:val="16"/>
              </w:rPr>
            </w:pPr>
            <w:r w:rsidRPr="00A23171">
              <w:rPr>
                <w:rFonts w:ascii="Times New Roman" w:hAnsi="Times New Roman" w:cs="Times New Roman"/>
                <w:bCs/>
                <w:sz w:val="16"/>
                <w:szCs w:val="16"/>
              </w:rPr>
              <w:t>55 328 799,06</w:t>
            </w:r>
          </w:p>
        </w:tc>
        <w:tc>
          <w:tcPr>
            <w:tcW w:w="1409" w:type="dxa"/>
            <w:tcBorders>
              <w:top w:val="nil"/>
              <w:left w:val="nil"/>
              <w:bottom w:val="single" w:sz="4" w:space="0" w:color="auto"/>
              <w:right w:val="single" w:sz="4" w:space="0" w:color="auto"/>
            </w:tcBorders>
            <w:shd w:val="clear" w:color="auto" w:fill="auto"/>
            <w:vAlign w:val="center"/>
            <w:hideMark/>
          </w:tcPr>
          <w:p w:rsidR="00D74A3B" w:rsidRPr="00A23171" w:rsidRDefault="00D74A3B" w:rsidP="00F93556">
            <w:pPr>
              <w:jc w:val="center"/>
              <w:rPr>
                <w:rFonts w:ascii="Times New Roman" w:hAnsi="Times New Roman" w:cs="Times New Roman"/>
                <w:bCs/>
                <w:sz w:val="16"/>
                <w:szCs w:val="16"/>
              </w:rPr>
            </w:pPr>
            <w:r w:rsidRPr="00A23171">
              <w:rPr>
                <w:rFonts w:ascii="Times New Roman" w:hAnsi="Times New Roman" w:cs="Times New Roman"/>
                <w:bCs/>
                <w:sz w:val="16"/>
                <w:szCs w:val="16"/>
              </w:rPr>
              <w:t>69 501 367,00</w:t>
            </w:r>
          </w:p>
        </w:tc>
        <w:tc>
          <w:tcPr>
            <w:tcW w:w="1374" w:type="dxa"/>
            <w:tcBorders>
              <w:top w:val="nil"/>
              <w:left w:val="nil"/>
              <w:bottom w:val="single" w:sz="4" w:space="0" w:color="auto"/>
              <w:right w:val="single" w:sz="4" w:space="0" w:color="auto"/>
            </w:tcBorders>
            <w:shd w:val="clear" w:color="auto" w:fill="auto"/>
            <w:vAlign w:val="center"/>
            <w:hideMark/>
          </w:tcPr>
          <w:p w:rsidR="00D74A3B" w:rsidRPr="00A23171" w:rsidRDefault="00D74A3B" w:rsidP="00F93556">
            <w:pPr>
              <w:jc w:val="center"/>
              <w:rPr>
                <w:rFonts w:ascii="Times New Roman" w:hAnsi="Times New Roman" w:cs="Times New Roman"/>
                <w:bCs/>
                <w:sz w:val="16"/>
                <w:szCs w:val="16"/>
              </w:rPr>
            </w:pPr>
            <w:r w:rsidRPr="00A23171">
              <w:rPr>
                <w:rFonts w:ascii="Times New Roman" w:hAnsi="Times New Roman" w:cs="Times New Roman"/>
                <w:bCs/>
                <w:sz w:val="16"/>
                <w:szCs w:val="16"/>
              </w:rPr>
              <w:t>48 438 728,20</w:t>
            </w:r>
          </w:p>
        </w:tc>
        <w:tc>
          <w:tcPr>
            <w:tcW w:w="1328" w:type="dxa"/>
            <w:tcBorders>
              <w:top w:val="nil"/>
              <w:left w:val="nil"/>
              <w:bottom w:val="single" w:sz="4" w:space="0" w:color="auto"/>
              <w:right w:val="single" w:sz="4" w:space="0" w:color="auto"/>
            </w:tcBorders>
            <w:shd w:val="clear" w:color="auto" w:fill="auto"/>
            <w:vAlign w:val="center"/>
            <w:hideMark/>
          </w:tcPr>
          <w:p w:rsidR="00D74A3B" w:rsidRPr="00A23171" w:rsidRDefault="00D74A3B" w:rsidP="00F93556">
            <w:pPr>
              <w:jc w:val="center"/>
              <w:rPr>
                <w:rFonts w:ascii="Times New Roman" w:hAnsi="Times New Roman" w:cs="Times New Roman"/>
                <w:bCs/>
                <w:sz w:val="16"/>
                <w:szCs w:val="16"/>
              </w:rPr>
            </w:pPr>
            <w:r w:rsidRPr="00A23171">
              <w:rPr>
                <w:rFonts w:ascii="Times New Roman" w:hAnsi="Times New Roman" w:cs="Times New Roman"/>
                <w:bCs/>
                <w:sz w:val="16"/>
                <w:szCs w:val="16"/>
              </w:rPr>
              <w:t>48 438 679,85</w:t>
            </w:r>
          </w:p>
        </w:tc>
        <w:tc>
          <w:tcPr>
            <w:tcW w:w="993" w:type="dxa"/>
            <w:tcBorders>
              <w:top w:val="nil"/>
              <w:left w:val="nil"/>
              <w:bottom w:val="single" w:sz="4" w:space="0" w:color="auto"/>
              <w:right w:val="single" w:sz="4" w:space="0" w:color="auto"/>
            </w:tcBorders>
            <w:shd w:val="clear" w:color="auto" w:fill="auto"/>
            <w:noWrap/>
            <w:vAlign w:val="center"/>
            <w:hideMark/>
          </w:tcPr>
          <w:p w:rsidR="00D74A3B" w:rsidRPr="00A23171" w:rsidRDefault="00D74A3B" w:rsidP="00F93556">
            <w:pPr>
              <w:jc w:val="center"/>
              <w:rPr>
                <w:rFonts w:ascii="Times New Roman" w:hAnsi="Times New Roman" w:cs="Times New Roman"/>
                <w:bCs/>
                <w:sz w:val="16"/>
                <w:szCs w:val="16"/>
              </w:rPr>
            </w:pPr>
            <w:r w:rsidRPr="00A23171">
              <w:rPr>
                <w:rFonts w:ascii="Times New Roman" w:hAnsi="Times New Roman" w:cs="Times New Roman"/>
                <w:bCs/>
                <w:sz w:val="16"/>
                <w:szCs w:val="16"/>
              </w:rPr>
              <w:t>100,0%</w:t>
            </w:r>
          </w:p>
        </w:tc>
      </w:tr>
      <w:tr w:rsidR="00D74A3B" w:rsidRPr="007B6CC2" w:rsidTr="000119D8">
        <w:trPr>
          <w:trHeight w:val="690"/>
        </w:trPr>
        <w:tc>
          <w:tcPr>
            <w:tcW w:w="2990" w:type="dxa"/>
            <w:tcBorders>
              <w:top w:val="nil"/>
              <w:left w:val="single" w:sz="4" w:space="0" w:color="auto"/>
              <w:bottom w:val="single" w:sz="4" w:space="0" w:color="auto"/>
              <w:right w:val="single" w:sz="4" w:space="0" w:color="auto"/>
            </w:tcBorders>
            <w:shd w:val="clear" w:color="auto" w:fill="auto"/>
            <w:vAlign w:val="center"/>
            <w:hideMark/>
          </w:tcPr>
          <w:p w:rsidR="00D74A3B" w:rsidRPr="007B6CC2" w:rsidRDefault="00D74A3B" w:rsidP="00F93556">
            <w:pPr>
              <w:spacing w:after="0" w:line="240" w:lineRule="auto"/>
              <w:rPr>
                <w:rFonts w:ascii="Times New Roman" w:eastAsia="Times New Roman" w:hAnsi="Times New Roman" w:cs="Times New Roman"/>
                <w:sz w:val="16"/>
                <w:szCs w:val="16"/>
              </w:rPr>
            </w:pPr>
            <w:r w:rsidRPr="007B6CC2">
              <w:rPr>
                <w:rFonts w:ascii="Times New Roman" w:eastAsia="Times New Roman" w:hAnsi="Times New Roman" w:cs="Times New Roman"/>
                <w:sz w:val="16"/>
                <w:szCs w:val="16"/>
              </w:rPr>
              <w:t>Департамент муниципальной собственности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D74A3B" w:rsidRPr="00A23171" w:rsidRDefault="00D74A3B" w:rsidP="00F93556">
            <w:pPr>
              <w:jc w:val="center"/>
              <w:rPr>
                <w:rFonts w:ascii="Times New Roman" w:hAnsi="Times New Roman" w:cs="Times New Roman"/>
                <w:bCs/>
                <w:sz w:val="16"/>
                <w:szCs w:val="16"/>
              </w:rPr>
            </w:pPr>
            <w:r w:rsidRPr="00A23171">
              <w:rPr>
                <w:rFonts w:ascii="Times New Roman" w:hAnsi="Times New Roman" w:cs="Times New Roman"/>
                <w:bCs/>
                <w:sz w:val="16"/>
                <w:szCs w:val="16"/>
              </w:rPr>
              <w:t>438 319 222,24</w:t>
            </w:r>
          </w:p>
        </w:tc>
        <w:tc>
          <w:tcPr>
            <w:tcW w:w="1409" w:type="dxa"/>
            <w:tcBorders>
              <w:top w:val="nil"/>
              <w:left w:val="nil"/>
              <w:bottom w:val="single" w:sz="4" w:space="0" w:color="auto"/>
              <w:right w:val="single" w:sz="4" w:space="0" w:color="auto"/>
            </w:tcBorders>
            <w:shd w:val="clear" w:color="auto" w:fill="auto"/>
            <w:vAlign w:val="center"/>
            <w:hideMark/>
          </w:tcPr>
          <w:p w:rsidR="00D74A3B" w:rsidRPr="00A23171" w:rsidRDefault="00D74A3B" w:rsidP="00F93556">
            <w:pPr>
              <w:jc w:val="center"/>
              <w:rPr>
                <w:rFonts w:ascii="Times New Roman" w:hAnsi="Times New Roman" w:cs="Times New Roman"/>
                <w:bCs/>
                <w:sz w:val="16"/>
                <w:szCs w:val="16"/>
              </w:rPr>
            </w:pPr>
            <w:r w:rsidRPr="00A23171">
              <w:rPr>
                <w:rFonts w:ascii="Times New Roman" w:hAnsi="Times New Roman" w:cs="Times New Roman"/>
                <w:bCs/>
                <w:sz w:val="16"/>
                <w:szCs w:val="16"/>
              </w:rPr>
              <w:t>831 985 030,04</w:t>
            </w:r>
          </w:p>
        </w:tc>
        <w:tc>
          <w:tcPr>
            <w:tcW w:w="1374" w:type="dxa"/>
            <w:tcBorders>
              <w:top w:val="nil"/>
              <w:left w:val="nil"/>
              <w:bottom w:val="single" w:sz="4" w:space="0" w:color="auto"/>
              <w:right w:val="single" w:sz="4" w:space="0" w:color="auto"/>
            </w:tcBorders>
            <w:shd w:val="clear" w:color="auto" w:fill="auto"/>
            <w:vAlign w:val="center"/>
            <w:hideMark/>
          </w:tcPr>
          <w:p w:rsidR="00D74A3B" w:rsidRPr="00A23171" w:rsidRDefault="00D74A3B" w:rsidP="00F93556">
            <w:pPr>
              <w:jc w:val="center"/>
              <w:rPr>
                <w:rFonts w:ascii="Times New Roman" w:hAnsi="Times New Roman" w:cs="Times New Roman"/>
                <w:bCs/>
                <w:sz w:val="16"/>
                <w:szCs w:val="16"/>
              </w:rPr>
            </w:pPr>
            <w:r w:rsidRPr="00A23171">
              <w:rPr>
                <w:rFonts w:ascii="Times New Roman" w:hAnsi="Times New Roman" w:cs="Times New Roman"/>
                <w:bCs/>
                <w:sz w:val="16"/>
                <w:szCs w:val="16"/>
              </w:rPr>
              <w:t>760 941 173,78</w:t>
            </w:r>
          </w:p>
        </w:tc>
        <w:tc>
          <w:tcPr>
            <w:tcW w:w="1328" w:type="dxa"/>
            <w:tcBorders>
              <w:top w:val="nil"/>
              <w:left w:val="nil"/>
              <w:bottom w:val="single" w:sz="4" w:space="0" w:color="auto"/>
              <w:right w:val="single" w:sz="4" w:space="0" w:color="auto"/>
            </w:tcBorders>
            <w:shd w:val="clear" w:color="auto" w:fill="auto"/>
            <w:vAlign w:val="center"/>
            <w:hideMark/>
          </w:tcPr>
          <w:p w:rsidR="00D74A3B" w:rsidRPr="00A23171" w:rsidRDefault="00D74A3B" w:rsidP="00F93556">
            <w:pPr>
              <w:jc w:val="center"/>
              <w:rPr>
                <w:rFonts w:ascii="Times New Roman" w:hAnsi="Times New Roman" w:cs="Times New Roman"/>
                <w:bCs/>
                <w:sz w:val="16"/>
                <w:szCs w:val="16"/>
              </w:rPr>
            </w:pPr>
            <w:r w:rsidRPr="00A23171">
              <w:rPr>
                <w:rFonts w:ascii="Times New Roman" w:hAnsi="Times New Roman" w:cs="Times New Roman"/>
                <w:bCs/>
                <w:sz w:val="16"/>
                <w:szCs w:val="16"/>
              </w:rPr>
              <w:t>757 634 468,05</w:t>
            </w:r>
          </w:p>
        </w:tc>
        <w:tc>
          <w:tcPr>
            <w:tcW w:w="993" w:type="dxa"/>
            <w:tcBorders>
              <w:top w:val="nil"/>
              <w:left w:val="nil"/>
              <w:bottom w:val="single" w:sz="4" w:space="0" w:color="auto"/>
              <w:right w:val="single" w:sz="4" w:space="0" w:color="auto"/>
            </w:tcBorders>
            <w:shd w:val="clear" w:color="auto" w:fill="auto"/>
            <w:noWrap/>
            <w:vAlign w:val="center"/>
            <w:hideMark/>
          </w:tcPr>
          <w:p w:rsidR="00D74A3B" w:rsidRPr="00A23171" w:rsidRDefault="00D74A3B" w:rsidP="00F93556">
            <w:pPr>
              <w:jc w:val="center"/>
              <w:rPr>
                <w:rFonts w:ascii="Times New Roman" w:hAnsi="Times New Roman" w:cs="Times New Roman"/>
                <w:bCs/>
                <w:sz w:val="16"/>
                <w:szCs w:val="16"/>
              </w:rPr>
            </w:pPr>
            <w:r w:rsidRPr="00A23171">
              <w:rPr>
                <w:rFonts w:ascii="Times New Roman" w:hAnsi="Times New Roman" w:cs="Times New Roman"/>
                <w:bCs/>
                <w:sz w:val="16"/>
                <w:szCs w:val="16"/>
              </w:rPr>
              <w:t>99,6%</w:t>
            </w:r>
          </w:p>
        </w:tc>
      </w:tr>
      <w:tr w:rsidR="00D74A3B" w:rsidRPr="007B6CC2" w:rsidTr="000119D8">
        <w:trPr>
          <w:trHeight w:val="735"/>
        </w:trPr>
        <w:tc>
          <w:tcPr>
            <w:tcW w:w="2990" w:type="dxa"/>
            <w:tcBorders>
              <w:top w:val="nil"/>
              <w:left w:val="single" w:sz="4" w:space="0" w:color="auto"/>
              <w:bottom w:val="single" w:sz="4" w:space="0" w:color="auto"/>
              <w:right w:val="single" w:sz="4" w:space="0" w:color="auto"/>
            </w:tcBorders>
            <w:shd w:val="clear" w:color="auto" w:fill="auto"/>
            <w:vAlign w:val="center"/>
            <w:hideMark/>
          </w:tcPr>
          <w:p w:rsidR="00D74A3B" w:rsidRPr="007B6CC2" w:rsidRDefault="00D74A3B" w:rsidP="00F93556">
            <w:pPr>
              <w:spacing w:after="0" w:line="240" w:lineRule="auto"/>
              <w:rPr>
                <w:rFonts w:ascii="Times New Roman" w:eastAsia="Times New Roman" w:hAnsi="Times New Roman" w:cs="Times New Roman"/>
                <w:sz w:val="16"/>
                <w:szCs w:val="16"/>
              </w:rPr>
            </w:pPr>
            <w:r w:rsidRPr="007B6CC2">
              <w:rPr>
                <w:rFonts w:ascii="Times New Roman" w:eastAsia="Times New Roman" w:hAnsi="Times New Roman" w:cs="Times New Roman"/>
                <w:sz w:val="16"/>
                <w:szCs w:val="16"/>
              </w:rPr>
              <w:lastRenderedPageBreak/>
              <w:t>Департамент образования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D74A3B" w:rsidRPr="00A23171" w:rsidRDefault="00D74A3B" w:rsidP="00F93556">
            <w:pPr>
              <w:jc w:val="center"/>
              <w:rPr>
                <w:rFonts w:ascii="Times New Roman" w:hAnsi="Times New Roman" w:cs="Times New Roman"/>
                <w:bCs/>
                <w:sz w:val="16"/>
                <w:szCs w:val="16"/>
              </w:rPr>
            </w:pPr>
            <w:r w:rsidRPr="00A23171">
              <w:rPr>
                <w:rFonts w:ascii="Times New Roman" w:hAnsi="Times New Roman" w:cs="Times New Roman"/>
                <w:bCs/>
                <w:sz w:val="16"/>
                <w:szCs w:val="16"/>
              </w:rPr>
              <w:t>2 382 339 879,28</w:t>
            </w:r>
          </w:p>
        </w:tc>
        <w:tc>
          <w:tcPr>
            <w:tcW w:w="1409" w:type="dxa"/>
            <w:tcBorders>
              <w:top w:val="nil"/>
              <w:left w:val="nil"/>
              <w:bottom w:val="single" w:sz="4" w:space="0" w:color="auto"/>
              <w:right w:val="single" w:sz="4" w:space="0" w:color="auto"/>
            </w:tcBorders>
            <w:shd w:val="clear" w:color="auto" w:fill="auto"/>
            <w:vAlign w:val="center"/>
            <w:hideMark/>
          </w:tcPr>
          <w:p w:rsidR="00D74A3B" w:rsidRPr="00A23171" w:rsidRDefault="00D74A3B" w:rsidP="00F93556">
            <w:pPr>
              <w:jc w:val="center"/>
              <w:rPr>
                <w:rFonts w:ascii="Times New Roman" w:hAnsi="Times New Roman" w:cs="Times New Roman"/>
                <w:bCs/>
                <w:sz w:val="16"/>
                <w:szCs w:val="16"/>
              </w:rPr>
            </w:pPr>
            <w:r w:rsidRPr="00A23171">
              <w:rPr>
                <w:rFonts w:ascii="Times New Roman" w:hAnsi="Times New Roman" w:cs="Times New Roman"/>
                <w:bCs/>
                <w:sz w:val="16"/>
                <w:szCs w:val="16"/>
              </w:rPr>
              <w:t>3 542 669 509,20</w:t>
            </w:r>
          </w:p>
        </w:tc>
        <w:tc>
          <w:tcPr>
            <w:tcW w:w="1374" w:type="dxa"/>
            <w:tcBorders>
              <w:top w:val="nil"/>
              <w:left w:val="nil"/>
              <w:bottom w:val="single" w:sz="4" w:space="0" w:color="auto"/>
              <w:right w:val="single" w:sz="4" w:space="0" w:color="auto"/>
            </w:tcBorders>
            <w:shd w:val="clear" w:color="auto" w:fill="auto"/>
            <w:vAlign w:val="center"/>
            <w:hideMark/>
          </w:tcPr>
          <w:p w:rsidR="00D74A3B" w:rsidRPr="00A23171" w:rsidRDefault="00D74A3B" w:rsidP="00F93556">
            <w:pPr>
              <w:jc w:val="center"/>
              <w:rPr>
                <w:rFonts w:ascii="Times New Roman" w:hAnsi="Times New Roman" w:cs="Times New Roman"/>
                <w:bCs/>
                <w:sz w:val="16"/>
                <w:szCs w:val="16"/>
              </w:rPr>
            </w:pPr>
            <w:r w:rsidRPr="00A23171">
              <w:rPr>
                <w:rFonts w:ascii="Times New Roman" w:hAnsi="Times New Roman" w:cs="Times New Roman"/>
                <w:bCs/>
                <w:sz w:val="16"/>
                <w:szCs w:val="16"/>
              </w:rPr>
              <w:t>2 546 843 743,17</w:t>
            </w:r>
          </w:p>
        </w:tc>
        <w:tc>
          <w:tcPr>
            <w:tcW w:w="1328" w:type="dxa"/>
            <w:tcBorders>
              <w:top w:val="nil"/>
              <w:left w:val="nil"/>
              <w:bottom w:val="single" w:sz="4" w:space="0" w:color="auto"/>
              <w:right w:val="single" w:sz="4" w:space="0" w:color="auto"/>
            </w:tcBorders>
            <w:shd w:val="clear" w:color="auto" w:fill="auto"/>
            <w:vAlign w:val="center"/>
            <w:hideMark/>
          </w:tcPr>
          <w:p w:rsidR="00D74A3B" w:rsidRPr="00A23171" w:rsidRDefault="00D74A3B" w:rsidP="00F93556">
            <w:pPr>
              <w:jc w:val="center"/>
              <w:rPr>
                <w:rFonts w:ascii="Times New Roman" w:hAnsi="Times New Roman" w:cs="Times New Roman"/>
                <w:bCs/>
                <w:sz w:val="16"/>
                <w:szCs w:val="16"/>
              </w:rPr>
            </w:pPr>
            <w:r w:rsidRPr="00A23171">
              <w:rPr>
                <w:rFonts w:ascii="Times New Roman" w:hAnsi="Times New Roman" w:cs="Times New Roman"/>
                <w:bCs/>
                <w:sz w:val="16"/>
                <w:szCs w:val="16"/>
              </w:rPr>
              <w:t>2 515 944 568,57</w:t>
            </w:r>
          </w:p>
        </w:tc>
        <w:tc>
          <w:tcPr>
            <w:tcW w:w="993" w:type="dxa"/>
            <w:tcBorders>
              <w:top w:val="nil"/>
              <w:left w:val="nil"/>
              <w:bottom w:val="single" w:sz="4" w:space="0" w:color="auto"/>
              <w:right w:val="single" w:sz="4" w:space="0" w:color="auto"/>
            </w:tcBorders>
            <w:shd w:val="clear" w:color="auto" w:fill="auto"/>
            <w:noWrap/>
            <w:vAlign w:val="center"/>
            <w:hideMark/>
          </w:tcPr>
          <w:p w:rsidR="00D74A3B" w:rsidRPr="00A23171" w:rsidRDefault="00D74A3B" w:rsidP="00F93556">
            <w:pPr>
              <w:jc w:val="center"/>
              <w:rPr>
                <w:rFonts w:ascii="Times New Roman" w:hAnsi="Times New Roman" w:cs="Times New Roman"/>
                <w:bCs/>
                <w:sz w:val="16"/>
                <w:szCs w:val="16"/>
              </w:rPr>
            </w:pPr>
            <w:r w:rsidRPr="00A23171">
              <w:rPr>
                <w:rFonts w:ascii="Times New Roman" w:hAnsi="Times New Roman" w:cs="Times New Roman"/>
                <w:bCs/>
                <w:sz w:val="16"/>
                <w:szCs w:val="16"/>
              </w:rPr>
              <w:t>98,8%</w:t>
            </w:r>
          </w:p>
        </w:tc>
      </w:tr>
      <w:tr w:rsidR="00D74A3B" w:rsidRPr="007B6CC2" w:rsidTr="000119D8">
        <w:trPr>
          <w:trHeight w:val="1020"/>
        </w:trPr>
        <w:tc>
          <w:tcPr>
            <w:tcW w:w="2990" w:type="dxa"/>
            <w:tcBorders>
              <w:top w:val="nil"/>
              <w:left w:val="single" w:sz="4" w:space="0" w:color="auto"/>
              <w:bottom w:val="single" w:sz="4" w:space="0" w:color="auto"/>
              <w:right w:val="single" w:sz="4" w:space="0" w:color="auto"/>
            </w:tcBorders>
            <w:shd w:val="clear" w:color="auto" w:fill="auto"/>
            <w:vAlign w:val="center"/>
            <w:hideMark/>
          </w:tcPr>
          <w:p w:rsidR="00D74A3B" w:rsidRPr="007B6CC2" w:rsidRDefault="00D74A3B" w:rsidP="00F93556">
            <w:pPr>
              <w:spacing w:after="0" w:line="240" w:lineRule="auto"/>
              <w:rPr>
                <w:rFonts w:ascii="Times New Roman" w:eastAsia="Times New Roman" w:hAnsi="Times New Roman" w:cs="Times New Roman"/>
                <w:sz w:val="16"/>
                <w:szCs w:val="16"/>
              </w:rPr>
            </w:pPr>
            <w:r w:rsidRPr="007B6CC2">
              <w:rPr>
                <w:rFonts w:ascii="Times New Roman" w:eastAsia="Times New Roman" w:hAnsi="Times New Roman" w:cs="Times New Roman"/>
                <w:sz w:val="16"/>
                <w:szCs w:val="16"/>
              </w:rPr>
              <w:t>Управление по физической культуре, спорту, молодежной политике и туризму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D74A3B" w:rsidRPr="00A23171" w:rsidRDefault="00D74A3B" w:rsidP="00F93556">
            <w:pPr>
              <w:jc w:val="center"/>
              <w:rPr>
                <w:rFonts w:ascii="Times New Roman" w:hAnsi="Times New Roman" w:cs="Times New Roman"/>
                <w:bCs/>
                <w:sz w:val="16"/>
                <w:szCs w:val="16"/>
              </w:rPr>
            </w:pPr>
            <w:r w:rsidRPr="00A23171">
              <w:rPr>
                <w:rFonts w:ascii="Times New Roman" w:hAnsi="Times New Roman" w:cs="Times New Roman"/>
                <w:bCs/>
                <w:sz w:val="16"/>
                <w:szCs w:val="16"/>
              </w:rPr>
              <w:t>137 935 127,07</w:t>
            </w:r>
          </w:p>
        </w:tc>
        <w:tc>
          <w:tcPr>
            <w:tcW w:w="1409" w:type="dxa"/>
            <w:tcBorders>
              <w:top w:val="nil"/>
              <w:left w:val="nil"/>
              <w:bottom w:val="single" w:sz="4" w:space="0" w:color="auto"/>
              <w:right w:val="single" w:sz="4" w:space="0" w:color="auto"/>
            </w:tcBorders>
            <w:shd w:val="clear" w:color="auto" w:fill="auto"/>
            <w:vAlign w:val="center"/>
            <w:hideMark/>
          </w:tcPr>
          <w:p w:rsidR="00D74A3B" w:rsidRPr="00A23171" w:rsidRDefault="00D74A3B" w:rsidP="00F93556">
            <w:pPr>
              <w:jc w:val="center"/>
              <w:rPr>
                <w:rFonts w:ascii="Times New Roman" w:hAnsi="Times New Roman" w:cs="Times New Roman"/>
                <w:bCs/>
                <w:sz w:val="16"/>
                <w:szCs w:val="16"/>
              </w:rPr>
            </w:pPr>
            <w:r w:rsidRPr="00A23171">
              <w:rPr>
                <w:rFonts w:ascii="Times New Roman" w:hAnsi="Times New Roman" w:cs="Times New Roman"/>
                <w:bCs/>
                <w:sz w:val="16"/>
                <w:szCs w:val="16"/>
              </w:rPr>
              <w:t>192 476 097,80</w:t>
            </w:r>
          </w:p>
        </w:tc>
        <w:tc>
          <w:tcPr>
            <w:tcW w:w="1374" w:type="dxa"/>
            <w:tcBorders>
              <w:top w:val="nil"/>
              <w:left w:val="nil"/>
              <w:bottom w:val="single" w:sz="4" w:space="0" w:color="auto"/>
              <w:right w:val="single" w:sz="4" w:space="0" w:color="auto"/>
            </w:tcBorders>
            <w:shd w:val="clear" w:color="auto" w:fill="auto"/>
            <w:vAlign w:val="center"/>
            <w:hideMark/>
          </w:tcPr>
          <w:p w:rsidR="00D74A3B" w:rsidRPr="00A23171" w:rsidRDefault="00D74A3B" w:rsidP="00F93556">
            <w:pPr>
              <w:jc w:val="center"/>
              <w:rPr>
                <w:rFonts w:ascii="Times New Roman" w:hAnsi="Times New Roman" w:cs="Times New Roman"/>
                <w:bCs/>
                <w:sz w:val="16"/>
                <w:szCs w:val="16"/>
              </w:rPr>
            </w:pPr>
            <w:r w:rsidRPr="00A23171">
              <w:rPr>
                <w:rFonts w:ascii="Times New Roman" w:hAnsi="Times New Roman" w:cs="Times New Roman"/>
                <w:bCs/>
                <w:sz w:val="16"/>
                <w:szCs w:val="16"/>
              </w:rPr>
              <w:t>137 065 803,36</w:t>
            </w:r>
          </w:p>
        </w:tc>
        <w:tc>
          <w:tcPr>
            <w:tcW w:w="1328" w:type="dxa"/>
            <w:tcBorders>
              <w:top w:val="nil"/>
              <w:left w:val="nil"/>
              <w:bottom w:val="single" w:sz="4" w:space="0" w:color="auto"/>
              <w:right w:val="single" w:sz="4" w:space="0" w:color="auto"/>
            </w:tcBorders>
            <w:shd w:val="clear" w:color="auto" w:fill="auto"/>
            <w:vAlign w:val="center"/>
            <w:hideMark/>
          </w:tcPr>
          <w:p w:rsidR="00D74A3B" w:rsidRPr="00A23171" w:rsidRDefault="00D74A3B" w:rsidP="00F93556">
            <w:pPr>
              <w:jc w:val="center"/>
              <w:rPr>
                <w:rFonts w:ascii="Times New Roman" w:hAnsi="Times New Roman" w:cs="Times New Roman"/>
                <w:bCs/>
                <w:sz w:val="16"/>
                <w:szCs w:val="16"/>
              </w:rPr>
            </w:pPr>
            <w:r w:rsidRPr="00A23171">
              <w:rPr>
                <w:rFonts w:ascii="Times New Roman" w:hAnsi="Times New Roman" w:cs="Times New Roman"/>
                <w:bCs/>
                <w:sz w:val="16"/>
                <w:szCs w:val="16"/>
              </w:rPr>
              <w:t>134 656 364,14</w:t>
            </w:r>
          </w:p>
        </w:tc>
        <w:tc>
          <w:tcPr>
            <w:tcW w:w="993" w:type="dxa"/>
            <w:tcBorders>
              <w:top w:val="nil"/>
              <w:left w:val="nil"/>
              <w:bottom w:val="single" w:sz="4" w:space="0" w:color="auto"/>
              <w:right w:val="single" w:sz="4" w:space="0" w:color="auto"/>
            </w:tcBorders>
            <w:shd w:val="clear" w:color="auto" w:fill="auto"/>
            <w:noWrap/>
            <w:vAlign w:val="center"/>
            <w:hideMark/>
          </w:tcPr>
          <w:p w:rsidR="00D74A3B" w:rsidRPr="00A23171" w:rsidRDefault="00D74A3B" w:rsidP="00F93556">
            <w:pPr>
              <w:jc w:val="center"/>
              <w:rPr>
                <w:rFonts w:ascii="Times New Roman" w:hAnsi="Times New Roman" w:cs="Times New Roman"/>
                <w:bCs/>
                <w:sz w:val="16"/>
                <w:szCs w:val="16"/>
              </w:rPr>
            </w:pPr>
            <w:r w:rsidRPr="00A23171">
              <w:rPr>
                <w:rFonts w:ascii="Times New Roman" w:hAnsi="Times New Roman" w:cs="Times New Roman"/>
                <w:bCs/>
                <w:sz w:val="16"/>
                <w:szCs w:val="16"/>
              </w:rPr>
              <w:t>98,2%</w:t>
            </w:r>
          </w:p>
        </w:tc>
      </w:tr>
      <w:tr w:rsidR="00D74A3B" w:rsidRPr="007B6CC2" w:rsidTr="000119D8">
        <w:trPr>
          <w:trHeight w:val="720"/>
        </w:trPr>
        <w:tc>
          <w:tcPr>
            <w:tcW w:w="2990" w:type="dxa"/>
            <w:tcBorders>
              <w:top w:val="nil"/>
              <w:left w:val="single" w:sz="4" w:space="0" w:color="auto"/>
              <w:bottom w:val="single" w:sz="4" w:space="0" w:color="auto"/>
              <w:right w:val="single" w:sz="4" w:space="0" w:color="auto"/>
            </w:tcBorders>
            <w:shd w:val="clear" w:color="auto" w:fill="auto"/>
            <w:vAlign w:val="center"/>
            <w:hideMark/>
          </w:tcPr>
          <w:p w:rsidR="00D74A3B" w:rsidRPr="007B6CC2" w:rsidRDefault="00D74A3B" w:rsidP="00F93556">
            <w:pPr>
              <w:spacing w:after="0" w:line="240" w:lineRule="auto"/>
              <w:rPr>
                <w:rFonts w:ascii="Times New Roman" w:eastAsia="Times New Roman" w:hAnsi="Times New Roman" w:cs="Times New Roman"/>
                <w:sz w:val="16"/>
                <w:szCs w:val="16"/>
              </w:rPr>
            </w:pPr>
            <w:r w:rsidRPr="007B6CC2">
              <w:rPr>
                <w:rFonts w:ascii="Times New Roman" w:eastAsia="Times New Roman" w:hAnsi="Times New Roman" w:cs="Times New Roman"/>
                <w:sz w:val="16"/>
                <w:szCs w:val="16"/>
              </w:rPr>
              <w:t>Управление опеки и попечительства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D74A3B" w:rsidRPr="00A23171" w:rsidRDefault="00D74A3B" w:rsidP="00F93556">
            <w:pPr>
              <w:jc w:val="center"/>
              <w:rPr>
                <w:rFonts w:ascii="Times New Roman" w:hAnsi="Times New Roman" w:cs="Times New Roman"/>
                <w:bCs/>
                <w:sz w:val="16"/>
                <w:szCs w:val="16"/>
              </w:rPr>
            </w:pPr>
            <w:r w:rsidRPr="00A23171">
              <w:rPr>
                <w:rFonts w:ascii="Times New Roman" w:hAnsi="Times New Roman" w:cs="Times New Roman"/>
                <w:bCs/>
                <w:sz w:val="16"/>
                <w:szCs w:val="16"/>
              </w:rPr>
              <w:t>47 509 768,58</w:t>
            </w:r>
          </w:p>
        </w:tc>
        <w:tc>
          <w:tcPr>
            <w:tcW w:w="1409" w:type="dxa"/>
            <w:tcBorders>
              <w:top w:val="nil"/>
              <w:left w:val="nil"/>
              <w:bottom w:val="single" w:sz="4" w:space="0" w:color="auto"/>
              <w:right w:val="single" w:sz="4" w:space="0" w:color="auto"/>
            </w:tcBorders>
            <w:shd w:val="clear" w:color="auto" w:fill="auto"/>
            <w:vAlign w:val="center"/>
            <w:hideMark/>
          </w:tcPr>
          <w:p w:rsidR="00D74A3B" w:rsidRPr="00A23171" w:rsidRDefault="00D74A3B" w:rsidP="00F93556">
            <w:pPr>
              <w:jc w:val="center"/>
              <w:rPr>
                <w:rFonts w:ascii="Times New Roman" w:hAnsi="Times New Roman" w:cs="Times New Roman"/>
                <w:bCs/>
                <w:sz w:val="16"/>
                <w:szCs w:val="16"/>
              </w:rPr>
            </w:pPr>
            <w:r w:rsidRPr="00A23171">
              <w:rPr>
                <w:rFonts w:ascii="Times New Roman" w:hAnsi="Times New Roman" w:cs="Times New Roman"/>
                <w:bCs/>
                <w:sz w:val="16"/>
                <w:szCs w:val="16"/>
              </w:rPr>
              <w:t>68 853 700,00</w:t>
            </w:r>
          </w:p>
        </w:tc>
        <w:tc>
          <w:tcPr>
            <w:tcW w:w="1374" w:type="dxa"/>
            <w:tcBorders>
              <w:top w:val="nil"/>
              <w:left w:val="nil"/>
              <w:bottom w:val="single" w:sz="4" w:space="0" w:color="auto"/>
              <w:right w:val="single" w:sz="4" w:space="0" w:color="auto"/>
            </w:tcBorders>
            <w:shd w:val="clear" w:color="auto" w:fill="auto"/>
            <w:vAlign w:val="center"/>
            <w:hideMark/>
          </w:tcPr>
          <w:p w:rsidR="00D74A3B" w:rsidRPr="00A23171" w:rsidRDefault="00D74A3B" w:rsidP="00F93556">
            <w:pPr>
              <w:jc w:val="center"/>
              <w:rPr>
                <w:rFonts w:ascii="Times New Roman" w:hAnsi="Times New Roman" w:cs="Times New Roman"/>
                <w:bCs/>
                <w:sz w:val="16"/>
                <w:szCs w:val="16"/>
              </w:rPr>
            </w:pPr>
            <w:r w:rsidRPr="00A23171">
              <w:rPr>
                <w:rFonts w:ascii="Times New Roman" w:hAnsi="Times New Roman" w:cs="Times New Roman"/>
                <w:bCs/>
                <w:sz w:val="16"/>
                <w:szCs w:val="16"/>
              </w:rPr>
              <w:t>55 077 000,00</w:t>
            </w:r>
          </w:p>
        </w:tc>
        <w:tc>
          <w:tcPr>
            <w:tcW w:w="1328" w:type="dxa"/>
            <w:tcBorders>
              <w:top w:val="nil"/>
              <w:left w:val="nil"/>
              <w:bottom w:val="single" w:sz="4" w:space="0" w:color="auto"/>
              <w:right w:val="single" w:sz="4" w:space="0" w:color="auto"/>
            </w:tcBorders>
            <w:shd w:val="clear" w:color="auto" w:fill="auto"/>
            <w:vAlign w:val="center"/>
            <w:hideMark/>
          </w:tcPr>
          <w:p w:rsidR="00D74A3B" w:rsidRPr="00A23171" w:rsidRDefault="00D74A3B" w:rsidP="00F93556">
            <w:pPr>
              <w:jc w:val="center"/>
              <w:rPr>
                <w:rFonts w:ascii="Times New Roman" w:hAnsi="Times New Roman" w:cs="Times New Roman"/>
                <w:bCs/>
                <w:sz w:val="16"/>
                <w:szCs w:val="16"/>
              </w:rPr>
            </w:pPr>
            <w:r w:rsidRPr="00A23171">
              <w:rPr>
                <w:rFonts w:ascii="Times New Roman" w:hAnsi="Times New Roman" w:cs="Times New Roman"/>
                <w:bCs/>
                <w:sz w:val="16"/>
                <w:szCs w:val="16"/>
              </w:rPr>
              <w:t>54 526 414,18</w:t>
            </w:r>
          </w:p>
        </w:tc>
        <w:tc>
          <w:tcPr>
            <w:tcW w:w="993" w:type="dxa"/>
            <w:tcBorders>
              <w:top w:val="nil"/>
              <w:left w:val="nil"/>
              <w:bottom w:val="single" w:sz="4" w:space="0" w:color="auto"/>
              <w:right w:val="single" w:sz="4" w:space="0" w:color="auto"/>
            </w:tcBorders>
            <w:shd w:val="clear" w:color="auto" w:fill="auto"/>
            <w:noWrap/>
            <w:vAlign w:val="center"/>
            <w:hideMark/>
          </w:tcPr>
          <w:p w:rsidR="00D74A3B" w:rsidRPr="00A23171" w:rsidRDefault="00D74A3B" w:rsidP="00F93556">
            <w:pPr>
              <w:jc w:val="center"/>
              <w:rPr>
                <w:rFonts w:ascii="Times New Roman" w:hAnsi="Times New Roman" w:cs="Times New Roman"/>
                <w:bCs/>
                <w:sz w:val="16"/>
                <w:szCs w:val="16"/>
              </w:rPr>
            </w:pPr>
            <w:r w:rsidRPr="00A23171">
              <w:rPr>
                <w:rFonts w:ascii="Times New Roman" w:hAnsi="Times New Roman" w:cs="Times New Roman"/>
                <w:bCs/>
                <w:sz w:val="16"/>
                <w:szCs w:val="16"/>
              </w:rPr>
              <w:t>99,0%</w:t>
            </w:r>
          </w:p>
        </w:tc>
      </w:tr>
      <w:tr w:rsidR="00D74A3B" w:rsidRPr="007B6CC2" w:rsidTr="000119D8">
        <w:trPr>
          <w:trHeight w:val="840"/>
        </w:trPr>
        <w:tc>
          <w:tcPr>
            <w:tcW w:w="2990" w:type="dxa"/>
            <w:tcBorders>
              <w:top w:val="nil"/>
              <w:left w:val="single" w:sz="4" w:space="0" w:color="auto"/>
              <w:bottom w:val="single" w:sz="4" w:space="0" w:color="auto"/>
              <w:right w:val="single" w:sz="4" w:space="0" w:color="auto"/>
            </w:tcBorders>
            <w:shd w:val="clear" w:color="auto" w:fill="auto"/>
            <w:vAlign w:val="center"/>
            <w:hideMark/>
          </w:tcPr>
          <w:p w:rsidR="00D74A3B" w:rsidRPr="007B6CC2" w:rsidRDefault="00D74A3B" w:rsidP="00F93556">
            <w:pPr>
              <w:spacing w:after="0" w:line="240" w:lineRule="auto"/>
              <w:rPr>
                <w:rFonts w:ascii="Times New Roman" w:eastAsia="Times New Roman" w:hAnsi="Times New Roman" w:cs="Times New Roman"/>
                <w:sz w:val="16"/>
                <w:szCs w:val="16"/>
              </w:rPr>
            </w:pPr>
            <w:r w:rsidRPr="007B6CC2">
              <w:rPr>
                <w:rFonts w:ascii="Times New Roman" w:eastAsia="Times New Roman" w:hAnsi="Times New Roman" w:cs="Times New Roman"/>
                <w:sz w:val="16"/>
                <w:szCs w:val="16"/>
              </w:rPr>
              <w:t>Департамент городского хозяйства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D74A3B" w:rsidRPr="00A23171" w:rsidRDefault="00D74A3B" w:rsidP="00F93556">
            <w:pPr>
              <w:jc w:val="center"/>
              <w:rPr>
                <w:rFonts w:ascii="Times New Roman" w:hAnsi="Times New Roman" w:cs="Times New Roman"/>
                <w:bCs/>
                <w:sz w:val="16"/>
                <w:szCs w:val="16"/>
              </w:rPr>
            </w:pPr>
            <w:r w:rsidRPr="00A23171">
              <w:rPr>
                <w:rFonts w:ascii="Times New Roman" w:hAnsi="Times New Roman" w:cs="Times New Roman"/>
                <w:bCs/>
                <w:sz w:val="16"/>
                <w:szCs w:val="16"/>
              </w:rPr>
              <w:t>873 375 743,81</w:t>
            </w:r>
          </w:p>
        </w:tc>
        <w:tc>
          <w:tcPr>
            <w:tcW w:w="1409" w:type="dxa"/>
            <w:tcBorders>
              <w:top w:val="nil"/>
              <w:left w:val="nil"/>
              <w:bottom w:val="single" w:sz="4" w:space="0" w:color="auto"/>
              <w:right w:val="single" w:sz="4" w:space="0" w:color="auto"/>
            </w:tcBorders>
            <w:shd w:val="clear" w:color="auto" w:fill="auto"/>
            <w:vAlign w:val="center"/>
            <w:hideMark/>
          </w:tcPr>
          <w:p w:rsidR="00D74A3B" w:rsidRPr="00A23171" w:rsidRDefault="00D74A3B" w:rsidP="00F93556">
            <w:pPr>
              <w:jc w:val="center"/>
              <w:rPr>
                <w:rFonts w:ascii="Times New Roman" w:hAnsi="Times New Roman" w:cs="Times New Roman"/>
                <w:bCs/>
                <w:sz w:val="16"/>
                <w:szCs w:val="16"/>
              </w:rPr>
            </w:pPr>
            <w:r w:rsidRPr="00A23171">
              <w:rPr>
                <w:rFonts w:ascii="Times New Roman" w:hAnsi="Times New Roman" w:cs="Times New Roman"/>
                <w:bCs/>
                <w:sz w:val="16"/>
                <w:szCs w:val="16"/>
              </w:rPr>
              <w:t>1 399 287 418,34</w:t>
            </w:r>
          </w:p>
        </w:tc>
        <w:tc>
          <w:tcPr>
            <w:tcW w:w="1374" w:type="dxa"/>
            <w:tcBorders>
              <w:top w:val="nil"/>
              <w:left w:val="nil"/>
              <w:bottom w:val="single" w:sz="4" w:space="0" w:color="auto"/>
              <w:right w:val="single" w:sz="4" w:space="0" w:color="auto"/>
            </w:tcBorders>
            <w:shd w:val="clear" w:color="auto" w:fill="auto"/>
            <w:vAlign w:val="center"/>
            <w:hideMark/>
          </w:tcPr>
          <w:p w:rsidR="00D74A3B" w:rsidRPr="00A23171" w:rsidRDefault="00D74A3B" w:rsidP="00F93556">
            <w:pPr>
              <w:jc w:val="center"/>
              <w:rPr>
                <w:rFonts w:ascii="Times New Roman" w:hAnsi="Times New Roman" w:cs="Times New Roman"/>
                <w:bCs/>
                <w:sz w:val="16"/>
                <w:szCs w:val="16"/>
              </w:rPr>
            </w:pPr>
            <w:r w:rsidRPr="00A23171">
              <w:rPr>
                <w:rFonts w:ascii="Times New Roman" w:hAnsi="Times New Roman" w:cs="Times New Roman"/>
                <w:bCs/>
                <w:sz w:val="16"/>
                <w:szCs w:val="16"/>
              </w:rPr>
              <w:t>911 496 029,15</w:t>
            </w:r>
          </w:p>
        </w:tc>
        <w:tc>
          <w:tcPr>
            <w:tcW w:w="1328" w:type="dxa"/>
            <w:tcBorders>
              <w:top w:val="nil"/>
              <w:left w:val="nil"/>
              <w:bottom w:val="single" w:sz="4" w:space="0" w:color="auto"/>
              <w:right w:val="single" w:sz="4" w:space="0" w:color="auto"/>
            </w:tcBorders>
            <w:shd w:val="clear" w:color="auto" w:fill="auto"/>
            <w:vAlign w:val="center"/>
            <w:hideMark/>
          </w:tcPr>
          <w:p w:rsidR="00D74A3B" w:rsidRPr="00A23171" w:rsidRDefault="00D74A3B" w:rsidP="00F93556">
            <w:pPr>
              <w:jc w:val="center"/>
              <w:rPr>
                <w:rFonts w:ascii="Times New Roman" w:hAnsi="Times New Roman" w:cs="Times New Roman"/>
                <w:bCs/>
                <w:sz w:val="16"/>
                <w:szCs w:val="16"/>
              </w:rPr>
            </w:pPr>
            <w:r w:rsidRPr="00A23171">
              <w:rPr>
                <w:rFonts w:ascii="Times New Roman" w:hAnsi="Times New Roman" w:cs="Times New Roman"/>
                <w:bCs/>
                <w:sz w:val="16"/>
                <w:szCs w:val="16"/>
              </w:rPr>
              <w:t>911 151 224,71</w:t>
            </w:r>
          </w:p>
        </w:tc>
        <w:tc>
          <w:tcPr>
            <w:tcW w:w="993" w:type="dxa"/>
            <w:tcBorders>
              <w:top w:val="nil"/>
              <w:left w:val="nil"/>
              <w:bottom w:val="single" w:sz="4" w:space="0" w:color="auto"/>
              <w:right w:val="single" w:sz="4" w:space="0" w:color="auto"/>
            </w:tcBorders>
            <w:shd w:val="clear" w:color="auto" w:fill="auto"/>
            <w:noWrap/>
            <w:vAlign w:val="center"/>
            <w:hideMark/>
          </w:tcPr>
          <w:p w:rsidR="00D74A3B" w:rsidRPr="00A23171" w:rsidRDefault="00D74A3B" w:rsidP="00F93556">
            <w:pPr>
              <w:jc w:val="center"/>
              <w:rPr>
                <w:rFonts w:ascii="Times New Roman" w:hAnsi="Times New Roman" w:cs="Times New Roman"/>
                <w:bCs/>
                <w:sz w:val="16"/>
                <w:szCs w:val="16"/>
              </w:rPr>
            </w:pPr>
            <w:r w:rsidRPr="00A23171">
              <w:rPr>
                <w:rFonts w:ascii="Times New Roman" w:hAnsi="Times New Roman" w:cs="Times New Roman"/>
                <w:bCs/>
                <w:sz w:val="16"/>
                <w:szCs w:val="16"/>
              </w:rPr>
              <w:t>100,0%</w:t>
            </w:r>
          </w:p>
        </w:tc>
      </w:tr>
      <w:tr w:rsidR="00D74A3B" w:rsidRPr="007B6CC2" w:rsidTr="000119D8">
        <w:trPr>
          <w:trHeight w:val="930"/>
        </w:trPr>
        <w:tc>
          <w:tcPr>
            <w:tcW w:w="2990" w:type="dxa"/>
            <w:tcBorders>
              <w:top w:val="nil"/>
              <w:left w:val="single" w:sz="4" w:space="0" w:color="auto"/>
              <w:bottom w:val="single" w:sz="4" w:space="0" w:color="auto"/>
              <w:right w:val="single" w:sz="4" w:space="0" w:color="auto"/>
            </w:tcBorders>
            <w:shd w:val="clear" w:color="auto" w:fill="auto"/>
            <w:vAlign w:val="center"/>
            <w:hideMark/>
          </w:tcPr>
          <w:p w:rsidR="00D74A3B" w:rsidRPr="007B6CC2" w:rsidRDefault="00D74A3B" w:rsidP="00F93556">
            <w:pPr>
              <w:spacing w:after="0" w:line="240" w:lineRule="auto"/>
              <w:rPr>
                <w:rFonts w:ascii="Times New Roman" w:eastAsia="Times New Roman" w:hAnsi="Times New Roman" w:cs="Times New Roman"/>
                <w:sz w:val="16"/>
                <w:szCs w:val="16"/>
              </w:rPr>
            </w:pPr>
            <w:r w:rsidRPr="007B6CC2">
              <w:rPr>
                <w:rFonts w:ascii="Times New Roman" w:eastAsia="Times New Roman" w:hAnsi="Times New Roman" w:cs="Times New Roman"/>
                <w:sz w:val="16"/>
                <w:szCs w:val="16"/>
              </w:rPr>
              <w:t>Департамент градостроительства и архитектуры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D74A3B" w:rsidRPr="00A23171" w:rsidRDefault="00D74A3B" w:rsidP="00F93556">
            <w:pPr>
              <w:jc w:val="center"/>
              <w:rPr>
                <w:rFonts w:ascii="Times New Roman" w:hAnsi="Times New Roman" w:cs="Times New Roman"/>
                <w:bCs/>
                <w:sz w:val="16"/>
                <w:szCs w:val="16"/>
              </w:rPr>
            </w:pPr>
            <w:r w:rsidRPr="00A23171">
              <w:rPr>
                <w:rFonts w:ascii="Times New Roman" w:hAnsi="Times New Roman" w:cs="Times New Roman"/>
                <w:bCs/>
                <w:sz w:val="16"/>
                <w:szCs w:val="16"/>
              </w:rPr>
              <w:t>199 717 212,72</w:t>
            </w:r>
          </w:p>
        </w:tc>
        <w:tc>
          <w:tcPr>
            <w:tcW w:w="1409" w:type="dxa"/>
            <w:tcBorders>
              <w:top w:val="nil"/>
              <w:left w:val="nil"/>
              <w:bottom w:val="single" w:sz="4" w:space="0" w:color="auto"/>
              <w:right w:val="single" w:sz="4" w:space="0" w:color="auto"/>
            </w:tcBorders>
            <w:shd w:val="clear" w:color="auto" w:fill="auto"/>
            <w:vAlign w:val="center"/>
            <w:hideMark/>
          </w:tcPr>
          <w:p w:rsidR="00D74A3B" w:rsidRPr="00A23171" w:rsidRDefault="00D74A3B" w:rsidP="00F93556">
            <w:pPr>
              <w:jc w:val="center"/>
              <w:rPr>
                <w:rFonts w:ascii="Times New Roman" w:hAnsi="Times New Roman" w:cs="Times New Roman"/>
                <w:bCs/>
                <w:sz w:val="16"/>
                <w:szCs w:val="16"/>
              </w:rPr>
            </w:pPr>
            <w:r w:rsidRPr="00A23171">
              <w:rPr>
                <w:rFonts w:ascii="Times New Roman" w:hAnsi="Times New Roman" w:cs="Times New Roman"/>
                <w:bCs/>
                <w:sz w:val="16"/>
                <w:szCs w:val="16"/>
              </w:rPr>
              <w:t>549 045 622,58</w:t>
            </w:r>
          </w:p>
        </w:tc>
        <w:tc>
          <w:tcPr>
            <w:tcW w:w="1374" w:type="dxa"/>
            <w:tcBorders>
              <w:top w:val="nil"/>
              <w:left w:val="nil"/>
              <w:bottom w:val="single" w:sz="4" w:space="0" w:color="auto"/>
              <w:right w:val="single" w:sz="4" w:space="0" w:color="auto"/>
            </w:tcBorders>
            <w:shd w:val="clear" w:color="auto" w:fill="auto"/>
            <w:vAlign w:val="center"/>
            <w:hideMark/>
          </w:tcPr>
          <w:p w:rsidR="00D74A3B" w:rsidRPr="00A23171" w:rsidRDefault="00D74A3B" w:rsidP="00F93556">
            <w:pPr>
              <w:jc w:val="center"/>
              <w:rPr>
                <w:rFonts w:ascii="Times New Roman" w:hAnsi="Times New Roman" w:cs="Times New Roman"/>
                <w:bCs/>
                <w:sz w:val="16"/>
                <w:szCs w:val="16"/>
              </w:rPr>
            </w:pPr>
            <w:r w:rsidRPr="00A23171">
              <w:rPr>
                <w:rFonts w:ascii="Times New Roman" w:hAnsi="Times New Roman" w:cs="Times New Roman"/>
                <w:bCs/>
                <w:sz w:val="16"/>
                <w:szCs w:val="16"/>
              </w:rPr>
              <w:t>371 830 413,48</w:t>
            </w:r>
          </w:p>
        </w:tc>
        <w:tc>
          <w:tcPr>
            <w:tcW w:w="1328" w:type="dxa"/>
            <w:tcBorders>
              <w:top w:val="nil"/>
              <w:left w:val="nil"/>
              <w:bottom w:val="single" w:sz="4" w:space="0" w:color="auto"/>
              <w:right w:val="single" w:sz="4" w:space="0" w:color="auto"/>
            </w:tcBorders>
            <w:shd w:val="clear" w:color="auto" w:fill="auto"/>
            <w:vAlign w:val="center"/>
            <w:hideMark/>
          </w:tcPr>
          <w:p w:rsidR="00D74A3B" w:rsidRPr="00A23171" w:rsidRDefault="00D74A3B" w:rsidP="00F93556">
            <w:pPr>
              <w:jc w:val="center"/>
              <w:rPr>
                <w:rFonts w:ascii="Times New Roman" w:hAnsi="Times New Roman" w:cs="Times New Roman"/>
                <w:bCs/>
                <w:sz w:val="16"/>
                <w:szCs w:val="16"/>
              </w:rPr>
            </w:pPr>
            <w:r w:rsidRPr="00A23171">
              <w:rPr>
                <w:rFonts w:ascii="Times New Roman" w:hAnsi="Times New Roman" w:cs="Times New Roman"/>
                <w:bCs/>
                <w:sz w:val="16"/>
                <w:szCs w:val="16"/>
              </w:rPr>
              <w:t>371 683 257,65</w:t>
            </w:r>
          </w:p>
        </w:tc>
        <w:tc>
          <w:tcPr>
            <w:tcW w:w="993" w:type="dxa"/>
            <w:tcBorders>
              <w:top w:val="nil"/>
              <w:left w:val="nil"/>
              <w:bottom w:val="single" w:sz="4" w:space="0" w:color="auto"/>
              <w:right w:val="single" w:sz="4" w:space="0" w:color="auto"/>
            </w:tcBorders>
            <w:shd w:val="clear" w:color="auto" w:fill="auto"/>
            <w:noWrap/>
            <w:vAlign w:val="center"/>
            <w:hideMark/>
          </w:tcPr>
          <w:p w:rsidR="00D74A3B" w:rsidRPr="00A23171" w:rsidRDefault="00D74A3B" w:rsidP="00F93556">
            <w:pPr>
              <w:jc w:val="center"/>
              <w:rPr>
                <w:rFonts w:ascii="Times New Roman" w:hAnsi="Times New Roman" w:cs="Times New Roman"/>
                <w:bCs/>
                <w:sz w:val="16"/>
                <w:szCs w:val="16"/>
              </w:rPr>
            </w:pPr>
            <w:r w:rsidRPr="00A23171">
              <w:rPr>
                <w:rFonts w:ascii="Times New Roman" w:hAnsi="Times New Roman" w:cs="Times New Roman"/>
                <w:bCs/>
                <w:sz w:val="16"/>
                <w:szCs w:val="16"/>
              </w:rPr>
              <w:t>100,0%</w:t>
            </w:r>
          </w:p>
        </w:tc>
      </w:tr>
      <w:tr w:rsidR="00D74A3B" w:rsidRPr="002341AF" w:rsidTr="000119D8">
        <w:trPr>
          <w:trHeight w:val="405"/>
        </w:trPr>
        <w:tc>
          <w:tcPr>
            <w:tcW w:w="2990" w:type="dxa"/>
            <w:tcBorders>
              <w:top w:val="nil"/>
              <w:left w:val="single" w:sz="4" w:space="0" w:color="auto"/>
              <w:bottom w:val="single" w:sz="4" w:space="0" w:color="auto"/>
              <w:right w:val="single" w:sz="4" w:space="0" w:color="auto"/>
            </w:tcBorders>
            <w:shd w:val="clear" w:color="auto" w:fill="auto"/>
            <w:noWrap/>
            <w:vAlign w:val="center"/>
            <w:hideMark/>
          </w:tcPr>
          <w:p w:rsidR="00D74A3B" w:rsidRPr="007B6CC2" w:rsidRDefault="00D74A3B" w:rsidP="00F93556">
            <w:pPr>
              <w:spacing w:after="0" w:line="240" w:lineRule="auto"/>
              <w:jc w:val="center"/>
              <w:rPr>
                <w:rFonts w:ascii="Times New Roman" w:eastAsia="Times New Roman" w:hAnsi="Times New Roman" w:cs="Times New Roman"/>
                <w:sz w:val="16"/>
                <w:szCs w:val="16"/>
              </w:rPr>
            </w:pPr>
            <w:r w:rsidRPr="007B6CC2">
              <w:rPr>
                <w:rFonts w:ascii="Times New Roman" w:eastAsia="Times New Roman" w:hAnsi="Times New Roman" w:cs="Times New Roman"/>
                <w:sz w:val="16"/>
                <w:szCs w:val="16"/>
              </w:rPr>
              <w:t>ИТОГО</w:t>
            </w:r>
          </w:p>
        </w:tc>
        <w:tc>
          <w:tcPr>
            <w:tcW w:w="1417" w:type="dxa"/>
            <w:tcBorders>
              <w:top w:val="nil"/>
              <w:left w:val="nil"/>
              <w:bottom w:val="single" w:sz="4" w:space="0" w:color="auto"/>
              <w:right w:val="single" w:sz="4" w:space="0" w:color="auto"/>
            </w:tcBorders>
            <w:shd w:val="clear" w:color="auto" w:fill="auto"/>
            <w:vAlign w:val="center"/>
            <w:hideMark/>
          </w:tcPr>
          <w:p w:rsidR="00D74A3B" w:rsidRPr="00A23171" w:rsidRDefault="00D74A3B" w:rsidP="00F93556">
            <w:pPr>
              <w:jc w:val="center"/>
              <w:rPr>
                <w:rFonts w:ascii="Times New Roman" w:hAnsi="Times New Roman" w:cs="Times New Roman"/>
                <w:bCs/>
                <w:sz w:val="16"/>
                <w:szCs w:val="16"/>
              </w:rPr>
            </w:pPr>
            <w:r w:rsidRPr="00A23171">
              <w:rPr>
                <w:rFonts w:ascii="Times New Roman" w:hAnsi="Times New Roman" w:cs="Times New Roman"/>
                <w:bCs/>
                <w:sz w:val="16"/>
                <w:szCs w:val="16"/>
              </w:rPr>
              <w:t>4 836 764 727,13</w:t>
            </w:r>
          </w:p>
        </w:tc>
        <w:tc>
          <w:tcPr>
            <w:tcW w:w="1409" w:type="dxa"/>
            <w:tcBorders>
              <w:top w:val="nil"/>
              <w:left w:val="nil"/>
              <w:bottom w:val="single" w:sz="4" w:space="0" w:color="auto"/>
              <w:right w:val="single" w:sz="4" w:space="0" w:color="auto"/>
            </w:tcBorders>
            <w:shd w:val="clear" w:color="auto" w:fill="auto"/>
            <w:vAlign w:val="center"/>
            <w:hideMark/>
          </w:tcPr>
          <w:p w:rsidR="00D74A3B" w:rsidRPr="00A23171" w:rsidRDefault="00D74A3B" w:rsidP="00F93556">
            <w:pPr>
              <w:jc w:val="center"/>
              <w:rPr>
                <w:rFonts w:ascii="Times New Roman" w:hAnsi="Times New Roman" w:cs="Times New Roman"/>
                <w:bCs/>
                <w:sz w:val="16"/>
                <w:szCs w:val="16"/>
              </w:rPr>
            </w:pPr>
            <w:r w:rsidRPr="00A23171">
              <w:rPr>
                <w:rFonts w:ascii="Times New Roman" w:hAnsi="Times New Roman" w:cs="Times New Roman"/>
                <w:bCs/>
                <w:sz w:val="16"/>
                <w:szCs w:val="16"/>
              </w:rPr>
              <w:t>7 684 261 721,61</w:t>
            </w:r>
          </w:p>
        </w:tc>
        <w:tc>
          <w:tcPr>
            <w:tcW w:w="1374" w:type="dxa"/>
            <w:tcBorders>
              <w:top w:val="nil"/>
              <w:left w:val="nil"/>
              <w:bottom w:val="single" w:sz="4" w:space="0" w:color="auto"/>
              <w:right w:val="single" w:sz="4" w:space="0" w:color="auto"/>
            </w:tcBorders>
            <w:shd w:val="clear" w:color="auto" w:fill="auto"/>
            <w:vAlign w:val="center"/>
            <w:hideMark/>
          </w:tcPr>
          <w:p w:rsidR="00D74A3B" w:rsidRPr="00A23171" w:rsidRDefault="00D74A3B" w:rsidP="00F93556">
            <w:pPr>
              <w:jc w:val="center"/>
              <w:rPr>
                <w:rFonts w:ascii="Times New Roman" w:hAnsi="Times New Roman" w:cs="Times New Roman"/>
                <w:bCs/>
                <w:sz w:val="16"/>
                <w:szCs w:val="16"/>
              </w:rPr>
            </w:pPr>
            <w:r w:rsidRPr="00A23171">
              <w:rPr>
                <w:rFonts w:ascii="Times New Roman" w:hAnsi="Times New Roman" w:cs="Times New Roman"/>
                <w:bCs/>
                <w:sz w:val="16"/>
                <w:szCs w:val="16"/>
              </w:rPr>
              <w:t>5 513 427 970,42</w:t>
            </w:r>
          </w:p>
        </w:tc>
        <w:tc>
          <w:tcPr>
            <w:tcW w:w="1328" w:type="dxa"/>
            <w:tcBorders>
              <w:top w:val="nil"/>
              <w:left w:val="nil"/>
              <w:bottom w:val="single" w:sz="4" w:space="0" w:color="auto"/>
              <w:right w:val="single" w:sz="4" w:space="0" w:color="auto"/>
            </w:tcBorders>
            <w:shd w:val="clear" w:color="auto" w:fill="auto"/>
            <w:vAlign w:val="center"/>
            <w:hideMark/>
          </w:tcPr>
          <w:p w:rsidR="00D74A3B" w:rsidRPr="00A23171" w:rsidRDefault="00D74A3B" w:rsidP="00F93556">
            <w:pPr>
              <w:jc w:val="center"/>
              <w:rPr>
                <w:rFonts w:ascii="Times New Roman" w:hAnsi="Times New Roman" w:cs="Times New Roman"/>
                <w:bCs/>
                <w:sz w:val="16"/>
                <w:szCs w:val="16"/>
              </w:rPr>
            </w:pPr>
            <w:r w:rsidRPr="00A23171">
              <w:rPr>
                <w:rFonts w:ascii="Times New Roman" w:hAnsi="Times New Roman" w:cs="Times New Roman"/>
                <w:bCs/>
                <w:sz w:val="16"/>
                <w:szCs w:val="16"/>
              </w:rPr>
              <w:t>5 464 457 782,14</w:t>
            </w:r>
          </w:p>
        </w:tc>
        <w:tc>
          <w:tcPr>
            <w:tcW w:w="993" w:type="dxa"/>
            <w:tcBorders>
              <w:top w:val="nil"/>
              <w:left w:val="nil"/>
              <w:bottom w:val="single" w:sz="4" w:space="0" w:color="auto"/>
              <w:right w:val="single" w:sz="4" w:space="0" w:color="auto"/>
            </w:tcBorders>
            <w:shd w:val="clear" w:color="auto" w:fill="auto"/>
            <w:noWrap/>
            <w:vAlign w:val="center"/>
            <w:hideMark/>
          </w:tcPr>
          <w:p w:rsidR="00D74A3B" w:rsidRPr="00A23171" w:rsidRDefault="00D74A3B" w:rsidP="00F93556">
            <w:pPr>
              <w:jc w:val="center"/>
              <w:rPr>
                <w:rFonts w:ascii="Times New Roman" w:hAnsi="Times New Roman" w:cs="Times New Roman"/>
                <w:bCs/>
                <w:sz w:val="16"/>
                <w:szCs w:val="16"/>
              </w:rPr>
            </w:pPr>
            <w:r w:rsidRPr="00A23171">
              <w:rPr>
                <w:rFonts w:ascii="Times New Roman" w:hAnsi="Times New Roman" w:cs="Times New Roman"/>
                <w:bCs/>
                <w:sz w:val="16"/>
                <w:szCs w:val="16"/>
              </w:rPr>
              <w:t>99,1%</w:t>
            </w:r>
          </w:p>
        </w:tc>
      </w:tr>
    </w:tbl>
    <w:p w:rsidR="00D74A3B" w:rsidRPr="00A3296A" w:rsidRDefault="00D74A3B" w:rsidP="00C13701">
      <w:pPr>
        <w:pStyle w:val="33"/>
        <w:spacing w:after="0"/>
        <w:ind w:firstLine="709"/>
        <w:jc w:val="both"/>
        <w:rPr>
          <w:snapToGrid w:val="0"/>
          <w:sz w:val="28"/>
          <w:szCs w:val="28"/>
        </w:rPr>
      </w:pPr>
      <w:r w:rsidRPr="00502876">
        <w:rPr>
          <w:snapToGrid w:val="0"/>
          <w:sz w:val="28"/>
          <w:szCs w:val="28"/>
        </w:rPr>
        <w:t>Финансирование мер</w:t>
      </w:r>
      <w:r w:rsidR="000119D8">
        <w:rPr>
          <w:snapToGrid w:val="0"/>
          <w:sz w:val="28"/>
          <w:szCs w:val="28"/>
        </w:rPr>
        <w:t>оприятий муниципальных программ</w:t>
      </w:r>
      <w:r w:rsidR="000119D8">
        <w:rPr>
          <w:snapToGrid w:val="0"/>
          <w:sz w:val="28"/>
          <w:szCs w:val="28"/>
        </w:rPr>
        <w:br/>
      </w:r>
      <w:r w:rsidRPr="00502876">
        <w:rPr>
          <w:snapToGrid w:val="0"/>
          <w:sz w:val="28"/>
          <w:szCs w:val="28"/>
        </w:rPr>
        <w:t xml:space="preserve">за </w:t>
      </w:r>
      <w:r>
        <w:rPr>
          <w:snapToGrid w:val="0"/>
          <w:sz w:val="28"/>
          <w:szCs w:val="28"/>
        </w:rPr>
        <w:t>9 месяцев</w:t>
      </w:r>
      <w:r w:rsidR="000119D8">
        <w:rPr>
          <w:snapToGrid w:val="0"/>
          <w:sz w:val="28"/>
          <w:szCs w:val="28"/>
        </w:rPr>
        <w:t xml:space="preserve"> 2017 года </w:t>
      </w:r>
      <w:r w:rsidRPr="00502876">
        <w:rPr>
          <w:snapToGrid w:val="0"/>
          <w:sz w:val="28"/>
          <w:szCs w:val="28"/>
        </w:rPr>
        <w:t xml:space="preserve">осуществлялось  в соответствии с </w:t>
      </w:r>
      <w:r w:rsidR="000119D8">
        <w:rPr>
          <w:snapToGrid w:val="0"/>
          <w:sz w:val="28"/>
          <w:szCs w:val="28"/>
        </w:rPr>
        <w:t xml:space="preserve">установленным кассовым планом, кассовое исполнение </w:t>
      </w:r>
      <w:r w:rsidRPr="00502876">
        <w:rPr>
          <w:snapToGrid w:val="0"/>
          <w:sz w:val="28"/>
          <w:szCs w:val="28"/>
        </w:rPr>
        <w:t xml:space="preserve">по программным расходам бюджета муниципального образования </w:t>
      </w:r>
      <w:r w:rsidR="00117BAA">
        <w:rPr>
          <w:snapToGrid w:val="0"/>
          <w:sz w:val="28"/>
          <w:szCs w:val="28"/>
        </w:rPr>
        <w:t xml:space="preserve">составляет 99,1%. </w:t>
      </w:r>
    </w:p>
    <w:p w:rsidR="00D74A3B" w:rsidRPr="00DE14D4" w:rsidRDefault="00D74A3B" w:rsidP="000119D8">
      <w:pPr>
        <w:spacing w:after="0" w:line="240" w:lineRule="auto"/>
        <w:ind w:firstLine="709"/>
        <w:jc w:val="both"/>
        <w:rPr>
          <w:rFonts w:ascii="Times New Roman" w:eastAsia="Times New Roman" w:hAnsi="Times New Roman" w:cs="Times New Roman"/>
          <w:sz w:val="28"/>
          <w:szCs w:val="28"/>
        </w:rPr>
      </w:pPr>
      <w:r w:rsidRPr="00502876">
        <w:rPr>
          <w:rFonts w:ascii="Times New Roman" w:eastAsia="Times New Roman" w:hAnsi="Times New Roman" w:cs="Times New Roman"/>
          <w:sz w:val="28"/>
          <w:szCs w:val="28"/>
        </w:rPr>
        <w:t xml:space="preserve">Реализация муниципальных программ оценивается не только финансовыми показателями, но и достижением запланированных количественных и качественных результатов их реализации. В 2017 году количество </w:t>
      </w:r>
      <w:proofErr w:type="gramStart"/>
      <w:r w:rsidRPr="00502876">
        <w:rPr>
          <w:rFonts w:ascii="Times New Roman" w:eastAsia="Times New Roman" w:hAnsi="Times New Roman" w:cs="Times New Roman"/>
          <w:sz w:val="28"/>
          <w:szCs w:val="28"/>
        </w:rPr>
        <w:t xml:space="preserve">целевых показателей, содержащихся в </w:t>
      </w:r>
      <w:r w:rsidRPr="00A3296A">
        <w:rPr>
          <w:rFonts w:ascii="Times New Roman" w:eastAsia="Times New Roman" w:hAnsi="Times New Roman" w:cs="Times New Roman"/>
          <w:sz w:val="28"/>
          <w:szCs w:val="28"/>
        </w:rPr>
        <w:t>24</w:t>
      </w:r>
      <w:r w:rsidRPr="00502876">
        <w:rPr>
          <w:rFonts w:ascii="Times New Roman" w:eastAsia="Times New Roman" w:hAnsi="Times New Roman" w:cs="Times New Roman"/>
          <w:sz w:val="28"/>
          <w:szCs w:val="28"/>
        </w:rPr>
        <w:t xml:space="preserve"> муниципальных программах </w:t>
      </w:r>
      <w:r w:rsidRPr="00970B81">
        <w:rPr>
          <w:rFonts w:ascii="Times New Roman" w:eastAsia="Times New Roman" w:hAnsi="Times New Roman" w:cs="Times New Roman"/>
          <w:sz w:val="28"/>
          <w:szCs w:val="28"/>
        </w:rPr>
        <w:t>составило</w:t>
      </w:r>
      <w:proofErr w:type="gramEnd"/>
      <w:r w:rsidRPr="00970B81">
        <w:rPr>
          <w:rFonts w:ascii="Times New Roman" w:eastAsia="Times New Roman" w:hAnsi="Times New Roman" w:cs="Times New Roman"/>
          <w:sz w:val="28"/>
          <w:szCs w:val="28"/>
        </w:rPr>
        <w:t xml:space="preserve"> 264.</w:t>
      </w:r>
    </w:p>
    <w:p w:rsidR="00D74A3B" w:rsidRPr="00D3283C" w:rsidRDefault="00D74A3B" w:rsidP="000119D8">
      <w:pPr>
        <w:spacing w:after="0" w:line="240" w:lineRule="auto"/>
        <w:ind w:firstLine="709"/>
        <w:jc w:val="both"/>
        <w:rPr>
          <w:rFonts w:ascii="Times New Roman" w:eastAsia="Times New Roman" w:hAnsi="Times New Roman" w:cs="Times New Roman"/>
          <w:sz w:val="28"/>
          <w:szCs w:val="28"/>
        </w:rPr>
      </w:pPr>
      <w:r w:rsidRPr="00D3283C">
        <w:rPr>
          <w:rFonts w:ascii="Times New Roman" w:eastAsia="Times New Roman" w:hAnsi="Times New Roman" w:cs="Times New Roman"/>
          <w:sz w:val="28"/>
          <w:szCs w:val="28"/>
        </w:rPr>
        <w:t xml:space="preserve">Средний процент достижения </w:t>
      </w:r>
      <w:r w:rsidRPr="0066721C">
        <w:rPr>
          <w:rFonts w:ascii="Times New Roman" w:eastAsia="Times New Roman" w:hAnsi="Times New Roman" w:cs="Times New Roman"/>
          <w:sz w:val="28"/>
          <w:szCs w:val="28"/>
        </w:rPr>
        <w:t xml:space="preserve">запланированных значений целевых показателей муниципальных программ города Ханты-Мансийска </w:t>
      </w:r>
      <w:r w:rsidRPr="00D3283C">
        <w:rPr>
          <w:rFonts w:ascii="Times New Roman" w:eastAsia="Times New Roman" w:hAnsi="Times New Roman" w:cs="Times New Roman"/>
          <w:sz w:val="28"/>
          <w:szCs w:val="28"/>
        </w:rPr>
        <w:t xml:space="preserve">составляет </w:t>
      </w:r>
      <w:r>
        <w:rPr>
          <w:rFonts w:ascii="Times New Roman" w:eastAsia="Times New Roman" w:hAnsi="Times New Roman" w:cs="Times New Roman"/>
          <w:sz w:val="28"/>
          <w:szCs w:val="28"/>
        </w:rPr>
        <w:t>83,6</w:t>
      </w:r>
      <w:r w:rsidRPr="00D3283C">
        <w:rPr>
          <w:rFonts w:ascii="Times New Roman" w:eastAsia="Times New Roman" w:hAnsi="Times New Roman" w:cs="Times New Roman"/>
          <w:sz w:val="28"/>
          <w:szCs w:val="28"/>
        </w:rPr>
        <w:t>%.</w:t>
      </w:r>
    </w:p>
    <w:p w:rsidR="00D74A3B" w:rsidRPr="00502876" w:rsidRDefault="00D74A3B" w:rsidP="000119D8">
      <w:pPr>
        <w:spacing w:after="0" w:line="240" w:lineRule="auto"/>
        <w:ind w:firstLine="709"/>
        <w:jc w:val="both"/>
        <w:rPr>
          <w:rFonts w:ascii="Times New Roman" w:hAnsi="Times New Roman"/>
          <w:snapToGrid w:val="0"/>
          <w:sz w:val="28"/>
          <w:szCs w:val="28"/>
        </w:rPr>
      </w:pPr>
      <w:r w:rsidRPr="00502876">
        <w:rPr>
          <w:rFonts w:ascii="Times New Roman" w:hAnsi="Times New Roman"/>
          <w:snapToGrid w:val="0"/>
          <w:sz w:val="28"/>
          <w:szCs w:val="28"/>
        </w:rPr>
        <w:t xml:space="preserve">В результате реализации муниципальных программ за </w:t>
      </w:r>
      <w:r>
        <w:rPr>
          <w:rFonts w:ascii="Times New Roman" w:hAnsi="Times New Roman"/>
          <w:snapToGrid w:val="0"/>
          <w:sz w:val="28"/>
          <w:szCs w:val="28"/>
        </w:rPr>
        <w:t>9 месяцев</w:t>
      </w:r>
      <w:r w:rsidRPr="00502876">
        <w:rPr>
          <w:rFonts w:ascii="Times New Roman" w:hAnsi="Times New Roman"/>
          <w:snapToGrid w:val="0"/>
          <w:sz w:val="28"/>
          <w:szCs w:val="28"/>
        </w:rPr>
        <w:t xml:space="preserve"> 2017 года достигнуто выполнение запланированных на отчётный период целевых показателей реализации муниципальных программ, в том числе: </w:t>
      </w:r>
    </w:p>
    <w:p w:rsidR="00D74A3B" w:rsidRPr="00CB43CE" w:rsidRDefault="00D74A3B" w:rsidP="00D74A3B">
      <w:pPr>
        <w:spacing w:after="0" w:line="240" w:lineRule="auto"/>
        <w:ind w:firstLine="709"/>
        <w:jc w:val="center"/>
        <w:rPr>
          <w:rFonts w:ascii="Times New Roman" w:hAnsi="Times New Roman" w:cs="Times New Roman"/>
          <w:b/>
          <w:sz w:val="28"/>
          <w:szCs w:val="28"/>
        </w:rPr>
      </w:pPr>
    </w:p>
    <w:p w:rsidR="00D74A3B" w:rsidRDefault="00D74A3B" w:rsidP="00D74A3B">
      <w:pPr>
        <w:spacing w:after="0" w:line="240" w:lineRule="auto"/>
        <w:ind w:firstLine="709"/>
        <w:jc w:val="center"/>
        <w:rPr>
          <w:rFonts w:ascii="Times New Roman" w:hAnsi="Times New Roman" w:cs="Times New Roman"/>
          <w:b/>
          <w:sz w:val="28"/>
          <w:szCs w:val="28"/>
        </w:rPr>
      </w:pPr>
      <w:r w:rsidRPr="00CB43CE">
        <w:rPr>
          <w:rFonts w:ascii="Times New Roman" w:hAnsi="Times New Roman" w:cs="Times New Roman"/>
          <w:b/>
          <w:sz w:val="28"/>
          <w:szCs w:val="28"/>
        </w:rPr>
        <w:t>В сфере развития инфраструктуры города</w:t>
      </w:r>
    </w:p>
    <w:p w:rsidR="00117BAA" w:rsidRPr="00CB43CE" w:rsidRDefault="00117BAA" w:rsidP="00D74A3B">
      <w:pPr>
        <w:spacing w:after="0" w:line="240" w:lineRule="auto"/>
        <w:ind w:firstLine="709"/>
        <w:jc w:val="center"/>
        <w:rPr>
          <w:rFonts w:ascii="Times New Roman" w:hAnsi="Times New Roman" w:cs="Times New Roman"/>
          <w:sz w:val="28"/>
          <w:szCs w:val="28"/>
        </w:rPr>
      </w:pPr>
    </w:p>
    <w:p w:rsidR="00D74A3B" w:rsidRPr="00CB43CE" w:rsidRDefault="00D74A3B" w:rsidP="00117BAA">
      <w:pPr>
        <w:spacing w:after="0" w:line="240" w:lineRule="auto"/>
        <w:ind w:firstLine="709"/>
        <w:jc w:val="both"/>
        <w:rPr>
          <w:rFonts w:ascii="Times New Roman" w:eastAsia="Times New Roman" w:hAnsi="Times New Roman" w:cs="Times New Roman"/>
          <w:bCs/>
          <w:iCs/>
          <w:sz w:val="28"/>
          <w:szCs w:val="28"/>
        </w:rPr>
      </w:pPr>
      <w:r w:rsidRPr="00CB43CE">
        <w:rPr>
          <w:rFonts w:ascii="Times New Roman" w:eastAsia="Times New Roman" w:hAnsi="Times New Roman" w:cs="Times New Roman"/>
          <w:bCs/>
          <w:iCs/>
          <w:sz w:val="28"/>
          <w:szCs w:val="28"/>
        </w:rPr>
        <w:t>Выполнены на 50% работы по объекту «Отсыпка территории первой очереди и берегоукрепительные работы жилого микрорайона «Восточный» вдоль ул. Индустриальная».</w:t>
      </w:r>
    </w:p>
    <w:p w:rsidR="00D74A3B" w:rsidRPr="00CB43CE" w:rsidRDefault="00D74A3B" w:rsidP="00117BAA">
      <w:pPr>
        <w:spacing w:after="0" w:line="240" w:lineRule="auto"/>
        <w:ind w:firstLine="709"/>
        <w:jc w:val="both"/>
        <w:rPr>
          <w:rFonts w:ascii="Times New Roman" w:eastAsia="Times New Roman" w:hAnsi="Times New Roman" w:cs="Times New Roman"/>
          <w:bCs/>
          <w:iCs/>
          <w:sz w:val="28"/>
          <w:szCs w:val="28"/>
        </w:rPr>
      </w:pPr>
      <w:r w:rsidRPr="00CB43CE">
        <w:rPr>
          <w:rFonts w:ascii="Times New Roman" w:eastAsia="Times New Roman" w:hAnsi="Times New Roman" w:cs="Times New Roman"/>
          <w:bCs/>
          <w:iCs/>
          <w:sz w:val="28"/>
          <w:szCs w:val="28"/>
        </w:rPr>
        <w:t>Выполнены на 37% строительные работы по объекту «</w:t>
      </w:r>
      <w:r w:rsidRPr="00CB43CE">
        <w:rPr>
          <w:rFonts w:ascii="Times New Roman" w:eastAsia="Times New Roman" w:hAnsi="Times New Roman" w:cs="Times New Roman"/>
          <w:sz w:val="28"/>
          <w:szCs w:val="28"/>
        </w:rPr>
        <w:t>Инженерные сети микрорайона «Восточный». Сети водоснабжения. I этап</w:t>
      </w:r>
      <w:r w:rsidRPr="00CB43CE">
        <w:rPr>
          <w:rFonts w:ascii="Times New Roman" w:eastAsia="Times New Roman" w:hAnsi="Times New Roman" w:cs="Times New Roman"/>
          <w:bCs/>
          <w:iCs/>
          <w:sz w:val="28"/>
          <w:szCs w:val="28"/>
        </w:rPr>
        <w:t>».</w:t>
      </w:r>
    </w:p>
    <w:p w:rsidR="00D74A3B" w:rsidRPr="00CB43CE" w:rsidRDefault="00D74A3B" w:rsidP="00117BAA">
      <w:pPr>
        <w:spacing w:after="0" w:line="240" w:lineRule="auto"/>
        <w:ind w:firstLine="709"/>
        <w:jc w:val="both"/>
        <w:rPr>
          <w:rFonts w:ascii="Times New Roman" w:eastAsia="Times New Roman" w:hAnsi="Times New Roman" w:cs="Times New Roman"/>
          <w:bCs/>
          <w:iCs/>
          <w:sz w:val="28"/>
          <w:szCs w:val="28"/>
        </w:rPr>
      </w:pPr>
      <w:r w:rsidRPr="00CB43CE">
        <w:rPr>
          <w:rFonts w:ascii="Times New Roman" w:eastAsia="Times New Roman" w:hAnsi="Times New Roman" w:cs="Times New Roman"/>
          <w:bCs/>
          <w:iCs/>
          <w:sz w:val="28"/>
          <w:szCs w:val="28"/>
        </w:rPr>
        <w:t>Выполнены на 35% строительные работы по объекту «</w:t>
      </w:r>
      <w:r w:rsidRPr="00CB43CE">
        <w:rPr>
          <w:rFonts w:ascii="Times New Roman" w:hAnsi="Times New Roman" w:cs="Times New Roman"/>
          <w:bCs/>
          <w:sz w:val="28"/>
          <w:szCs w:val="28"/>
        </w:rPr>
        <w:t>Жилой комплекс «Иртыш» в микрорайоне</w:t>
      </w:r>
      <w:r w:rsidR="00117BAA">
        <w:rPr>
          <w:rFonts w:ascii="Times New Roman" w:hAnsi="Times New Roman" w:cs="Times New Roman"/>
          <w:bCs/>
          <w:sz w:val="28"/>
          <w:szCs w:val="28"/>
        </w:rPr>
        <w:t xml:space="preserve"> </w:t>
      </w:r>
      <w:proofErr w:type="spellStart"/>
      <w:r w:rsidR="00117BAA">
        <w:rPr>
          <w:rFonts w:ascii="Times New Roman" w:hAnsi="Times New Roman" w:cs="Times New Roman"/>
          <w:bCs/>
          <w:sz w:val="28"/>
          <w:szCs w:val="28"/>
        </w:rPr>
        <w:t>Гидронамыв</w:t>
      </w:r>
      <w:proofErr w:type="spellEnd"/>
      <w:r w:rsidR="00117BAA">
        <w:rPr>
          <w:rFonts w:ascii="Times New Roman" w:hAnsi="Times New Roman" w:cs="Times New Roman"/>
          <w:bCs/>
          <w:sz w:val="28"/>
          <w:szCs w:val="28"/>
        </w:rPr>
        <w:t>. Строительство улиц</w:t>
      </w:r>
      <w:r w:rsidR="00117BAA">
        <w:rPr>
          <w:rFonts w:ascii="Times New Roman" w:hAnsi="Times New Roman" w:cs="Times New Roman"/>
          <w:bCs/>
          <w:sz w:val="28"/>
          <w:szCs w:val="28"/>
        </w:rPr>
        <w:br/>
      </w:r>
      <w:r w:rsidRPr="00CB43CE">
        <w:rPr>
          <w:rFonts w:ascii="Times New Roman" w:hAnsi="Times New Roman" w:cs="Times New Roman"/>
          <w:bCs/>
          <w:sz w:val="28"/>
          <w:szCs w:val="28"/>
        </w:rPr>
        <w:t>и дорог. 1 этап</w:t>
      </w:r>
      <w:r w:rsidRPr="00CB43CE">
        <w:rPr>
          <w:rFonts w:ascii="Times New Roman" w:eastAsia="Times New Roman" w:hAnsi="Times New Roman" w:cs="Times New Roman"/>
          <w:bCs/>
          <w:iCs/>
          <w:sz w:val="28"/>
          <w:szCs w:val="28"/>
        </w:rPr>
        <w:t>».</w:t>
      </w:r>
    </w:p>
    <w:p w:rsidR="00D74A3B" w:rsidRDefault="00D74A3B" w:rsidP="00117BAA">
      <w:pPr>
        <w:spacing w:after="0" w:line="240" w:lineRule="auto"/>
        <w:ind w:firstLine="709"/>
        <w:jc w:val="both"/>
        <w:rPr>
          <w:rFonts w:ascii="Times New Roman" w:eastAsia="Times New Roman" w:hAnsi="Times New Roman" w:cs="Times New Roman"/>
          <w:bCs/>
          <w:iCs/>
          <w:sz w:val="28"/>
          <w:szCs w:val="28"/>
        </w:rPr>
      </w:pPr>
      <w:r w:rsidRPr="00CB43CE">
        <w:rPr>
          <w:rFonts w:ascii="Times New Roman" w:eastAsia="Times New Roman" w:hAnsi="Times New Roman" w:cs="Times New Roman"/>
          <w:bCs/>
          <w:iCs/>
          <w:sz w:val="28"/>
          <w:szCs w:val="28"/>
        </w:rPr>
        <w:lastRenderedPageBreak/>
        <w:t>Выполнены на 15% работы по объекту «</w:t>
      </w:r>
      <w:r w:rsidRPr="00CB43CE">
        <w:rPr>
          <w:rFonts w:ascii="Times New Roman" w:hAnsi="Times New Roman" w:cs="Times New Roman"/>
          <w:bCs/>
          <w:sz w:val="28"/>
          <w:szCs w:val="28"/>
        </w:rPr>
        <w:t>Строительство автомобильной дороги от ул</w:t>
      </w:r>
      <w:r w:rsidR="00117BAA">
        <w:rPr>
          <w:rFonts w:ascii="Times New Roman" w:hAnsi="Times New Roman" w:cs="Times New Roman"/>
          <w:bCs/>
          <w:sz w:val="28"/>
          <w:szCs w:val="28"/>
        </w:rPr>
        <w:t>. Дзержинского до ул. Объездная</w:t>
      </w:r>
      <w:r w:rsidR="00117BAA">
        <w:rPr>
          <w:rFonts w:ascii="Times New Roman" w:hAnsi="Times New Roman" w:cs="Times New Roman"/>
          <w:bCs/>
          <w:sz w:val="28"/>
          <w:szCs w:val="28"/>
        </w:rPr>
        <w:br/>
      </w:r>
      <w:r w:rsidRPr="00CB43CE">
        <w:rPr>
          <w:rFonts w:ascii="Times New Roman" w:hAnsi="Times New Roman" w:cs="Times New Roman"/>
          <w:bCs/>
          <w:sz w:val="28"/>
          <w:szCs w:val="28"/>
        </w:rPr>
        <w:t>с устройством транспортных развязок на</w:t>
      </w:r>
      <w:r w:rsidR="00CC4E4D">
        <w:rPr>
          <w:rFonts w:ascii="Times New Roman" w:hAnsi="Times New Roman" w:cs="Times New Roman"/>
          <w:bCs/>
          <w:sz w:val="28"/>
          <w:szCs w:val="28"/>
        </w:rPr>
        <w:t xml:space="preserve"> пересечении</w:t>
      </w:r>
      <w:r w:rsidR="00CC4E4D">
        <w:rPr>
          <w:rFonts w:ascii="Times New Roman" w:hAnsi="Times New Roman" w:cs="Times New Roman"/>
          <w:bCs/>
          <w:sz w:val="28"/>
          <w:szCs w:val="28"/>
        </w:rPr>
        <w:br/>
      </w:r>
      <w:r w:rsidRPr="00CB43CE">
        <w:rPr>
          <w:rFonts w:ascii="Times New Roman" w:hAnsi="Times New Roman" w:cs="Times New Roman"/>
          <w:bCs/>
          <w:sz w:val="28"/>
          <w:szCs w:val="28"/>
        </w:rPr>
        <w:t xml:space="preserve">ул. Дзержинского – ул. </w:t>
      </w:r>
      <w:proofErr w:type="spellStart"/>
      <w:r w:rsidRPr="00CB43CE">
        <w:rPr>
          <w:rFonts w:ascii="Times New Roman" w:hAnsi="Times New Roman" w:cs="Times New Roman"/>
          <w:bCs/>
          <w:sz w:val="28"/>
          <w:szCs w:val="28"/>
        </w:rPr>
        <w:t>Рознина</w:t>
      </w:r>
      <w:proofErr w:type="spellEnd"/>
      <w:r w:rsidRPr="00CB43CE">
        <w:rPr>
          <w:rFonts w:ascii="Times New Roman" w:hAnsi="Times New Roman" w:cs="Times New Roman"/>
          <w:bCs/>
          <w:sz w:val="28"/>
          <w:szCs w:val="28"/>
        </w:rPr>
        <w:t xml:space="preserve"> и ул. Дзержинского – ул. Объездная».</w:t>
      </w:r>
      <w:r w:rsidRPr="00CB43CE">
        <w:rPr>
          <w:rFonts w:ascii="Times New Roman" w:eastAsia="Times New Roman" w:hAnsi="Times New Roman" w:cs="Times New Roman"/>
          <w:bCs/>
          <w:iCs/>
          <w:sz w:val="28"/>
          <w:szCs w:val="28"/>
        </w:rPr>
        <w:t xml:space="preserve"> </w:t>
      </w:r>
    </w:p>
    <w:p w:rsidR="00117BAA" w:rsidRPr="00CB43CE" w:rsidRDefault="00117BAA" w:rsidP="00117BAA">
      <w:pPr>
        <w:spacing w:after="0" w:line="240" w:lineRule="auto"/>
        <w:ind w:firstLine="709"/>
        <w:jc w:val="both"/>
        <w:rPr>
          <w:rFonts w:ascii="Times New Roman" w:eastAsia="Times New Roman" w:hAnsi="Times New Roman" w:cs="Times New Roman"/>
          <w:bCs/>
          <w:iCs/>
          <w:sz w:val="28"/>
          <w:szCs w:val="28"/>
        </w:rPr>
      </w:pPr>
    </w:p>
    <w:p w:rsidR="00D74A3B" w:rsidRDefault="00D74A3B" w:rsidP="00117BAA">
      <w:pPr>
        <w:spacing w:after="0" w:line="240" w:lineRule="auto"/>
        <w:ind w:firstLine="709"/>
        <w:jc w:val="center"/>
        <w:rPr>
          <w:rFonts w:ascii="Times New Roman" w:hAnsi="Times New Roman" w:cs="Times New Roman"/>
          <w:sz w:val="28"/>
          <w:szCs w:val="28"/>
        </w:rPr>
      </w:pPr>
      <w:r w:rsidRPr="00CB43CE">
        <w:rPr>
          <w:rFonts w:ascii="Times New Roman" w:hAnsi="Times New Roman" w:cs="Times New Roman"/>
          <w:b/>
          <w:sz w:val="28"/>
          <w:szCs w:val="28"/>
        </w:rPr>
        <w:t>В жилищной сфере</w:t>
      </w:r>
      <w:r w:rsidRPr="00CB43CE">
        <w:rPr>
          <w:rFonts w:ascii="Times New Roman" w:hAnsi="Times New Roman" w:cs="Times New Roman"/>
          <w:sz w:val="28"/>
          <w:szCs w:val="28"/>
        </w:rPr>
        <w:t xml:space="preserve"> </w:t>
      </w:r>
    </w:p>
    <w:p w:rsidR="00117BAA" w:rsidRPr="00CB43CE" w:rsidRDefault="00117BAA" w:rsidP="00117BAA">
      <w:pPr>
        <w:spacing w:after="0" w:line="240" w:lineRule="auto"/>
        <w:ind w:firstLine="709"/>
        <w:jc w:val="center"/>
        <w:rPr>
          <w:rFonts w:ascii="Times New Roman" w:hAnsi="Times New Roman" w:cs="Times New Roman"/>
          <w:sz w:val="28"/>
          <w:szCs w:val="28"/>
        </w:rPr>
      </w:pPr>
    </w:p>
    <w:p w:rsidR="00D74A3B" w:rsidRDefault="00D74A3B" w:rsidP="00117BAA">
      <w:pPr>
        <w:spacing w:after="0" w:line="240" w:lineRule="auto"/>
        <w:ind w:firstLine="709"/>
        <w:jc w:val="both"/>
        <w:rPr>
          <w:rFonts w:ascii="Times New Roman" w:hAnsi="Times New Roman" w:cs="Times New Roman"/>
          <w:sz w:val="28"/>
          <w:szCs w:val="28"/>
        </w:rPr>
      </w:pPr>
      <w:proofErr w:type="gramStart"/>
      <w:r w:rsidRPr="00CB43CE">
        <w:rPr>
          <w:rFonts w:ascii="Times New Roman" w:hAnsi="Times New Roman" w:cs="Times New Roman"/>
          <w:sz w:val="28"/>
          <w:szCs w:val="28"/>
        </w:rPr>
        <w:t>Введено в эксплуатацию 48,2 тыс. м. кв. жилья (48,2% от общего годового плана ввода – 100,0 тыс. м. кв.), в том числе 7,3 тыс. м. кв. индивидуального жилищного строительства (56,2% от годового плана ввода ИЖС – 13,0 тыс. м. кв.).</w:t>
      </w:r>
      <w:proofErr w:type="gramEnd"/>
    </w:p>
    <w:p w:rsidR="00117BAA" w:rsidRPr="00CB43CE" w:rsidRDefault="00117BAA" w:rsidP="00117BAA">
      <w:pPr>
        <w:spacing w:after="0" w:line="240" w:lineRule="auto"/>
        <w:ind w:firstLine="709"/>
        <w:jc w:val="both"/>
        <w:rPr>
          <w:rFonts w:ascii="Times New Roman" w:hAnsi="Times New Roman" w:cs="Times New Roman"/>
          <w:sz w:val="28"/>
          <w:szCs w:val="28"/>
        </w:rPr>
      </w:pPr>
    </w:p>
    <w:p w:rsidR="00D74A3B" w:rsidRDefault="00D74A3B" w:rsidP="00117BAA">
      <w:pPr>
        <w:spacing w:after="0" w:line="240" w:lineRule="auto"/>
        <w:ind w:firstLine="709"/>
        <w:jc w:val="center"/>
        <w:rPr>
          <w:rFonts w:ascii="Times New Roman" w:hAnsi="Times New Roman" w:cs="Times New Roman"/>
          <w:b/>
          <w:sz w:val="28"/>
          <w:szCs w:val="28"/>
        </w:rPr>
      </w:pPr>
      <w:r w:rsidRPr="00CB43CE">
        <w:rPr>
          <w:rFonts w:ascii="Times New Roman" w:hAnsi="Times New Roman" w:cs="Times New Roman"/>
          <w:b/>
          <w:sz w:val="28"/>
          <w:szCs w:val="28"/>
        </w:rPr>
        <w:t>В сфере образования</w:t>
      </w:r>
    </w:p>
    <w:p w:rsidR="00117BAA" w:rsidRPr="00CB43CE" w:rsidRDefault="00117BAA" w:rsidP="00117BAA">
      <w:pPr>
        <w:spacing w:after="0" w:line="240" w:lineRule="auto"/>
        <w:ind w:firstLine="709"/>
        <w:jc w:val="center"/>
        <w:rPr>
          <w:rFonts w:ascii="Times New Roman" w:hAnsi="Times New Roman" w:cs="Times New Roman"/>
          <w:sz w:val="28"/>
          <w:szCs w:val="28"/>
        </w:rPr>
      </w:pPr>
    </w:p>
    <w:p w:rsidR="00D74A3B" w:rsidRPr="00CB43CE" w:rsidRDefault="00D74A3B" w:rsidP="00117BAA">
      <w:pPr>
        <w:spacing w:after="0" w:line="240" w:lineRule="auto"/>
        <w:ind w:firstLine="709"/>
        <w:jc w:val="both"/>
        <w:rPr>
          <w:rFonts w:ascii="Times New Roman" w:hAnsi="Times New Roman" w:cs="Times New Roman"/>
          <w:sz w:val="28"/>
          <w:szCs w:val="28"/>
        </w:rPr>
      </w:pPr>
      <w:r w:rsidRPr="00CB43CE">
        <w:rPr>
          <w:rFonts w:ascii="Times New Roman" w:hAnsi="Times New Roman" w:cs="Times New Roman"/>
          <w:sz w:val="28"/>
          <w:szCs w:val="28"/>
        </w:rPr>
        <w:t xml:space="preserve">Количество детей в возрасте от </w:t>
      </w:r>
      <w:r w:rsidR="00117BAA">
        <w:rPr>
          <w:rFonts w:ascii="Times New Roman" w:hAnsi="Times New Roman" w:cs="Times New Roman"/>
          <w:sz w:val="28"/>
          <w:szCs w:val="28"/>
        </w:rPr>
        <w:t xml:space="preserve">6 до 17 </w:t>
      </w:r>
      <w:proofErr w:type="gramStart"/>
      <w:r w:rsidR="00117BAA">
        <w:rPr>
          <w:rFonts w:ascii="Times New Roman" w:hAnsi="Times New Roman" w:cs="Times New Roman"/>
          <w:sz w:val="28"/>
          <w:szCs w:val="28"/>
        </w:rPr>
        <w:t>лет, охваченных отдыхом</w:t>
      </w:r>
      <w:r w:rsidR="00117BAA">
        <w:rPr>
          <w:rFonts w:ascii="Times New Roman" w:hAnsi="Times New Roman" w:cs="Times New Roman"/>
          <w:sz w:val="28"/>
          <w:szCs w:val="28"/>
        </w:rPr>
        <w:br/>
      </w:r>
      <w:r w:rsidRPr="00CB43CE">
        <w:rPr>
          <w:rFonts w:ascii="Times New Roman" w:hAnsi="Times New Roman" w:cs="Times New Roman"/>
          <w:sz w:val="28"/>
          <w:szCs w:val="28"/>
        </w:rPr>
        <w:t>и оздоровлением в лагерях с днев</w:t>
      </w:r>
      <w:r w:rsidR="00CC4E4D">
        <w:rPr>
          <w:rFonts w:ascii="Times New Roman" w:hAnsi="Times New Roman" w:cs="Times New Roman"/>
          <w:sz w:val="28"/>
          <w:szCs w:val="28"/>
        </w:rPr>
        <w:t>ным пребыванием детей составило</w:t>
      </w:r>
      <w:proofErr w:type="gramEnd"/>
      <w:r w:rsidR="00CC4E4D">
        <w:rPr>
          <w:rFonts w:ascii="Times New Roman" w:hAnsi="Times New Roman" w:cs="Times New Roman"/>
          <w:sz w:val="28"/>
          <w:szCs w:val="28"/>
        </w:rPr>
        <w:br/>
      </w:r>
      <w:r w:rsidRPr="00CB43CE">
        <w:rPr>
          <w:rFonts w:ascii="Times New Roman" w:hAnsi="Times New Roman" w:cs="Times New Roman"/>
          <w:sz w:val="28"/>
          <w:szCs w:val="28"/>
        </w:rPr>
        <w:t>5 925 человек (75% от годового плана – 7 890 человек).</w:t>
      </w:r>
    </w:p>
    <w:p w:rsidR="00D74A3B" w:rsidRPr="00CB43CE" w:rsidRDefault="00D74A3B" w:rsidP="00117BAA">
      <w:pPr>
        <w:spacing w:after="0" w:line="240" w:lineRule="auto"/>
        <w:ind w:firstLine="709"/>
        <w:jc w:val="both"/>
        <w:rPr>
          <w:rFonts w:ascii="Times New Roman" w:hAnsi="Times New Roman" w:cs="Times New Roman"/>
          <w:sz w:val="28"/>
          <w:szCs w:val="28"/>
        </w:rPr>
      </w:pPr>
      <w:r w:rsidRPr="00CB43CE">
        <w:rPr>
          <w:rFonts w:ascii="Times New Roman" w:hAnsi="Times New Roman" w:cs="Times New Roman"/>
          <w:sz w:val="28"/>
          <w:szCs w:val="28"/>
        </w:rPr>
        <w:t xml:space="preserve">Количество детей в возрасте от 6 до 17 </w:t>
      </w:r>
      <w:proofErr w:type="gramStart"/>
      <w:r w:rsidRPr="00CB43CE">
        <w:rPr>
          <w:rFonts w:ascii="Times New Roman" w:hAnsi="Times New Roman" w:cs="Times New Roman"/>
          <w:sz w:val="28"/>
          <w:szCs w:val="28"/>
        </w:rPr>
        <w:t>лет, охваченных отдыхом и оздоровлением в лагерях в</w:t>
      </w:r>
      <w:r w:rsidR="00CC4E4D">
        <w:rPr>
          <w:rFonts w:ascii="Times New Roman" w:hAnsi="Times New Roman" w:cs="Times New Roman"/>
          <w:sz w:val="28"/>
          <w:szCs w:val="28"/>
        </w:rPr>
        <w:t>не города составило</w:t>
      </w:r>
      <w:proofErr w:type="gramEnd"/>
      <w:r w:rsidR="00CC4E4D">
        <w:rPr>
          <w:rFonts w:ascii="Times New Roman" w:hAnsi="Times New Roman" w:cs="Times New Roman"/>
          <w:sz w:val="28"/>
          <w:szCs w:val="28"/>
        </w:rPr>
        <w:t xml:space="preserve"> 740 человек</w:t>
      </w:r>
      <w:r w:rsidR="00CC4E4D">
        <w:rPr>
          <w:rFonts w:ascii="Times New Roman" w:hAnsi="Times New Roman" w:cs="Times New Roman"/>
          <w:sz w:val="28"/>
          <w:szCs w:val="28"/>
        </w:rPr>
        <w:br/>
      </w:r>
      <w:r w:rsidRPr="00CB43CE">
        <w:rPr>
          <w:rFonts w:ascii="Times New Roman" w:hAnsi="Times New Roman" w:cs="Times New Roman"/>
          <w:sz w:val="28"/>
          <w:szCs w:val="28"/>
        </w:rPr>
        <w:t>(91% от годового плана – 810 человек).</w:t>
      </w:r>
    </w:p>
    <w:p w:rsidR="00D74A3B" w:rsidRPr="00CB43CE" w:rsidRDefault="00D74A3B" w:rsidP="00117BAA">
      <w:pPr>
        <w:spacing w:after="0" w:line="240" w:lineRule="auto"/>
        <w:ind w:firstLine="709"/>
        <w:jc w:val="both"/>
        <w:rPr>
          <w:rFonts w:ascii="Times New Roman" w:hAnsi="Times New Roman" w:cs="Times New Roman"/>
          <w:sz w:val="28"/>
          <w:szCs w:val="28"/>
        </w:rPr>
      </w:pPr>
      <w:r w:rsidRPr="00CB43CE">
        <w:rPr>
          <w:rFonts w:ascii="Times New Roman" w:hAnsi="Times New Roman" w:cs="Times New Roman"/>
          <w:sz w:val="28"/>
          <w:szCs w:val="28"/>
        </w:rPr>
        <w:t xml:space="preserve">Отношение среднемесячной заработной платы педагогических работников общеобразовательных организаций к среднемесячной заработной плате по Ханты-Мансийскому автономному округу – </w:t>
      </w:r>
      <w:proofErr w:type="spellStart"/>
      <w:r w:rsidRPr="00CB43CE">
        <w:rPr>
          <w:rFonts w:ascii="Times New Roman" w:hAnsi="Times New Roman" w:cs="Times New Roman"/>
          <w:sz w:val="28"/>
          <w:szCs w:val="28"/>
        </w:rPr>
        <w:t>Югре</w:t>
      </w:r>
      <w:proofErr w:type="spellEnd"/>
      <w:r w:rsidRPr="00CB43CE">
        <w:rPr>
          <w:rFonts w:ascii="Times New Roman" w:hAnsi="Times New Roman" w:cs="Times New Roman"/>
          <w:sz w:val="28"/>
          <w:szCs w:val="28"/>
        </w:rPr>
        <w:t xml:space="preserve"> – 100%.</w:t>
      </w:r>
    </w:p>
    <w:p w:rsidR="00D74A3B" w:rsidRPr="00CB43CE" w:rsidRDefault="00D74A3B" w:rsidP="00117BAA">
      <w:pPr>
        <w:spacing w:after="0" w:line="240" w:lineRule="auto"/>
        <w:ind w:firstLine="709"/>
        <w:jc w:val="both"/>
        <w:rPr>
          <w:rFonts w:ascii="Times New Roman" w:hAnsi="Times New Roman" w:cs="Times New Roman"/>
          <w:sz w:val="28"/>
          <w:szCs w:val="28"/>
        </w:rPr>
      </w:pPr>
      <w:r w:rsidRPr="00CB43CE">
        <w:rPr>
          <w:rFonts w:ascii="Times New Roman" w:hAnsi="Times New Roman" w:cs="Times New Roman"/>
          <w:sz w:val="28"/>
          <w:szCs w:val="28"/>
        </w:rPr>
        <w:t>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 111,1%.</w:t>
      </w:r>
    </w:p>
    <w:p w:rsidR="00D74A3B" w:rsidRPr="00CB43CE" w:rsidRDefault="00D74A3B" w:rsidP="00117BAA">
      <w:pPr>
        <w:spacing w:after="0" w:line="240" w:lineRule="auto"/>
        <w:ind w:firstLine="709"/>
        <w:jc w:val="both"/>
        <w:rPr>
          <w:rFonts w:ascii="Times New Roman" w:hAnsi="Times New Roman" w:cs="Times New Roman"/>
          <w:sz w:val="28"/>
          <w:szCs w:val="28"/>
        </w:rPr>
      </w:pPr>
      <w:r w:rsidRPr="00CB43CE">
        <w:rPr>
          <w:rFonts w:ascii="Times New Roman" w:hAnsi="Times New Roman" w:cs="Times New Roman"/>
          <w:sz w:val="28"/>
          <w:szCs w:val="28"/>
        </w:rPr>
        <w:t>Доля детей-инвалидов  в возрасте от 5 до 18 лет, получающих дополнительное образование, от общей численности детей-инвалидов данного возраста составила 25% (83% от годового плана – 30%).</w:t>
      </w:r>
    </w:p>
    <w:p w:rsidR="00D74A3B" w:rsidRPr="00CB43CE" w:rsidRDefault="00D74A3B" w:rsidP="00117BAA">
      <w:pPr>
        <w:spacing w:after="0" w:line="240" w:lineRule="auto"/>
        <w:ind w:firstLine="709"/>
        <w:jc w:val="both"/>
        <w:rPr>
          <w:rFonts w:ascii="Times New Roman" w:hAnsi="Times New Roman" w:cs="Times New Roman"/>
          <w:sz w:val="28"/>
          <w:szCs w:val="28"/>
        </w:rPr>
      </w:pPr>
      <w:r w:rsidRPr="00CB43CE">
        <w:rPr>
          <w:rFonts w:ascii="Times New Roman" w:hAnsi="Times New Roman" w:cs="Times New Roman"/>
          <w:sz w:val="28"/>
          <w:szCs w:val="28"/>
        </w:rPr>
        <w:t>Доля молодых людей в возрас</w:t>
      </w:r>
      <w:r w:rsidR="00117BAA">
        <w:rPr>
          <w:rFonts w:ascii="Times New Roman" w:hAnsi="Times New Roman" w:cs="Times New Roman"/>
          <w:sz w:val="28"/>
          <w:szCs w:val="28"/>
        </w:rPr>
        <w:t>те от 14 до 18 лет, участвующих</w:t>
      </w:r>
      <w:r w:rsidR="00117BAA">
        <w:rPr>
          <w:rFonts w:ascii="Times New Roman" w:hAnsi="Times New Roman" w:cs="Times New Roman"/>
          <w:sz w:val="28"/>
          <w:szCs w:val="28"/>
        </w:rPr>
        <w:br/>
      </w:r>
      <w:r w:rsidRPr="00CB43CE">
        <w:rPr>
          <w:rFonts w:ascii="Times New Roman" w:hAnsi="Times New Roman" w:cs="Times New Roman"/>
          <w:sz w:val="28"/>
          <w:szCs w:val="28"/>
        </w:rPr>
        <w:t>в деятельности детских и юноше</w:t>
      </w:r>
      <w:r w:rsidR="00117BAA">
        <w:rPr>
          <w:rFonts w:ascii="Times New Roman" w:hAnsi="Times New Roman" w:cs="Times New Roman"/>
          <w:sz w:val="28"/>
          <w:szCs w:val="28"/>
        </w:rPr>
        <w:t>ских общественных объединениях,</w:t>
      </w:r>
      <w:r w:rsidR="00117BAA">
        <w:rPr>
          <w:rFonts w:ascii="Times New Roman" w:hAnsi="Times New Roman" w:cs="Times New Roman"/>
          <w:sz w:val="28"/>
          <w:szCs w:val="28"/>
        </w:rPr>
        <w:br/>
      </w:r>
      <w:r w:rsidRPr="00CB43CE">
        <w:rPr>
          <w:rFonts w:ascii="Times New Roman" w:hAnsi="Times New Roman" w:cs="Times New Roman"/>
          <w:sz w:val="28"/>
          <w:szCs w:val="28"/>
        </w:rPr>
        <w:t>в общей численности обучающихся</w:t>
      </w:r>
      <w:r w:rsidR="00117BAA">
        <w:rPr>
          <w:rFonts w:ascii="Times New Roman" w:hAnsi="Times New Roman" w:cs="Times New Roman"/>
          <w:sz w:val="28"/>
          <w:szCs w:val="28"/>
        </w:rPr>
        <w:t xml:space="preserve"> данного возраста составила 40%</w:t>
      </w:r>
      <w:r w:rsidR="00117BAA">
        <w:rPr>
          <w:rFonts w:ascii="Times New Roman" w:hAnsi="Times New Roman" w:cs="Times New Roman"/>
          <w:sz w:val="28"/>
          <w:szCs w:val="28"/>
        </w:rPr>
        <w:br/>
      </w:r>
      <w:r w:rsidRPr="00CB43CE">
        <w:rPr>
          <w:rFonts w:ascii="Times New Roman" w:hAnsi="Times New Roman" w:cs="Times New Roman"/>
          <w:sz w:val="28"/>
          <w:szCs w:val="28"/>
        </w:rPr>
        <w:t>от общей численности молодых людей данного возраста (95% от годового плана – 42%).</w:t>
      </w:r>
    </w:p>
    <w:p w:rsidR="00D74A3B" w:rsidRPr="00CB43CE" w:rsidRDefault="00D74A3B" w:rsidP="00117BAA">
      <w:pPr>
        <w:spacing w:after="0" w:line="240" w:lineRule="auto"/>
        <w:ind w:firstLine="709"/>
        <w:jc w:val="both"/>
        <w:rPr>
          <w:rFonts w:ascii="Times New Roman" w:hAnsi="Times New Roman" w:cs="Times New Roman"/>
          <w:sz w:val="28"/>
          <w:szCs w:val="28"/>
        </w:rPr>
      </w:pPr>
    </w:p>
    <w:p w:rsidR="00D74A3B" w:rsidRDefault="00D74A3B" w:rsidP="00117BAA">
      <w:pPr>
        <w:spacing w:after="0" w:line="240" w:lineRule="auto"/>
        <w:ind w:firstLine="709"/>
        <w:jc w:val="center"/>
        <w:rPr>
          <w:rFonts w:ascii="Times New Roman" w:hAnsi="Times New Roman" w:cs="Times New Roman"/>
          <w:b/>
          <w:sz w:val="28"/>
          <w:szCs w:val="28"/>
        </w:rPr>
      </w:pPr>
      <w:r w:rsidRPr="00CB43CE">
        <w:rPr>
          <w:rFonts w:ascii="Times New Roman" w:hAnsi="Times New Roman" w:cs="Times New Roman"/>
          <w:b/>
          <w:sz w:val="28"/>
          <w:szCs w:val="28"/>
        </w:rPr>
        <w:t>В сфере социальной поддержки</w:t>
      </w:r>
    </w:p>
    <w:p w:rsidR="00117BAA" w:rsidRPr="00CB43CE" w:rsidRDefault="00117BAA" w:rsidP="00117BAA">
      <w:pPr>
        <w:spacing w:after="0" w:line="240" w:lineRule="auto"/>
        <w:ind w:firstLine="709"/>
        <w:jc w:val="center"/>
        <w:rPr>
          <w:rFonts w:ascii="Times New Roman" w:hAnsi="Times New Roman" w:cs="Times New Roman"/>
          <w:sz w:val="28"/>
          <w:szCs w:val="28"/>
        </w:rPr>
      </w:pPr>
    </w:p>
    <w:p w:rsidR="00D74A3B" w:rsidRPr="00CB43CE" w:rsidRDefault="00D74A3B" w:rsidP="00117BAA">
      <w:pPr>
        <w:spacing w:after="0" w:line="240" w:lineRule="auto"/>
        <w:ind w:firstLine="709"/>
        <w:jc w:val="both"/>
        <w:rPr>
          <w:rFonts w:ascii="Times New Roman" w:hAnsi="Times New Roman" w:cs="Times New Roman"/>
          <w:sz w:val="28"/>
          <w:szCs w:val="28"/>
        </w:rPr>
      </w:pPr>
      <w:r w:rsidRPr="00CB43CE">
        <w:rPr>
          <w:rFonts w:ascii="Times New Roman" w:hAnsi="Times New Roman" w:cs="Times New Roman"/>
          <w:sz w:val="28"/>
          <w:szCs w:val="28"/>
        </w:rPr>
        <w:t>Улучшены жилищно-бытовые условия проживания 7-ми неработающих пенсионеров путем оказа</w:t>
      </w:r>
      <w:r w:rsidR="00117BAA">
        <w:rPr>
          <w:rFonts w:ascii="Times New Roman" w:hAnsi="Times New Roman" w:cs="Times New Roman"/>
          <w:sz w:val="28"/>
          <w:szCs w:val="28"/>
        </w:rPr>
        <w:t>ния социальной помощи</w:t>
      </w:r>
      <w:r w:rsidR="00117BAA">
        <w:rPr>
          <w:rFonts w:ascii="Times New Roman" w:hAnsi="Times New Roman" w:cs="Times New Roman"/>
          <w:sz w:val="28"/>
          <w:szCs w:val="28"/>
        </w:rPr>
        <w:br/>
      </w:r>
      <w:r w:rsidRPr="00CB43CE">
        <w:rPr>
          <w:rFonts w:ascii="Times New Roman" w:hAnsi="Times New Roman" w:cs="Times New Roman"/>
          <w:sz w:val="28"/>
          <w:szCs w:val="28"/>
        </w:rPr>
        <w:t xml:space="preserve">на подключение неблагоустроенного жилья к сетям </w:t>
      </w:r>
      <w:proofErr w:type="spellStart"/>
      <w:r w:rsidRPr="00CB43CE">
        <w:rPr>
          <w:rFonts w:ascii="Times New Roman" w:hAnsi="Times New Roman" w:cs="Times New Roman"/>
          <w:sz w:val="28"/>
          <w:szCs w:val="28"/>
        </w:rPr>
        <w:t>водо</w:t>
      </w:r>
      <w:proofErr w:type="spellEnd"/>
      <w:r w:rsidRPr="00CB43CE">
        <w:rPr>
          <w:rFonts w:ascii="Times New Roman" w:hAnsi="Times New Roman" w:cs="Times New Roman"/>
          <w:sz w:val="28"/>
          <w:szCs w:val="28"/>
        </w:rPr>
        <w:t xml:space="preserve">- и газоснабжения, из них: </w:t>
      </w:r>
    </w:p>
    <w:p w:rsidR="00D74A3B" w:rsidRPr="00CB43CE" w:rsidRDefault="00117BAA" w:rsidP="00117B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водоснабжение</w:t>
      </w:r>
      <w:r w:rsidR="00D74A3B" w:rsidRPr="00CB43CE">
        <w:rPr>
          <w:rFonts w:ascii="Times New Roman" w:hAnsi="Times New Roman" w:cs="Times New Roman"/>
          <w:sz w:val="28"/>
          <w:szCs w:val="28"/>
        </w:rPr>
        <w:t xml:space="preserve"> – 3 объекта; </w:t>
      </w:r>
    </w:p>
    <w:p w:rsidR="00D74A3B" w:rsidRPr="00CB43CE" w:rsidRDefault="00117BAA" w:rsidP="00117B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газоснабжение</w:t>
      </w:r>
      <w:r w:rsidR="00D74A3B" w:rsidRPr="00CB43CE">
        <w:rPr>
          <w:rFonts w:ascii="Times New Roman" w:hAnsi="Times New Roman" w:cs="Times New Roman"/>
          <w:sz w:val="28"/>
          <w:szCs w:val="28"/>
        </w:rPr>
        <w:t xml:space="preserve"> – 4 объект.</w:t>
      </w:r>
    </w:p>
    <w:p w:rsidR="00D74A3B" w:rsidRPr="00CB43CE" w:rsidRDefault="00D74A3B" w:rsidP="00117BAA">
      <w:pPr>
        <w:spacing w:after="0" w:line="240" w:lineRule="auto"/>
        <w:ind w:firstLine="709"/>
        <w:jc w:val="both"/>
        <w:rPr>
          <w:rFonts w:ascii="Times New Roman" w:hAnsi="Times New Roman" w:cs="Times New Roman"/>
          <w:sz w:val="28"/>
          <w:szCs w:val="28"/>
        </w:rPr>
      </w:pPr>
      <w:r w:rsidRPr="00CB43CE">
        <w:rPr>
          <w:rFonts w:ascii="Times New Roman" w:hAnsi="Times New Roman" w:cs="Times New Roman"/>
          <w:sz w:val="28"/>
          <w:szCs w:val="28"/>
        </w:rPr>
        <w:lastRenderedPageBreak/>
        <w:t>Улучшены жилищно-бытовые условия проживания 2 ветеранов Великой Отечественной войны п</w:t>
      </w:r>
      <w:r w:rsidR="00117BAA">
        <w:rPr>
          <w:rFonts w:ascii="Times New Roman" w:hAnsi="Times New Roman" w:cs="Times New Roman"/>
          <w:sz w:val="28"/>
          <w:szCs w:val="28"/>
        </w:rPr>
        <w:t xml:space="preserve">утем оказания социальной </w:t>
      </w:r>
      <w:proofErr w:type="gramStart"/>
      <w:r w:rsidR="00117BAA">
        <w:rPr>
          <w:rFonts w:ascii="Times New Roman" w:hAnsi="Times New Roman" w:cs="Times New Roman"/>
          <w:sz w:val="28"/>
          <w:szCs w:val="28"/>
        </w:rPr>
        <w:t>помощи</w:t>
      </w:r>
      <w:proofErr w:type="gramEnd"/>
      <w:r w:rsidR="00117BAA">
        <w:rPr>
          <w:rFonts w:ascii="Times New Roman" w:hAnsi="Times New Roman" w:cs="Times New Roman"/>
          <w:sz w:val="28"/>
          <w:szCs w:val="28"/>
        </w:rPr>
        <w:br/>
      </w:r>
      <w:r w:rsidRPr="00CB43CE">
        <w:rPr>
          <w:rFonts w:ascii="Times New Roman" w:hAnsi="Times New Roman" w:cs="Times New Roman"/>
          <w:sz w:val="28"/>
          <w:szCs w:val="28"/>
        </w:rPr>
        <w:t>на проведение капитального рем</w:t>
      </w:r>
      <w:r w:rsidR="00117BAA">
        <w:rPr>
          <w:rFonts w:ascii="Times New Roman" w:hAnsi="Times New Roman" w:cs="Times New Roman"/>
          <w:sz w:val="28"/>
          <w:szCs w:val="28"/>
        </w:rPr>
        <w:t>онта занимаемых жилых помещений</w:t>
      </w:r>
      <w:r w:rsidR="00117BAA">
        <w:rPr>
          <w:rFonts w:ascii="Times New Roman" w:hAnsi="Times New Roman" w:cs="Times New Roman"/>
          <w:sz w:val="28"/>
          <w:szCs w:val="28"/>
        </w:rPr>
        <w:br/>
      </w:r>
      <w:r w:rsidRPr="00CB43CE">
        <w:rPr>
          <w:rFonts w:ascii="Times New Roman" w:hAnsi="Times New Roman" w:cs="Times New Roman"/>
          <w:sz w:val="28"/>
          <w:szCs w:val="28"/>
        </w:rPr>
        <w:t>(до 400,0 тыс.</w:t>
      </w:r>
      <w:r w:rsidR="00117BAA">
        <w:rPr>
          <w:rFonts w:ascii="Times New Roman" w:hAnsi="Times New Roman" w:cs="Times New Roman"/>
          <w:sz w:val="28"/>
          <w:szCs w:val="28"/>
        </w:rPr>
        <w:t xml:space="preserve"> </w:t>
      </w:r>
      <w:r w:rsidRPr="00CB43CE">
        <w:rPr>
          <w:rFonts w:ascii="Times New Roman" w:hAnsi="Times New Roman" w:cs="Times New Roman"/>
          <w:sz w:val="28"/>
          <w:szCs w:val="28"/>
        </w:rPr>
        <w:t>руб.).</w:t>
      </w:r>
    </w:p>
    <w:p w:rsidR="00D74A3B" w:rsidRPr="00CB43CE" w:rsidRDefault="00D74A3B" w:rsidP="00117BAA">
      <w:pPr>
        <w:spacing w:after="0" w:line="240" w:lineRule="auto"/>
        <w:ind w:firstLine="709"/>
        <w:jc w:val="both"/>
        <w:rPr>
          <w:rFonts w:ascii="Times New Roman" w:hAnsi="Times New Roman" w:cs="Times New Roman"/>
          <w:sz w:val="28"/>
          <w:szCs w:val="28"/>
        </w:rPr>
      </w:pPr>
      <w:r w:rsidRPr="00CB43CE">
        <w:rPr>
          <w:rFonts w:ascii="Times New Roman" w:hAnsi="Times New Roman" w:cs="Times New Roman"/>
          <w:sz w:val="28"/>
          <w:szCs w:val="28"/>
        </w:rPr>
        <w:t>Оказана единовременная помощ</w:t>
      </w:r>
      <w:r w:rsidR="00117BAA">
        <w:rPr>
          <w:rFonts w:ascii="Times New Roman" w:hAnsi="Times New Roman" w:cs="Times New Roman"/>
          <w:sz w:val="28"/>
          <w:szCs w:val="28"/>
        </w:rPr>
        <w:t>ь 5-ти неработающим пенсионерам</w:t>
      </w:r>
      <w:r w:rsidR="00117BAA">
        <w:rPr>
          <w:rFonts w:ascii="Times New Roman" w:hAnsi="Times New Roman" w:cs="Times New Roman"/>
          <w:sz w:val="28"/>
          <w:szCs w:val="28"/>
        </w:rPr>
        <w:br/>
      </w:r>
      <w:r w:rsidRPr="00CB43CE">
        <w:rPr>
          <w:rFonts w:ascii="Times New Roman" w:hAnsi="Times New Roman" w:cs="Times New Roman"/>
          <w:sz w:val="28"/>
          <w:szCs w:val="28"/>
        </w:rPr>
        <w:t>в связи с проведением капитального ремонта многоквартирного жилого дома.</w:t>
      </w:r>
    </w:p>
    <w:p w:rsidR="00D74A3B" w:rsidRPr="00CB43CE" w:rsidRDefault="00D74A3B" w:rsidP="00117BAA">
      <w:pPr>
        <w:spacing w:after="0" w:line="240" w:lineRule="auto"/>
        <w:ind w:firstLine="709"/>
        <w:jc w:val="both"/>
        <w:rPr>
          <w:rFonts w:ascii="Times New Roman" w:hAnsi="Times New Roman" w:cs="Times New Roman"/>
          <w:sz w:val="28"/>
          <w:szCs w:val="28"/>
        </w:rPr>
      </w:pPr>
      <w:r w:rsidRPr="00CB43CE">
        <w:rPr>
          <w:rFonts w:ascii="Times New Roman" w:hAnsi="Times New Roman" w:cs="Times New Roman"/>
          <w:sz w:val="28"/>
          <w:szCs w:val="28"/>
        </w:rPr>
        <w:t>Оказана финансовая подд</w:t>
      </w:r>
      <w:r w:rsidR="00117BAA">
        <w:rPr>
          <w:rFonts w:ascii="Times New Roman" w:hAnsi="Times New Roman" w:cs="Times New Roman"/>
          <w:sz w:val="28"/>
          <w:szCs w:val="28"/>
        </w:rPr>
        <w:t>ержка 23 гражданам, оказавшимся</w:t>
      </w:r>
      <w:r w:rsidR="00117BAA">
        <w:rPr>
          <w:rFonts w:ascii="Times New Roman" w:hAnsi="Times New Roman" w:cs="Times New Roman"/>
          <w:sz w:val="28"/>
          <w:szCs w:val="28"/>
        </w:rPr>
        <w:br/>
      </w:r>
      <w:r w:rsidRPr="00CB43CE">
        <w:rPr>
          <w:rFonts w:ascii="Times New Roman" w:hAnsi="Times New Roman" w:cs="Times New Roman"/>
          <w:sz w:val="28"/>
          <w:szCs w:val="28"/>
        </w:rPr>
        <w:t>в экстремальной жизненной ситуации.</w:t>
      </w:r>
    </w:p>
    <w:p w:rsidR="00D74A3B" w:rsidRPr="00CB43CE" w:rsidRDefault="00D74A3B" w:rsidP="00117BAA">
      <w:pPr>
        <w:spacing w:after="0" w:line="240" w:lineRule="auto"/>
        <w:ind w:firstLine="709"/>
        <w:jc w:val="both"/>
        <w:rPr>
          <w:rFonts w:ascii="Times New Roman" w:hAnsi="Times New Roman" w:cs="Times New Roman"/>
          <w:sz w:val="28"/>
          <w:szCs w:val="28"/>
        </w:rPr>
      </w:pPr>
      <w:r w:rsidRPr="00CB43CE">
        <w:rPr>
          <w:rFonts w:ascii="Times New Roman" w:hAnsi="Times New Roman" w:cs="Times New Roman"/>
          <w:sz w:val="28"/>
          <w:szCs w:val="28"/>
        </w:rPr>
        <w:t>Оказана финансовая поддержка в виде субсидии 7-ми социально-ориентированным некоммерческим организациям</w:t>
      </w:r>
    </w:p>
    <w:p w:rsidR="00D74A3B" w:rsidRPr="00CB43CE" w:rsidRDefault="00D74A3B" w:rsidP="00117BAA">
      <w:pPr>
        <w:spacing w:after="0" w:line="240" w:lineRule="auto"/>
        <w:ind w:firstLine="709"/>
        <w:jc w:val="both"/>
        <w:rPr>
          <w:rFonts w:ascii="Times New Roman" w:hAnsi="Times New Roman" w:cs="Times New Roman"/>
          <w:sz w:val="28"/>
          <w:szCs w:val="28"/>
        </w:rPr>
      </w:pPr>
    </w:p>
    <w:p w:rsidR="00D74A3B" w:rsidRDefault="00D74A3B" w:rsidP="00117BAA">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CB43CE">
        <w:rPr>
          <w:rFonts w:ascii="Times New Roman" w:hAnsi="Times New Roman" w:cs="Times New Roman"/>
          <w:b/>
          <w:sz w:val="28"/>
          <w:szCs w:val="28"/>
        </w:rPr>
        <w:t>В сфере развития предпринимательства</w:t>
      </w:r>
    </w:p>
    <w:p w:rsidR="00117BAA" w:rsidRPr="00CB43CE" w:rsidRDefault="00117BAA" w:rsidP="00117BAA">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D74A3B" w:rsidRPr="00CB43CE" w:rsidRDefault="00D74A3B" w:rsidP="00117BA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B43CE">
        <w:rPr>
          <w:rFonts w:ascii="Times New Roman" w:hAnsi="Times New Roman" w:cs="Times New Roman"/>
          <w:sz w:val="28"/>
          <w:szCs w:val="28"/>
        </w:rPr>
        <w:t>По данным Единого государств</w:t>
      </w:r>
      <w:r w:rsidR="00117BAA">
        <w:rPr>
          <w:rFonts w:ascii="Times New Roman" w:hAnsi="Times New Roman" w:cs="Times New Roman"/>
          <w:sz w:val="28"/>
          <w:szCs w:val="28"/>
        </w:rPr>
        <w:t>енного реестра субъектов малого</w:t>
      </w:r>
      <w:r w:rsidR="00117BAA">
        <w:rPr>
          <w:rFonts w:ascii="Times New Roman" w:hAnsi="Times New Roman" w:cs="Times New Roman"/>
          <w:sz w:val="28"/>
          <w:szCs w:val="28"/>
        </w:rPr>
        <w:br/>
      </w:r>
      <w:r w:rsidRPr="00CB43CE">
        <w:rPr>
          <w:rFonts w:ascii="Times New Roman" w:hAnsi="Times New Roman" w:cs="Times New Roman"/>
          <w:sz w:val="28"/>
          <w:szCs w:val="28"/>
        </w:rPr>
        <w:t xml:space="preserve">и среднего предпринимательства количество субъектов малого и среднего </w:t>
      </w:r>
      <w:r w:rsidR="00CC4E4D">
        <w:rPr>
          <w:rFonts w:ascii="Times New Roman" w:hAnsi="Times New Roman" w:cs="Times New Roman"/>
          <w:sz w:val="28"/>
          <w:szCs w:val="28"/>
        </w:rPr>
        <w:t xml:space="preserve">предпринимательства составляет </w:t>
      </w:r>
      <w:r w:rsidRPr="00CB43CE">
        <w:rPr>
          <w:rFonts w:ascii="Times New Roman" w:hAnsi="Times New Roman" w:cs="Times New Roman"/>
          <w:sz w:val="28"/>
          <w:szCs w:val="28"/>
        </w:rPr>
        <w:t>3 621 субъект или 124 % от уровня аналогичного периода 2016 года (2 921).</w:t>
      </w:r>
    </w:p>
    <w:p w:rsidR="00D74A3B" w:rsidRPr="00CB43CE" w:rsidRDefault="00D74A3B" w:rsidP="00117BA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B43CE">
        <w:rPr>
          <w:rFonts w:ascii="Times New Roman" w:hAnsi="Times New Roman" w:cs="Times New Roman"/>
          <w:sz w:val="28"/>
          <w:szCs w:val="28"/>
        </w:rPr>
        <w:t>Количество субъектов малого и среднего предприни</w:t>
      </w:r>
      <w:r w:rsidR="00117BAA">
        <w:rPr>
          <w:rFonts w:ascii="Times New Roman" w:hAnsi="Times New Roman" w:cs="Times New Roman"/>
          <w:sz w:val="28"/>
          <w:szCs w:val="28"/>
        </w:rPr>
        <w:t>мательства</w:t>
      </w:r>
      <w:r w:rsidR="00117BAA">
        <w:rPr>
          <w:rFonts w:ascii="Times New Roman" w:hAnsi="Times New Roman" w:cs="Times New Roman"/>
          <w:sz w:val="28"/>
          <w:szCs w:val="28"/>
        </w:rPr>
        <w:br/>
      </w:r>
      <w:r w:rsidRPr="00CB43CE">
        <w:rPr>
          <w:rFonts w:ascii="Times New Roman" w:hAnsi="Times New Roman" w:cs="Times New Roman"/>
          <w:sz w:val="28"/>
          <w:szCs w:val="28"/>
        </w:rPr>
        <w:t>в расчете на 10 тыс. населения составляет 370,2.</w:t>
      </w:r>
    </w:p>
    <w:p w:rsidR="00D74A3B" w:rsidRPr="00CB43CE" w:rsidRDefault="00D74A3B" w:rsidP="00117BA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B43CE">
        <w:rPr>
          <w:rFonts w:ascii="Times New Roman" w:hAnsi="Times New Roman" w:cs="Times New Roman"/>
          <w:sz w:val="28"/>
          <w:szCs w:val="28"/>
        </w:rPr>
        <w:t>Субъектами малого предпринимательства создано 119 рабочих мест.</w:t>
      </w:r>
    </w:p>
    <w:p w:rsidR="00D74A3B" w:rsidRPr="00CB43CE" w:rsidRDefault="00D74A3B" w:rsidP="00117BAA">
      <w:pPr>
        <w:autoSpaceDE w:val="0"/>
        <w:autoSpaceDN w:val="0"/>
        <w:adjustRightInd w:val="0"/>
        <w:spacing w:after="0" w:line="240" w:lineRule="auto"/>
        <w:ind w:firstLine="709"/>
        <w:jc w:val="center"/>
        <w:outlineLvl w:val="2"/>
        <w:rPr>
          <w:rFonts w:ascii="Times New Roman" w:hAnsi="Times New Roman" w:cs="Times New Roman"/>
          <w:sz w:val="28"/>
          <w:szCs w:val="28"/>
        </w:rPr>
      </w:pPr>
    </w:p>
    <w:p w:rsidR="00D74A3B" w:rsidRDefault="00D74A3B" w:rsidP="00117BAA">
      <w:pPr>
        <w:spacing w:after="0" w:line="240" w:lineRule="auto"/>
        <w:ind w:firstLine="709"/>
        <w:jc w:val="center"/>
        <w:rPr>
          <w:rFonts w:ascii="Times New Roman" w:hAnsi="Times New Roman" w:cs="Times New Roman"/>
          <w:b/>
          <w:sz w:val="28"/>
          <w:szCs w:val="28"/>
        </w:rPr>
      </w:pPr>
      <w:r w:rsidRPr="00CB43CE">
        <w:rPr>
          <w:rFonts w:ascii="Times New Roman" w:hAnsi="Times New Roman" w:cs="Times New Roman"/>
          <w:b/>
          <w:sz w:val="28"/>
          <w:szCs w:val="28"/>
        </w:rPr>
        <w:t>В сфере молодежной политики и спорта</w:t>
      </w:r>
    </w:p>
    <w:p w:rsidR="00117BAA" w:rsidRPr="00CB43CE" w:rsidRDefault="00117BAA" w:rsidP="00117BAA">
      <w:pPr>
        <w:spacing w:after="0" w:line="240" w:lineRule="auto"/>
        <w:ind w:firstLine="709"/>
        <w:jc w:val="center"/>
        <w:rPr>
          <w:rFonts w:ascii="Times New Roman" w:hAnsi="Times New Roman" w:cs="Times New Roman"/>
          <w:sz w:val="28"/>
          <w:szCs w:val="28"/>
        </w:rPr>
      </w:pPr>
    </w:p>
    <w:p w:rsidR="00D74A3B" w:rsidRPr="00CB43CE" w:rsidRDefault="00D74A3B" w:rsidP="00117BAA">
      <w:pPr>
        <w:spacing w:after="0" w:line="240" w:lineRule="auto"/>
        <w:ind w:firstLine="709"/>
        <w:jc w:val="both"/>
        <w:rPr>
          <w:rFonts w:ascii="Times New Roman" w:hAnsi="Times New Roman" w:cs="Times New Roman"/>
          <w:sz w:val="28"/>
          <w:szCs w:val="28"/>
        </w:rPr>
      </w:pPr>
      <w:r w:rsidRPr="00CB43CE">
        <w:rPr>
          <w:rFonts w:ascii="Times New Roman" w:hAnsi="Times New Roman" w:cs="Times New Roman"/>
          <w:sz w:val="28"/>
          <w:szCs w:val="28"/>
        </w:rPr>
        <w:t>Количество молодых людей в возрасте 14-30 лет, охваченных мероприятиями в сфере молодежной политики 11 667 человека или 119,1% от плана на год (9 800).</w:t>
      </w:r>
    </w:p>
    <w:p w:rsidR="00D74A3B" w:rsidRPr="00CB43CE" w:rsidRDefault="00D74A3B" w:rsidP="00117BAA">
      <w:pPr>
        <w:spacing w:after="0" w:line="240" w:lineRule="auto"/>
        <w:ind w:firstLine="709"/>
        <w:jc w:val="both"/>
        <w:rPr>
          <w:rFonts w:ascii="Times New Roman" w:hAnsi="Times New Roman" w:cs="Times New Roman"/>
          <w:sz w:val="28"/>
          <w:szCs w:val="28"/>
        </w:rPr>
      </w:pPr>
      <w:r w:rsidRPr="00CB43CE">
        <w:rPr>
          <w:rFonts w:ascii="Times New Roman" w:hAnsi="Times New Roman" w:cs="Times New Roman"/>
          <w:sz w:val="28"/>
          <w:szCs w:val="28"/>
        </w:rPr>
        <w:t>Количество молодых людей  в возрасте 14-18 лет, трудоустроенных на временные и постоянные рабочие места 631 человек или 92,8% от плана на год (680).</w:t>
      </w:r>
    </w:p>
    <w:p w:rsidR="00D74A3B" w:rsidRPr="00CB43CE" w:rsidRDefault="00D74A3B" w:rsidP="00117BAA">
      <w:pPr>
        <w:spacing w:after="0" w:line="240" w:lineRule="auto"/>
        <w:ind w:firstLine="709"/>
        <w:jc w:val="both"/>
        <w:rPr>
          <w:rFonts w:ascii="Times New Roman" w:hAnsi="Times New Roman" w:cs="Times New Roman"/>
          <w:sz w:val="28"/>
          <w:szCs w:val="28"/>
        </w:rPr>
      </w:pPr>
      <w:r w:rsidRPr="00CB43CE">
        <w:rPr>
          <w:rFonts w:ascii="Times New Roman" w:hAnsi="Times New Roman" w:cs="Times New Roman"/>
          <w:sz w:val="28"/>
          <w:szCs w:val="28"/>
        </w:rPr>
        <w:t>Количество молодых людей в возрасте 14-30 лет, уч</w:t>
      </w:r>
      <w:r w:rsidR="00117BAA">
        <w:rPr>
          <w:rFonts w:ascii="Times New Roman" w:hAnsi="Times New Roman" w:cs="Times New Roman"/>
          <w:sz w:val="28"/>
          <w:szCs w:val="28"/>
        </w:rPr>
        <w:t>аствующих</w:t>
      </w:r>
      <w:r w:rsidR="00117BAA">
        <w:rPr>
          <w:rFonts w:ascii="Times New Roman" w:hAnsi="Times New Roman" w:cs="Times New Roman"/>
          <w:sz w:val="28"/>
          <w:szCs w:val="28"/>
        </w:rPr>
        <w:br/>
      </w:r>
      <w:r w:rsidRPr="00CB43CE">
        <w:rPr>
          <w:rFonts w:ascii="Times New Roman" w:hAnsi="Times New Roman" w:cs="Times New Roman"/>
          <w:sz w:val="28"/>
          <w:szCs w:val="28"/>
        </w:rPr>
        <w:t>в добровольческой деятельности 1189 человека или 129,2% от плана на год (920).</w:t>
      </w:r>
    </w:p>
    <w:p w:rsidR="00D74A3B" w:rsidRPr="00CB43CE" w:rsidRDefault="00D74A3B" w:rsidP="00117BAA">
      <w:pPr>
        <w:spacing w:after="0" w:line="240" w:lineRule="auto"/>
        <w:ind w:firstLine="709"/>
        <w:jc w:val="both"/>
        <w:rPr>
          <w:rFonts w:ascii="Times New Roman" w:hAnsi="Times New Roman" w:cs="Times New Roman"/>
          <w:sz w:val="28"/>
          <w:szCs w:val="28"/>
        </w:rPr>
      </w:pPr>
      <w:r w:rsidRPr="00CB43CE">
        <w:rPr>
          <w:rFonts w:ascii="Times New Roman" w:hAnsi="Times New Roman" w:cs="Times New Roman"/>
          <w:sz w:val="28"/>
          <w:szCs w:val="28"/>
        </w:rPr>
        <w:t>Количество молодежи, привлеченной к участию в окружных, межрегиональных, всероссийских молодежных мероприятиях 217 человек или 108,5% от плана на год (200).</w:t>
      </w:r>
    </w:p>
    <w:p w:rsidR="00D74A3B" w:rsidRPr="00CB43CE" w:rsidRDefault="00D74A3B" w:rsidP="00117BAA">
      <w:pPr>
        <w:spacing w:after="0" w:line="240" w:lineRule="auto"/>
        <w:ind w:firstLine="709"/>
        <w:jc w:val="both"/>
        <w:rPr>
          <w:rFonts w:ascii="Times New Roman" w:hAnsi="Times New Roman" w:cs="Times New Roman"/>
          <w:sz w:val="28"/>
          <w:szCs w:val="28"/>
        </w:rPr>
      </w:pPr>
      <w:r w:rsidRPr="00CB43CE">
        <w:rPr>
          <w:rFonts w:ascii="Times New Roman" w:hAnsi="Times New Roman" w:cs="Times New Roman"/>
          <w:sz w:val="28"/>
          <w:szCs w:val="28"/>
        </w:rPr>
        <w:t xml:space="preserve">Количество социальных </w:t>
      </w:r>
      <w:r w:rsidR="00117BAA">
        <w:rPr>
          <w:rFonts w:ascii="Times New Roman" w:hAnsi="Times New Roman" w:cs="Times New Roman"/>
          <w:sz w:val="28"/>
          <w:szCs w:val="28"/>
        </w:rPr>
        <w:t>молодежных проектов, заявленных</w:t>
      </w:r>
      <w:r w:rsidR="00117BAA">
        <w:rPr>
          <w:rFonts w:ascii="Times New Roman" w:hAnsi="Times New Roman" w:cs="Times New Roman"/>
          <w:sz w:val="28"/>
          <w:szCs w:val="28"/>
        </w:rPr>
        <w:br/>
      </w:r>
      <w:r w:rsidRPr="00CB43CE">
        <w:rPr>
          <w:rFonts w:ascii="Times New Roman" w:hAnsi="Times New Roman" w:cs="Times New Roman"/>
          <w:sz w:val="28"/>
          <w:szCs w:val="28"/>
        </w:rPr>
        <w:t>на городские, окружные и всероссийские конкурсы 12 проектов или 37,5% от плана на год (32).</w:t>
      </w:r>
    </w:p>
    <w:p w:rsidR="00D74A3B" w:rsidRPr="00CB43CE" w:rsidRDefault="00D74A3B" w:rsidP="00117BAA">
      <w:pPr>
        <w:spacing w:after="0" w:line="240" w:lineRule="auto"/>
        <w:ind w:firstLine="709"/>
        <w:jc w:val="both"/>
        <w:rPr>
          <w:rFonts w:ascii="Times New Roman" w:hAnsi="Times New Roman" w:cs="Times New Roman"/>
          <w:sz w:val="28"/>
          <w:szCs w:val="28"/>
        </w:rPr>
      </w:pPr>
      <w:r w:rsidRPr="00CB43CE">
        <w:rPr>
          <w:rFonts w:ascii="Times New Roman" w:hAnsi="Times New Roman" w:cs="Times New Roman"/>
          <w:sz w:val="28"/>
          <w:szCs w:val="28"/>
        </w:rPr>
        <w:t>Проведено 115 физкультурных и спортивных городских мероприятий или 42,8% от запланированных на год (269 мероприятий).</w:t>
      </w:r>
    </w:p>
    <w:p w:rsidR="00D74A3B" w:rsidRPr="00CB43CE" w:rsidRDefault="00D74A3B" w:rsidP="00117BAA">
      <w:pPr>
        <w:spacing w:after="0" w:line="240" w:lineRule="auto"/>
        <w:ind w:firstLine="709"/>
        <w:jc w:val="both"/>
        <w:rPr>
          <w:rFonts w:ascii="Times New Roman" w:hAnsi="Times New Roman" w:cs="Times New Roman"/>
          <w:sz w:val="28"/>
          <w:szCs w:val="28"/>
        </w:rPr>
      </w:pPr>
      <w:r w:rsidRPr="00CB43CE">
        <w:rPr>
          <w:rFonts w:ascii="Times New Roman" w:hAnsi="Times New Roman" w:cs="Times New Roman"/>
          <w:sz w:val="28"/>
          <w:szCs w:val="28"/>
        </w:rPr>
        <w:t>Сборными командами города з</w:t>
      </w:r>
      <w:r w:rsidR="00117BAA">
        <w:rPr>
          <w:rFonts w:ascii="Times New Roman" w:hAnsi="Times New Roman" w:cs="Times New Roman"/>
          <w:sz w:val="28"/>
          <w:szCs w:val="28"/>
        </w:rPr>
        <w:t>авоевана 241 медаль на окружных</w:t>
      </w:r>
      <w:r w:rsidR="00117BAA">
        <w:rPr>
          <w:rFonts w:ascii="Times New Roman" w:hAnsi="Times New Roman" w:cs="Times New Roman"/>
          <w:sz w:val="28"/>
          <w:szCs w:val="28"/>
        </w:rPr>
        <w:br/>
      </w:r>
      <w:r w:rsidRPr="00CB43CE">
        <w:rPr>
          <w:rFonts w:ascii="Times New Roman" w:hAnsi="Times New Roman" w:cs="Times New Roman"/>
          <w:sz w:val="28"/>
          <w:szCs w:val="28"/>
        </w:rPr>
        <w:t>и всероссийских соревнованиях, что составило 45,7% от годового плана (527 медалей).</w:t>
      </w:r>
    </w:p>
    <w:p w:rsidR="00D74A3B" w:rsidRPr="00CB43CE" w:rsidRDefault="00D74A3B" w:rsidP="00117BAA">
      <w:pPr>
        <w:spacing w:after="0" w:line="240" w:lineRule="auto"/>
        <w:ind w:firstLine="709"/>
        <w:jc w:val="both"/>
        <w:rPr>
          <w:rFonts w:ascii="Times New Roman" w:hAnsi="Times New Roman" w:cs="Times New Roman"/>
          <w:sz w:val="28"/>
          <w:szCs w:val="28"/>
        </w:rPr>
      </w:pPr>
      <w:r w:rsidRPr="00CB43CE">
        <w:rPr>
          <w:rFonts w:ascii="Times New Roman" w:hAnsi="Times New Roman" w:cs="Times New Roman"/>
          <w:sz w:val="28"/>
          <w:szCs w:val="28"/>
        </w:rPr>
        <w:lastRenderedPageBreak/>
        <w:t>Количество молодых людей в возрасте 14-30 лет, охваченных мероприятиями в сфере молодежной политики 10 023 человека или 102,3% от плана на год (9 800).</w:t>
      </w:r>
    </w:p>
    <w:p w:rsidR="00D74A3B" w:rsidRPr="00CB43CE" w:rsidRDefault="00D74A3B" w:rsidP="00117BAA">
      <w:pPr>
        <w:spacing w:after="0" w:line="240" w:lineRule="auto"/>
        <w:ind w:firstLine="709"/>
        <w:jc w:val="both"/>
        <w:rPr>
          <w:rFonts w:ascii="Times New Roman" w:hAnsi="Times New Roman" w:cs="Times New Roman"/>
          <w:sz w:val="28"/>
          <w:szCs w:val="28"/>
        </w:rPr>
      </w:pPr>
      <w:r w:rsidRPr="00CB43CE">
        <w:rPr>
          <w:rFonts w:ascii="Times New Roman" w:hAnsi="Times New Roman" w:cs="Times New Roman"/>
          <w:sz w:val="28"/>
          <w:szCs w:val="28"/>
        </w:rPr>
        <w:t>Количество молодых людей  в возрасте 14-18 лет, трудоустроенных на временные и постоянные рабочие места 265 человек или 39% от плана на год (680).</w:t>
      </w:r>
    </w:p>
    <w:p w:rsidR="00D74A3B" w:rsidRDefault="00D74A3B" w:rsidP="00D74A3B">
      <w:pPr>
        <w:spacing w:after="0" w:line="240" w:lineRule="auto"/>
        <w:ind w:firstLine="709"/>
        <w:jc w:val="center"/>
        <w:rPr>
          <w:rFonts w:ascii="Times New Roman" w:hAnsi="Times New Roman" w:cs="Times New Roman"/>
          <w:sz w:val="28"/>
          <w:szCs w:val="28"/>
        </w:rPr>
      </w:pPr>
    </w:p>
    <w:p w:rsidR="00117BAA" w:rsidRPr="00CB43CE" w:rsidRDefault="00117BAA" w:rsidP="00D74A3B">
      <w:pPr>
        <w:spacing w:after="0" w:line="240" w:lineRule="auto"/>
        <w:ind w:firstLine="709"/>
        <w:jc w:val="center"/>
        <w:rPr>
          <w:rFonts w:ascii="Times New Roman" w:hAnsi="Times New Roman" w:cs="Times New Roman"/>
          <w:sz w:val="28"/>
          <w:szCs w:val="28"/>
        </w:rPr>
      </w:pPr>
    </w:p>
    <w:p w:rsidR="00D74A3B" w:rsidRPr="00117BAA" w:rsidRDefault="00D74A3B" w:rsidP="00D74A3B">
      <w:pPr>
        <w:spacing w:after="0"/>
        <w:rPr>
          <w:rFonts w:ascii="Times New Roman" w:eastAsia="Times New Roman" w:hAnsi="Times New Roman" w:cs="Times New Roman"/>
          <w:sz w:val="28"/>
          <w:szCs w:val="28"/>
        </w:rPr>
      </w:pPr>
    </w:p>
    <w:p w:rsidR="00D74A3B" w:rsidRPr="004C25A4" w:rsidRDefault="00D74A3B" w:rsidP="00245696">
      <w:pPr>
        <w:spacing w:after="0"/>
        <w:rPr>
          <w:rFonts w:ascii="Times New Roman" w:eastAsia="Times New Roman" w:hAnsi="Times New Roman" w:cs="Times New Roman"/>
          <w:color w:val="000000" w:themeColor="text1"/>
          <w:sz w:val="28"/>
          <w:szCs w:val="28"/>
        </w:rPr>
      </w:pPr>
      <w:r w:rsidRPr="00117BAA">
        <w:rPr>
          <w:rFonts w:ascii="Times New Roman" w:eastAsia="Times New Roman" w:hAnsi="Times New Roman" w:cs="Times New Roman"/>
          <w:sz w:val="28"/>
          <w:szCs w:val="28"/>
        </w:rPr>
        <w:t xml:space="preserve">Директора </w:t>
      </w:r>
      <w:r w:rsidR="00245696">
        <w:rPr>
          <w:rFonts w:ascii="Times New Roman" w:eastAsia="Times New Roman" w:hAnsi="Times New Roman" w:cs="Times New Roman"/>
          <w:sz w:val="28"/>
          <w:szCs w:val="28"/>
        </w:rPr>
        <w:t>Д</w:t>
      </w:r>
      <w:r w:rsidRPr="00117BAA">
        <w:rPr>
          <w:rFonts w:ascii="Times New Roman" w:eastAsia="Times New Roman" w:hAnsi="Times New Roman" w:cs="Times New Roman"/>
          <w:sz w:val="28"/>
          <w:szCs w:val="28"/>
        </w:rPr>
        <w:t xml:space="preserve">епартамента </w:t>
      </w:r>
      <w:r w:rsidR="00245696">
        <w:rPr>
          <w:rFonts w:ascii="Times New Roman" w:eastAsia="Times New Roman" w:hAnsi="Times New Roman" w:cs="Times New Roman"/>
          <w:sz w:val="28"/>
          <w:szCs w:val="28"/>
        </w:rPr>
        <w:t xml:space="preserve">                                                                     </w:t>
      </w:r>
      <w:r w:rsidR="00245696">
        <w:rPr>
          <w:rFonts w:ascii="Times New Roman" w:eastAsia="Times New Roman" w:hAnsi="Times New Roman" w:cs="Times New Roman"/>
          <w:color w:val="000000" w:themeColor="text1"/>
          <w:sz w:val="28"/>
          <w:szCs w:val="28"/>
        </w:rPr>
        <w:t>О.И.</w:t>
      </w:r>
      <w:r>
        <w:rPr>
          <w:rFonts w:ascii="Times New Roman" w:eastAsia="Times New Roman" w:hAnsi="Times New Roman" w:cs="Times New Roman"/>
          <w:color w:val="000000" w:themeColor="text1"/>
          <w:sz w:val="28"/>
          <w:szCs w:val="28"/>
        </w:rPr>
        <w:t>Граф</w:t>
      </w:r>
    </w:p>
    <w:p w:rsidR="00AF7CE6" w:rsidRDefault="00AF7CE6" w:rsidP="007F3454">
      <w:pPr>
        <w:pStyle w:val="ConsPlusNormal"/>
        <w:spacing w:line="276" w:lineRule="auto"/>
        <w:ind w:firstLine="540"/>
        <w:jc w:val="both"/>
        <w:rPr>
          <w:rFonts w:ascii="Times New Roman" w:hAnsi="Times New Roman" w:cs="Times New Roman"/>
          <w:color w:val="000000"/>
          <w:sz w:val="28"/>
          <w:szCs w:val="28"/>
          <w:shd w:val="clear" w:color="auto" w:fill="FFFFFF"/>
        </w:rPr>
      </w:pPr>
    </w:p>
    <w:p w:rsidR="000C1D45" w:rsidRDefault="000C1D45" w:rsidP="007F3454">
      <w:pPr>
        <w:pStyle w:val="ConsPlusNormal"/>
        <w:spacing w:line="276" w:lineRule="auto"/>
        <w:ind w:firstLine="540"/>
        <w:jc w:val="both"/>
        <w:rPr>
          <w:rFonts w:ascii="Times New Roman" w:hAnsi="Times New Roman" w:cs="Times New Roman"/>
          <w:color w:val="000000"/>
          <w:sz w:val="28"/>
          <w:szCs w:val="28"/>
          <w:shd w:val="clear" w:color="auto" w:fill="FFFFFF"/>
        </w:rPr>
      </w:pPr>
    </w:p>
    <w:p w:rsidR="000C1D45" w:rsidRDefault="000C1D45" w:rsidP="007F3454">
      <w:pPr>
        <w:pStyle w:val="ConsPlusNormal"/>
        <w:spacing w:line="276" w:lineRule="auto"/>
        <w:ind w:firstLine="540"/>
        <w:jc w:val="both"/>
        <w:rPr>
          <w:rFonts w:ascii="Times New Roman" w:hAnsi="Times New Roman" w:cs="Times New Roman"/>
          <w:color w:val="000000"/>
          <w:sz w:val="28"/>
          <w:szCs w:val="28"/>
          <w:shd w:val="clear" w:color="auto" w:fill="FFFFFF"/>
        </w:rPr>
      </w:pPr>
    </w:p>
    <w:p w:rsidR="00AF7CE6" w:rsidRPr="00AF7CE6" w:rsidRDefault="00AF7CE6" w:rsidP="007F3454">
      <w:pPr>
        <w:pStyle w:val="ConsPlusNormal"/>
        <w:spacing w:line="276" w:lineRule="auto"/>
        <w:ind w:firstLine="540"/>
        <w:jc w:val="both"/>
        <w:rPr>
          <w:rFonts w:ascii="Times New Roman" w:hAnsi="Times New Roman" w:cs="Times New Roman"/>
          <w:sz w:val="28"/>
          <w:szCs w:val="28"/>
        </w:rPr>
      </w:pPr>
    </w:p>
    <w:sectPr w:rsidR="00AF7CE6" w:rsidRPr="00AF7CE6" w:rsidSect="001E0E23">
      <w:headerReference w:type="even" r:id="rId12"/>
      <w:headerReference w:type="default" r:id="rId13"/>
      <w:footerReference w:type="even" r:id="rId14"/>
      <w:footerReference w:type="default" r:id="rId15"/>
      <w:headerReference w:type="first" r:id="rId16"/>
      <w:footerReference w:type="first" r:id="rId17"/>
      <w:pgSz w:w="11906" w:h="16838"/>
      <w:pgMar w:top="1418"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ACF" w:rsidRDefault="000C1ACF" w:rsidP="004C25A4">
      <w:pPr>
        <w:spacing w:after="0" w:line="240" w:lineRule="auto"/>
      </w:pPr>
      <w:r>
        <w:separator/>
      </w:r>
    </w:p>
  </w:endnote>
  <w:endnote w:type="continuationSeparator" w:id="0">
    <w:p w:rsidR="000C1ACF" w:rsidRDefault="000C1ACF" w:rsidP="004C25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9D8" w:rsidRDefault="000119D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9D8" w:rsidRDefault="000119D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9D8" w:rsidRDefault="000119D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ACF" w:rsidRDefault="000C1ACF" w:rsidP="004C25A4">
      <w:pPr>
        <w:spacing w:after="0" w:line="240" w:lineRule="auto"/>
      </w:pPr>
      <w:r>
        <w:separator/>
      </w:r>
    </w:p>
  </w:footnote>
  <w:footnote w:type="continuationSeparator" w:id="0">
    <w:p w:rsidR="000C1ACF" w:rsidRDefault="000C1ACF" w:rsidP="004C25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9D8" w:rsidRDefault="000119D8">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03971"/>
      <w:docPartObj>
        <w:docPartGallery w:val="Page Numbers (Top of Page)"/>
        <w:docPartUnique/>
      </w:docPartObj>
    </w:sdtPr>
    <w:sdtContent>
      <w:p w:rsidR="001E0E23" w:rsidRDefault="00A90F8B">
        <w:pPr>
          <w:pStyle w:val="ae"/>
          <w:jc w:val="center"/>
        </w:pPr>
        <w:fldSimple w:instr=" PAGE   \* MERGEFORMAT ">
          <w:r w:rsidR="00F7397B">
            <w:rPr>
              <w:noProof/>
            </w:rPr>
            <w:t>4</w:t>
          </w:r>
        </w:fldSimple>
      </w:p>
    </w:sdtContent>
  </w:sdt>
  <w:p w:rsidR="000119D8" w:rsidRDefault="000119D8">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9D8" w:rsidRDefault="000119D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cs="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1">
    <w:nsid w:val="220253A8"/>
    <w:multiLevelType w:val="hybridMultilevel"/>
    <w:tmpl w:val="13504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3C29EA"/>
    <w:multiLevelType w:val="hybridMultilevel"/>
    <w:tmpl w:val="80F23DEA"/>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3">
    <w:nsid w:val="5DBF3375"/>
    <w:multiLevelType w:val="hybridMultilevel"/>
    <w:tmpl w:val="94AAE8AA"/>
    <w:lvl w:ilvl="0" w:tplc="6CCE9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D22DC"/>
    <w:rsid w:val="00000493"/>
    <w:rsid w:val="00000792"/>
    <w:rsid w:val="00000F5C"/>
    <w:rsid w:val="00001C9D"/>
    <w:rsid w:val="00002323"/>
    <w:rsid w:val="00004CA0"/>
    <w:rsid w:val="0000670E"/>
    <w:rsid w:val="00006B72"/>
    <w:rsid w:val="00010CEE"/>
    <w:rsid w:val="00011147"/>
    <w:rsid w:val="000119D8"/>
    <w:rsid w:val="00012892"/>
    <w:rsid w:val="0001323F"/>
    <w:rsid w:val="00013E8F"/>
    <w:rsid w:val="00014058"/>
    <w:rsid w:val="00014398"/>
    <w:rsid w:val="000153D6"/>
    <w:rsid w:val="00016D80"/>
    <w:rsid w:val="000171D3"/>
    <w:rsid w:val="000173F8"/>
    <w:rsid w:val="00017F66"/>
    <w:rsid w:val="000206FA"/>
    <w:rsid w:val="00020FB0"/>
    <w:rsid w:val="00021341"/>
    <w:rsid w:val="00021485"/>
    <w:rsid w:val="000243E9"/>
    <w:rsid w:val="00024E2C"/>
    <w:rsid w:val="0002533C"/>
    <w:rsid w:val="00025816"/>
    <w:rsid w:val="00025CE2"/>
    <w:rsid w:val="00025EBE"/>
    <w:rsid w:val="000271BF"/>
    <w:rsid w:val="00030B50"/>
    <w:rsid w:val="00031312"/>
    <w:rsid w:val="0003137B"/>
    <w:rsid w:val="000319E2"/>
    <w:rsid w:val="00032102"/>
    <w:rsid w:val="00034C20"/>
    <w:rsid w:val="00035F46"/>
    <w:rsid w:val="00036030"/>
    <w:rsid w:val="00036A41"/>
    <w:rsid w:val="000372AC"/>
    <w:rsid w:val="00037338"/>
    <w:rsid w:val="00037380"/>
    <w:rsid w:val="00041432"/>
    <w:rsid w:val="0004199D"/>
    <w:rsid w:val="000422BB"/>
    <w:rsid w:val="00042412"/>
    <w:rsid w:val="0004297A"/>
    <w:rsid w:val="00042E27"/>
    <w:rsid w:val="00042F2A"/>
    <w:rsid w:val="00043FA8"/>
    <w:rsid w:val="0004419F"/>
    <w:rsid w:val="000462FF"/>
    <w:rsid w:val="00046712"/>
    <w:rsid w:val="00046818"/>
    <w:rsid w:val="00046824"/>
    <w:rsid w:val="0004704B"/>
    <w:rsid w:val="00047107"/>
    <w:rsid w:val="00047EE0"/>
    <w:rsid w:val="000505D0"/>
    <w:rsid w:val="000506D9"/>
    <w:rsid w:val="00050730"/>
    <w:rsid w:val="00052820"/>
    <w:rsid w:val="000542CA"/>
    <w:rsid w:val="000556D5"/>
    <w:rsid w:val="000562FE"/>
    <w:rsid w:val="00056549"/>
    <w:rsid w:val="00056938"/>
    <w:rsid w:val="0005788B"/>
    <w:rsid w:val="000613B5"/>
    <w:rsid w:val="00061B38"/>
    <w:rsid w:val="0006263C"/>
    <w:rsid w:val="00062B94"/>
    <w:rsid w:val="00062EF0"/>
    <w:rsid w:val="00063534"/>
    <w:rsid w:val="000637FF"/>
    <w:rsid w:val="00063864"/>
    <w:rsid w:val="00064EF5"/>
    <w:rsid w:val="00065051"/>
    <w:rsid w:val="00065D5E"/>
    <w:rsid w:val="0006716C"/>
    <w:rsid w:val="000676E8"/>
    <w:rsid w:val="00067C60"/>
    <w:rsid w:val="0007072F"/>
    <w:rsid w:val="00070796"/>
    <w:rsid w:val="00070B22"/>
    <w:rsid w:val="00070FBF"/>
    <w:rsid w:val="00071A86"/>
    <w:rsid w:val="00072614"/>
    <w:rsid w:val="00072EDA"/>
    <w:rsid w:val="000741E8"/>
    <w:rsid w:val="00075136"/>
    <w:rsid w:val="00076192"/>
    <w:rsid w:val="000767F1"/>
    <w:rsid w:val="000768CC"/>
    <w:rsid w:val="00076AC3"/>
    <w:rsid w:val="000818B0"/>
    <w:rsid w:val="0008261F"/>
    <w:rsid w:val="000838A8"/>
    <w:rsid w:val="00083981"/>
    <w:rsid w:val="00083A7E"/>
    <w:rsid w:val="000858D0"/>
    <w:rsid w:val="000865E4"/>
    <w:rsid w:val="0008683D"/>
    <w:rsid w:val="00086C29"/>
    <w:rsid w:val="00090C4C"/>
    <w:rsid w:val="00092593"/>
    <w:rsid w:val="00092C54"/>
    <w:rsid w:val="00093063"/>
    <w:rsid w:val="00094CA6"/>
    <w:rsid w:val="00096CB6"/>
    <w:rsid w:val="000A05C5"/>
    <w:rsid w:val="000A0EE5"/>
    <w:rsid w:val="000A1D5A"/>
    <w:rsid w:val="000A2301"/>
    <w:rsid w:val="000A23F5"/>
    <w:rsid w:val="000A2A3F"/>
    <w:rsid w:val="000A31CE"/>
    <w:rsid w:val="000A4307"/>
    <w:rsid w:val="000A4DCE"/>
    <w:rsid w:val="000A5CF1"/>
    <w:rsid w:val="000A5EBE"/>
    <w:rsid w:val="000A6546"/>
    <w:rsid w:val="000A7963"/>
    <w:rsid w:val="000A7FDA"/>
    <w:rsid w:val="000B1E6C"/>
    <w:rsid w:val="000B1FAB"/>
    <w:rsid w:val="000B21BC"/>
    <w:rsid w:val="000B3D3D"/>
    <w:rsid w:val="000B4C9C"/>
    <w:rsid w:val="000B5466"/>
    <w:rsid w:val="000B5702"/>
    <w:rsid w:val="000B64C3"/>
    <w:rsid w:val="000B77E4"/>
    <w:rsid w:val="000B7A89"/>
    <w:rsid w:val="000C0548"/>
    <w:rsid w:val="000C06D5"/>
    <w:rsid w:val="000C131D"/>
    <w:rsid w:val="000C1ACF"/>
    <w:rsid w:val="000C1B36"/>
    <w:rsid w:val="000C1D45"/>
    <w:rsid w:val="000C235C"/>
    <w:rsid w:val="000C2D1E"/>
    <w:rsid w:val="000C3136"/>
    <w:rsid w:val="000C3629"/>
    <w:rsid w:val="000C5010"/>
    <w:rsid w:val="000C5903"/>
    <w:rsid w:val="000C680C"/>
    <w:rsid w:val="000C7962"/>
    <w:rsid w:val="000D07B2"/>
    <w:rsid w:val="000D0C97"/>
    <w:rsid w:val="000D2763"/>
    <w:rsid w:val="000D2B12"/>
    <w:rsid w:val="000D3129"/>
    <w:rsid w:val="000D4075"/>
    <w:rsid w:val="000D409E"/>
    <w:rsid w:val="000D4523"/>
    <w:rsid w:val="000D48BE"/>
    <w:rsid w:val="000D4AE7"/>
    <w:rsid w:val="000D764A"/>
    <w:rsid w:val="000D780F"/>
    <w:rsid w:val="000D7BE3"/>
    <w:rsid w:val="000E031F"/>
    <w:rsid w:val="000E05B4"/>
    <w:rsid w:val="000E062C"/>
    <w:rsid w:val="000E075B"/>
    <w:rsid w:val="000E0B74"/>
    <w:rsid w:val="000E1EAA"/>
    <w:rsid w:val="000E3270"/>
    <w:rsid w:val="000E32D6"/>
    <w:rsid w:val="000E3EB3"/>
    <w:rsid w:val="000E457D"/>
    <w:rsid w:val="000E473A"/>
    <w:rsid w:val="000E4EF5"/>
    <w:rsid w:val="000E5270"/>
    <w:rsid w:val="000E568C"/>
    <w:rsid w:val="000E6B3A"/>
    <w:rsid w:val="000E6F63"/>
    <w:rsid w:val="000F014C"/>
    <w:rsid w:val="000F19FF"/>
    <w:rsid w:val="000F2169"/>
    <w:rsid w:val="000F3170"/>
    <w:rsid w:val="000F3251"/>
    <w:rsid w:val="000F393B"/>
    <w:rsid w:val="000F4698"/>
    <w:rsid w:val="000F66EF"/>
    <w:rsid w:val="000F6C75"/>
    <w:rsid w:val="00100143"/>
    <w:rsid w:val="001008AB"/>
    <w:rsid w:val="001021C7"/>
    <w:rsid w:val="0010324F"/>
    <w:rsid w:val="0010415E"/>
    <w:rsid w:val="00106538"/>
    <w:rsid w:val="00106D44"/>
    <w:rsid w:val="001073A7"/>
    <w:rsid w:val="00107BCA"/>
    <w:rsid w:val="00107D0E"/>
    <w:rsid w:val="0011014A"/>
    <w:rsid w:val="001103CB"/>
    <w:rsid w:val="00111702"/>
    <w:rsid w:val="00111C3A"/>
    <w:rsid w:val="0011434D"/>
    <w:rsid w:val="00114A8C"/>
    <w:rsid w:val="00115720"/>
    <w:rsid w:val="001160C3"/>
    <w:rsid w:val="00116BC7"/>
    <w:rsid w:val="0011786C"/>
    <w:rsid w:val="00117BAA"/>
    <w:rsid w:val="0012036F"/>
    <w:rsid w:val="001244E6"/>
    <w:rsid w:val="00124DF2"/>
    <w:rsid w:val="0012529D"/>
    <w:rsid w:val="00125BB6"/>
    <w:rsid w:val="00126844"/>
    <w:rsid w:val="001270B6"/>
    <w:rsid w:val="00130E99"/>
    <w:rsid w:val="00131C2C"/>
    <w:rsid w:val="00133F73"/>
    <w:rsid w:val="00134C74"/>
    <w:rsid w:val="00136F7F"/>
    <w:rsid w:val="00137C29"/>
    <w:rsid w:val="001400EE"/>
    <w:rsid w:val="0014070F"/>
    <w:rsid w:val="0014163A"/>
    <w:rsid w:val="0014235C"/>
    <w:rsid w:val="001423A9"/>
    <w:rsid w:val="00143315"/>
    <w:rsid w:val="00143FE5"/>
    <w:rsid w:val="00144BCB"/>
    <w:rsid w:val="00145B2A"/>
    <w:rsid w:val="00145DC3"/>
    <w:rsid w:val="00146616"/>
    <w:rsid w:val="00150D00"/>
    <w:rsid w:val="00151A2F"/>
    <w:rsid w:val="00152D2C"/>
    <w:rsid w:val="001535C2"/>
    <w:rsid w:val="00153609"/>
    <w:rsid w:val="0015407F"/>
    <w:rsid w:val="00156C01"/>
    <w:rsid w:val="00157406"/>
    <w:rsid w:val="001579BF"/>
    <w:rsid w:val="00160470"/>
    <w:rsid w:val="00161D2C"/>
    <w:rsid w:val="00161E17"/>
    <w:rsid w:val="001628D6"/>
    <w:rsid w:val="00162CEA"/>
    <w:rsid w:val="00162E75"/>
    <w:rsid w:val="001655E6"/>
    <w:rsid w:val="00166B46"/>
    <w:rsid w:val="00167D9F"/>
    <w:rsid w:val="00167F26"/>
    <w:rsid w:val="001704A8"/>
    <w:rsid w:val="0017070B"/>
    <w:rsid w:val="00170A3C"/>
    <w:rsid w:val="00170DDC"/>
    <w:rsid w:val="00171AD2"/>
    <w:rsid w:val="00175A4F"/>
    <w:rsid w:val="0017655C"/>
    <w:rsid w:val="00176DFB"/>
    <w:rsid w:val="00180B44"/>
    <w:rsid w:val="00181A6C"/>
    <w:rsid w:val="001821CA"/>
    <w:rsid w:val="00182396"/>
    <w:rsid w:val="001841F7"/>
    <w:rsid w:val="00184682"/>
    <w:rsid w:val="00184D2C"/>
    <w:rsid w:val="00184DB2"/>
    <w:rsid w:val="00186EF4"/>
    <w:rsid w:val="00186FCE"/>
    <w:rsid w:val="001875EE"/>
    <w:rsid w:val="00187E4B"/>
    <w:rsid w:val="00190424"/>
    <w:rsid w:val="001910AD"/>
    <w:rsid w:val="001915EC"/>
    <w:rsid w:val="00191794"/>
    <w:rsid w:val="00192AA4"/>
    <w:rsid w:val="00193504"/>
    <w:rsid w:val="0019370C"/>
    <w:rsid w:val="00193F0D"/>
    <w:rsid w:val="00194802"/>
    <w:rsid w:val="00195CAA"/>
    <w:rsid w:val="00195E15"/>
    <w:rsid w:val="00195EA7"/>
    <w:rsid w:val="00196857"/>
    <w:rsid w:val="001969B7"/>
    <w:rsid w:val="001972F5"/>
    <w:rsid w:val="001A0010"/>
    <w:rsid w:val="001A07CF"/>
    <w:rsid w:val="001A212B"/>
    <w:rsid w:val="001A3C1A"/>
    <w:rsid w:val="001A3ED5"/>
    <w:rsid w:val="001A49BA"/>
    <w:rsid w:val="001A5515"/>
    <w:rsid w:val="001A5998"/>
    <w:rsid w:val="001A72B2"/>
    <w:rsid w:val="001B0CCB"/>
    <w:rsid w:val="001B1402"/>
    <w:rsid w:val="001B18A1"/>
    <w:rsid w:val="001B1ABA"/>
    <w:rsid w:val="001B210E"/>
    <w:rsid w:val="001B2947"/>
    <w:rsid w:val="001B31B8"/>
    <w:rsid w:val="001B43A1"/>
    <w:rsid w:val="001B5170"/>
    <w:rsid w:val="001B56FF"/>
    <w:rsid w:val="001B5907"/>
    <w:rsid w:val="001B5E9D"/>
    <w:rsid w:val="001B799A"/>
    <w:rsid w:val="001B7F2B"/>
    <w:rsid w:val="001C02BD"/>
    <w:rsid w:val="001C1DC3"/>
    <w:rsid w:val="001C27C2"/>
    <w:rsid w:val="001C2C71"/>
    <w:rsid w:val="001C3250"/>
    <w:rsid w:val="001C334E"/>
    <w:rsid w:val="001C5C0B"/>
    <w:rsid w:val="001D00A2"/>
    <w:rsid w:val="001D08E0"/>
    <w:rsid w:val="001D162E"/>
    <w:rsid w:val="001D1EC4"/>
    <w:rsid w:val="001D202D"/>
    <w:rsid w:val="001D26D6"/>
    <w:rsid w:val="001D36D4"/>
    <w:rsid w:val="001D40DE"/>
    <w:rsid w:val="001D44C2"/>
    <w:rsid w:val="001D4595"/>
    <w:rsid w:val="001D50FF"/>
    <w:rsid w:val="001D5B0E"/>
    <w:rsid w:val="001D5BD1"/>
    <w:rsid w:val="001D6829"/>
    <w:rsid w:val="001D7118"/>
    <w:rsid w:val="001D741F"/>
    <w:rsid w:val="001D75AB"/>
    <w:rsid w:val="001D7ECF"/>
    <w:rsid w:val="001E0CA5"/>
    <w:rsid w:val="001E0E23"/>
    <w:rsid w:val="001E0F6E"/>
    <w:rsid w:val="001E1ECA"/>
    <w:rsid w:val="001E27DE"/>
    <w:rsid w:val="001E286F"/>
    <w:rsid w:val="001E2FE8"/>
    <w:rsid w:val="001E34EC"/>
    <w:rsid w:val="001E4683"/>
    <w:rsid w:val="001E51CE"/>
    <w:rsid w:val="001E5E6E"/>
    <w:rsid w:val="001E6D57"/>
    <w:rsid w:val="001F07A6"/>
    <w:rsid w:val="001F2F42"/>
    <w:rsid w:val="001F311C"/>
    <w:rsid w:val="001F4984"/>
    <w:rsid w:val="001F4D1F"/>
    <w:rsid w:val="001F5264"/>
    <w:rsid w:val="001F6E35"/>
    <w:rsid w:val="002008C9"/>
    <w:rsid w:val="002018BB"/>
    <w:rsid w:val="002024C4"/>
    <w:rsid w:val="00202519"/>
    <w:rsid w:val="00202612"/>
    <w:rsid w:val="00203D2E"/>
    <w:rsid w:val="00203F52"/>
    <w:rsid w:val="002042D9"/>
    <w:rsid w:val="002065B0"/>
    <w:rsid w:val="00210CB5"/>
    <w:rsid w:val="00210F03"/>
    <w:rsid w:val="00211DA2"/>
    <w:rsid w:val="00211F50"/>
    <w:rsid w:val="00212847"/>
    <w:rsid w:val="00212F55"/>
    <w:rsid w:val="002136CA"/>
    <w:rsid w:val="00213B02"/>
    <w:rsid w:val="002144CB"/>
    <w:rsid w:val="00214E36"/>
    <w:rsid w:val="00215686"/>
    <w:rsid w:val="00217EEB"/>
    <w:rsid w:val="00220653"/>
    <w:rsid w:val="00220CC3"/>
    <w:rsid w:val="002211A1"/>
    <w:rsid w:val="00221584"/>
    <w:rsid w:val="00221854"/>
    <w:rsid w:val="00222AA5"/>
    <w:rsid w:val="00222E40"/>
    <w:rsid w:val="00223C74"/>
    <w:rsid w:val="00223F6D"/>
    <w:rsid w:val="00224BC1"/>
    <w:rsid w:val="00225EF1"/>
    <w:rsid w:val="00226072"/>
    <w:rsid w:val="00226779"/>
    <w:rsid w:val="00226D9F"/>
    <w:rsid w:val="00226E8E"/>
    <w:rsid w:val="00227AF4"/>
    <w:rsid w:val="00230316"/>
    <w:rsid w:val="002304EB"/>
    <w:rsid w:val="00230CD6"/>
    <w:rsid w:val="00231E04"/>
    <w:rsid w:val="00232107"/>
    <w:rsid w:val="0023261A"/>
    <w:rsid w:val="00232698"/>
    <w:rsid w:val="0023291C"/>
    <w:rsid w:val="00233708"/>
    <w:rsid w:val="00234096"/>
    <w:rsid w:val="00234485"/>
    <w:rsid w:val="002353D9"/>
    <w:rsid w:val="00235478"/>
    <w:rsid w:val="00237BE9"/>
    <w:rsid w:val="00237CA9"/>
    <w:rsid w:val="00237D69"/>
    <w:rsid w:val="00241B40"/>
    <w:rsid w:val="0024292A"/>
    <w:rsid w:val="002433C7"/>
    <w:rsid w:val="0024492A"/>
    <w:rsid w:val="00244E05"/>
    <w:rsid w:val="00245696"/>
    <w:rsid w:val="00246678"/>
    <w:rsid w:val="00246869"/>
    <w:rsid w:val="002468F9"/>
    <w:rsid w:val="00246D5B"/>
    <w:rsid w:val="00247C28"/>
    <w:rsid w:val="00247E8C"/>
    <w:rsid w:val="00250220"/>
    <w:rsid w:val="00250E11"/>
    <w:rsid w:val="0025114B"/>
    <w:rsid w:val="00252D22"/>
    <w:rsid w:val="00252FE6"/>
    <w:rsid w:val="00253791"/>
    <w:rsid w:val="00253841"/>
    <w:rsid w:val="002547C7"/>
    <w:rsid w:val="002553EB"/>
    <w:rsid w:val="00255547"/>
    <w:rsid w:val="0025567F"/>
    <w:rsid w:val="002559EF"/>
    <w:rsid w:val="002562CF"/>
    <w:rsid w:val="00257068"/>
    <w:rsid w:val="002577E0"/>
    <w:rsid w:val="002616B0"/>
    <w:rsid w:val="00262892"/>
    <w:rsid w:val="0026289C"/>
    <w:rsid w:val="00262935"/>
    <w:rsid w:val="00265713"/>
    <w:rsid w:val="00265A31"/>
    <w:rsid w:val="00266169"/>
    <w:rsid w:val="002663B2"/>
    <w:rsid w:val="00266E9D"/>
    <w:rsid w:val="002675C1"/>
    <w:rsid w:val="00270280"/>
    <w:rsid w:val="00270FD5"/>
    <w:rsid w:val="00271985"/>
    <w:rsid w:val="00272E12"/>
    <w:rsid w:val="00273A4C"/>
    <w:rsid w:val="00273E92"/>
    <w:rsid w:val="00273F03"/>
    <w:rsid w:val="002746CC"/>
    <w:rsid w:val="00274B23"/>
    <w:rsid w:val="002809A9"/>
    <w:rsid w:val="00280D62"/>
    <w:rsid w:val="002813DC"/>
    <w:rsid w:val="0028351C"/>
    <w:rsid w:val="002845E4"/>
    <w:rsid w:val="00285C94"/>
    <w:rsid w:val="00285DAE"/>
    <w:rsid w:val="00286678"/>
    <w:rsid w:val="002903E9"/>
    <w:rsid w:val="002907F4"/>
    <w:rsid w:val="00290CBB"/>
    <w:rsid w:val="0029283F"/>
    <w:rsid w:val="00293164"/>
    <w:rsid w:val="00293CCE"/>
    <w:rsid w:val="00295798"/>
    <w:rsid w:val="002966FB"/>
    <w:rsid w:val="002974AE"/>
    <w:rsid w:val="00297800"/>
    <w:rsid w:val="002A0BD7"/>
    <w:rsid w:val="002A19C2"/>
    <w:rsid w:val="002A1B2C"/>
    <w:rsid w:val="002A214C"/>
    <w:rsid w:val="002A24E6"/>
    <w:rsid w:val="002A3A7E"/>
    <w:rsid w:val="002A4792"/>
    <w:rsid w:val="002A69E6"/>
    <w:rsid w:val="002A7144"/>
    <w:rsid w:val="002A75BD"/>
    <w:rsid w:val="002B1006"/>
    <w:rsid w:val="002B19B8"/>
    <w:rsid w:val="002B1BCA"/>
    <w:rsid w:val="002B2F0E"/>
    <w:rsid w:val="002B3549"/>
    <w:rsid w:val="002B469E"/>
    <w:rsid w:val="002B4790"/>
    <w:rsid w:val="002B4CF7"/>
    <w:rsid w:val="002B58D1"/>
    <w:rsid w:val="002B5ED4"/>
    <w:rsid w:val="002B6AA2"/>
    <w:rsid w:val="002B715E"/>
    <w:rsid w:val="002B72D0"/>
    <w:rsid w:val="002B790E"/>
    <w:rsid w:val="002C1449"/>
    <w:rsid w:val="002C14CC"/>
    <w:rsid w:val="002C2015"/>
    <w:rsid w:val="002C235D"/>
    <w:rsid w:val="002C28E0"/>
    <w:rsid w:val="002C350F"/>
    <w:rsid w:val="002C3939"/>
    <w:rsid w:val="002C3B44"/>
    <w:rsid w:val="002C3C74"/>
    <w:rsid w:val="002C3CC9"/>
    <w:rsid w:val="002C3F27"/>
    <w:rsid w:val="002C53F5"/>
    <w:rsid w:val="002C7846"/>
    <w:rsid w:val="002C7E35"/>
    <w:rsid w:val="002C7EC2"/>
    <w:rsid w:val="002D0076"/>
    <w:rsid w:val="002D1B94"/>
    <w:rsid w:val="002D2591"/>
    <w:rsid w:val="002D28C2"/>
    <w:rsid w:val="002D2F9B"/>
    <w:rsid w:val="002D505E"/>
    <w:rsid w:val="002D5652"/>
    <w:rsid w:val="002D5D53"/>
    <w:rsid w:val="002D6834"/>
    <w:rsid w:val="002D7C15"/>
    <w:rsid w:val="002D7C1E"/>
    <w:rsid w:val="002E1368"/>
    <w:rsid w:val="002E26A4"/>
    <w:rsid w:val="002E27FA"/>
    <w:rsid w:val="002E4243"/>
    <w:rsid w:val="002E505D"/>
    <w:rsid w:val="002E54E9"/>
    <w:rsid w:val="002E578A"/>
    <w:rsid w:val="002E58C6"/>
    <w:rsid w:val="002E62D9"/>
    <w:rsid w:val="002F0401"/>
    <w:rsid w:val="002F0656"/>
    <w:rsid w:val="002F15CD"/>
    <w:rsid w:val="002F1DBC"/>
    <w:rsid w:val="002F26AC"/>
    <w:rsid w:val="002F2AB1"/>
    <w:rsid w:val="002F302A"/>
    <w:rsid w:val="002F3141"/>
    <w:rsid w:val="002F3266"/>
    <w:rsid w:val="002F3709"/>
    <w:rsid w:val="002F3EE7"/>
    <w:rsid w:val="002F494D"/>
    <w:rsid w:val="002F5AAA"/>
    <w:rsid w:val="002F5EC1"/>
    <w:rsid w:val="002F6690"/>
    <w:rsid w:val="002F6840"/>
    <w:rsid w:val="00300BA0"/>
    <w:rsid w:val="003013C9"/>
    <w:rsid w:val="00301BDA"/>
    <w:rsid w:val="0030370F"/>
    <w:rsid w:val="00303BD7"/>
    <w:rsid w:val="003045CC"/>
    <w:rsid w:val="003046FF"/>
    <w:rsid w:val="0030615D"/>
    <w:rsid w:val="00307765"/>
    <w:rsid w:val="00307D84"/>
    <w:rsid w:val="00310685"/>
    <w:rsid w:val="00310ECC"/>
    <w:rsid w:val="0031262F"/>
    <w:rsid w:val="00312EAE"/>
    <w:rsid w:val="0031341A"/>
    <w:rsid w:val="00313DB6"/>
    <w:rsid w:val="003145A4"/>
    <w:rsid w:val="00314A8F"/>
    <w:rsid w:val="00314D38"/>
    <w:rsid w:val="00314FCF"/>
    <w:rsid w:val="003160E9"/>
    <w:rsid w:val="00321A0B"/>
    <w:rsid w:val="00321ED5"/>
    <w:rsid w:val="0032240C"/>
    <w:rsid w:val="00323A42"/>
    <w:rsid w:val="00323FB4"/>
    <w:rsid w:val="00324B12"/>
    <w:rsid w:val="00325719"/>
    <w:rsid w:val="00327F24"/>
    <w:rsid w:val="00330017"/>
    <w:rsid w:val="0033166F"/>
    <w:rsid w:val="00331673"/>
    <w:rsid w:val="0033189D"/>
    <w:rsid w:val="00332039"/>
    <w:rsid w:val="0033230E"/>
    <w:rsid w:val="00332698"/>
    <w:rsid w:val="003329D1"/>
    <w:rsid w:val="003340B3"/>
    <w:rsid w:val="0033486E"/>
    <w:rsid w:val="0033495D"/>
    <w:rsid w:val="00335B9C"/>
    <w:rsid w:val="00335BB4"/>
    <w:rsid w:val="00335CBE"/>
    <w:rsid w:val="00335DB8"/>
    <w:rsid w:val="00335F20"/>
    <w:rsid w:val="00337DD2"/>
    <w:rsid w:val="00340630"/>
    <w:rsid w:val="00343823"/>
    <w:rsid w:val="00343941"/>
    <w:rsid w:val="00343F49"/>
    <w:rsid w:val="003462AE"/>
    <w:rsid w:val="00346E9D"/>
    <w:rsid w:val="00347B39"/>
    <w:rsid w:val="00352132"/>
    <w:rsid w:val="00353DA5"/>
    <w:rsid w:val="00355553"/>
    <w:rsid w:val="00356E2F"/>
    <w:rsid w:val="00357759"/>
    <w:rsid w:val="0036081A"/>
    <w:rsid w:val="0036092A"/>
    <w:rsid w:val="003623A2"/>
    <w:rsid w:val="00362D2B"/>
    <w:rsid w:val="0036316F"/>
    <w:rsid w:val="00363803"/>
    <w:rsid w:val="003639E2"/>
    <w:rsid w:val="0036419F"/>
    <w:rsid w:val="00365930"/>
    <w:rsid w:val="00366205"/>
    <w:rsid w:val="00366DED"/>
    <w:rsid w:val="00367969"/>
    <w:rsid w:val="00367F39"/>
    <w:rsid w:val="00370245"/>
    <w:rsid w:val="00371B2E"/>
    <w:rsid w:val="00372204"/>
    <w:rsid w:val="00372CAE"/>
    <w:rsid w:val="003740BC"/>
    <w:rsid w:val="0037447B"/>
    <w:rsid w:val="00375146"/>
    <w:rsid w:val="0037515D"/>
    <w:rsid w:val="003766AF"/>
    <w:rsid w:val="0037674B"/>
    <w:rsid w:val="00377A2B"/>
    <w:rsid w:val="00381013"/>
    <w:rsid w:val="0038136F"/>
    <w:rsid w:val="00381AF5"/>
    <w:rsid w:val="00382806"/>
    <w:rsid w:val="00382B98"/>
    <w:rsid w:val="00383063"/>
    <w:rsid w:val="003832EC"/>
    <w:rsid w:val="003840EC"/>
    <w:rsid w:val="00384192"/>
    <w:rsid w:val="00384B02"/>
    <w:rsid w:val="0038685B"/>
    <w:rsid w:val="0038701F"/>
    <w:rsid w:val="003878FD"/>
    <w:rsid w:val="00387CD1"/>
    <w:rsid w:val="003902FA"/>
    <w:rsid w:val="003908A9"/>
    <w:rsid w:val="003909A4"/>
    <w:rsid w:val="00390D3A"/>
    <w:rsid w:val="00390E89"/>
    <w:rsid w:val="00391E4C"/>
    <w:rsid w:val="0039239A"/>
    <w:rsid w:val="003929FB"/>
    <w:rsid w:val="00394C32"/>
    <w:rsid w:val="003953F0"/>
    <w:rsid w:val="00395653"/>
    <w:rsid w:val="003958CA"/>
    <w:rsid w:val="003959C0"/>
    <w:rsid w:val="00396544"/>
    <w:rsid w:val="003970F1"/>
    <w:rsid w:val="00397487"/>
    <w:rsid w:val="0039793F"/>
    <w:rsid w:val="00397A33"/>
    <w:rsid w:val="003A0E1F"/>
    <w:rsid w:val="003A3846"/>
    <w:rsid w:val="003A3F8E"/>
    <w:rsid w:val="003A4E9A"/>
    <w:rsid w:val="003A5B52"/>
    <w:rsid w:val="003A6920"/>
    <w:rsid w:val="003A70EB"/>
    <w:rsid w:val="003A7396"/>
    <w:rsid w:val="003A7FB2"/>
    <w:rsid w:val="003B0EF8"/>
    <w:rsid w:val="003B19E1"/>
    <w:rsid w:val="003B4D40"/>
    <w:rsid w:val="003B5CA3"/>
    <w:rsid w:val="003B5EB4"/>
    <w:rsid w:val="003B678D"/>
    <w:rsid w:val="003B6B73"/>
    <w:rsid w:val="003B6D12"/>
    <w:rsid w:val="003B71FA"/>
    <w:rsid w:val="003B75A7"/>
    <w:rsid w:val="003B75C9"/>
    <w:rsid w:val="003C0276"/>
    <w:rsid w:val="003C0EAC"/>
    <w:rsid w:val="003C1C25"/>
    <w:rsid w:val="003C1DB3"/>
    <w:rsid w:val="003C2527"/>
    <w:rsid w:val="003C2B7F"/>
    <w:rsid w:val="003C5DAE"/>
    <w:rsid w:val="003C63D2"/>
    <w:rsid w:val="003C751D"/>
    <w:rsid w:val="003D1765"/>
    <w:rsid w:val="003D1F5F"/>
    <w:rsid w:val="003D3501"/>
    <w:rsid w:val="003D438C"/>
    <w:rsid w:val="003D5487"/>
    <w:rsid w:val="003D56BD"/>
    <w:rsid w:val="003D5FBE"/>
    <w:rsid w:val="003D7965"/>
    <w:rsid w:val="003D7C35"/>
    <w:rsid w:val="003E3343"/>
    <w:rsid w:val="003E4A00"/>
    <w:rsid w:val="003E4D40"/>
    <w:rsid w:val="003E4DEA"/>
    <w:rsid w:val="003E5CCF"/>
    <w:rsid w:val="003E64EE"/>
    <w:rsid w:val="003E6DAF"/>
    <w:rsid w:val="003E7155"/>
    <w:rsid w:val="003F02C4"/>
    <w:rsid w:val="003F0604"/>
    <w:rsid w:val="003F159A"/>
    <w:rsid w:val="003F224C"/>
    <w:rsid w:val="003F3734"/>
    <w:rsid w:val="003F395D"/>
    <w:rsid w:val="003F3AC2"/>
    <w:rsid w:val="003F4CC4"/>
    <w:rsid w:val="003F4E7D"/>
    <w:rsid w:val="003F53CC"/>
    <w:rsid w:val="003F6080"/>
    <w:rsid w:val="003F6212"/>
    <w:rsid w:val="003F67F4"/>
    <w:rsid w:val="003F6E66"/>
    <w:rsid w:val="004006BA"/>
    <w:rsid w:val="00400DBE"/>
    <w:rsid w:val="00401DE5"/>
    <w:rsid w:val="00401EB3"/>
    <w:rsid w:val="004031F5"/>
    <w:rsid w:val="0040412F"/>
    <w:rsid w:val="00406FD0"/>
    <w:rsid w:val="00407E9F"/>
    <w:rsid w:val="00410A37"/>
    <w:rsid w:val="004115AF"/>
    <w:rsid w:val="004116A1"/>
    <w:rsid w:val="00413467"/>
    <w:rsid w:val="004141AA"/>
    <w:rsid w:val="00422ED9"/>
    <w:rsid w:val="0042308B"/>
    <w:rsid w:val="00423D8E"/>
    <w:rsid w:val="00424163"/>
    <w:rsid w:val="00424F67"/>
    <w:rsid w:val="00426486"/>
    <w:rsid w:val="00426493"/>
    <w:rsid w:val="004269A6"/>
    <w:rsid w:val="00427D7E"/>
    <w:rsid w:val="004302DF"/>
    <w:rsid w:val="00431670"/>
    <w:rsid w:val="00431DE1"/>
    <w:rsid w:val="004324CD"/>
    <w:rsid w:val="00432A12"/>
    <w:rsid w:val="00432CEA"/>
    <w:rsid w:val="00434041"/>
    <w:rsid w:val="00434E1B"/>
    <w:rsid w:val="00435001"/>
    <w:rsid w:val="004356B9"/>
    <w:rsid w:val="00435F12"/>
    <w:rsid w:val="0043639D"/>
    <w:rsid w:val="004369FB"/>
    <w:rsid w:val="00437948"/>
    <w:rsid w:val="0044025B"/>
    <w:rsid w:val="004415FE"/>
    <w:rsid w:val="00441932"/>
    <w:rsid w:val="00441A8C"/>
    <w:rsid w:val="004422A5"/>
    <w:rsid w:val="00442354"/>
    <w:rsid w:val="004423A7"/>
    <w:rsid w:val="00442CFA"/>
    <w:rsid w:val="004446C6"/>
    <w:rsid w:val="00444833"/>
    <w:rsid w:val="00446F4E"/>
    <w:rsid w:val="0044715E"/>
    <w:rsid w:val="004510A4"/>
    <w:rsid w:val="00451823"/>
    <w:rsid w:val="00451956"/>
    <w:rsid w:val="00452DC1"/>
    <w:rsid w:val="00453ED3"/>
    <w:rsid w:val="004546EA"/>
    <w:rsid w:val="004547E5"/>
    <w:rsid w:val="0045715A"/>
    <w:rsid w:val="00460951"/>
    <w:rsid w:val="00461096"/>
    <w:rsid w:val="00461996"/>
    <w:rsid w:val="004619D3"/>
    <w:rsid w:val="004623BF"/>
    <w:rsid w:val="004624F2"/>
    <w:rsid w:val="0046371B"/>
    <w:rsid w:val="00463AA7"/>
    <w:rsid w:val="00463E4E"/>
    <w:rsid w:val="0046459A"/>
    <w:rsid w:val="00466E7A"/>
    <w:rsid w:val="00467F11"/>
    <w:rsid w:val="00471104"/>
    <w:rsid w:val="00471196"/>
    <w:rsid w:val="004711C4"/>
    <w:rsid w:val="00471518"/>
    <w:rsid w:val="00471B08"/>
    <w:rsid w:val="00471B7C"/>
    <w:rsid w:val="004721BC"/>
    <w:rsid w:val="00472A66"/>
    <w:rsid w:val="004754AB"/>
    <w:rsid w:val="004757FA"/>
    <w:rsid w:val="0047738C"/>
    <w:rsid w:val="00480FBE"/>
    <w:rsid w:val="00481BC9"/>
    <w:rsid w:val="00482447"/>
    <w:rsid w:val="0048244B"/>
    <w:rsid w:val="0048254A"/>
    <w:rsid w:val="0048262B"/>
    <w:rsid w:val="004828F3"/>
    <w:rsid w:val="00482E49"/>
    <w:rsid w:val="004839D7"/>
    <w:rsid w:val="004845C1"/>
    <w:rsid w:val="0048489D"/>
    <w:rsid w:val="00486B02"/>
    <w:rsid w:val="00487C75"/>
    <w:rsid w:val="00491B1C"/>
    <w:rsid w:val="004948E2"/>
    <w:rsid w:val="0049559B"/>
    <w:rsid w:val="004956F1"/>
    <w:rsid w:val="00495D88"/>
    <w:rsid w:val="00495D93"/>
    <w:rsid w:val="0049611D"/>
    <w:rsid w:val="004965DC"/>
    <w:rsid w:val="00497D71"/>
    <w:rsid w:val="004A000C"/>
    <w:rsid w:val="004A02EC"/>
    <w:rsid w:val="004A0390"/>
    <w:rsid w:val="004A0740"/>
    <w:rsid w:val="004A0860"/>
    <w:rsid w:val="004A0A69"/>
    <w:rsid w:val="004A1E55"/>
    <w:rsid w:val="004A2106"/>
    <w:rsid w:val="004A2274"/>
    <w:rsid w:val="004A23A7"/>
    <w:rsid w:val="004A25F4"/>
    <w:rsid w:val="004A3945"/>
    <w:rsid w:val="004A3ECE"/>
    <w:rsid w:val="004A3F06"/>
    <w:rsid w:val="004A4BA1"/>
    <w:rsid w:val="004A5BE0"/>
    <w:rsid w:val="004A6D89"/>
    <w:rsid w:val="004A7513"/>
    <w:rsid w:val="004A7650"/>
    <w:rsid w:val="004A77A2"/>
    <w:rsid w:val="004B041D"/>
    <w:rsid w:val="004B05F9"/>
    <w:rsid w:val="004B0F55"/>
    <w:rsid w:val="004B0FD2"/>
    <w:rsid w:val="004B185A"/>
    <w:rsid w:val="004B20D6"/>
    <w:rsid w:val="004B30D3"/>
    <w:rsid w:val="004B496D"/>
    <w:rsid w:val="004B62AD"/>
    <w:rsid w:val="004B66CB"/>
    <w:rsid w:val="004B7CAE"/>
    <w:rsid w:val="004C060F"/>
    <w:rsid w:val="004C25A4"/>
    <w:rsid w:val="004C55EB"/>
    <w:rsid w:val="004C5752"/>
    <w:rsid w:val="004C7304"/>
    <w:rsid w:val="004C7B96"/>
    <w:rsid w:val="004C7CA8"/>
    <w:rsid w:val="004C7F97"/>
    <w:rsid w:val="004D08B8"/>
    <w:rsid w:val="004D0CB2"/>
    <w:rsid w:val="004D29AE"/>
    <w:rsid w:val="004D2A55"/>
    <w:rsid w:val="004D37FA"/>
    <w:rsid w:val="004D4242"/>
    <w:rsid w:val="004D46EB"/>
    <w:rsid w:val="004E1323"/>
    <w:rsid w:val="004E14D1"/>
    <w:rsid w:val="004E28E0"/>
    <w:rsid w:val="004E409C"/>
    <w:rsid w:val="004E5580"/>
    <w:rsid w:val="004E5E89"/>
    <w:rsid w:val="004E6A2A"/>
    <w:rsid w:val="004F0AF9"/>
    <w:rsid w:val="004F2742"/>
    <w:rsid w:val="004F4FEB"/>
    <w:rsid w:val="004F5E1D"/>
    <w:rsid w:val="004F5F67"/>
    <w:rsid w:val="004F6906"/>
    <w:rsid w:val="00501269"/>
    <w:rsid w:val="0050164C"/>
    <w:rsid w:val="0050258E"/>
    <w:rsid w:val="0050319A"/>
    <w:rsid w:val="005038A9"/>
    <w:rsid w:val="00503E61"/>
    <w:rsid w:val="005041E8"/>
    <w:rsid w:val="005043EB"/>
    <w:rsid w:val="00504D6B"/>
    <w:rsid w:val="00504E2D"/>
    <w:rsid w:val="00505C7B"/>
    <w:rsid w:val="00506C18"/>
    <w:rsid w:val="005070A4"/>
    <w:rsid w:val="00507FF2"/>
    <w:rsid w:val="0051051A"/>
    <w:rsid w:val="00511C47"/>
    <w:rsid w:val="00512EB6"/>
    <w:rsid w:val="005136C7"/>
    <w:rsid w:val="00513B4A"/>
    <w:rsid w:val="00515893"/>
    <w:rsid w:val="00515E24"/>
    <w:rsid w:val="005163A7"/>
    <w:rsid w:val="00517596"/>
    <w:rsid w:val="0051769A"/>
    <w:rsid w:val="005202B3"/>
    <w:rsid w:val="00521826"/>
    <w:rsid w:val="00521B0C"/>
    <w:rsid w:val="00521E27"/>
    <w:rsid w:val="00522710"/>
    <w:rsid w:val="00523309"/>
    <w:rsid w:val="00524C23"/>
    <w:rsid w:val="00526322"/>
    <w:rsid w:val="0052788B"/>
    <w:rsid w:val="00530CDF"/>
    <w:rsid w:val="00530D66"/>
    <w:rsid w:val="0053141F"/>
    <w:rsid w:val="005316A6"/>
    <w:rsid w:val="005321F3"/>
    <w:rsid w:val="00532B9F"/>
    <w:rsid w:val="005332E0"/>
    <w:rsid w:val="00533B27"/>
    <w:rsid w:val="00533DB1"/>
    <w:rsid w:val="00534DDC"/>
    <w:rsid w:val="00534F20"/>
    <w:rsid w:val="0053582E"/>
    <w:rsid w:val="00536AB9"/>
    <w:rsid w:val="005372F0"/>
    <w:rsid w:val="00541303"/>
    <w:rsid w:val="005417D5"/>
    <w:rsid w:val="00543744"/>
    <w:rsid w:val="00544C98"/>
    <w:rsid w:val="00545281"/>
    <w:rsid w:val="00545A01"/>
    <w:rsid w:val="00546F08"/>
    <w:rsid w:val="00552438"/>
    <w:rsid w:val="00552BDC"/>
    <w:rsid w:val="00552C47"/>
    <w:rsid w:val="00553D26"/>
    <w:rsid w:val="00554B21"/>
    <w:rsid w:val="00554C0F"/>
    <w:rsid w:val="00555B8B"/>
    <w:rsid w:val="0055669F"/>
    <w:rsid w:val="00556FA2"/>
    <w:rsid w:val="0055795E"/>
    <w:rsid w:val="00561E4A"/>
    <w:rsid w:val="005645EF"/>
    <w:rsid w:val="005653C8"/>
    <w:rsid w:val="00565D9C"/>
    <w:rsid w:val="0056681E"/>
    <w:rsid w:val="005674BA"/>
    <w:rsid w:val="00567822"/>
    <w:rsid w:val="005678D6"/>
    <w:rsid w:val="00567F70"/>
    <w:rsid w:val="00570E74"/>
    <w:rsid w:val="00571268"/>
    <w:rsid w:val="00571F14"/>
    <w:rsid w:val="005722BC"/>
    <w:rsid w:val="00573502"/>
    <w:rsid w:val="005736CD"/>
    <w:rsid w:val="00575E2C"/>
    <w:rsid w:val="00576398"/>
    <w:rsid w:val="00577B31"/>
    <w:rsid w:val="00580D31"/>
    <w:rsid w:val="00581147"/>
    <w:rsid w:val="00581DB2"/>
    <w:rsid w:val="00582371"/>
    <w:rsid w:val="0058289C"/>
    <w:rsid w:val="00583D08"/>
    <w:rsid w:val="005840C6"/>
    <w:rsid w:val="005869F3"/>
    <w:rsid w:val="00587856"/>
    <w:rsid w:val="005900D4"/>
    <w:rsid w:val="005906E1"/>
    <w:rsid w:val="00590D2E"/>
    <w:rsid w:val="005912B9"/>
    <w:rsid w:val="00591E6D"/>
    <w:rsid w:val="00591E86"/>
    <w:rsid w:val="0059224C"/>
    <w:rsid w:val="0059229B"/>
    <w:rsid w:val="005924F1"/>
    <w:rsid w:val="00592B54"/>
    <w:rsid w:val="00593165"/>
    <w:rsid w:val="00593424"/>
    <w:rsid w:val="00593512"/>
    <w:rsid w:val="00595B91"/>
    <w:rsid w:val="00595D39"/>
    <w:rsid w:val="00595E6C"/>
    <w:rsid w:val="00596184"/>
    <w:rsid w:val="005968EE"/>
    <w:rsid w:val="00596937"/>
    <w:rsid w:val="00597937"/>
    <w:rsid w:val="005A116A"/>
    <w:rsid w:val="005A1B0B"/>
    <w:rsid w:val="005A1CCD"/>
    <w:rsid w:val="005A489D"/>
    <w:rsid w:val="005A48C7"/>
    <w:rsid w:val="005A4D33"/>
    <w:rsid w:val="005A5F30"/>
    <w:rsid w:val="005A5F7A"/>
    <w:rsid w:val="005A7633"/>
    <w:rsid w:val="005B081D"/>
    <w:rsid w:val="005B0895"/>
    <w:rsid w:val="005B21B9"/>
    <w:rsid w:val="005B2207"/>
    <w:rsid w:val="005B36AF"/>
    <w:rsid w:val="005B39FE"/>
    <w:rsid w:val="005B4AFA"/>
    <w:rsid w:val="005B502E"/>
    <w:rsid w:val="005B6699"/>
    <w:rsid w:val="005B6E82"/>
    <w:rsid w:val="005B7757"/>
    <w:rsid w:val="005B7C03"/>
    <w:rsid w:val="005B7F51"/>
    <w:rsid w:val="005C27A1"/>
    <w:rsid w:val="005C2BA8"/>
    <w:rsid w:val="005C344B"/>
    <w:rsid w:val="005C3536"/>
    <w:rsid w:val="005C5668"/>
    <w:rsid w:val="005C5871"/>
    <w:rsid w:val="005C5E95"/>
    <w:rsid w:val="005C6034"/>
    <w:rsid w:val="005C752B"/>
    <w:rsid w:val="005C793F"/>
    <w:rsid w:val="005D10E9"/>
    <w:rsid w:val="005D260C"/>
    <w:rsid w:val="005D4674"/>
    <w:rsid w:val="005D4A91"/>
    <w:rsid w:val="005D4C5F"/>
    <w:rsid w:val="005D6E9F"/>
    <w:rsid w:val="005D6F81"/>
    <w:rsid w:val="005D7826"/>
    <w:rsid w:val="005E1028"/>
    <w:rsid w:val="005E1F2B"/>
    <w:rsid w:val="005E21D7"/>
    <w:rsid w:val="005E265C"/>
    <w:rsid w:val="005E2729"/>
    <w:rsid w:val="005E3BDC"/>
    <w:rsid w:val="005E49D9"/>
    <w:rsid w:val="005E4C60"/>
    <w:rsid w:val="005E4F92"/>
    <w:rsid w:val="005E526E"/>
    <w:rsid w:val="005F0CBD"/>
    <w:rsid w:val="005F296B"/>
    <w:rsid w:val="005F4173"/>
    <w:rsid w:val="005F5862"/>
    <w:rsid w:val="005F5B08"/>
    <w:rsid w:val="005F6BED"/>
    <w:rsid w:val="005F79D7"/>
    <w:rsid w:val="00600060"/>
    <w:rsid w:val="006001A8"/>
    <w:rsid w:val="00600E78"/>
    <w:rsid w:val="00601AC3"/>
    <w:rsid w:val="006037CB"/>
    <w:rsid w:val="00603E17"/>
    <w:rsid w:val="00604053"/>
    <w:rsid w:val="006044FF"/>
    <w:rsid w:val="00604EE1"/>
    <w:rsid w:val="0060578B"/>
    <w:rsid w:val="00605AC9"/>
    <w:rsid w:val="00606281"/>
    <w:rsid w:val="00606D73"/>
    <w:rsid w:val="006073E9"/>
    <w:rsid w:val="0060772C"/>
    <w:rsid w:val="0061087D"/>
    <w:rsid w:val="0061256D"/>
    <w:rsid w:val="00615BE2"/>
    <w:rsid w:val="00616696"/>
    <w:rsid w:val="00616B6E"/>
    <w:rsid w:val="006179CD"/>
    <w:rsid w:val="00620A1A"/>
    <w:rsid w:val="00620EC6"/>
    <w:rsid w:val="00621197"/>
    <w:rsid w:val="0062288B"/>
    <w:rsid w:val="00625306"/>
    <w:rsid w:val="0062562A"/>
    <w:rsid w:val="006256EA"/>
    <w:rsid w:val="00630B3D"/>
    <w:rsid w:val="00630FA3"/>
    <w:rsid w:val="006314D6"/>
    <w:rsid w:val="00632185"/>
    <w:rsid w:val="00632E44"/>
    <w:rsid w:val="006337A3"/>
    <w:rsid w:val="00634C5B"/>
    <w:rsid w:val="006357C2"/>
    <w:rsid w:val="00640B71"/>
    <w:rsid w:val="0064233D"/>
    <w:rsid w:val="006425D6"/>
    <w:rsid w:val="00643A33"/>
    <w:rsid w:val="00643CE3"/>
    <w:rsid w:val="006443B4"/>
    <w:rsid w:val="00645F60"/>
    <w:rsid w:val="006466F5"/>
    <w:rsid w:val="00646C3F"/>
    <w:rsid w:val="00652E39"/>
    <w:rsid w:val="00654857"/>
    <w:rsid w:val="006557FE"/>
    <w:rsid w:val="00655DC1"/>
    <w:rsid w:val="00660566"/>
    <w:rsid w:val="00660B7A"/>
    <w:rsid w:val="00663888"/>
    <w:rsid w:val="00663CC3"/>
    <w:rsid w:val="00664326"/>
    <w:rsid w:val="00665031"/>
    <w:rsid w:val="006657BC"/>
    <w:rsid w:val="006657F9"/>
    <w:rsid w:val="00665A0C"/>
    <w:rsid w:val="00666F6F"/>
    <w:rsid w:val="00667669"/>
    <w:rsid w:val="0066786C"/>
    <w:rsid w:val="006700DF"/>
    <w:rsid w:val="0067142B"/>
    <w:rsid w:val="006724AE"/>
    <w:rsid w:val="006729F4"/>
    <w:rsid w:val="0067327C"/>
    <w:rsid w:val="00673541"/>
    <w:rsid w:val="00675E2C"/>
    <w:rsid w:val="00676796"/>
    <w:rsid w:val="0067691B"/>
    <w:rsid w:val="00677009"/>
    <w:rsid w:val="006803F1"/>
    <w:rsid w:val="0068222D"/>
    <w:rsid w:val="00682666"/>
    <w:rsid w:val="006830F4"/>
    <w:rsid w:val="00683613"/>
    <w:rsid w:val="00684035"/>
    <w:rsid w:val="006848AA"/>
    <w:rsid w:val="006853A5"/>
    <w:rsid w:val="0068637F"/>
    <w:rsid w:val="00686733"/>
    <w:rsid w:val="00686AB0"/>
    <w:rsid w:val="00686B04"/>
    <w:rsid w:val="00690464"/>
    <w:rsid w:val="00690EBA"/>
    <w:rsid w:val="00691381"/>
    <w:rsid w:val="0069156A"/>
    <w:rsid w:val="0069274A"/>
    <w:rsid w:val="00694538"/>
    <w:rsid w:val="00695986"/>
    <w:rsid w:val="00695E4A"/>
    <w:rsid w:val="006961E3"/>
    <w:rsid w:val="00696FBC"/>
    <w:rsid w:val="006A06F0"/>
    <w:rsid w:val="006A173C"/>
    <w:rsid w:val="006A2F62"/>
    <w:rsid w:val="006A3AC6"/>
    <w:rsid w:val="006A3BBF"/>
    <w:rsid w:val="006A3C16"/>
    <w:rsid w:val="006A54D9"/>
    <w:rsid w:val="006A54DD"/>
    <w:rsid w:val="006A5B76"/>
    <w:rsid w:val="006B0906"/>
    <w:rsid w:val="006B19CF"/>
    <w:rsid w:val="006B24FE"/>
    <w:rsid w:val="006B2731"/>
    <w:rsid w:val="006B3420"/>
    <w:rsid w:val="006B454F"/>
    <w:rsid w:val="006B5A4A"/>
    <w:rsid w:val="006B6F86"/>
    <w:rsid w:val="006B7248"/>
    <w:rsid w:val="006B7457"/>
    <w:rsid w:val="006C06FA"/>
    <w:rsid w:val="006C0E4B"/>
    <w:rsid w:val="006C1ED6"/>
    <w:rsid w:val="006C3AA0"/>
    <w:rsid w:val="006C41DF"/>
    <w:rsid w:val="006C512C"/>
    <w:rsid w:val="006C5864"/>
    <w:rsid w:val="006C6713"/>
    <w:rsid w:val="006C6769"/>
    <w:rsid w:val="006D01A7"/>
    <w:rsid w:val="006D1724"/>
    <w:rsid w:val="006D1B7A"/>
    <w:rsid w:val="006D33BF"/>
    <w:rsid w:val="006D33E7"/>
    <w:rsid w:val="006D3693"/>
    <w:rsid w:val="006D57CD"/>
    <w:rsid w:val="006D6FDC"/>
    <w:rsid w:val="006E3B9C"/>
    <w:rsid w:val="006E46D0"/>
    <w:rsid w:val="006E5134"/>
    <w:rsid w:val="006E555A"/>
    <w:rsid w:val="006E72B4"/>
    <w:rsid w:val="006E77D7"/>
    <w:rsid w:val="006F08A3"/>
    <w:rsid w:val="006F0F2D"/>
    <w:rsid w:val="006F1252"/>
    <w:rsid w:val="006F1E69"/>
    <w:rsid w:val="006F2515"/>
    <w:rsid w:val="006F3420"/>
    <w:rsid w:val="006F3A9E"/>
    <w:rsid w:val="006F3C83"/>
    <w:rsid w:val="006F6816"/>
    <w:rsid w:val="00701C96"/>
    <w:rsid w:val="007020D9"/>
    <w:rsid w:val="007027CF"/>
    <w:rsid w:val="0070292C"/>
    <w:rsid w:val="00702CFD"/>
    <w:rsid w:val="00702ED8"/>
    <w:rsid w:val="00703FF0"/>
    <w:rsid w:val="00704FB9"/>
    <w:rsid w:val="007052EF"/>
    <w:rsid w:val="007063CA"/>
    <w:rsid w:val="00707F2F"/>
    <w:rsid w:val="007121D5"/>
    <w:rsid w:val="00712584"/>
    <w:rsid w:val="007127CC"/>
    <w:rsid w:val="00713412"/>
    <w:rsid w:val="00713B92"/>
    <w:rsid w:val="00714131"/>
    <w:rsid w:val="007156DC"/>
    <w:rsid w:val="00715C14"/>
    <w:rsid w:val="00715C50"/>
    <w:rsid w:val="00715FA4"/>
    <w:rsid w:val="007179F7"/>
    <w:rsid w:val="00717EFD"/>
    <w:rsid w:val="00720D29"/>
    <w:rsid w:val="007215D7"/>
    <w:rsid w:val="007227DF"/>
    <w:rsid w:val="007248FD"/>
    <w:rsid w:val="00724A08"/>
    <w:rsid w:val="00725384"/>
    <w:rsid w:val="00725423"/>
    <w:rsid w:val="00725573"/>
    <w:rsid w:val="00725979"/>
    <w:rsid w:val="00725E62"/>
    <w:rsid w:val="0072650D"/>
    <w:rsid w:val="00726C89"/>
    <w:rsid w:val="00730C58"/>
    <w:rsid w:val="0073150C"/>
    <w:rsid w:val="00732326"/>
    <w:rsid w:val="007324B3"/>
    <w:rsid w:val="007332CD"/>
    <w:rsid w:val="0073397E"/>
    <w:rsid w:val="0073425E"/>
    <w:rsid w:val="0073495B"/>
    <w:rsid w:val="00740508"/>
    <w:rsid w:val="00740A95"/>
    <w:rsid w:val="00741425"/>
    <w:rsid w:val="00741AE9"/>
    <w:rsid w:val="00741EF3"/>
    <w:rsid w:val="0074353E"/>
    <w:rsid w:val="00743C05"/>
    <w:rsid w:val="00744AD1"/>
    <w:rsid w:val="00745283"/>
    <w:rsid w:val="007455D0"/>
    <w:rsid w:val="0074715D"/>
    <w:rsid w:val="00747391"/>
    <w:rsid w:val="00747AB3"/>
    <w:rsid w:val="00747C25"/>
    <w:rsid w:val="007504FF"/>
    <w:rsid w:val="0075097D"/>
    <w:rsid w:val="007511E7"/>
    <w:rsid w:val="00751371"/>
    <w:rsid w:val="007525D2"/>
    <w:rsid w:val="00752610"/>
    <w:rsid w:val="007536E6"/>
    <w:rsid w:val="00754B12"/>
    <w:rsid w:val="00755FB8"/>
    <w:rsid w:val="00756241"/>
    <w:rsid w:val="00757F23"/>
    <w:rsid w:val="007604AF"/>
    <w:rsid w:val="00761D3C"/>
    <w:rsid w:val="007625F7"/>
    <w:rsid w:val="00763847"/>
    <w:rsid w:val="0076384B"/>
    <w:rsid w:val="0076388E"/>
    <w:rsid w:val="007644CF"/>
    <w:rsid w:val="00764D0C"/>
    <w:rsid w:val="00765118"/>
    <w:rsid w:val="00766A9A"/>
    <w:rsid w:val="00766BE5"/>
    <w:rsid w:val="007701F5"/>
    <w:rsid w:val="00772014"/>
    <w:rsid w:val="007720CA"/>
    <w:rsid w:val="00774C79"/>
    <w:rsid w:val="00775ACF"/>
    <w:rsid w:val="00776C30"/>
    <w:rsid w:val="00777EBC"/>
    <w:rsid w:val="0078091F"/>
    <w:rsid w:val="00780C83"/>
    <w:rsid w:val="00780C88"/>
    <w:rsid w:val="00781ED6"/>
    <w:rsid w:val="0078317D"/>
    <w:rsid w:val="00783F68"/>
    <w:rsid w:val="00784BAA"/>
    <w:rsid w:val="00784BDE"/>
    <w:rsid w:val="00784E95"/>
    <w:rsid w:val="0078512C"/>
    <w:rsid w:val="00785358"/>
    <w:rsid w:val="007854B9"/>
    <w:rsid w:val="00786393"/>
    <w:rsid w:val="007875B4"/>
    <w:rsid w:val="0078794D"/>
    <w:rsid w:val="00787ECF"/>
    <w:rsid w:val="00790315"/>
    <w:rsid w:val="007909F0"/>
    <w:rsid w:val="007912F8"/>
    <w:rsid w:val="00791AB7"/>
    <w:rsid w:val="00791D2F"/>
    <w:rsid w:val="00791F21"/>
    <w:rsid w:val="007922E1"/>
    <w:rsid w:val="00793B1F"/>
    <w:rsid w:val="0079440A"/>
    <w:rsid w:val="0079693E"/>
    <w:rsid w:val="00796999"/>
    <w:rsid w:val="00797327"/>
    <w:rsid w:val="007A090E"/>
    <w:rsid w:val="007A0F3E"/>
    <w:rsid w:val="007A12AB"/>
    <w:rsid w:val="007A1320"/>
    <w:rsid w:val="007A168F"/>
    <w:rsid w:val="007A49AF"/>
    <w:rsid w:val="007B1AF8"/>
    <w:rsid w:val="007B66D5"/>
    <w:rsid w:val="007B698A"/>
    <w:rsid w:val="007B6E1F"/>
    <w:rsid w:val="007C1680"/>
    <w:rsid w:val="007C1D13"/>
    <w:rsid w:val="007C274C"/>
    <w:rsid w:val="007C4418"/>
    <w:rsid w:val="007C450B"/>
    <w:rsid w:val="007D05AB"/>
    <w:rsid w:val="007D082C"/>
    <w:rsid w:val="007D3086"/>
    <w:rsid w:val="007D4742"/>
    <w:rsid w:val="007D4A6E"/>
    <w:rsid w:val="007D4CDD"/>
    <w:rsid w:val="007D4CE9"/>
    <w:rsid w:val="007D4F1A"/>
    <w:rsid w:val="007D6987"/>
    <w:rsid w:val="007D7A6E"/>
    <w:rsid w:val="007D7C58"/>
    <w:rsid w:val="007E1B06"/>
    <w:rsid w:val="007E1B8F"/>
    <w:rsid w:val="007E1DF4"/>
    <w:rsid w:val="007E2EC2"/>
    <w:rsid w:val="007E3EDE"/>
    <w:rsid w:val="007E51E6"/>
    <w:rsid w:val="007E547A"/>
    <w:rsid w:val="007E5D7E"/>
    <w:rsid w:val="007E659C"/>
    <w:rsid w:val="007E6B1F"/>
    <w:rsid w:val="007E7187"/>
    <w:rsid w:val="007E7337"/>
    <w:rsid w:val="007E7BDB"/>
    <w:rsid w:val="007F0D89"/>
    <w:rsid w:val="007F19BE"/>
    <w:rsid w:val="007F1A27"/>
    <w:rsid w:val="007F1A6F"/>
    <w:rsid w:val="007F1C7C"/>
    <w:rsid w:val="007F1D6F"/>
    <w:rsid w:val="007F3454"/>
    <w:rsid w:val="007F42CD"/>
    <w:rsid w:val="007F48A4"/>
    <w:rsid w:val="007F52CC"/>
    <w:rsid w:val="007F564E"/>
    <w:rsid w:val="007F5AB5"/>
    <w:rsid w:val="007F5F1F"/>
    <w:rsid w:val="007F790F"/>
    <w:rsid w:val="008006CE"/>
    <w:rsid w:val="00800D28"/>
    <w:rsid w:val="0080106A"/>
    <w:rsid w:val="0080251F"/>
    <w:rsid w:val="00802DDA"/>
    <w:rsid w:val="008044BD"/>
    <w:rsid w:val="008114A2"/>
    <w:rsid w:val="00811C24"/>
    <w:rsid w:val="00812589"/>
    <w:rsid w:val="00816C21"/>
    <w:rsid w:val="008174E9"/>
    <w:rsid w:val="00817513"/>
    <w:rsid w:val="00817589"/>
    <w:rsid w:val="0082064C"/>
    <w:rsid w:val="00820B62"/>
    <w:rsid w:val="00821220"/>
    <w:rsid w:val="00821751"/>
    <w:rsid w:val="008229CB"/>
    <w:rsid w:val="008236B4"/>
    <w:rsid w:val="00823786"/>
    <w:rsid w:val="00823D9B"/>
    <w:rsid w:val="008248E5"/>
    <w:rsid w:val="008249CA"/>
    <w:rsid w:val="00824E65"/>
    <w:rsid w:val="0082520B"/>
    <w:rsid w:val="0082579C"/>
    <w:rsid w:val="00825840"/>
    <w:rsid w:val="008261F9"/>
    <w:rsid w:val="00827BA7"/>
    <w:rsid w:val="00827FF9"/>
    <w:rsid w:val="0083107E"/>
    <w:rsid w:val="00831093"/>
    <w:rsid w:val="00832258"/>
    <w:rsid w:val="008337DD"/>
    <w:rsid w:val="00835A3C"/>
    <w:rsid w:val="00835DE2"/>
    <w:rsid w:val="008360E7"/>
    <w:rsid w:val="008365EA"/>
    <w:rsid w:val="00837EA8"/>
    <w:rsid w:val="008400FA"/>
    <w:rsid w:val="00840424"/>
    <w:rsid w:val="00840467"/>
    <w:rsid w:val="00840D88"/>
    <w:rsid w:val="008411A9"/>
    <w:rsid w:val="0084148F"/>
    <w:rsid w:val="00841FDA"/>
    <w:rsid w:val="00842FA8"/>
    <w:rsid w:val="00843BC5"/>
    <w:rsid w:val="00844522"/>
    <w:rsid w:val="00844AA6"/>
    <w:rsid w:val="00844E68"/>
    <w:rsid w:val="00850199"/>
    <w:rsid w:val="0085094E"/>
    <w:rsid w:val="00850DC5"/>
    <w:rsid w:val="00850F06"/>
    <w:rsid w:val="00852B54"/>
    <w:rsid w:val="0085465A"/>
    <w:rsid w:val="0085485C"/>
    <w:rsid w:val="008551DD"/>
    <w:rsid w:val="0085539D"/>
    <w:rsid w:val="00855640"/>
    <w:rsid w:val="0085620E"/>
    <w:rsid w:val="00856891"/>
    <w:rsid w:val="00857361"/>
    <w:rsid w:val="00857829"/>
    <w:rsid w:val="008606F3"/>
    <w:rsid w:val="00861131"/>
    <w:rsid w:val="008616A1"/>
    <w:rsid w:val="0086295D"/>
    <w:rsid w:val="00862A52"/>
    <w:rsid w:val="00862BC6"/>
    <w:rsid w:val="00862C1B"/>
    <w:rsid w:val="00862DB3"/>
    <w:rsid w:val="00863238"/>
    <w:rsid w:val="008636CD"/>
    <w:rsid w:val="00863C8E"/>
    <w:rsid w:val="008646B5"/>
    <w:rsid w:val="0086557B"/>
    <w:rsid w:val="00865D7B"/>
    <w:rsid w:val="008704A3"/>
    <w:rsid w:val="00871792"/>
    <w:rsid w:val="0087363A"/>
    <w:rsid w:val="00874AF9"/>
    <w:rsid w:val="00876273"/>
    <w:rsid w:val="00877700"/>
    <w:rsid w:val="0087788F"/>
    <w:rsid w:val="00877C1E"/>
    <w:rsid w:val="008819A9"/>
    <w:rsid w:val="00882729"/>
    <w:rsid w:val="00883682"/>
    <w:rsid w:val="00883D0E"/>
    <w:rsid w:val="00883D1D"/>
    <w:rsid w:val="0088574A"/>
    <w:rsid w:val="00885764"/>
    <w:rsid w:val="00885CBE"/>
    <w:rsid w:val="00886C7E"/>
    <w:rsid w:val="00887740"/>
    <w:rsid w:val="00887E75"/>
    <w:rsid w:val="00890657"/>
    <w:rsid w:val="00890C9D"/>
    <w:rsid w:val="00890FDE"/>
    <w:rsid w:val="008929E9"/>
    <w:rsid w:val="00892A1A"/>
    <w:rsid w:val="00892E17"/>
    <w:rsid w:val="00893AE7"/>
    <w:rsid w:val="0089430B"/>
    <w:rsid w:val="00894C5E"/>
    <w:rsid w:val="00895FB9"/>
    <w:rsid w:val="008963B5"/>
    <w:rsid w:val="008966D5"/>
    <w:rsid w:val="00896F29"/>
    <w:rsid w:val="008976FC"/>
    <w:rsid w:val="008A04CF"/>
    <w:rsid w:val="008A06E3"/>
    <w:rsid w:val="008A070A"/>
    <w:rsid w:val="008A1E8F"/>
    <w:rsid w:val="008A5319"/>
    <w:rsid w:val="008A6473"/>
    <w:rsid w:val="008A65ED"/>
    <w:rsid w:val="008A6845"/>
    <w:rsid w:val="008A6D66"/>
    <w:rsid w:val="008B1F48"/>
    <w:rsid w:val="008B3860"/>
    <w:rsid w:val="008B6186"/>
    <w:rsid w:val="008B647E"/>
    <w:rsid w:val="008B7BBD"/>
    <w:rsid w:val="008B7C4E"/>
    <w:rsid w:val="008B7E82"/>
    <w:rsid w:val="008B7F83"/>
    <w:rsid w:val="008C10AE"/>
    <w:rsid w:val="008C18F7"/>
    <w:rsid w:val="008C2A90"/>
    <w:rsid w:val="008C2D8C"/>
    <w:rsid w:val="008C2EE6"/>
    <w:rsid w:val="008C3558"/>
    <w:rsid w:val="008C3B49"/>
    <w:rsid w:val="008C3E36"/>
    <w:rsid w:val="008C5787"/>
    <w:rsid w:val="008C5CBD"/>
    <w:rsid w:val="008C6170"/>
    <w:rsid w:val="008C6886"/>
    <w:rsid w:val="008C6F0B"/>
    <w:rsid w:val="008C7328"/>
    <w:rsid w:val="008C7BAC"/>
    <w:rsid w:val="008D073E"/>
    <w:rsid w:val="008D0E92"/>
    <w:rsid w:val="008D1FE6"/>
    <w:rsid w:val="008D2464"/>
    <w:rsid w:val="008D429C"/>
    <w:rsid w:val="008D4419"/>
    <w:rsid w:val="008D797E"/>
    <w:rsid w:val="008E04C0"/>
    <w:rsid w:val="008E2460"/>
    <w:rsid w:val="008E2E5D"/>
    <w:rsid w:val="008E3328"/>
    <w:rsid w:val="008E3C54"/>
    <w:rsid w:val="008E4DD0"/>
    <w:rsid w:val="008E4EF2"/>
    <w:rsid w:val="008E565A"/>
    <w:rsid w:val="008E65BA"/>
    <w:rsid w:val="008E65E1"/>
    <w:rsid w:val="008E674E"/>
    <w:rsid w:val="008E6A10"/>
    <w:rsid w:val="008E728B"/>
    <w:rsid w:val="008E778E"/>
    <w:rsid w:val="008E7A7D"/>
    <w:rsid w:val="008F0079"/>
    <w:rsid w:val="008F1E55"/>
    <w:rsid w:val="008F209F"/>
    <w:rsid w:val="008F2643"/>
    <w:rsid w:val="008F2DAA"/>
    <w:rsid w:val="008F3582"/>
    <w:rsid w:val="008F5B75"/>
    <w:rsid w:val="008F6647"/>
    <w:rsid w:val="008F6685"/>
    <w:rsid w:val="008F6E9A"/>
    <w:rsid w:val="008F6EDF"/>
    <w:rsid w:val="00901077"/>
    <w:rsid w:val="00901252"/>
    <w:rsid w:val="0090150D"/>
    <w:rsid w:val="00902E24"/>
    <w:rsid w:val="009035A3"/>
    <w:rsid w:val="009038F4"/>
    <w:rsid w:val="00904010"/>
    <w:rsid w:val="00904E6C"/>
    <w:rsid w:val="0090531E"/>
    <w:rsid w:val="00905C8A"/>
    <w:rsid w:val="00905FB6"/>
    <w:rsid w:val="00906E80"/>
    <w:rsid w:val="00907A73"/>
    <w:rsid w:val="00910150"/>
    <w:rsid w:val="009102E7"/>
    <w:rsid w:val="00910D4B"/>
    <w:rsid w:val="0091221F"/>
    <w:rsid w:val="00912227"/>
    <w:rsid w:val="0091252A"/>
    <w:rsid w:val="009132D3"/>
    <w:rsid w:val="00913F38"/>
    <w:rsid w:val="0091572E"/>
    <w:rsid w:val="00915FC4"/>
    <w:rsid w:val="00916C24"/>
    <w:rsid w:val="00916EEC"/>
    <w:rsid w:val="00917D8B"/>
    <w:rsid w:val="0092046B"/>
    <w:rsid w:val="0092092F"/>
    <w:rsid w:val="009218A5"/>
    <w:rsid w:val="00923128"/>
    <w:rsid w:val="00923354"/>
    <w:rsid w:val="009238B2"/>
    <w:rsid w:val="00923964"/>
    <w:rsid w:val="00923987"/>
    <w:rsid w:val="00924600"/>
    <w:rsid w:val="00924A0E"/>
    <w:rsid w:val="00925D7D"/>
    <w:rsid w:val="00927244"/>
    <w:rsid w:val="00927413"/>
    <w:rsid w:val="00927BFE"/>
    <w:rsid w:val="009312E3"/>
    <w:rsid w:val="00931853"/>
    <w:rsid w:val="00932A4C"/>
    <w:rsid w:val="00934718"/>
    <w:rsid w:val="009354CE"/>
    <w:rsid w:val="009357C8"/>
    <w:rsid w:val="009365C4"/>
    <w:rsid w:val="00936FD2"/>
    <w:rsid w:val="009375C4"/>
    <w:rsid w:val="00940459"/>
    <w:rsid w:val="00941782"/>
    <w:rsid w:val="0094319A"/>
    <w:rsid w:val="0094357B"/>
    <w:rsid w:val="0094423D"/>
    <w:rsid w:val="00944BF0"/>
    <w:rsid w:val="00944C39"/>
    <w:rsid w:val="009459A7"/>
    <w:rsid w:val="0094618B"/>
    <w:rsid w:val="009461D0"/>
    <w:rsid w:val="0094790B"/>
    <w:rsid w:val="00950448"/>
    <w:rsid w:val="00950BF3"/>
    <w:rsid w:val="00951EC7"/>
    <w:rsid w:val="009523FC"/>
    <w:rsid w:val="0095357A"/>
    <w:rsid w:val="00954572"/>
    <w:rsid w:val="0095497A"/>
    <w:rsid w:val="00954A1A"/>
    <w:rsid w:val="0095572F"/>
    <w:rsid w:val="0095577F"/>
    <w:rsid w:val="00955B25"/>
    <w:rsid w:val="00956AFB"/>
    <w:rsid w:val="00956FC9"/>
    <w:rsid w:val="00956FF2"/>
    <w:rsid w:val="00957541"/>
    <w:rsid w:val="00957E0C"/>
    <w:rsid w:val="009604A0"/>
    <w:rsid w:val="00960648"/>
    <w:rsid w:val="009620AE"/>
    <w:rsid w:val="009634A7"/>
    <w:rsid w:val="00963548"/>
    <w:rsid w:val="009652E4"/>
    <w:rsid w:val="00965519"/>
    <w:rsid w:val="009656E3"/>
    <w:rsid w:val="00965A55"/>
    <w:rsid w:val="00966D12"/>
    <w:rsid w:val="0097026F"/>
    <w:rsid w:val="009710E3"/>
    <w:rsid w:val="009710E4"/>
    <w:rsid w:val="009716E2"/>
    <w:rsid w:val="00971A95"/>
    <w:rsid w:val="0097234D"/>
    <w:rsid w:val="00972431"/>
    <w:rsid w:val="00973CCC"/>
    <w:rsid w:val="00974DD6"/>
    <w:rsid w:val="009752A5"/>
    <w:rsid w:val="009765F8"/>
    <w:rsid w:val="00976B90"/>
    <w:rsid w:val="00977872"/>
    <w:rsid w:val="00980907"/>
    <w:rsid w:val="0098096E"/>
    <w:rsid w:val="00980AA7"/>
    <w:rsid w:val="00981D51"/>
    <w:rsid w:val="00982240"/>
    <w:rsid w:val="009823E9"/>
    <w:rsid w:val="0098260A"/>
    <w:rsid w:val="00982CDD"/>
    <w:rsid w:val="00982E49"/>
    <w:rsid w:val="009844A6"/>
    <w:rsid w:val="00984741"/>
    <w:rsid w:val="00984B45"/>
    <w:rsid w:val="0098516D"/>
    <w:rsid w:val="009851E2"/>
    <w:rsid w:val="009857DC"/>
    <w:rsid w:val="00985A4B"/>
    <w:rsid w:val="00986293"/>
    <w:rsid w:val="00987AD0"/>
    <w:rsid w:val="00990912"/>
    <w:rsid w:val="00990ED2"/>
    <w:rsid w:val="00991B77"/>
    <w:rsid w:val="00992CC2"/>
    <w:rsid w:val="009936E8"/>
    <w:rsid w:val="00994507"/>
    <w:rsid w:val="009947E5"/>
    <w:rsid w:val="009948E6"/>
    <w:rsid w:val="00994E24"/>
    <w:rsid w:val="0099563A"/>
    <w:rsid w:val="00995B4E"/>
    <w:rsid w:val="00995E96"/>
    <w:rsid w:val="00996732"/>
    <w:rsid w:val="00996E24"/>
    <w:rsid w:val="0099715E"/>
    <w:rsid w:val="00997338"/>
    <w:rsid w:val="00997647"/>
    <w:rsid w:val="00997947"/>
    <w:rsid w:val="00997A43"/>
    <w:rsid w:val="00997D18"/>
    <w:rsid w:val="009A0092"/>
    <w:rsid w:val="009A04CD"/>
    <w:rsid w:val="009A0C9D"/>
    <w:rsid w:val="009A0F36"/>
    <w:rsid w:val="009A2175"/>
    <w:rsid w:val="009A258A"/>
    <w:rsid w:val="009A3310"/>
    <w:rsid w:val="009A4121"/>
    <w:rsid w:val="009A41AE"/>
    <w:rsid w:val="009A495D"/>
    <w:rsid w:val="009A5298"/>
    <w:rsid w:val="009A6211"/>
    <w:rsid w:val="009B06A1"/>
    <w:rsid w:val="009B075B"/>
    <w:rsid w:val="009B23A6"/>
    <w:rsid w:val="009B3CC5"/>
    <w:rsid w:val="009B5065"/>
    <w:rsid w:val="009B56C0"/>
    <w:rsid w:val="009B5EE6"/>
    <w:rsid w:val="009B776C"/>
    <w:rsid w:val="009B7962"/>
    <w:rsid w:val="009C08F2"/>
    <w:rsid w:val="009C1845"/>
    <w:rsid w:val="009C1924"/>
    <w:rsid w:val="009C3049"/>
    <w:rsid w:val="009C4176"/>
    <w:rsid w:val="009C574E"/>
    <w:rsid w:val="009C639D"/>
    <w:rsid w:val="009C6C3D"/>
    <w:rsid w:val="009C75FB"/>
    <w:rsid w:val="009D0D44"/>
    <w:rsid w:val="009D1870"/>
    <w:rsid w:val="009D22DC"/>
    <w:rsid w:val="009D28AE"/>
    <w:rsid w:val="009D2CFC"/>
    <w:rsid w:val="009D2D88"/>
    <w:rsid w:val="009D4933"/>
    <w:rsid w:val="009D4D7C"/>
    <w:rsid w:val="009D4E3D"/>
    <w:rsid w:val="009D4FFD"/>
    <w:rsid w:val="009D53F1"/>
    <w:rsid w:val="009D601A"/>
    <w:rsid w:val="009D629E"/>
    <w:rsid w:val="009D713D"/>
    <w:rsid w:val="009E1138"/>
    <w:rsid w:val="009E3899"/>
    <w:rsid w:val="009E3FDB"/>
    <w:rsid w:val="009E41FE"/>
    <w:rsid w:val="009E4D4B"/>
    <w:rsid w:val="009E50FB"/>
    <w:rsid w:val="009E671B"/>
    <w:rsid w:val="009E72C5"/>
    <w:rsid w:val="009E7D22"/>
    <w:rsid w:val="009E7D41"/>
    <w:rsid w:val="009F01AC"/>
    <w:rsid w:val="009F67DF"/>
    <w:rsid w:val="009F6A44"/>
    <w:rsid w:val="009F7D93"/>
    <w:rsid w:val="00A004B0"/>
    <w:rsid w:val="00A0061D"/>
    <w:rsid w:val="00A00908"/>
    <w:rsid w:val="00A024D9"/>
    <w:rsid w:val="00A02936"/>
    <w:rsid w:val="00A03151"/>
    <w:rsid w:val="00A040A6"/>
    <w:rsid w:val="00A04BFE"/>
    <w:rsid w:val="00A0781B"/>
    <w:rsid w:val="00A07969"/>
    <w:rsid w:val="00A07A75"/>
    <w:rsid w:val="00A10DED"/>
    <w:rsid w:val="00A1134E"/>
    <w:rsid w:val="00A11724"/>
    <w:rsid w:val="00A14853"/>
    <w:rsid w:val="00A15458"/>
    <w:rsid w:val="00A164E1"/>
    <w:rsid w:val="00A16ED4"/>
    <w:rsid w:val="00A1750A"/>
    <w:rsid w:val="00A2077E"/>
    <w:rsid w:val="00A20F4A"/>
    <w:rsid w:val="00A21973"/>
    <w:rsid w:val="00A21E42"/>
    <w:rsid w:val="00A228E8"/>
    <w:rsid w:val="00A23D38"/>
    <w:rsid w:val="00A242E2"/>
    <w:rsid w:val="00A2462E"/>
    <w:rsid w:val="00A248E4"/>
    <w:rsid w:val="00A2530B"/>
    <w:rsid w:val="00A2647F"/>
    <w:rsid w:val="00A26B71"/>
    <w:rsid w:val="00A26CA1"/>
    <w:rsid w:val="00A2739B"/>
    <w:rsid w:val="00A279B4"/>
    <w:rsid w:val="00A30547"/>
    <w:rsid w:val="00A3229B"/>
    <w:rsid w:val="00A32788"/>
    <w:rsid w:val="00A32927"/>
    <w:rsid w:val="00A32C6E"/>
    <w:rsid w:val="00A332CB"/>
    <w:rsid w:val="00A34344"/>
    <w:rsid w:val="00A344DC"/>
    <w:rsid w:val="00A3610E"/>
    <w:rsid w:val="00A36952"/>
    <w:rsid w:val="00A4026D"/>
    <w:rsid w:val="00A40A3C"/>
    <w:rsid w:val="00A40D76"/>
    <w:rsid w:val="00A4310C"/>
    <w:rsid w:val="00A44C17"/>
    <w:rsid w:val="00A45130"/>
    <w:rsid w:val="00A45151"/>
    <w:rsid w:val="00A45C17"/>
    <w:rsid w:val="00A507B4"/>
    <w:rsid w:val="00A50857"/>
    <w:rsid w:val="00A511C2"/>
    <w:rsid w:val="00A51414"/>
    <w:rsid w:val="00A52E84"/>
    <w:rsid w:val="00A537E1"/>
    <w:rsid w:val="00A53AC3"/>
    <w:rsid w:val="00A54F2D"/>
    <w:rsid w:val="00A5657C"/>
    <w:rsid w:val="00A56AEF"/>
    <w:rsid w:val="00A57265"/>
    <w:rsid w:val="00A57FF4"/>
    <w:rsid w:val="00A629CA"/>
    <w:rsid w:val="00A64236"/>
    <w:rsid w:val="00A645FB"/>
    <w:rsid w:val="00A6505A"/>
    <w:rsid w:val="00A655DB"/>
    <w:rsid w:val="00A65E93"/>
    <w:rsid w:val="00A66E01"/>
    <w:rsid w:val="00A66EF2"/>
    <w:rsid w:val="00A67195"/>
    <w:rsid w:val="00A67A67"/>
    <w:rsid w:val="00A67C9D"/>
    <w:rsid w:val="00A7063F"/>
    <w:rsid w:val="00A713F3"/>
    <w:rsid w:val="00A71509"/>
    <w:rsid w:val="00A7201A"/>
    <w:rsid w:val="00A72A29"/>
    <w:rsid w:val="00A72A55"/>
    <w:rsid w:val="00A76A23"/>
    <w:rsid w:val="00A77068"/>
    <w:rsid w:val="00A77902"/>
    <w:rsid w:val="00A82470"/>
    <w:rsid w:val="00A82820"/>
    <w:rsid w:val="00A83009"/>
    <w:rsid w:val="00A833CF"/>
    <w:rsid w:val="00A834B1"/>
    <w:rsid w:val="00A83773"/>
    <w:rsid w:val="00A83EDC"/>
    <w:rsid w:val="00A8623A"/>
    <w:rsid w:val="00A865FD"/>
    <w:rsid w:val="00A86D05"/>
    <w:rsid w:val="00A87514"/>
    <w:rsid w:val="00A90083"/>
    <w:rsid w:val="00A90313"/>
    <w:rsid w:val="00A90F8B"/>
    <w:rsid w:val="00A921D7"/>
    <w:rsid w:val="00A92B60"/>
    <w:rsid w:val="00A952B2"/>
    <w:rsid w:val="00A95598"/>
    <w:rsid w:val="00A96B5A"/>
    <w:rsid w:val="00AA0DBB"/>
    <w:rsid w:val="00AA1A14"/>
    <w:rsid w:val="00AA1CB9"/>
    <w:rsid w:val="00AA233F"/>
    <w:rsid w:val="00AA2AA3"/>
    <w:rsid w:val="00AA2F12"/>
    <w:rsid w:val="00AA3D59"/>
    <w:rsid w:val="00AA3F24"/>
    <w:rsid w:val="00AA4406"/>
    <w:rsid w:val="00AA4C5D"/>
    <w:rsid w:val="00AA5151"/>
    <w:rsid w:val="00AA5228"/>
    <w:rsid w:val="00AA5F3F"/>
    <w:rsid w:val="00AA60EE"/>
    <w:rsid w:val="00AB0194"/>
    <w:rsid w:val="00AB0E83"/>
    <w:rsid w:val="00AB283C"/>
    <w:rsid w:val="00AB3026"/>
    <w:rsid w:val="00AB38CF"/>
    <w:rsid w:val="00AB4D6F"/>
    <w:rsid w:val="00AB55A7"/>
    <w:rsid w:val="00AB6900"/>
    <w:rsid w:val="00AB6D20"/>
    <w:rsid w:val="00AB7B81"/>
    <w:rsid w:val="00AC1D71"/>
    <w:rsid w:val="00AC2B3F"/>
    <w:rsid w:val="00AC3E2D"/>
    <w:rsid w:val="00AC42F5"/>
    <w:rsid w:val="00AC4CC4"/>
    <w:rsid w:val="00AC5CF9"/>
    <w:rsid w:val="00AC5DD0"/>
    <w:rsid w:val="00AC688C"/>
    <w:rsid w:val="00AC729D"/>
    <w:rsid w:val="00AC766D"/>
    <w:rsid w:val="00AC7AA1"/>
    <w:rsid w:val="00AD1CEB"/>
    <w:rsid w:val="00AD3229"/>
    <w:rsid w:val="00AD3966"/>
    <w:rsid w:val="00AD3D52"/>
    <w:rsid w:val="00AD4EC7"/>
    <w:rsid w:val="00AD513E"/>
    <w:rsid w:val="00AD52CB"/>
    <w:rsid w:val="00AD5754"/>
    <w:rsid w:val="00AD7607"/>
    <w:rsid w:val="00AD7C4C"/>
    <w:rsid w:val="00AE0206"/>
    <w:rsid w:val="00AE0BA5"/>
    <w:rsid w:val="00AE35DD"/>
    <w:rsid w:val="00AE35F5"/>
    <w:rsid w:val="00AE59EF"/>
    <w:rsid w:val="00AF00CA"/>
    <w:rsid w:val="00AF16D5"/>
    <w:rsid w:val="00AF24F2"/>
    <w:rsid w:val="00AF2599"/>
    <w:rsid w:val="00AF279E"/>
    <w:rsid w:val="00AF2C1E"/>
    <w:rsid w:val="00AF510D"/>
    <w:rsid w:val="00AF59C9"/>
    <w:rsid w:val="00AF6077"/>
    <w:rsid w:val="00AF61FB"/>
    <w:rsid w:val="00AF6FD1"/>
    <w:rsid w:val="00AF773B"/>
    <w:rsid w:val="00AF7C6C"/>
    <w:rsid w:val="00AF7CE6"/>
    <w:rsid w:val="00B005EB"/>
    <w:rsid w:val="00B01198"/>
    <w:rsid w:val="00B012B3"/>
    <w:rsid w:val="00B03969"/>
    <w:rsid w:val="00B03D9E"/>
    <w:rsid w:val="00B03DAB"/>
    <w:rsid w:val="00B04C97"/>
    <w:rsid w:val="00B050ED"/>
    <w:rsid w:val="00B05EEF"/>
    <w:rsid w:val="00B07583"/>
    <w:rsid w:val="00B07B91"/>
    <w:rsid w:val="00B10357"/>
    <w:rsid w:val="00B118B7"/>
    <w:rsid w:val="00B1313B"/>
    <w:rsid w:val="00B1333A"/>
    <w:rsid w:val="00B13B4E"/>
    <w:rsid w:val="00B14322"/>
    <w:rsid w:val="00B15099"/>
    <w:rsid w:val="00B151A8"/>
    <w:rsid w:val="00B156B5"/>
    <w:rsid w:val="00B1663B"/>
    <w:rsid w:val="00B17A23"/>
    <w:rsid w:val="00B20F74"/>
    <w:rsid w:val="00B228FF"/>
    <w:rsid w:val="00B238D7"/>
    <w:rsid w:val="00B23B0E"/>
    <w:rsid w:val="00B23B37"/>
    <w:rsid w:val="00B23EEA"/>
    <w:rsid w:val="00B23F84"/>
    <w:rsid w:val="00B25320"/>
    <w:rsid w:val="00B2627A"/>
    <w:rsid w:val="00B26698"/>
    <w:rsid w:val="00B30A9C"/>
    <w:rsid w:val="00B31345"/>
    <w:rsid w:val="00B31B93"/>
    <w:rsid w:val="00B323A8"/>
    <w:rsid w:val="00B3348C"/>
    <w:rsid w:val="00B3371A"/>
    <w:rsid w:val="00B34618"/>
    <w:rsid w:val="00B3735C"/>
    <w:rsid w:val="00B37A33"/>
    <w:rsid w:val="00B37E49"/>
    <w:rsid w:val="00B37F82"/>
    <w:rsid w:val="00B41507"/>
    <w:rsid w:val="00B41783"/>
    <w:rsid w:val="00B422A6"/>
    <w:rsid w:val="00B4344B"/>
    <w:rsid w:val="00B43782"/>
    <w:rsid w:val="00B44E24"/>
    <w:rsid w:val="00B45229"/>
    <w:rsid w:val="00B45825"/>
    <w:rsid w:val="00B46607"/>
    <w:rsid w:val="00B46647"/>
    <w:rsid w:val="00B47867"/>
    <w:rsid w:val="00B51E75"/>
    <w:rsid w:val="00B52D5A"/>
    <w:rsid w:val="00B52FD9"/>
    <w:rsid w:val="00B5635D"/>
    <w:rsid w:val="00B567F0"/>
    <w:rsid w:val="00B56AC9"/>
    <w:rsid w:val="00B5789D"/>
    <w:rsid w:val="00B60ACE"/>
    <w:rsid w:val="00B6237D"/>
    <w:rsid w:val="00B62927"/>
    <w:rsid w:val="00B62AC1"/>
    <w:rsid w:val="00B62DBE"/>
    <w:rsid w:val="00B63836"/>
    <w:rsid w:val="00B64739"/>
    <w:rsid w:val="00B648AA"/>
    <w:rsid w:val="00B65CD9"/>
    <w:rsid w:val="00B66EE7"/>
    <w:rsid w:val="00B6712F"/>
    <w:rsid w:val="00B67AE0"/>
    <w:rsid w:val="00B70F74"/>
    <w:rsid w:val="00B71AF5"/>
    <w:rsid w:val="00B722CA"/>
    <w:rsid w:val="00B726E1"/>
    <w:rsid w:val="00B7278C"/>
    <w:rsid w:val="00B72CC3"/>
    <w:rsid w:val="00B73426"/>
    <w:rsid w:val="00B75830"/>
    <w:rsid w:val="00B75FBB"/>
    <w:rsid w:val="00B76404"/>
    <w:rsid w:val="00B7657A"/>
    <w:rsid w:val="00B76E52"/>
    <w:rsid w:val="00B770BA"/>
    <w:rsid w:val="00B77273"/>
    <w:rsid w:val="00B77D49"/>
    <w:rsid w:val="00B8047E"/>
    <w:rsid w:val="00B80E6A"/>
    <w:rsid w:val="00B813A0"/>
    <w:rsid w:val="00B817CD"/>
    <w:rsid w:val="00B818A2"/>
    <w:rsid w:val="00B818BD"/>
    <w:rsid w:val="00B81AED"/>
    <w:rsid w:val="00B82602"/>
    <w:rsid w:val="00B82867"/>
    <w:rsid w:val="00B83E06"/>
    <w:rsid w:val="00B85484"/>
    <w:rsid w:val="00B85C2A"/>
    <w:rsid w:val="00B86CEC"/>
    <w:rsid w:val="00B91156"/>
    <w:rsid w:val="00B9357A"/>
    <w:rsid w:val="00B94153"/>
    <w:rsid w:val="00B94861"/>
    <w:rsid w:val="00B9500A"/>
    <w:rsid w:val="00B964A1"/>
    <w:rsid w:val="00B964A8"/>
    <w:rsid w:val="00B9665D"/>
    <w:rsid w:val="00B970FB"/>
    <w:rsid w:val="00BA160C"/>
    <w:rsid w:val="00BA24EC"/>
    <w:rsid w:val="00BA3F7D"/>
    <w:rsid w:val="00BA5772"/>
    <w:rsid w:val="00BA596A"/>
    <w:rsid w:val="00BA628E"/>
    <w:rsid w:val="00BA66F8"/>
    <w:rsid w:val="00BA6DAC"/>
    <w:rsid w:val="00BA6EA0"/>
    <w:rsid w:val="00BA7673"/>
    <w:rsid w:val="00BB0363"/>
    <w:rsid w:val="00BB0D65"/>
    <w:rsid w:val="00BB18E4"/>
    <w:rsid w:val="00BB4100"/>
    <w:rsid w:val="00BB51C2"/>
    <w:rsid w:val="00BB5A20"/>
    <w:rsid w:val="00BB62A4"/>
    <w:rsid w:val="00BB66D5"/>
    <w:rsid w:val="00BC0482"/>
    <w:rsid w:val="00BC1EC8"/>
    <w:rsid w:val="00BC47D6"/>
    <w:rsid w:val="00BC47F6"/>
    <w:rsid w:val="00BC52FD"/>
    <w:rsid w:val="00BC5CB4"/>
    <w:rsid w:val="00BC6146"/>
    <w:rsid w:val="00BC6FD6"/>
    <w:rsid w:val="00BD0C27"/>
    <w:rsid w:val="00BD1924"/>
    <w:rsid w:val="00BD2376"/>
    <w:rsid w:val="00BD25CE"/>
    <w:rsid w:val="00BD2D07"/>
    <w:rsid w:val="00BD36FF"/>
    <w:rsid w:val="00BD3F95"/>
    <w:rsid w:val="00BD3FEA"/>
    <w:rsid w:val="00BD52CB"/>
    <w:rsid w:val="00BD5827"/>
    <w:rsid w:val="00BD5B9A"/>
    <w:rsid w:val="00BD5DFF"/>
    <w:rsid w:val="00BD7664"/>
    <w:rsid w:val="00BE0A83"/>
    <w:rsid w:val="00BE2265"/>
    <w:rsid w:val="00BE37BB"/>
    <w:rsid w:val="00BE3866"/>
    <w:rsid w:val="00BE3C91"/>
    <w:rsid w:val="00BE435A"/>
    <w:rsid w:val="00BE5C18"/>
    <w:rsid w:val="00BE5DB1"/>
    <w:rsid w:val="00BE6E96"/>
    <w:rsid w:val="00BE76E5"/>
    <w:rsid w:val="00BE7761"/>
    <w:rsid w:val="00BF0561"/>
    <w:rsid w:val="00BF0692"/>
    <w:rsid w:val="00BF0F0F"/>
    <w:rsid w:val="00BF1DD6"/>
    <w:rsid w:val="00BF1F89"/>
    <w:rsid w:val="00BF304E"/>
    <w:rsid w:val="00BF5C71"/>
    <w:rsid w:val="00BF6D3A"/>
    <w:rsid w:val="00C00DC5"/>
    <w:rsid w:val="00C02226"/>
    <w:rsid w:val="00C026F6"/>
    <w:rsid w:val="00C05088"/>
    <w:rsid w:val="00C055C9"/>
    <w:rsid w:val="00C05767"/>
    <w:rsid w:val="00C069B1"/>
    <w:rsid w:val="00C06BBE"/>
    <w:rsid w:val="00C07AB2"/>
    <w:rsid w:val="00C07BF4"/>
    <w:rsid w:val="00C10568"/>
    <w:rsid w:val="00C10AD3"/>
    <w:rsid w:val="00C10DD4"/>
    <w:rsid w:val="00C1232F"/>
    <w:rsid w:val="00C13094"/>
    <w:rsid w:val="00C133DC"/>
    <w:rsid w:val="00C13701"/>
    <w:rsid w:val="00C13816"/>
    <w:rsid w:val="00C14B19"/>
    <w:rsid w:val="00C16291"/>
    <w:rsid w:val="00C1696E"/>
    <w:rsid w:val="00C16CC5"/>
    <w:rsid w:val="00C16D0E"/>
    <w:rsid w:val="00C2069E"/>
    <w:rsid w:val="00C20803"/>
    <w:rsid w:val="00C20B13"/>
    <w:rsid w:val="00C22002"/>
    <w:rsid w:val="00C22317"/>
    <w:rsid w:val="00C2276E"/>
    <w:rsid w:val="00C23085"/>
    <w:rsid w:val="00C23617"/>
    <w:rsid w:val="00C24CCD"/>
    <w:rsid w:val="00C25139"/>
    <w:rsid w:val="00C25824"/>
    <w:rsid w:val="00C26D99"/>
    <w:rsid w:val="00C26F8B"/>
    <w:rsid w:val="00C27F69"/>
    <w:rsid w:val="00C30768"/>
    <w:rsid w:val="00C30B7C"/>
    <w:rsid w:val="00C30CFA"/>
    <w:rsid w:val="00C3333A"/>
    <w:rsid w:val="00C3344D"/>
    <w:rsid w:val="00C33DAA"/>
    <w:rsid w:val="00C34E73"/>
    <w:rsid w:val="00C357B6"/>
    <w:rsid w:val="00C35831"/>
    <w:rsid w:val="00C3586E"/>
    <w:rsid w:val="00C36346"/>
    <w:rsid w:val="00C37EF5"/>
    <w:rsid w:val="00C459C7"/>
    <w:rsid w:val="00C45D5B"/>
    <w:rsid w:val="00C46272"/>
    <w:rsid w:val="00C46950"/>
    <w:rsid w:val="00C47049"/>
    <w:rsid w:val="00C47CD4"/>
    <w:rsid w:val="00C53937"/>
    <w:rsid w:val="00C54BEF"/>
    <w:rsid w:val="00C551BD"/>
    <w:rsid w:val="00C55708"/>
    <w:rsid w:val="00C56417"/>
    <w:rsid w:val="00C56987"/>
    <w:rsid w:val="00C56C07"/>
    <w:rsid w:val="00C56E4F"/>
    <w:rsid w:val="00C5726E"/>
    <w:rsid w:val="00C600C1"/>
    <w:rsid w:val="00C61129"/>
    <w:rsid w:val="00C6168B"/>
    <w:rsid w:val="00C63536"/>
    <w:rsid w:val="00C6396C"/>
    <w:rsid w:val="00C6525D"/>
    <w:rsid w:val="00C65604"/>
    <w:rsid w:val="00C671F6"/>
    <w:rsid w:val="00C6754C"/>
    <w:rsid w:val="00C71703"/>
    <w:rsid w:val="00C71AF9"/>
    <w:rsid w:val="00C72CFC"/>
    <w:rsid w:val="00C730EC"/>
    <w:rsid w:val="00C73771"/>
    <w:rsid w:val="00C73ADC"/>
    <w:rsid w:val="00C7493A"/>
    <w:rsid w:val="00C752F4"/>
    <w:rsid w:val="00C75A4A"/>
    <w:rsid w:val="00C76CD6"/>
    <w:rsid w:val="00C77441"/>
    <w:rsid w:val="00C779C9"/>
    <w:rsid w:val="00C804EA"/>
    <w:rsid w:val="00C80AC8"/>
    <w:rsid w:val="00C80CEA"/>
    <w:rsid w:val="00C81989"/>
    <w:rsid w:val="00C81A8B"/>
    <w:rsid w:val="00C81FDF"/>
    <w:rsid w:val="00C828C6"/>
    <w:rsid w:val="00C836E8"/>
    <w:rsid w:val="00C8499D"/>
    <w:rsid w:val="00C84DC6"/>
    <w:rsid w:val="00C86A65"/>
    <w:rsid w:val="00C86DBD"/>
    <w:rsid w:val="00C91282"/>
    <w:rsid w:val="00C912B9"/>
    <w:rsid w:val="00C917FB"/>
    <w:rsid w:val="00C91FF5"/>
    <w:rsid w:val="00C92213"/>
    <w:rsid w:val="00C9251A"/>
    <w:rsid w:val="00C9259F"/>
    <w:rsid w:val="00C95909"/>
    <w:rsid w:val="00C95B83"/>
    <w:rsid w:val="00CA0478"/>
    <w:rsid w:val="00CA1F8F"/>
    <w:rsid w:val="00CA27DA"/>
    <w:rsid w:val="00CA2834"/>
    <w:rsid w:val="00CA419C"/>
    <w:rsid w:val="00CA4672"/>
    <w:rsid w:val="00CA5BFF"/>
    <w:rsid w:val="00CB090E"/>
    <w:rsid w:val="00CB0E02"/>
    <w:rsid w:val="00CB2388"/>
    <w:rsid w:val="00CB2ABF"/>
    <w:rsid w:val="00CB399C"/>
    <w:rsid w:val="00CB4316"/>
    <w:rsid w:val="00CB4398"/>
    <w:rsid w:val="00CB4A06"/>
    <w:rsid w:val="00CB4DDC"/>
    <w:rsid w:val="00CB4E61"/>
    <w:rsid w:val="00CB54EA"/>
    <w:rsid w:val="00CB56DA"/>
    <w:rsid w:val="00CB67DC"/>
    <w:rsid w:val="00CB68C4"/>
    <w:rsid w:val="00CB6A41"/>
    <w:rsid w:val="00CB6AE5"/>
    <w:rsid w:val="00CB740F"/>
    <w:rsid w:val="00CC0EF6"/>
    <w:rsid w:val="00CC1520"/>
    <w:rsid w:val="00CC2041"/>
    <w:rsid w:val="00CC2501"/>
    <w:rsid w:val="00CC3202"/>
    <w:rsid w:val="00CC43A9"/>
    <w:rsid w:val="00CC4B1A"/>
    <w:rsid w:val="00CC4E4D"/>
    <w:rsid w:val="00CC5494"/>
    <w:rsid w:val="00CC65A5"/>
    <w:rsid w:val="00CC6777"/>
    <w:rsid w:val="00CC6871"/>
    <w:rsid w:val="00CC6D7C"/>
    <w:rsid w:val="00CC76C5"/>
    <w:rsid w:val="00CC7C3F"/>
    <w:rsid w:val="00CC7C56"/>
    <w:rsid w:val="00CD1397"/>
    <w:rsid w:val="00CD1C65"/>
    <w:rsid w:val="00CD205C"/>
    <w:rsid w:val="00CD23D4"/>
    <w:rsid w:val="00CD29E1"/>
    <w:rsid w:val="00CD41CB"/>
    <w:rsid w:val="00CD4F61"/>
    <w:rsid w:val="00CD55C8"/>
    <w:rsid w:val="00CD6598"/>
    <w:rsid w:val="00CD65F4"/>
    <w:rsid w:val="00CD75F8"/>
    <w:rsid w:val="00CD7DFF"/>
    <w:rsid w:val="00CE02F4"/>
    <w:rsid w:val="00CE2C32"/>
    <w:rsid w:val="00CE36C6"/>
    <w:rsid w:val="00CE3748"/>
    <w:rsid w:val="00CE387C"/>
    <w:rsid w:val="00CE5D0D"/>
    <w:rsid w:val="00CE64C1"/>
    <w:rsid w:val="00CE788B"/>
    <w:rsid w:val="00CE7CFE"/>
    <w:rsid w:val="00CF0713"/>
    <w:rsid w:val="00CF0FB7"/>
    <w:rsid w:val="00CF118E"/>
    <w:rsid w:val="00CF20B1"/>
    <w:rsid w:val="00CF22BC"/>
    <w:rsid w:val="00CF2AA1"/>
    <w:rsid w:val="00CF362E"/>
    <w:rsid w:val="00CF56EE"/>
    <w:rsid w:val="00CF5874"/>
    <w:rsid w:val="00CF5A33"/>
    <w:rsid w:val="00CF5C63"/>
    <w:rsid w:val="00CF5ED6"/>
    <w:rsid w:val="00CF6194"/>
    <w:rsid w:val="00CF6F9D"/>
    <w:rsid w:val="00D010A3"/>
    <w:rsid w:val="00D040E9"/>
    <w:rsid w:val="00D041C9"/>
    <w:rsid w:val="00D05F52"/>
    <w:rsid w:val="00D075C4"/>
    <w:rsid w:val="00D109E8"/>
    <w:rsid w:val="00D10C8F"/>
    <w:rsid w:val="00D10DAD"/>
    <w:rsid w:val="00D11952"/>
    <w:rsid w:val="00D11C2A"/>
    <w:rsid w:val="00D1377A"/>
    <w:rsid w:val="00D13A35"/>
    <w:rsid w:val="00D13E6C"/>
    <w:rsid w:val="00D14FAE"/>
    <w:rsid w:val="00D154D8"/>
    <w:rsid w:val="00D156B2"/>
    <w:rsid w:val="00D15F68"/>
    <w:rsid w:val="00D173FA"/>
    <w:rsid w:val="00D17BEC"/>
    <w:rsid w:val="00D21C52"/>
    <w:rsid w:val="00D22F2A"/>
    <w:rsid w:val="00D2473B"/>
    <w:rsid w:val="00D24BA8"/>
    <w:rsid w:val="00D25B21"/>
    <w:rsid w:val="00D26631"/>
    <w:rsid w:val="00D26B0D"/>
    <w:rsid w:val="00D275F4"/>
    <w:rsid w:val="00D27642"/>
    <w:rsid w:val="00D30228"/>
    <w:rsid w:val="00D30512"/>
    <w:rsid w:val="00D30704"/>
    <w:rsid w:val="00D315C6"/>
    <w:rsid w:val="00D31625"/>
    <w:rsid w:val="00D31F77"/>
    <w:rsid w:val="00D32168"/>
    <w:rsid w:val="00D33742"/>
    <w:rsid w:val="00D33ED4"/>
    <w:rsid w:val="00D34311"/>
    <w:rsid w:val="00D35222"/>
    <w:rsid w:val="00D35725"/>
    <w:rsid w:val="00D35993"/>
    <w:rsid w:val="00D35AA2"/>
    <w:rsid w:val="00D35FAF"/>
    <w:rsid w:val="00D3669B"/>
    <w:rsid w:val="00D368C5"/>
    <w:rsid w:val="00D3749D"/>
    <w:rsid w:val="00D4060F"/>
    <w:rsid w:val="00D40647"/>
    <w:rsid w:val="00D40F23"/>
    <w:rsid w:val="00D41013"/>
    <w:rsid w:val="00D411B2"/>
    <w:rsid w:val="00D411EC"/>
    <w:rsid w:val="00D41907"/>
    <w:rsid w:val="00D42BB9"/>
    <w:rsid w:val="00D42D3B"/>
    <w:rsid w:val="00D42F86"/>
    <w:rsid w:val="00D43820"/>
    <w:rsid w:val="00D43F43"/>
    <w:rsid w:val="00D44220"/>
    <w:rsid w:val="00D44D7A"/>
    <w:rsid w:val="00D4687D"/>
    <w:rsid w:val="00D468B4"/>
    <w:rsid w:val="00D46D8C"/>
    <w:rsid w:val="00D47B14"/>
    <w:rsid w:val="00D5036F"/>
    <w:rsid w:val="00D50756"/>
    <w:rsid w:val="00D50F95"/>
    <w:rsid w:val="00D5125E"/>
    <w:rsid w:val="00D51428"/>
    <w:rsid w:val="00D51B5B"/>
    <w:rsid w:val="00D51E66"/>
    <w:rsid w:val="00D52BE0"/>
    <w:rsid w:val="00D538AD"/>
    <w:rsid w:val="00D55069"/>
    <w:rsid w:val="00D5657F"/>
    <w:rsid w:val="00D56E04"/>
    <w:rsid w:val="00D57107"/>
    <w:rsid w:val="00D57F55"/>
    <w:rsid w:val="00D61227"/>
    <w:rsid w:val="00D61A67"/>
    <w:rsid w:val="00D62137"/>
    <w:rsid w:val="00D62B16"/>
    <w:rsid w:val="00D62DBB"/>
    <w:rsid w:val="00D63548"/>
    <w:rsid w:val="00D63A89"/>
    <w:rsid w:val="00D659B1"/>
    <w:rsid w:val="00D6727E"/>
    <w:rsid w:val="00D6776C"/>
    <w:rsid w:val="00D679CD"/>
    <w:rsid w:val="00D70A1D"/>
    <w:rsid w:val="00D70B95"/>
    <w:rsid w:val="00D713A0"/>
    <w:rsid w:val="00D71992"/>
    <w:rsid w:val="00D71A0C"/>
    <w:rsid w:val="00D722C7"/>
    <w:rsid w:val="00D7230E"/>
    <w:rsid w:val="00D74A3B"/>
    <w:rsid w:val="00D75D75"/>
    <w:rsid w:val="00D76052"/>
    <w:rsid w:val="00D76286"/>
    <w:rsid w:val="00D76B0F"/>
    <w:rsid w:val="00D76E25"/>
    <w:rsid w:val="00D80BDE"/>
    <w:rsid w:val="00D810C3"/>
    <w:rsid w:val="00D83FD0"/>
    <w:rsid w:val="00D844DA"/>
    <w:rsid w:val="00D846AE"/>
    <w:rsid w:val="00D846D6"/>
    <w:rsid w:val="00D84D40"/>
    <w:rsid w:val="00D84E50"/>
    <w:rsid w:val="00D85542"/>
    <w:rsid w:val="00D857F0"/>
    <w:rsid w:val="00D8594C"/>
    <w:rsid w:val="00D85CC5"/>
    <w:rsid w:val="00D87D35"/>
    <w:rsid w:val="00D9014E"/>
    <w:rsid w:val="00D90919"/>
    <w:rsid w:val="00D923A7"/>
    <w:rsid w:val="00D93E46"/>
    <w:rsid w:val="00D953BB"/>
    <w:rsid w:val="00D956FF"/>
    <w:rsid w:val="00D96732"/>
    <w:rsid w:val="00D978DE"/>
    <w:rsid w:val="00DA0FD2"/>
    <w:rsid w:val="00DA1D8C"/>
    <w:rsid w:val="00DA206F"/>
    <w:rsid w:val="00DA3293"/>
    <w:rsid w:val="00DA4A6C"/>
    <w:rsid w:val="00DA59E1"/>
    <w:rsid w:val="00DA5A22"/>
    <w:rsid w:val="00DA5C05"/>
    <w:rsid w:val="00DA671B"/>
    <w:rsid w:val="00DB033E"/>
    <w:rsid w:val="00DB06B8"/>
    <w:rsid w:val="00DB07C8"/>
    <w:rsid w:val="00DB08D0"/>
    <w:rsid w:val="00DB37F7"/>
    <w:rsid w:val="00DB3D80"/>
    <w:rsid w:val="00DB3F19"/>
    <w:rsid w:val="00DB3F1C"/>
    <w:rsid w:val="00DB406A"/>
    <w:rsid w:val="00DB4423"/>
    <w:rsid w:val="00DB4671"/>
    <w:rsid w:val="00DB46A0"/>
    <w:rsid w:val="00DB58D8"/>
    <w:rsid w:val="00DB5C55"/>
    <w:rsid w:val="00DB65CB"/>
    <w:rsid w:val="00DB684E"/>
    <w:rsid w:val="00DB68D1"/>
    <w:rsid w:val="00DB6C25"/>
    <w:rsid w:val="00DC0C06"/>
    <w:rsid w:val="00DC17F7"/>
    <w:rsid w:val="00DC20E8"/>
    <w:rsid w:val="00DC3182"/>
    <w:rsid w:val="00DC46F1"/>
    <w:rsid w:val="00DC4B59"/>
    <w:rsid w:val="00DC52AE"/>
    <w:rsid w:val="00DC7C33"/>
    <w:rsid w:val="00DC7C85"/>
    <w:rsid w:val="00DD07B5"/>
    <w:rsid w:val="00DD0E14"/>
    <w:rsid w:val="00DD1066"/>
    <w:rsid w:val="00DD15D7"/>
    <w:rsid w:val="00DD2B45"/>
    <w:rsid w:val="00DD2D69"/>
    <w:rsid w:val="00DD5167"/>
    <w:rsid w:val="00DD5C8F"/>
    <w:rsid w:val="00DD7262"/>
    <w:rsid w:val="00DE0950"/>
    <w:rsid w:val="00DE1143"/>
    <w:rsid w:val="00DE118A"/>
    <w:rsid w:val="00DE11C6"/>
    <w:rsid w:val="00DE2ED9"/>
    <w:rsid w:val="00DE3BA5"/>
    <w:rsid w:val="00DE3C9F"/>
    <w:rsid w:val="00DE43E8"/>
    <w:rsid w:val="00DE4AA0"/>
    <w:rsid w:val="00DE50DB"/>
    <w:rsid w:val="00DE5D60"/>
    <w:rsid w:val="00DE6666"/>
    <w:rsid w:val="00DE785B"/>
    <w:rsid w:val="00DE7883"/>
    <w:rsid w:val="00DF016D"/>
    <w:rsid w:val="00DF0967"/>
    <w:rsid w:val="00DF246B"/>
    <w:rsid w:val="00DF2B25"/>
    <w:rsid w:val="00DF3135"/>
    <w:rsid w:val="00DF38B8"/>
    <w:rsid w:val="00DF4A44"/>
    <w:rsid w:val="00DF52AF"/>
    <w:rsid w:val="00DF5C9A"/>
    <w:rsid w:val="00DF603B"/>
    <w:rsid w:val="00DF6692"/>
    <w:rsid w:val="00DF7028"/>
    <w:rsid w:val="00DF761E"/>
    <w:rsid w:val="00DF7D4C"/>
    <w:rsid w:val="00E00223"/>
    <w:rsid w:val="00E00913"/>
    <w:rsid w:val="00E01B1E"/>
    <w:rsid w:val="00E02DCF"/>
    <w:rsid w:val="00E03E0B"/>
    <w:rsid w:val="00E04DC7"/>
    <w:rsid w:val="00E050D9"/>
    <w:rsid w:val="00E052D2"/>
    <w:rsid w:val="00E065B9"/>
    <w:rsid w:val="00E06AE2"/>
    <w:rsid w:val="00E07E4C"/>
    <w:rsid w:val="00E108BC"/>
    <w:rsid w:val="00E10C6F"/>
    <w:rsid w:val="00E10DFA"/>
    <w:rsid w:val="00E11FE4"/>
    <w:rsid w:val="00E121D2"/>
    <w:rsid w:val="00E13886"/>
    <w:rsid w:val="00E13CF0"/>
    <w:rsid w:val="00E14406"/>
    <w:rsid w:val="00E14497"/>
    <w:rsid w:val="00E16195"/>
    <w:rsid w:val="00E17A11"/>
    <w:rsid w:val="00E21258"/>
    <w:rsid w:val="00E21782"/>
    <w:rsid w:val="00E21A62"/>
    <w:rsid w:val="00E24DF4"/>
    <w:rsid w:val="00E257BA"/>
    <w:rsid w:val="00E25884"/>
    <w:rsid w:val="00E25A46"/>
    <w:rsid w:val="00E26A47"/>
    <w:rsid w:val="00E3040E"/>
    <w:rsid w:val="00E3065F"/>
    <w:rsid w:val="00E3093A"/>
    <w:rsid w:val="00E3255C"/>
    <w:rsid w:val="00E32708"/>
    <w:rsid w:val="00E32ACF"/>
    <w:rsid w:val="00E33D54"/>
    <w:rsid w:val="00E34310"/>
    <w:rsid w:val="00E34DA2"/>
    <w:rsid w:val="00E35438"/>
    <w:rsid w:val="00E360CA"/>
    <w:rsid w:val="00E37005"/>
    <w:rsid w:val="00E373EB"/>
    <w:rsid w:val="00E37F55"/>
    <w:rsid w:val="00E400D2"/>
    <w:rsid w:val="00E40AE3"/>
    <w:rsid w:val="00E42BA7"/>
    <w:rsid w:val="00E42F2F"/>
    <w:rsid w:val="00E43E4B"/>
    <w:rsid w:val="00E442E5"/>
    <w:rsid w:val="00E4463E"/>
    <w:rsid w:val="00E44A12"/>
    <w:rsid w:val="00E4554C"/>
    <w:rsid w:val="00E46D19"/>
    <w:rsid w:val="00E46ED8"/>
    <w:rsid w:val="00E474A7"/>
    <w:rsid w:val="00E474EF"/>
    <w:rsid w:val="00E47643"/>
    <w:rsid w:val="00E4778C"/>
    <w:rsid w:val="00E509E7"/>
    <w:rsid w:val="00E50ADF"/>
    <w:rsid w:val="00E50D0E"/>
    <w:rsid w:val="00E512CC"/>
    <w:rsid w:val="00E52D32"/>
    <w:rsid w:val="00E5365B"/>
    <w:rsid w:val="00E54199"/>
    <w:rsid w:val="00E54469"/>
    <w:rsid w:val="00E5534B"/>
    <w:rsid w:val="00E55378"/>
    <w:rsid w:val="00E557D5"/>
    <w:rsid w:val="00E55AFC"/>
    <w:rsid w:val="00E60635"/>
    <w:rsid w:val="00E61AEA"/>
    <w:rsid w:val="00E62224"/>
    <w:rsid w:val="00E623D4"/>
    <w:rsid w:val="00E6302B"/>
    <w:rsid w:val="00E6467C"/>
    <w:rsid w:val="00E64AEB"/>
    <w:rsid w:val="00E64DE1"/>
    <w:rsid w:val="00E65097"/>
    <w:rsid w:val="00E6531C"/>
    <w:rsid w:val="00E65F6E"/>
    <w:rsid w:val="00E664FF"/>
    <w:rsid w:val="00E705B7"/>
    <w:rsid w:val="00E706B8"/>
    <w:rsid w:val="00E7082F"/>
    <w:rsid w:val="00E70A9B"/>
    <w:rsid w:val="00E72623"/>
    <w:rsid w:val="00E729F6"/>
    <w:rsid w:val="00E72FF8"/>
    <w:rsid w:val="00E74023"/>
    <w:rsid w:val="00E753B2"/>
    <w:rsid w:val="00E76FDD"/>
    <w:rsid w:val="00E77189"/>
    <w:rsid w:val="00E77600"/>
    <w:rsid w:val="00E7794F"/>
    <w:rsid w:val="00E80475"/>
    <w:rsid w:val="00E80E40"/>
    <w:rsid w:val="00E82E3B"/>
    <w:rsid w:val="00E82EDB"/>
    <w:rsid w:val="00E8311B"/>
    <w:rsid w:val="00E83B5D"/>
    <w:rsid w:val="00E87909"/>
    <w:rsid w:val="00E91A3A"/>
    <w:rsid w:val="00E9242F"/>
    <w:rsid w:val="00E96B62"/>
    <w:rsid w:val="00E96C51"/>
    <w:rsid w:val="00E974D2"/>
    <w:rsid w:val="00EA2C29"/>
    <w:rsid w:val="00EA3BA4"/>
    <w:rsid w:val="00EA45C4"/>
    <w:rsid w:val="00EA4D67"/>
    <w:rsid w:val="00EA54DE"/>
    <w:rsid w:val="00EA5862"/>
    <w:rsid w:val="00EA6247"/>
    <w:rsid w:val="00EA7107"/>
    <w:rsid w:val="00EA756A"/>
    <w:rsid w:val="00EA79FF"/>
    <w:rsid w:val="00EB06E1"/>
    <w:rsid w:val="00EB07FC"/>
    <w:rsid w:val="00EB0EC9"/>
    <w:rsid w:val="00EB1232"/>
    <w:rsid w:val="00EB248F"/>
    <w:rsid w:val="00EB3BFB"/>
    <w:rsid w:val="00EB3EB8"/>
    <w:rsid w:val="00EB3F24"/>
    <w:rsid w:val="00EB4D14"/>
    <w:rsid w:val="00EB6719"/>
    <w:rsid w:val="00EB7351"/>
    <w:rsid w:val="00EB7668"/>
    <w:rsid w:val="00EC101E"/>
    <w:rsid w:val="00EC147C"/>
    <w:rsid w:val="00EC26E7"/>
    <w:rsid w:val="00EC2B44"/>
    <w:rsid w:val="00EC31F5"/>
    <w:rsid w:val="00EC3759"/>
    <w:rsid w:val="00EC6059"/>
    <w:rsid w:val="00EC611E"/>
    <w:rsid w:val="00EC70EE"/>
    <w:rsid w:val="00EC71FF"/>
    <w:rsid w:val="00EC7E5E"/>
    <w:rsid w:val="00ED09D0"/>
    <w:rsid w:val="00ED2153"/>
    <w:rsid w:val="00ED2357"/>
    <w:rsid w:val="00ED41AD"/>
    <w:rsid w:val="00ED613F"/>
    <w:rsid w:val="00ED6467"/>
    <w:rsid w:val="00ED7058"/>
    <w:rsid w:val="00ED76FD"/>
    <w:rsid w:val="00ED77BB"/>
    <w:rsid w:val="00EE2CB1"/>
    <w:rsid w:val="00EE32DA"/>
    <w:rsid w:val="00EE32FE"/>
    <w:rsid w:val="00EE4955"/>
    <w:rsid w:val="00EE4B28"/>
    <w:rsid w:val="00EE52F2"/>
    <w:rsid w:val="00EE57CD"/>
    <w:rsid w:val="00EE59D1"/>
    <w:rsid w:val="00EE5C2D"/>
    <w:rsid w:val="00EE5CE6"/>
    <w:rsid w:val="00EE5EA0"/>
    <w:rsid w:val="00EE6616"/>
    <w:rsid w:val="00EE676F"/>
    <w:rsid w:val="00EE6D51"/>
    <w:rsid w:val="00EE7167"/>
    <w:rsid w:val="00EE7421"/>
    <w:rsid w:val="00EF0B03"/>
    <w:rsid w:val="00EF0E36"/>
    <w:rsid w:val="00EF0E82"/>
    <w:rsid w:val="00EF1CBF"/>
    <w:rsid w:val="00EF1F41"/>
    <w:rsid w:val="00EF23CC"/>
    <w:rsid w:val="00EF4295"/>
    <w:rsid w:val="00EF431D"/>
    <w:rsid w:val="00EF4C35"/>
    <w:rsid w:val="00EF5C78"/>
    <w:rsid w:val="00EF66C2"/>
    <w:rsid w:val="00EF675E"/>
    <w:rsid w:val="00EF679C"/>
    <w:rsid w:val="00EF68B6"/>
    <w:rsid w:val="00EF7227"/>
    <w:rsid w:val="00EF736E"/>
    <w:rsid w:val="00F00F33"/>
    <w:rsid w:val="00F0179C"/>
    <w:rsid w:val="00F017D1"/>
    <w:rsid w:val="00F024E9"/>
    <w:rsid w:val="00F03044"/>
    <w:rsid w:val="00F034DD"/>
    <w:rsid w:val="00F03604"/>
    <w:rsid w:val="00F0392B"/>
    <w:rsid w:val="00F03F22"/>
    <w:rsid w:val="00F05362"/>
    <w:rsid w:val="00F0648B"/>
    <w:rsid w:val="00F10DFC"/>
    <w:rsid w:val="00F10E39"/>
    <w:rsid w:val="00F11517"/>
    <w:rsid w:val="00F11A30"/>
    <w:rsid w:val="00F12353"/>
    <w:rsid w:val="00F13C13"/>
    <w:rsid w:val="00F14674"/>
    <w:rsid w:val="00F14978"/>
    <w:rsid w:val="00F16157"/>
    <w:rsid w:val="00F2020D"/>
    <w:rsid w:val="00F23868"/>
    <w:rsid w:val="00F250B2"/>
    <w:rsid w:val="00F253A0"/>
    <w:rsid w:val="00F25793"/>
    <w:rsid w:val="00F25892"/>
    <w:rsid w:val="00F25EB8"/>
    <w:rsid w:val="00F2624A"/>
    <w:rsid w:val="00F26D1D"/>
    <w:rsid w:val="00F3083B"/>
    <w:rsid w:val="00F31FF0"/>
    <w:rsid w:val="00F32144"/>
    <w:rsid w:val="00F32C31"/>
    <w:rsid w:val="00F32E7A"/>
    <w:rsid w:val="00F34B13"/>
    <w:rsid w:val="00F35705"/>
    <w:rsid w:val="00F35E4B"/>
    <w:rsid w:val="00F35EC4"/>
    <w:rsid w:val="00F369A6"/>
    <w:rsid w:val="00F40057"/>
    <w:rsid w:val="00F4067F"/>
    <w:rsid w:val="00F40A9C"/>
    <w:rsid w:val="00F40C28"/>
    <w:rsid w:val="00F41662"/>
    <w:rsid w:val="00F418C5"/>
    <w:rsid w:val="00F419D9"/>
    <w:rsid w:val="00F41A7F"/>
    <w:rsid w:val="00F42252"/>
    <w:rsid w:val="00F426A0"/>
    <w:rsid w:val="00F42DDC"/>
    <w:rsid w:val="00F43BF8"/>
    <w:rsid w:val="00F44D99"/>
    <w:rsid w:val="00F459ED"/>
    <w:rsid w:val="00F45FC1"/>
    <w:rsid w:val="00F47381"/>
    <w:rsid w:val="00F4755A"/>
    <w:rsid w:val="00F47D13"/>
    <w:rsid w:val="00F503F7"/>
    <w:rsid w:val="00F506F1"/>
    <w:rsid w:val="00F5073F"/>
    <w:rsid w:val="00F512F8"/>
    <w:rsid w:val="00F5146B"/>
    <w:rsid w:val="00F51660"/>
    <w:rsid w:val="00F527C6"/>
    <w:rsid w:val="00F5293C"/>
    <w:rsid w:val="00F52D97"/>
    <w:rsid w:val="00F55107"/>
    <w:rsid w:val="00F56C94"/>
    <w:rsid w:val="00F56CB3"/>
    <w:rsid w:val="00F600B8"/>
    <w:rsid w:val="00F602E7"/>
    <w:rsid w:val="00F60AB4"/>
    <w:rsid w:val="00F61436"/>
    <w:rsid w:val="00F625EE"/>
    <w:rsid w:val="00F62822"/>
    <w:rsid w:val="00F62E8E"/>
    <w:rsid w:val="00F646E6"/>
    <w:rsid w:val="00F64E98"/>
    <w:rsid w:val="00F658A8"/>
    <w:rsid w:val="00F65CD1"/>
    <w:rsid w:val="00F67511"/>
    <w:rsid w:val="00F711C5"/>
    <w:rsid w:val="00F71BC3"/>
    <w:rsid w:val="00F71F35"/>
    <w:rsid w:val="00F71F99"/>
    <w:rsid w:val="00F72052"/>
    <w:rsid w:val="00F72DF4"/>
    <w:rsid w:val="00F737B6"/>
    <w:rsid w:val="00F73894"/>
    <w:rsid w:val="00F7397B"/>
    <w:rsid w:val="00F747D6"/>
    <w:rsid w:val="00F754A0"/>
    <w:rsid w:val="00F76EB2"/>
    <w:rsid w:val="00F77325"/>
    <w:rsid w:val="00F773EB"/>
    <w:rsid w:val="00F77932"/>
    <w:rsid w:val="00F8011F"/>
    <w:rsid w:val="00F80497"/>
    <w:rsid w:val="00F80E58"/>
    <w:rsid w:val="00F81362"/>
    <w:rsid w:val="00F813F3"/>
    <w:rsid w:val="00F81C5A"/>
    <w:rsid w:val="00F82322"/>
    <w:rsid w:val="00F82673"/>
    <w:rsid w:val="00F835AF"/>
    <w:rsid w:val="00F84A27"/>
    <w:rsid w:val="00F850DC"/>
    <w:rsid w:val="00F85505"/>
    <w:rsid w:val="00F855C7"/>
    <w:rsid w:val="00F86C6E"/>
    <w:rsid w:val="00F87A0D"/>
    <w:rsid w:val="00F91DE8"/>
    <w:rsid w:val="00F921AF"/>
    <w:rsid w:val="00F92780"/>
    <w:rsid w:val="00F927BA"/>
    <w:rsid w:val="00F929FA"/>
    <w:rsid w:val="00F93556"/>
    <w:rsid w:val="00F937E5"/>
    <w:rsid w:val="00F94351"/>
    <w:rsid w:val="00F9469C"/>
    <w:rsid w:val="00F95054"/>
    <w:rsid w:val="00F96072"/>
    <w:rsid w:val="00F96A6A"/>
    <w:rsid w:val="00F96B53"/>
    <w:rsid w:val="00F97011"/>
    <w:rsid w:val="00F974FD"/>
    <w:rsid w:val="00F97FF0"/>
    <w:rsid w:val="00FA058C"/>
    <w:rsid w:val="00FA05AE"/>
    <w:rsid w:val="00FA09D3"/>
    <w:rsid w:val="00FA1CF1"/>
    <w:rsid w:val="00FA1F63"/>
    <w:rsid w:val="00FA25E4"/>
    <w:rsid w:val="00FA2FE0"/>
    <w:rsid w:val="00FA3C27"/>
    <w:rsid w:val="00FA3EC8"/>
    <w:rsid w:val="00FA466F"/>
    <w:rsid w:val="00FA4764"/>
    <w:rsid w:val="00FA704C"/>
    <w:rsid w:val="00FB072B"/>
    <w:rsid w:val="00FB08DF"/>
    <w:rsid w:val="00FB1632"/>
    <w:rsid w:val="00FB16C1"/>
    <w:rsid w:val="00FB3DF2"/>
    <w:rsid w:val="00FB40F2"/>
    <w:rsid w:val="00FB4929"/>
    <w:rsid w:val="00FB541E"/>
    <w:rsid w:val="00FB5428"/>
    <w:rsid w:val="00FB621F"/>
    <w:rsid w:val="00FB6C99"/>
    <w:rsid w:val="00FB6DD8"/>
    <w:rsid w:val="00FB7A69"/>
    <w:rsid w:val="00FC0FED"/>
    <w:rsid w:val="00FC1C00"/>
    <w:rsid w:val="00FC26C8"/>
    <w:rsid w:val="00FC2827"/>
    <w:rsid w:val="00FC2BCD"/>
    <w:rsid w:val="00FC2DC1"/>
    <w:rsid w:val="00FC327B"/>
    <w:rsid w:val="00FC3E43"/>
    <w:rsid w:val="00FC43C7"/>
    <w:rsid w:val="00FC5003"/>
    <w:rsid w:val="00FC5D63"/>
    <w:rsid w:val="00FC6F44"/>
    <w:rsid w:val="00FC7656"/>
    <w:rsid w:val="00FC7989"/>
    <w:rsid w:val="00FC7D07"/>
    <w:rsid w:val="00FD0934"/>
    <w:rsid w:val="00FD11B9"/>
    <w:rsid w:val="00FD18A6"/>
    <w:rsid w:val="00FD1F22"/>
    <w:rsid w:val="00FD4053"/>
    <w:rsid w:val="00FD5607"/>
    <w:rsid w:val="00FD5623"/>
    <w:rsid w:val="00FD79DC"/>
    <w:rsid w:val="00FE00A1"/>
    <w:rsid w:val="00FE089A"/>
    <w:rsid w:val="00FE158B"/>
    <w:rsid w:val="00FE1752"/>
    <w:rsid w:val="00FE1791"/>
    <w:rsid w:val="00FE1882"/>
    <w:rsid w:val="00FE18CD"/>
    <w:rsid w:val="00FE1EB6"/>
    <w:rsid w:val="00FE21D2"/>
    <w:rsid w:val="00FE2343"/>
    <w:rsid w:val="00FE236F"/>
    <w:rsid w:val="00FE264D"/>
    <w:rsid w:val="00FE33C8"/>
    <w:rsid w:val="00FE37B7"/>
    <w:rsid w:val="00FE3F4B"/>
    <w:rsid w:val="00FE40FC"/>
    <w:rsid w:val="00FE57C8"/>
    <w:rsid w:val="00FE5C72"/>
    <w:rsid w:val="00FE6317"/>
    <w:rsid w:val="00FE70D6"/>
    <w:rsid w:val="00FE70E7"/>
    <w:rsid w:val="00FE70F5"/>
    <w:rsid w:val="00FE761A"/>
    <w:rsid w:val="00FF072D"/>
    <w:rsid w:val="00FF0CBF"/>
    <w:rsid w:val="00FF0D00"/>
    <w:rsid w:val="00FF4E0C"/>
    <w:rsid w:val="00FF5382"/>
    <w:rsid w:val="00FF5433"/>
    <w:rsid w:val="00FF6567"/>
    <w:rsid w:val="00FF67AD"/>
    <w:rsid w:val="00FF6A15"/>
    <w:rsid w:val="00FF6E3C"/>
    <w:rsid w:val="00FF7176"/>
    <w:rsid w:val="00FF756B"/>
    <w:rsid w:val="00FF758A"/>
    <w:rsid w:val="00FF7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E6C"/>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uiPriority w:val="1"/>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uiPriority w:val="1"/>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94636375">
      <w:bodyDiv w:val="1"/>
      <w:marLeft w:val="0"/>
      <w:marRight w:val="0"/>
      <w:marTop w:val="0"/>
      <w:marBottom w:val="0"/>
      <w:divBdr>
        <w:top w:val="none" w:sz="0" w:space="0" w:color="auto"/>
        <w:left w:val="none" w:sz="0" w:space="0" w:color="auto"/>
        <w:bottom w:val="none" w:sz="0" w:space="0" w:color="auto"/>
        <w:right w:val="none" w:sz="0" w:space="0" w:color="auto"/>
      </w:divBdr>
    </w:div>
    <w:div w:id="191235832">
      <w:bodyDiv w:val="1"/>
      <w:marLeft w:val="0"/>
      <w:marRight w:val="0"/>
      <w:marTop w:val="0"/>
      <w:marBottom w:val="0"/>
      <w:divBdr>
        <w:top w:val="none" w:sz="0" w:space="0" w:color="auto"/>
        <w:left w:val="none" w:sz="0" w:space="0" w:color="auto"/>
        <w:bottom w:val="none" w:sz="0" w:space="0" w:color="auto"/>
        <w:right w:val="none" w:sz="0" w:space="0" w:color="auto"/>
      </w:divBdr>
    </w:div>
    <w:div w:id="414866757">
      <w:bodyDiv w:val="1"/>
      <w:marLeft w:val="0"/>
      <w:marRight w:val="0"/>
      <w:marTop w:val="0"/>
      <w:marBottom w:val="0"/>
      <w:divBdr>
        <w:top w:val="none" w:sz="0" w:space="0" w:color="auto"/>
        <w:left w:val="none" w:sz="0" w:space="0" w:color="auto"/>
        <w:bottom w:val="none" w:sz="0" w:space="0" w:color="auto"/>
        <w:right w:val="none" w:sz="0" w:space="0" w:color="auto"/>
      </w:divBdr>
    </w:div>
    <w:div w:id="699404708">
      <w:bodyDiv w:val="1"/>
      <w:marLeft w:val="0"/>
      <w:marRight w:val="0"/>
      <w:marTop w:val="0"/>
      <w:marBottom w:val="0"/>
      <w:divBdr>
        <w:top w:val="none" w:sz="0" w:space="0" w:color="auto"/>
        <w:left w:val="none" w:sz="0" w:space="0" w:color="auto"/>
        <w:bottom w:val="none" w:sz="0" w:space="0" w:color="auto"/>
        <w:right w:val="none" w:sz="0" w:space="0" w:color="auto"/>
      </w:divBdr>
    </w:div>
    <w:div w:id="744424910">
      <w:bodyDiv w:val="1"/>
      <w:marLeft w:val="0"/>
      <w:marRight w:val="0"/>
      <w:marTop w:val="0"/>
      <w:marBottom w:val="0"/>
      <w:divBdr>
        <w:top w:val="none" w:sz="0" w:space="0" w:color="auto"/>
        <w:left w:val="none" w:sz="0" w:space="0" w:color="auto"/>
        <w:bottom w:val="none" w:sz="0" w:space="0" w:color="auto"/>
        <w:right w:val="none" w:sz="0" w:space="0" w:color="auto"/>
      </w:divBdr>
    </w:div>
    <w:div w:id="887881740">
      <w:bodyDiv w:val="1"/>
      <w:marLeft w:val="0"/>
      <w:marRight w:val="0"/>
      <w:marTop w:val="0"/>
      <w:marBottom w:val="0"/>
      <w:divBdr>
        <w:top w:val="none" w:sz="0" w:space="0" w:color="auto"/>
        <w:left w:val="none" w:sz="0" w:space="0" w:color="auto"/>
        <w:bottom w:val="none" w:sz="0" w:space="0" w:color="auto"/>
        <w:right w:val="none" w:sz="0" w:space="0" w:color="auto"/>
      </w:divBdr>
    </w:div>
    <w:div w:id="1108888441">
      <w:bodyDiv w:val="1"/>
      <w:marLeft w:val="0"/>
      <w:marRight w:val="0"/>
      <w:marTop w:val="0"/>
      <w:marBottom w:val="0"/>
      <w:divBdr>
        <w:top w:val="none" w:sz="0" w:space="0" w:color="auto"/>
        <w:left w:val="none" w:sz="0" w:space="0" w:color="auto"/>
        <w:bottom w:val="none" w:sz="0" w:space="0" w:color="auto"/>
        <w:right w:val="none" w:sz="0" w:space="0" w:color="auto"/>
      </w:divBdr>
    </w:div>
    <w:div w:id="1236748310">
      <w:bodyDiv w:val="1"/>
      <w:marLeft w:val="0"/>
      <w:marRight w:val="0"/>
      <w:marTop w:val="0"/>
      <w:marBottom w:val="0"/>
      <w:divBdr>
        <w:top w:val="none" w:sz="0" w:space="0" w:color="auto"/>
        <w:left w:val="none" w:sz="0" w:space="0" w:color="auto"/>
        <w:bottom w:val="none" w:sz="0" w:space="0" w:color="auto"/>
        <w:right w:val="none" w:sz="0" w:space="0" w:color="auto"/>
      </w:divBdr>
    </w:div>
    <w:div w:id="1364668929">
      <w:bodyDiv w:val="1"/>
      <w:marLeft w:val="0"/>
      <w:marRight w:val="0"/>
      <w:marTop w:val="0"/>
      <w:marBottom w:val="0"/>
      <w:divBdr>
        <w:top w:val="none" w:sz="0" w:space="0" w:color="auto"/>
        <w:left w:val="none" w:sz="0" w:space="0" w:color="auto"/>
        <w:bottom w:val="none" w:sz="0" w:space="0" w:color="auto"/>
        <w:right w:val="none" w:sz="0" w:space="0" w:color="auto"/>
      </w:divBdr>
    </w:div>
    <w:div w:id="1386445065">
      <w:bodyDiv w:val="1"/>
      <w:marLeft w:val="0"/>
      <w:marRight w:val="0"/>
      <w:marTop w:val="0"/>
      <w:marBottom w:val="0"/>
      <w:divBdr>
        <w:top w:val="none" w:sz="0" w:space="0" w:color="auto"/>
        <w:left w:val="none" w:sz="0" w:space="0" w:color="auto"/>
        <w:bottom w:val="none" w:sz="0" w:space="0" w:color="auto"/>
        <w:right w:val="none" w:sz="0" w:space="0" w:color="auto"/>
      </w:divBdr>
    </w:div>
    <w:div w:id="1462305196">
      <w:bodyDiv w:val="1"/>
      <w:marLeft w:val="0"/>
      <w:marRight w:val="0"/>
      <w:marTop w:val="0"/>
      <w:marBottom w:val="0"/>
      <w:divBdr>
        <w:top w:val="none" w:sz="0" w:space="0" w:color="auto"/>
        <w:left w:val="none" w:sz="0" w:space="0" w:color="auto"/>
        <w:bottom w:val="none" w:sz="0" w:space="0" w:color="auto"/>
        <w:right w:val="none" w:sz="0" w:space="0" w:color="auto"/>
      </w:divBdr>
    </w:div>
    <w:div w:id="1560822876">
      <w:bodyDiv w:val="1"/>
      <w:marLeft w:val="0"/>
      <w:marRight w:val="0"/>
      <w:marTop w:val="0"/>
      <w:marBottom w:val="0"/>
      <w:divBdr>
        <w:top w:val="none" w:sz="0" w:space="0" w:color="auto"/>
        <w:left w:val="none" w:sz="0" w:space="0" w:color="auto"/>
        <w:bottom w:val="none" w:sz="0" w:space="0" w:color="auto"/>
        <w:right w:val="none" w:sz="0" w:space="0" w:color="auto"/>
      </w:divBdr>
    </w:div>
    <w:div w:id="197833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192.168.11.10\&#1086;&#1073;&#1084;&#1077;&#1085;\&#1055;&#1072;&#1074;&#1083;&#1086;&#1074;&#1089;&#1082;&#1072;&#1103;%20&#1058;.&#1040;\&#1054;&#1090;&#1095;&#1077;&#1090;&#1099;%20&#1086;&#1073;%20&#1080;&#1089;&#1087;&#1086;&#1083;&#1085;&#1077;&#1085;&#1080;&#1080;%20&#1073;&#1102;&#1076;&#1078;&#1077;&#1090;&#1072;\2017%20&#1075;&#1086;&#1076;\9%20&#1084;&#1077;&#1089;&#1103;&#1094;&#1077;&#1074;%202017\&#1082;%20&#1088;&#1072;&#1089;&#1095;&#1077;&#1090;&#1072;&#1084;\&#1048;&#1089;&#1087;&#1086;&#1083;&#1085;&#1077;&#1085;&#1080;&#1077;%20&#1087;&#1086;%20&#1043;&#1056;&#1041;&#105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Налоговые доходы  бюджета города за 9 месяцев</a:t>
            </a:r>
            <a:r>
              <a:rPr lang="ru-RU" sz="1000" baseline="0"/>
              <a:t> 20</a:t>
            </a:r>
            <a:r>
              <a:rPr lang="ru-RU" sz="1000"/>
              <a:t>17 года (тыс. рублей)</a:t>
            </a:r>
          </a:p>
        </c:rich>
      </c:tx>
    </c:title>
    <c:view3D>
      <c:rAngAx val="1"/>
    </c:view3D>
    <c:plotArea>
      <c:layout>
        <c:manualLayout>
          <c:layoutTarget val="inner"/>
          <c:xMode val="edge"/>
          <c:yMode val="edge"/>
          <c:x val="0.11323089124417128"/>
          <c:y val="0.18228135981039803"/>
          <c:w val="0.55405753923843593"/>
          <c:h val="0.65066020856377804"/>
        </c:manualLayout>
      </c:layout>
      <c:bar3DChart>
        <c:barDir val="col"/>
        <c:grouping val="clustered"/>
        <c:ser>
          <c:idx val="0"/>
          <c:order val="0"/>
          <c:tx>
            <c:strRef>
              <c:f>Лист1!$B$1</c:f>
              <c:strCache>
                <c:ptCount val="1"/>
                <c:pt idx="0">
                  <c:v>Поступило за 9 месяцев 2016 года</c:v>
                </c:pt>
              </c:strCache>
            </c:strRef>
          </c:tx>
          <c:dLbls>
            <c:dLbl>
              <c:idx val="0"/>
              <c:layout>
                <c:manualLayout>
                  <c:x val="-2.135323701622342E-3"/>
                  <c:y val="-5.1793935697504144E-3"/>
                </c:manualLayout>
              </c:layout>
              <c:showVal val="1"/>
            </c:dLbl>
            <c:dLbl>
              <c:idx val="3"/>
              <c:layout>
                <c:manualLayout>
                  <c:x val="0"/>
                  <c:y val="-1.9185758426626821E-2"/>
                </c:manualLayout>
              </c:layout>
              <c:showVal val="1"/>
            </c:dLbl>
            <c:txPr>
              <a:bodyPr rot="-5400000" vert="horz"/>
              <a:lstStyle/>
              <a:p>
                <a:pPr>
                  <a:defRPr/>
                </a:pPr>
                <a:endParaRPr lang="ru-RU"/>
              </a:p>
            </c:txPr>
            <c:showVal val="1"/>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#,##0.0_р_._-;\-* #,##0.0_р_._-;_-* "-"??_р_._-;_-@_-</c:formatCode>
                <c:ptCount val="5"/>
                <c:pt idx="0">
                  <c:v>1431217.9</c:v>
                </c:pt>
                <c:pt idx="1">
                  <c:v>17597.5</c:v>
                </c:pt>
                <c:pt idx="2">
                  <c:v>289683.09999999998</c:v>
                </c:pt>
                <c:pt idx="3">
                  <c:v>47523.199999999997</c:v>
                </c:pt>
                <c:pt idx="4">
                  <c:v>30550.5</c:v>
                </c:pt>
              </c:numCache>
            </c:numRef>
          </c:val>
        </c:ser>
        <c:ser>
          <c:idx val="1"/>
          <c:order val="1"/>
          <c:tx>
            <c:strRef>
              <c:f>Лист1!$C$1</c:f>
              <c:strCache>
                <c:ptCount val="1"/>
                <c:pt idx="0">
                  <c:v>Кассовый план на 9 месяцев 2017 года</c:v>
                </c:pt>
              </c:strCache>
            </c:strRef>
          </c:tx>
          <c:dLbls>
            <c:dLbl>
              <c:idx val="0"/>
              <c:layout>
                <c:manualLayout>
                  <c:x val="2.1422172663283726E-3"/>
                  <c:y val="-1.2425738891796035E-3"/>
                </c:manualLayout>
              </c:layout>
              <c:showVal val="1"/>
            </c:dLbl>
            <c:dLbl>
              <c:idx val="3"/>
              <c:layout>
                <c:manualLayout>
                  <c:x val="4.2757883484766824E-3"/>
                  <c:y val="-2.2383384831064609E-2"/>
                </c:manualLayout>
              </c:layout>
              <c:showVal val="1"/>
            </c:dLbl>
            <c:txPr>
              <a:bodyPr rot="-5400000" vert="horz"/>
              <a:lstStyle/>
              <a:p>
                <a:pPr>
                  <a:defRPr/>
                </a:pPr>
                <a:endParaRPr lang="ru-RU"/>
              </a:p>
            </c:txPr>
            <c:showVal val="1"/>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#,##0.0_р_._-;\-* #,##0.0_р_._-;_-* "-"??_р_._-;_-@_-</c:formatCode>
                <c:ptCount val="5"/>
                <c:pt idx="0">
                  <c:v>1548419.8</c:v>
                </c:pt>
                <c:pt idx="1">
                  <c:v>18512.900000000001</c:v>
                </c:pt>
                <c:pt idx="2">
                  <c:v>297525.7</c:v>
                </c:pt>
                <c:pt idx="3">
                  <c:v>58739.8</c:v>
                </c:pt>
                <c:pt idx="4">
                  <c:v>18316</c:v>
                </c:pt>
              </c:numCache>
            </c:numRef>
          </c:val>
        </c:ser>
        <c:ser>
          <c:idx val="2"/>
          <c:order val="2"/>
          <c:tx>
            <c:strRef>
              <c:f>Лист1!$D$1</c:f>
              <c:strCache>
                <c:ptCount val="1"/>
                <c:pt idx="0">
                  <c:v>Поступило за 9 месяцев 2017 года</c:v>
                </c:pt>
              </c:strCache>
            </c:strRef>
          </c:tx>
          <c:dLbls>
            <c:dLbl>
              <c:idx val="0"/>
              <c:layout>
                <c:manualLayout>
                  <c:x val="1.0685025294338556E-2"/>
                  <c:y val="-4.5372735101702746E-3"/>
                </c:manualLayout>
              </c:layout>
              <c:showVal val="1"/>
            </c:dLbl>
            <c:dLbl>
              <c:idx val="3"/>
              <c:layout>
                <c:manualLayout>
                  <c:x val="1.2827365045430545E-2"/>
                  <c:y val="-1.5988132022189027E-2"/>
                </c:manualLayout>
              </c:layout>
              <c:showVal val="1"/>
            </c:dLbl>
            <c:dLbl>
              <c:idx val="4"/>
              <c:layout>
                <c:manualLayout>
                  <c:x val="1.2811942209733926E-2"/>
                  <c:y val="-1.2985293354543058E-2"/>
                </c:manualLayout>
              </c:layout>
              <c:showVal val="1"/>
            </c:dLbl>
            <c:txPr>
              <a:bodyPr rot="-5400000" vert="horz"/>
              <a:lstStyle/>
              <a:p>
                <a:pPr>
                  <a:defRPr/>
                </a:pPr>
                <a:endParaRPr lang="ru-RU"/>
              </a:p>
            </c:txPr>
            <c:showVal val="1"/>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Лист1!$D$2:$D$6</c:f>
              <c:numCache>
                <c:formatCode>_-* #,##0.0_р_._-;\-* #,##0.0_р_._-;_-* "-"??_р_._-;_-@_-</c:formatCode>
                <c:ptCount val="5"/>
                <c:pt idx="0">
                  <c:v>1607945</c:v>
                </c:pt>
                <c:pt idx="1">
                  <c:v>14767.6</c:v>
                </c:pt>
                <c:pt idx="2">
                  <c:v>306823.7</c:v>
                </c:pt>
                <c:pt idx="3">
                  <c:v>59715.7</c:v>
                </c:pt>
                <c:pt idx="4">
                  <c:v>8548.1</c:v>
                </c:pt>
              </c:numCache>
            </c:numRef>
          </c:val>
        </c:ser>
        <c:shape val="box"/>
        <c:axId val="175890816"/>
        <c:axId val="175892352"/>
        <c:axId val="0"/>
      </c:bar3DChart>
      <c:catAx>
        <c:axId val="175890816"/>
        <c:scaling>
          <c:orientation val="minMax"/>
        </c:scaling>
        <c:axPos val="b"/>
        <c:majorTickMark val="none"/>
        <c:tickLblPos val="nextTo"/>
        <c:crossAx val="175892352"/>
        <c:crosses val="autoZero"/>
        <c:auto val="1"/>
        <c:lblAlgn val="ctr"/>
        <c:lblOffset val="100"/>
      </c:catAx>
      <c:valAx>
        <c:axId val="175892352"/>
        <c:scaling>
          <c:orientation val="minMax"/>
        </c:scaling>
        <c:axPos val="l"/>
        <c:numFmt formatCode="_-* #,##0.0_р_._-;\-* #,##0.0_р_._-;_-* &quot;-&quot;??_р_._-;_-@_-" sourceLinked="1"/>
        <c:tickLblPos val="nextTo"/>
        <c:crossAx val="175890816"/>
        <c:crosses val="autoZero"/>
        <c:crossBetween val="between"/>
      </c:valAx>
    </c:plotArea>
    <c:legend>
      <c:legendPos val="r"/>
      <c:layout>
        <c:manualLayout>
          <c:xMode val="edge"/>
          <c:yMode val="edge"/>
          <c:x val="0.68989158024779984"/>
          <c:y val="0.29524226687555932"/>
          <c:w val="0.29738027357832014"/>
          <c:h val="0.2880116452715023"/>
        </c:manualLayout>
      </c:layout>
    </c:legend>
    <c:plotVisOnly val="1"/>
  </c:chart>
  <c:spPr>
    <a:noFill/>
    <a:ln>
      <a:noFill/>
    </a:ln>
  </c:spPr>
  <c:txPr>
    <a:bodyPr/>
    <a:lstStyle/>
    <a:p>
      <a:pPr>
        <a:defRPr sz="80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Неналоговые доходы бюджета за 9 месяцев 2017</a:t>
            </a:r>
            <a:r>
              <a:rPr lang="ru-RU" sz="1000" baseline="0"/>
              <a:t> </a:t>
            </a:r>
            <a:r>
              <a:rPr lang="ru-RU" sz="1000"/>
              <a:t>года (тыс. рублей)</a:t>
            </a:r>
          </a:p>
        </c:rich>
      </c:tx>
      <c:layout>
        <c:manualLayout>
          <c:xMode val="edge"/>
          <c:yMode val="edge"/>
          <c:x val="0.16410870516185477"/>
          <c:y val="3.1746031746031744E-2"/>
        </c:manualLayout>
      </c:layout>
    </c:title>
    <c:plotArea>
      <c:layout>
        <c:manualLayout>
          <c:layoutTarget val="inner"/>
          <c:xMode val="edge"/>
          <c:yMode val="edge"/>
          <c:x val="0.21345317940171826"/>
          <c:y val="0.13147138735386893"/>
          <c:w val="0.57247586552536345"/>
          <c:h val="0.78543028337704357"/>
        </c:manualLayout>
      </c:layout>
      <c:barChart>
        <c:barDir val="bar"/>
        <c:grouping val="clustered"/>
        <c:ser>
          <c:idx val="0"/>
          <c:order val="0"/>
          <c:tx>
            <c:strRef>
              <c:f>Лист1!$B$1</c:f>
              <c:strCache>
                <c:ptCount val="1"/>
                <c:pt idx="0">
                  <c:v>Поступило за 9 месяцев 2016 года</c:v>
                </c:pt>
              </c:strCache>
            </c:strRef>
          </c:tx>
          <c:dLbls>
            <c:dLbl>
              <c:idx val="1"/>
              <c:layout>
                <c:manualLayout>
                  <c:x val="0"/>
                  <c:y val="1.3351256489902107E-2"/>
                </c:manualLayout>
              </c:layout>
              <c:showVal val="1"/>
            </c:dLbl>
            <c:dLbl>
              <c:idx val="5"/>
              <c:layout>
                <c:manualLayout>
                  <c:x val="4.030077068084047E-3"/>
                  <c:y val="1.3351256489902107E-2"/>
                </c:manualLayout>
              </c:layout>
              <c:showVal val="1"/>
            </c:dLbl>
            <c:txPr>
              <a:bodyPr/>
              <a:lstStyle/>
              <a:p>
                <a:pPr>
                  <a:defRPr sz="800"/>
                </a:pPr>
                <a:endParaRPr lang="ru-RU"/>
              </a:p>
            </c:txPr>
            <c:showVal val="1"/>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#,##0.0_р_._-;\-* #,##0.0_р_._-;_-* "-"??_р_._-;_-@_-</c:formatCode>
                <c:ptCount val="6"/>
                <c:pt idx="0">
                  <c:v>73026.2</c:v>
                </c:pt>
                <c:pt idx="1">
                  <c:v>5082.2</c:v>
                </c:pt>
                <c:pt idx="2">
                  <c:v>20280.2</c:v>
                </c:pt>
                <c:pt idx="3">
                  <c:v>25015.599999999922</c:v>
                </c:pt>
                <c:pt idx="4">
                  <c:v>39458.699999999997</c:v>
                </c:pt>
                <c:pt idx="5">
                  <c:v>293.3</c:v>
                </c:pt>
              </c:numCache>
            </c:numRef>
          </c:val>
        </c:ser>
        <c:ser>
          <c:idx val="1"/>
          <c:order val="1"/>
          <c:tx>
            <c:strRef>
              <c:f>Лист1!$C$1</c:f>
              <c:strCache>
                <c:ptCount val="1"/>
                <c:pt idx="0">
                  <c:v>Кассовый план  на 9 месяцев  2017года</c:v>
                </c:pt>
              </c:strCache>
            </c:strRef>
          </c:tx>
          <c:dLbls>
            <c:dLbl>
              <c:idx val="2"/>
              <c:layout>
                <c:manualLayout>
                  <c:x val="4.0300770680840488E-3"/>
                  <c:y val="-4.4504188299673694E-3"/>
                </c:manualLayout>
              </c:layout>
              <c:showVal val="1"/>
            </c:dLbl>
            <c:dLbl>
              <c:idx val="4"/>
              <c:layout>
                <c:manualLayout>
                  <c:x val="-4.0281730946660514E-3"/>
                  <c:y val="-2.8296954371642867E-3"/>
                </c:manualLayout>
              </c:layout>
              <c:showVal val="1"/>
            </c:dLbl>
            <c:txPr>
              <a:bodyPr/>
              <a:lstStyle/>
              <a:p>
                <a:pPr>
                  <a:defRPr sz="800"/>
                </a:pPr>
                <a:endParaRPr lang="ru-RU"/>
              </a:p>
            </c:txPr>
            <c:showVal val="1"/>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#,##0.0_р_._-;\-* #,##0.0_р_._-;_-* "-"??_р_._-;_-@_-</c:formatCode>
                <c:ptCount val="6"/>
                <c:pt idx="0">
                  <c:v>45848</c:v>
                </c:pt>
                <c:pt idx="1">
                  <c:v>4560</c:v>
                </c:pt>
                <c:pt idx="2">
                  <c:v>18365.7</c:v>
                </c:pt>
                <c:pt idx="3">
                  <c:v>18985</c:v>
                </c:pt>
                <c:pt idx="4">
                  <c:v>40597.9</c:v>
                </c:pt>
                <c:pt idx="5">
                  <c:v>423.7</c:v>
                </c:pt>
              </c:numCache>
            </c:numRef>
          </c:val>
        </c:ser>
        <c:ser>
          <c:idx val="2"/>
          <c:order val="2"/>
          <c:tx>
            <c:strRef>
              <c:f>Лист1!$D$1</c:f>
              <c:strCache>
                <c:ptCount val="1"/>
                <c:pt idx="0">
                  <c:v>Поступило за 9 месяцев  2017 года</c:v>
                </c:pt>
              </c:strCache>
            </c:strRef>
          </c:tx>
          <c:dLbls>
            <c:dLbl>
              <c:idx val="0"/>
              <c:layout>
                <c:manualLayout>
                  <c:x val="0"/>
                  <c:y val="-1.3351256489902107E-2"/>
                </c:manualLayout>
              </c:layout>
              <c:showVal val="1"/>
            </c:dLbl>
            <c:dLbl>
              <c:idx val="1"/>
              <c:layout>
                <c:manualLayout>
                  <c:x val="0"/>
                  <c:y val="-1.7801675319869693E-2"/>
                </c:manualLayout>
              </c:layout>
              <c:showVal val="1"/>
            </c:dLbl>
            <c:dLbl>
              <c:idx val="2"/>
              <c:layout>
                <c:manualLayout>
                  <c:x val="2.0150385340420135E-3"/>
                  <c:y val="-1.3351256489902107E-2"/>
                </c:manualLayout>
              </c:layout>
              <c:showVal val="1"/>
            </c:dLbl>
            <c:dLbl>
              <c:idx val="3"/>
              <c:layout>
                <c:manualLayout>
                  <c:x val="0"/>
                  <c:y val="-1.3351256489902107E-2"/>
                </c:manualLayout>
              </c:layout>
              <c:showVal val="1"/>
            </c:dLbl>
            <c:dLbl>
              <c:idx val="4"/>
              <c:layout>
                <c:manualLayout>
                  <c:x val="2.0150385340420135E-3"/>
                  <c:y val="-1.3351256489902107E-2"/>
                </c:manualLayout>
              </c:layout>
              <c:showVal val="1"/>
            </c:dLbl>
            <c:txPr>
              <a:bodyPr/>
              <a:lstStyle/>
              <a:p>
                <a:pPr>
                  <a:defRPr sz="800"/>
                </a:pPr>
                <a:endParaRPr lang="ru-RU"/>
              </a:p>
            </c:txPr>
            <c:showVal val="1"/>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Лист1!$D$2:$D$7</c:f>
              <c:numCache>
                <c:formatCode>_-* #,##0.0_р_._-;\-* #,##0.0_р_._-;_-* "-"??_р_._-;_-@_-</c:formatCode>
                <c:ptCount val="6"/>
                <c:pt idx="0">
                  <c:v>47977.7</c:v>
                </c:pt>
                <c:pt idx="1">
                  <c:v>2600.6</c:v>
                </c:pt>
                <c:pt idx="2">
                  <c:v>15941.9</c:v>
                </c:pt>
                <c:pt idx="3">
                  <c:v>17506</c:v>
                </c:pt>
                <c:pt idx="4">
                  <c:v>37803.9</c:v>
                </c:pt>
                <c:pt idx="5">
                  <c:v>3005.6</c:v>
                </c:pt>
              </c:numCache>
            </c:numRef>
          </c:val>
        </c:ser>
        <c:axId val="175903104"/>
        <c:axId val="175904640"/>
      </c:barChart>
      <c:catAx>
        <c:axId val="175903104"/>
        <c:scaling>
          <c:orientation val="minMax"/>
        </c:scaling>
        <c:axPos val="l"/>
        <c:majorTickMark val="none"/>
        <c:tickLblPos val="nextTo"/>
        <c:txPr>
          <a:bodyPr/>
          <a:lstStyle/>
          <a:p>
            <a:pPr>
              <a:defRPr sz="800"/>
            </a:pPr>
            <a:endParaRPr lang="ru-RU"/>
          </a:p>
        </c:txPr>
        <c:crossAx val="175904640"/>
        <c:crosses val="autoZero"/>
        <c:auto val="1"/>
        <c:lblAlgn val="ctr"/>
        <c:lblOffset val="100"/>
      </c:catAx>
      <c:valAx>
        <c:axId val="175904640"/>
        <c:scaling>
          <c:orientation val="minMax"/>
        </c:scaling>
        <c:delete val="1"/>
        <c:axPos val="b"/>
        <c:numFmt formatCode="_-* #,##0.0_р_._-;\-* #,##0.0_р_._-;_-* &quot;-&quot;??_р_._-;_-@_-" sourceLinked="1"/>
        <c:majorTickMark val="none"/>
        <c:tickLblPos val="none"/>
        <c:crossAx val="175903104"/>
        <c:crosses val="autoZero"/>
        <c:crossBetween val="between"/>
      </c:valAx>
    </c:plotArea>
    <c:legend>
      <c:legendPos val="r"/>
      <c:layout>
        <c:manualLayout>
          <c:xMode val="edge"/>
          <c:yMode val="edge"/>
          <c:x val="0.81804693897400271"/>
          <c:y val="0.1949378062729179"/>
          <c:w val="0.16300043362994596"/>
          <c:h val="0.64717289772026421"/>
        </c:manualLayout>
      </c:layout>
      <c:txPr>
        <a:bodyPr/>
        <a:lstStyle/>
        <a:p>
          <a:pPr>
            <a:defRPr sz="800"/>
          </a:pPr>
          <a:endParaRPr lang="ru-RU"/>
        </a:p>
      </c:txPr>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000"/>
              <a:t>Безвозмездные поступления в бюджет города Ханты-Мансийска                                  за 9 месяцев 2017 года</a:t>
            </a:r>
          </a:p>
        </c:rich>
      </c:tx>
    </c:title>
    <c:plotArea>
      <c:layout/>
      <c:barChart>
        <c:barDir val="bar"/>
        <c:grouping val="clustered"/>
        <c:ser>
          <c:idx val="0"/>
          <c:order val="0"/>
          <c:tx>
            <c:strRef>
              <c:f>Лист1!$B$1</c:f>
              <c:strCache>
                <c:ptCount val="1"/>
                <c:pt idx="0">
                  <c:v>Поступило за 9 месяцев 2016 года</c:v>
                </c:pt>
              </c:strCache>
            </c:strRef>
          </c:tx>
          <c:dLbls>
            <c:txPr>
              <a:bodyPr/>
              <a:lstStyle/>
              <a:p>
                <a:pPr>
                  <a:defRPr sz="700"/>
                </a:pPr>
                <a:endParaRPr lang="ru-RU"/>
              </a:p>
            </c:txPr>
            <c:showVal val="1"/>
          </c:dLbls>
          <c:cat>
            <c:strRef>
              <c:f>Лист1!$A$2:$A$7</c:f>
              <c:strCache>
                <c:ptCount val="5"/>
                <c:pt idx="0">
                  <c:v>Дотации</c:v>
                </c:pt>
                <c:pt idx="1">
                  <c:v>Субсидии</c:v>
                </c:pt>
                <c:pt idx="2">
                  <c:v>Субвенции</c:v>
                </c:pt>
                <c:pt idx="3">
                  <c:v>Иные межбюджетные тренсферты</c:v>
                </c:pt>
                <c:pt idx="4">
                  <c:v>Возврат остатков прошлых лет</c:v>
                </c:pt>
              </c:strCache>
            </c:strRef>
          </c:cat>
          <c:val>
            <c:numRef>
              <c:f>Лист1!$B$2:$B$7</c:f>
              <c:numCache>
                <c:formatCode>_-* #,##0.0_р_._-;\-* #,##0.0_р_._-;_-* "-"??_р_._-;_-@_-</c:formatCode>
                <c:ptCount val="5"/>
                <c:pt idx="0">
                  <c:v>86443.4</c:v>
                </c:pt>
                <c:pt idx="1">
                  <c:v>862362.9</c:v>
                </c:pt>
                <c:pt idx="2">
                  <c:v>1880857.5</c:v>
                </c:pt>
                <c:pt idx="3">
                  <c:v>7780.8</c:v>
                </c:pt>
                <c:pt idx="4">
                  <c:v>-10642.6</c:v>
                </c:pt>
              </c:numCache>
            </c:numRef>
          </c:val>
        </c:ser>
        <c:ser>
          <c:idx val="1"/>
          <c:order val="1"/>
          <c:tx>
            <c:strRef>
              <c:f>Лист1!$C$1</c:f>
              <c:strCache>
                <c:ptCount val="1"/>
                <c:pt idx="0">
                  <c:v>Кассовый план  на 9 месяцев 2017 года</c:v>
                </c:pt>
              </c:strCache>
            </c:strRef>
          </c:tx>
          <c:dLbls>
            <c:txPr>
              <a:bodyPr/>
              <a:lstStyle/>
              <a:p>
                <a:pPr>
                  <a:defRPr sz="700"/>
                </a:pPr>
                <a:endParaRPr lang="ru-RU"/>
              </a:p>
            </c:txPr>
            <c:showVal val="1"/>
          </c:dLbls>
          <c:cat>
            <c:strRef>
              <c:f>Лист1!$A$2:$A$7</c:f>
              <c:strCache>
                <c:ptCount val="5"/>
                <c:pt idx="0">
                  <c:v>Дотации</c:v>
                </c:pt>
                <c:pt idx="1">
                  <c:v>Субсидии</c:v>
                </c:pt>
                <c:pt idx="2">
                  <c:v>Субвенции</c:v>
                </c:pt>
                <c:pt idx="3">
                  <c:v>Иные межбюджетные тренсферты</c:v>
                </c:pt>
                <c:pt idx="4">
                  <c:v>Возврат остатков прошлых лет</c:v>
                </c:pt>
              </c:strCache>
            </c:strRef>
          </c:cat>
          <c:val>
            <c:numRef>
              <c:f>Лист1!$C$2:$C$7</c:f>
              <c:numCache>
                <c:formatCode>_-* #,##0.0_р_._-;\-* #,##0.0_р_._-;_-* "-"??_р_._-;_-@_-</c:formatCode>
                <c:ptCount val="5"/>
                <c:pt idx="0">
                  <c:v>45483.4</c:v>
                </c:pt>
                <c:pt idx="1">
                  <c:v>1259980.7</c:v>
                </c:pt>
                <c:pt idx="2">
                  <c:v>2011760.2</c:v>
                </c:pt>
                <c:pt idx="3">
                  <c:v>8273.1</c:v>
                </c:pt>
              </c:numCache>
            </c:numRef>
          </c:val>
        </c:ser>
        <c:ser>
          <c:idx val="2"/>
          <c:order val="2"/>
          <c:tx>
            <c:strRef>
              <c:f>Лист1!$D$1</c:f>
              <c:strCache>
                <c:ptCount val="1"/>
                <c:pt idx="0">
                  <c:v>Поступило за 9 месяцев 2017 года</c:v>
                </c:pt>
              </c:strCache>
            </c:strRef>
          </c:tx>
          <c:dLbls>
            <c:txPr>
              <a:bodyPr/>
              <a:lstStyle/>
              <a:p>
                <a:pPr>
                  <a:defRPr sz="700"/>
                </a:pPr>
                <a:endParaRPr lang="ru-RU"/>
              </a:p>
            </c:txPr>
            <c:showVal val="1"/>
          </c:dLbls>
          <c:cat>
            <c:strRef>
              <c:f>Лист1!$A$2:$A$7</c:f>
              <c:strCache>
                <c:ptCount val="5"/>
                <c:pt idx="0">
                  <c:v>Дотации</c:v>
                </c:pt>
                <c:pt idx="1">
                  <c:v>Субсидии</c:v>
                </c:pt>
                <c:pt idx="2">
                  <c:v>Субвенции</c:v>
                </c:pt>
                <c:pt idx="3">
                  <c:v>Иные межбюджетные тренсферты</c:v>
                </c:pt>
                <c:pt idx="4">
                  <c:v>Возврат остатков прошлых лет</c:v>
                </c:pt>
              </c:strCache>
            </c:strRef>
          </c:cat>
          <c:val>
            <c:numRef>
              <c:f>Лист1!$D$2:$D$7</c:f>
              <c:numCache>
                <c:formatCode>_-* #,##0.0_р_._-;\-* #,##0.0_р_._-;_-* "-"??_р_._-;_-@_-</c:formatCode>
                <c:ptCount val="5"/>
                <c:pt idx="0">
                  <c:v>45483.4</c:v>
                </c:pt>
                <c:pt idx="1">
                  <c:v>1259980.7</c:v>
                </c:pt>
                <c:pt idx="2">
                  <c:v>2011760.2</c:v>
                </c:pt>
                <c:pt idx="3">
                  <c:v>8273.1</c:v>
                </c:pt>
                <c:pt idx="4">
                  <c:v>-2532.4</c:v>
                </c:pt>
              </c:numCache>
            </c:numRef>
          </c:val>
        </c:ser>
        <c:axId val="175939968"/>
        <c:axId val="175941504"/>
      </c:barChart>
      <c:catAx>
        <c:axId val="175939968"/>
        <c:scaling>
          <c:orientation val="minMax"/>
        </c:scaling>
        <c:axPos val="l"/>
        <c:majorTickMark val="none"/>
        <c:tickLblPos val="nextTo"/>
        <c:crossAx val="175941504"/>
        <c:crosses val="autoZero"/>
        <c:auto val="1"/>
        <c:lblAlgn val="ctr"/>
        <c:lblOffset val="100"/>
      </c:catAx>
      <c:valAx>
        <c:axId val="175941504"/>
        <c:scaling>
          <c:orientation val="minMax"/>
        </c:scaling>
        <c:delete val="1"/>
        <c:axPos val="b"/>
        <c:numFmt formatCode="_-* #,##0.0_р_._-;\-* #,##0.0_р_._-;_-* &quot;-&quot;??_р_._-;_-@_-" sourceLinked="1"/>
        <c:majorTickMark val="none"/>
        <c:tickLblPos val="none"/>
        <c:crossAx val="175939968"/>
        <c:crosses val="autoZero"/>
        <c:crossBetween val="between"/>
      </c:valAx>
    </c:plotArea>
    <c:legend>
      <c:legendPos val="r"/>
      <c:layout>
        <c:manualLayout>
          <c:xMode val="edge"/>
          <c:yMode val="edge"/>
          <c:x val="0.72671125243960533"/>
          <c:y val="0.25790388733378006"/>
          <c:w val="0.23486338246180888"/>
          <c:h val="0.72111652603526566"/>
        </c:manualLayout>
      </c:layout>
    </c:legend>
    <c:plotVisOnly val="1"/>
  </c:chart>
  <c:spPr>
    <a:ln>
      <a:noFill/>
    </a:ln>
  </c:spPr>
  <c:txPr>
    <a:bodyPr/>
    <a:lstStyle/>
    <a:p>
      <a:pPr>
        <a:defRPr sz="800">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6196007609140706"/>
          <c:y val="0.12429435625359761"/>
          <c:w val="0.52929097738929465"/>
          <c:h val="0.8227125352646425"/>
        </c:manualLayout>
      </c:layout>
      <c:pieChart>
        <c:varyColors val="1"/>
        <c:ser>
          <c:idx val="9"/>
          <c:order val="9"/>
          <c:tx>
            <c:strRef>
              <c:f>Диаграмма!$B$11</c:f>
              <c:strCache>
                <c:ptCount val="1"/>
                <c:pt idx="0">
                  <c:v>Исполнено за 9 месяцев 2017 года</c:v>
                </c:pt>
              </c:strCache>
            </c:strRef>
          </c:tx>
          <c:explosion val="25"/>
          <c:dPt>
            <c:idx val="5"/>
            <c:explosion val="22"/>
          </c:dPt>
          <c:dLbls>
            <c:dLbl>
              <c:idx val="0"/>
              <c:layout>
                <c:manualLayout>
                  <c:x val="0.22132242622990167"/>
                  <c:y val="5.2148454800165972E-2"/>
                </c:manualLayout>
              </c:layout>
              <c:showCatName val="1"/>
              <c:showPercent val="1"/>
              <c:extLst>
                <c:ext xmlns:c15="http://schemas.microsoft.com/office/drawing/2012/chart" uri="{CE6537A1-D6FC-4f65-9D91-7224C49458BB}">
                  <c15:layout/>
                </c:ext>
              </c:extLst>
            </c:dLbl>
            <c:dLbl>
              <c:idx val="1"/>
              <c:layout>
                <c:manualLayout>
                  <c:x val="0.12306853376221"/>
                  <c:y val="0.22563616016512641"/>
                </c:manualLayout>
              </c:layout>
              <c:showCatName val="1"/>
              <c:showPercent val="1"/>
              <c:extLst>
                <c:ext xmlns:c15="http://schemas.microsoft.com/office/drawing/2012/chart" uri="{CE6537A1-D6FC-4f65-9D91-7224C49458BB}">
                  <c15:layout/>
                </c:ext>
              </c:extLst>
            </c:dLbl>
            <c:dLbl>
              <c:idx val="2"/>
              <c:layout>
                <c:manualLayout>
                  <c:x val="6.9086544283110424E-2"/>
                  <c:y val="0.23556541892766544"/>
                </c:manualLayout>
              </c:layout>
              <c:showCatName val="1"/>
              <c:showPercent val="1"/>
              <c:extLst>
                <c:ext xmlns:c15="http://schemas.microsoft.com/office/drawing/2012/chart" uri="{CE6537A1-D6FC-4f65-9D91-7224C49458BB}">
                  <c15:layout/>
                </c:ext>
              </c:extLst>
            </c:dLbl>
            <c:dLbl>
              <c:idx val="3"/>
              <c:layout>
                <c:manualLayout>
                  <c:x val="4.8842465235761322E-2"/>
                  <c:y val="1.31555739477446E-2"/>
                </c:manualLayout>
              </c:layout>
              <c:showCatName val="1"/>
              <c:showPercent val="1"/>
              <c:extLst>
                <c:ext xmlns:c15="http://schemas.microsoft.com/office/drawing/2012/chart" uri="{CE6537A1-D6FC-4f65-9D91-7224C49458BB}">
                  <c15:layout/>
                </c:ext>
              </c:extLst>
            </c:dLbl>
            <c:dLbl>
              <c:idx val="5"/>
              <c:layout>
                <c:manualLayout>
                  <c:x val="-3.275218172099198E-2"/>
                  <c:y val="-5.9509657207591819E-2"/>
                </c:manualLayout>
              </c:layout>
              <c:showCatName val="1"/>
              <c:showPercent val="1"/>
              <c:extLst>
                <c:ext xmlns:c15="http://schemas.microsoft.com/office/drawing/2012/chart" uri="{CE6537A1-D6FC-4f65-9D91-7224C49458BB}">
                  <c15:layout/>
                </c:ext>
              </c:extLst>
            </c:dLbl>
            <c:dLbl>
              <c:idx val="6"/>
              <c:layout>
                <c:manualLayout>
                  <c:x val="-6.2576753593874157E-2"/>
                  <c:y val="-2.085215283918387E-2"/>
                </c:manualLayout>
              </c:layout>
              <c:showCatName val="1"/>
              <c:showPercent val="1"/>
              <c:extLst>
                <c:ext xmlns:c15="http://schemas.microsoft.com/office/drawing/2012/chart" uri="{CE6537A1-D6FC-4f65-9D91-7224C49458BB}">
                  <c15:layout/>
                </c:ext>
              </c:extLst>
            </c:dLbl>
            <c:dLbl>
              <c:idx val="7"/>
              <c:delete val="1"/>
              <c:extLst>
                <c:ext xmlns:c15="http://schemas.microsoft.com/office/drawing/2012/chart" uri="{CE6537A1-D6FC-4f65-9D91-7224C49458BB}"/>
              </c:extLst>
            </c:dLbl>
            <c:dLbl>
              <c:idx val="9"/>
              <c:layout>
                <c:manualLayout>
                  <c:x val="0.12477576172543718"/>
                  <c:y val="-1.5017598821461704E-2"/>
                </c:manualLayout>
              </c:layout>
              <c:showCatName val="1"/>
              <c:showPercent val="1"/>
              <c:extLst>
                <c:ext xmlns:c15="http://schemas.microsoft.com/office/drawing/2012/chart" uri="{CE6537A1-D6FC-4f65-9D91-7224C49458BB}">
                  <c15:layout/>
                </c:ext>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spPr>
              <a:noFill/>
              <a:ln>
                <a:noFill/>
              </a:ln>
              <a:effectLst/>
            </c:spPr>
            <c:showCatName val="1"/>
            <c:showPercent val="1"/>
            <c:showLeaderLines val="1"/>
            <c:extLst>
              <c:ext xmlns:c15="http://schemas.microsoft.com/office/drawing/2012/chart" uri="{CE6537A1-D6FC-4f65-9D91-7224C49458BB}">
                <c15:layout/>
              </c:ext>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Диаграмма!$B$12:$B$23</c:f>
              <c:numCache>
                <c:formatCode>_-* #,##0.0_р_._-;\-* #,##0.0_р_._-;_-* "-"?_р_._-;_-@_-</c:formatCode>
                <c:ptCount val="12"/>
                <c:pt idx="0">
                  <c:v>456617727.04000002</c:v>
                </c:pt>
                <c:pt idx="1">
                  <c:v>84594312.799999997</c:v>
                </c:pt>
                <c:pt idx="2">
                  <c:v>720434244.94000006</c:v>
                </c:pt>
                <c:pt idx="3">
                  <c:v>708490307.62</c:v>
                </c:pt>
                <c:pt idx="4">
                  <c:v>0</c:v>
                </c:pt>
                <c:pt idx="5">
                  <c:v>3009195984.3299999</c:v>
                </c:pt>
                <c:pt idx="6">
                  <c:v>107818277.18000001</c:v>
                </c:pt>
                <c:pt idx="7">
                  <c:v>503375</c:v>
                </c:pt>
                <c:pt idx="8">
                  <c:v>222405870.78</c:v>
                </c:pt>
                <c:pt idx="9">
                  <c:v>119962501.76000002</c:v>
                </c:pt>
                <c:pt idx="10">
                  <c:v>28451254.829999998</c:v>
                </c:pt>
                <c:pt idx="11">
                  <c:v>5983925.8599999994</c:v>
                </c:pt>
              </c:numCache>
            </c:numRef>
          </c:val>
        </c:ser>
        <c:ser>
          <c:idx val="8"/>
          <c:order val="8"/>
          <c:tx>
            <c:strRef>
              <c:f>'СостояниеЛС нарастающий с м (3)'!#REF!</c:f>
              <c:strCache>
                <c:ptCount val="1"/>
                <c:pt idx="0">
                  <c:v>#REF!</c:v>
                </c:pt>
              </c:strCache>
            </c:strRef>
          </c:tx>
          <c:explosion val="25"/>
          <c:dLbls>
            <c:spPr>
              <a:noFill/>
              <a:ln>
                <a:noFill/>
              </a:ln>
              <a:effectLst/>
            </c:spPr>
            <c:showVal val="1"/>
            <c:showCatName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7"/>
          <c:order val="7"/>
          <c:tx>
            <c:strRef>
              <c:f>'СостояниеЛС нарастающий с м (3)'!#REF!</c:f>
              <c:strCache>
                <c:ptCount val="1"/>
                <c:pt idx="0">
                  <c:v>#REF!</c:v>
                </c:pt>
              </c:strCache>
            </c:strRef>
          </c:tx>
          <c:explosion val="25"/>
          <c:dLbls>
            <c:spPr>
              <a:noFill/>
              <a:ln>
                <a:noFill/>
              </a:ln>
              <a:effectLst/>
            </c:spPr>
            <c:showVal val="1"/>
            <c:showCatName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6"/>
          <c:order val="6"/>
          <c:tx>
            <c:strRef>
              <c:f>'СостояниеЛС нарастающий с м (3)'!#REF!</c:f>
              <c:strCache>
                <c:ptCount val="1"/>
                <c:pt idx="0">
                  <c:v>#REF!</c:v>
                </c:pt>
              </c:strCache>
            </c:strRef>
          </c:tx>
          <c:explosion val="25"/>
          <c:dLbls>
            <c:spPr>
              <a:noFill/>
              <a:ln>
                <a:noFill/>
              </a:ln>
              <a:effectLst/>
            </c:spPr>
            <c:showVal val="1"/>
            <c:showCatName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5"/>
          <c:order val="5"/>
          <c:tx>
            <c:strRef>
              <c:f>'СостояниеЛС нарастающий с м (3)'!#REF!</c:f>
              <c:strCache>
                <c:ptCount val="1"/>
                <c:pt idx="0">
                  <c:v>#REF!</c:v>
                </c:pt>
              </c:strCache>
            </c:strRef>
          </c:tx>
          <c:explosion val="25"/>
          <c:dLbls>
            <c:spPr>
              <a:noFill/>
              <a:ln>
                <a:noFill/>
              </a:ln>
              <a:effectLst/>
            </c:spPr>
            <c:showVal val="1"/>
            <c:showCatName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4"/>
          <c:order val="4"/>
          <c:tx>
            <c:strRef>
              <c:f>'СостояниеЛС нарастающий с м (3)'!#REF!</c:f>
              <c:strCache>
                <c:ptCount val="1"/>
                <c:pt idx="0">
                  <c:v>#REF!</c:v>
                </c:pt>
              </c:strCache>
            </c:strRef>
          </c:tx>
          <c:explosion val="25"/>
          <c:dLbls>
            <c:spPr>
              <a:noFill/>
              <a:ln>
                <a:noFill/>
              </a:ln>
              <a:effectLst/>
            </c:spPr>
            <c:showVal val="1"/>
            <c:showCatName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3"/>
          <c:order val="3"/>
          <c:tx>
            <c:strRef>
              <c:f>'СостояниеЛС нарастающий с м (3)'!#REF!</c:f>
              <c:strCache>
                <c:ptCount val="1"/>
                <c:pt idx="0">
                  <c:v>#REF!</c:v>
                </c:pt>
              </c:strCache>
            </c:strRef>
          </c:tx>
          <c:explosion val="25"/>
          <c:dLbls>
            <c:spPr>
              <a:noFill/>
              <a:ln>
                <a:noFill/>
              </a:ln>
              <a:effectLst/>
            </c:spPr>
            <c:showVal val="1"/>
            <c:showCatName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2"/>
          <c:order val="2"/>
          <c:tx>
            <c:strRef>
              <c:f>'СостояниеЛС нарастающий с м (3)'!#REF!</c:f>
              <c:strCache>
                <c:ptCount val="1"/>
                <c:pt idx="0">
                  <c:v>#REF!</c:v>
                </c:pt>
              </c:strCache>
            </c:strRef>
          </c:tx>
          <c:explosion val="25"/>
          <c:dLbls>
            <c:spPr>
              <a:noFill/>
              <a:ln>
                <a:noFill/>
              </a:ln>
              <a:effectLst/>
            </c:spPr>
            <c:showVal val="1"/>
            <c:showCatName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1"/>
          <c:order val="1"/>
          <c:tx>
            <c:strRef>
              <c:f>'СостояниеЛС нарастающий с м (3)'!#REF!</c:f>
              <c:strCache>
                <c:ptCount val="1"/>
                <c:pt idx="0">
                  <c:v>#REF!</c:v>
                </c:pt>
              </c:strCache>
            </c:strRef>
          </c:tx>
          <c:explosion val="25"/>
          <c:dLbls>
            <c:spPr>
              <a:noFill/>
              <a:ln>
                <a:noFill/>
              </a:ln>
              <a:effectLst/>
            </c:spPr>
            <c:showVal val="1"/>
            <c:showCatName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0"/>
          <c:order val="0"/>
          <c:tx>
            <c:strRef>
              <c:f>'СостояниеЛС нарастающий с м (3)'!#REF!</c:f>
              <c:strCache>
                <c:ptCount val="1"/>
                <c:pt idx="0">
                  <c:v>#REF!</c:v>
                </c:pt>
              </c:strCache>
            </c:strRef>
          </c:tx>
          <c:explosion val="25"/>
          <c:dLbls>
            <c:spPr>
              <a:noFill/>
              <a:ln>
                <a:noFill/>
              </a:ln>
              <a:effectLst/>
            </c:spPr>
            <c:showVal val="1"/>
            <c:showCatName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dLbls>
          <c:showVal val="1"/>
          <c:showCatName val="1"/>
        </c:dLbls>
        <c:firstSliceAng val="0"/>
      </c:pieChart>
    </c:plotArea>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9DCF0-43D8-41C0-A97D-8C86F9EB3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19</Pages>
  <Words>5856</Words>
  <Characters>33380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korovina</dc:creator>
  <cp:lastModifiedBy>FugayevaEU</cp:lastModifiedBy>
  <cp:revision>52</cp:revision>
  <cp:lastPrinted>2017-10-26T04:58:00Z</cp:lastPrinted>
  <dcterms:created xsi:type="dcterms:W3CDTF">2017-09-05T04:08:00Z</dcterms:created>
  <dcterms:modified xsi:type="dcterms:W3CDTF">2017-10-27T10:31:00Z</dcterms:modified>
</cp:coreProperties>
</file>