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93" w:rsidRPr="00DA3F99" w:rsidRDefault="00DA3F99" w:rsidP="00DA3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A0425" w:rsidRPr="00FA0425" w:rsidRDefault="00FA0425" w:rsidP="00DA3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FA0425">
        <w:rPr>
          <w:rFonts w:ascii="Times New Roman" w:hAnsi="Times New Roman" w:cs="Times New Roman"/>
          <w:b/>
          <w:sz w:val="28"/>
          <w:szCs w:val="28"/>
        </w:rPr>
        <w:t xml:space="preserve"> проекту </w:t>
      </w:r>
      <w:r w:rsidR="00535E2D">
        <w:rPr>
          <w:rFonts w:ascii="Times New Roman" w:hAnsi="Times New Roman" w:cs="Times New Roman"/>
          <w:b/>
          <w:sz w:val="28"/>
          <w:szCs w:val="28"/>
        </w:rPr>
        <w:t>п</w:t>
      </w:r>
      <w:r w:rsidRPr="00FA0425">
        <w:rPr>
          <w:rFonts w:ascii="Times New Roman" w:hAnsi="Times New Roman" w:cs="Times New Roman"/>
          <w:b/>
          <w:sz w:val="28"/>
          <w:szCs w:val="28"/>
        </w:rPr>
        <w:t>остановления Администрации города Ханты-Мансийска</w:t>
      </w:r>
    </w:p>
    <w:p w:rsidR="00FA0425" w:rsidRDefault="00535E2D" w:rsidP="00DA3F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0425" w:rsidRPr="00FA042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A0425" w:rsidRPr="00FA0425">
        <w:rPr>
          <w:rFonts w:ascii="Times New Roman" w:hAnsi="Times New Roman" w:cs="Times New Roman"/>
          <w:sz w:val="28"/>
          <w:szCs w:val="28"/>
        </w:rPr>
        <w:t>остановление Администрации города Ханты-Мансийска от 24.10.2013 № 1367 «О муниципальной прогр</w:t>
      </w:r>
      <w:r>
        <w:rPr>
          <w:rFonts w:ascii="Times New Roman" w:hAnsi="Times New Roman" w:cs="Times New Roman"/>
          <w:sz w:val="28"/>
          <w:szCs w:val="28"/>
        </w:rPr>
        <w:t>амме «Управление муниципальными</w:t>
      </w:r>
      <w:r w:rsidR="00FA0425" w:rsidRPr="00FA0425">
        <w:rPr>
          <w:rFonts w:ascii="Times New Roman" w:hAnsi="Times New Roman" w:cs="Times New Roman"/>
          <w:sz w:val="28"/>
          <w:szCs w:val="28"/>
        </w:rPr>
        <w:t xml:space="preserve"> финансами города Ха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A0425" w:rsidRPr="00FA0425">
        <w:rPr>
          <w:rFonts w:ascii="Times New Roman" w:hAnsi="Times New Roman" w:cs="Times New Roman"/>
          <w:sz w:val="28"/>
          <w:szCs w:val="28"/>
        </w:rPr>
        <w:t>ты-Мансийска на 2016-2020 годы»</w:t>
      </w:r>
    </w:p>
    <w:p w:rsidR="00FA0425" w:rsidRDefault="00FA0425" w:rsidP="00DA3F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0425" w:rsidRDefault="00FA0425" w:rsidP="00FA04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0425" w:rsidRPr="002005FA" w:rsidRDefault="00FA0425" w:rsidP="00200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F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35E2D" w:rsidRPr="002005FA">
        <w:rPr>
          <w:rFonts w:ascii="Times New Roman" w:hAnsi="Times New Roman" w:cs="Times New Roman"/>
          <w:sz w:val="28"/>
          <w:szCs w:val="28"/>
        </w:rPr>
        <w:t>п</w:t>
      </w:r>
      <w:r w:rsidRPr="002005FA">
        <w:rPr>
          <w:rFonts w:ascii="Times New Roman" w:hAnsi="Times New Roman" w:cs="Times New Roman"/>
          <w:sz w:val="28"/>
          <w:szCs w:val="28"/>
        </w:rPr>
        <w:t>остановления Администрации города Ханты-Мансийска</w:t>
      </w:r>
      <w:r w:rsidR="002005FA" w:rsidRPr="002005FA">
        <w:rPr>
          <w:rFonts w:ascii="Times New Roman" w:hAnsi="Times New Roman" w:cs="Times New Roman"/>
          <w:sz w:val="28"/>
          <w:szCs w:val="28"/>
        </w:rPr>
        <w:br/>
      </w:r>
      <w:r w:rsidR="00535E2D" w:rsidRPr="002005FA">
        <w:rPr>
          <w:rFonts w:ascii="Times New Roman" w:hAnsi="Times New Roman" w:cs="Times New Roman"/>
          <w:sz w:val="28"/>
          <w:szCs w:val="28"/>
        </w:rPr>
        <w:t>«</w:t>
      </w:r>
      <w:r w:rsidRPr="002005F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535E2D" w:rsidRPr="002005FA">
        <w:rPr>
          <w:rFonts w:ascii="Times New Roman" w:hAnsi="Times New Roman" w:cs="Times New Roman"/>
          <w:sz w:val="28"/>
          <w:szCs w:val="28"/>
        </w:rPr>
        <w:t>п</w:t>
      </w:r>
      <w:r w:rsidRPr="002005FA">
        <w:rPr>
          <w:rFonts w:ascii="Times New Roman" w:hAnsi="Times New Roman" w:cs="Times New Roman"/>
          <w:sz w:val="28"/>
          <w:szCs w:val="28"/>
        </w:rPr>
        <w:t>ос</w:t>
      </w:r>
      <w:r w:rsidR="00535E2D" w:rsidRPr="002005FA">
        <w:rPr>
          <w:rFonts w:ascii="Times New Roman" w:hAnsi="Times New Roman" w:cs="Times New Roman"/>
          <w:sz w:val="28"/>
          <w:szCs w:val="28"/>
        </w:rPr>
        <w:t>тановление Администрации города</w:t>
      </w:r>
      <w:r w:rsidR="00535E2D" w:rsidRPr="002005FA">
        <w:rPr>
          <w:rFonts w:ascii="Times New Roman" w:hAnsi="Times New Roman" w:cs="Times New Roman"/>
          <w:sz w:val="28"/>
          <w:szCs w:val="28"/>
        </w:rPr>
        <w:br/>
      </w:r>
      <w:r w:rsidRPr="002005FA">
        <w:rPr>
          <w:rFonts w:ascii="Times New Roman" w:hAnsi="Times New Roman" w:cs="Times New Roman"/>
          <w:sz w:val="28"/>
          <w:szCs w:val="28"/>
        </w:rPr>
        <w:t>Ханты-Мансийска от 24.10.2013 № 1367 «О муниципальной программе «Управление муниципальными финансами города Ха</w:t>
      </w:r>
      <w:r w:rsidR="00535E2D" w:rsidRPr="002005FA">
        <w:rPr>
          <w:rFonts w:ascii="Times New Roman" w:hAnsi="Times New Roman" w:cs="Times New Roman"/>
          <w:sz w:val="28"/>
          <w:szCs w:val="28"/>
        </w:rPr>
        <w:t>н</w:t>
      </w:r>
      <w:r w:rsidRPr="002005FA">
        <w:rPr>
          <w:rFonts w:ascii="Times New Roman" w:hAnsi="Times New Roman" w:cs="Times New Roman"/>
          <w:sz w:val="28"/>
          <w:szCs w:val="28"/>
        </w:rPr>
        <w:t>ты-Мансийска на 2016-2020 годы» разработан с целью приведени</w:t>
      </w:r>
      <w:r w:rsidR="00484601" w:rsidRPr="002005FA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2005FA">
        <w:rPr>
          <w:rFonts w:ascii="Times New Roman" w:hAnsi="Times New Roman" w:cs="Times New Roman"/>
          <w:sz w:val="28"/>
          <w:szCs w:val="28"/>
        </w:rPr>
        <w:t xml:space="preserve"> муниципальной программы «Управление м</w:t>
      </w:r>
      <w:r w:rsidR="00535E2D" w:rsidRPr="002005FA">
        <w:rPr>
          <w:rFonts w:ascii="Times New Roman" w:hAnsi="Times New Roman" w:cs="Times New Roman"/>
          <w:sz w:val="28"/>
          <w:szCs w:val="28"/>
        </w:rPr>
        <w:t>униципальными финансами города</w:t>
      </w:r>
      <w:r w:rsidR="00535E2D" w:rsidRPr="002005FA">
        <w:rPr>
          <w:rFonts w:ascii="Times New Roman" w:hAnsi="Times New Roman" w:cs="Times New Roman"/>
          <w:sz w:val="28"/>
          <w:szCs w:val="28"/>
        </w:rPr>
        <w:br/>
      </w:r>
      <w:r w:rsidRPr="002005FA">
        <w:rPr>
          <w:rFonts w:ascii="Times New Roman" w:hAnsi="Times New Roman" w:cs="Times New Roman"/>
          <w:sz w:val="28"/>
          <w:szCs w:val="28"/>
        </w:rPr>
        <w:t>Ха</w:t>
      </w:r>
      <w:r w:rsidR="00535E2D" w:rsidRPr="002005FA">
        <w:rPr>
          <w:rFonts w:ascii="Times New Roman" w:hAnsi="Times New Roman" w:cs="Times New Roman"/>
          <w:sz w:val="28"/>
          <w:szCs w:val="28"/>
        </w:rPr>
        <w:t>н</w:t>
      </w:r>
      <w:r w:rsidRPr="002005FA">
        <w:rPr>
          <w:rFonts w:ascii="Times New Roman" w:hAnsi="Times New Roman" w:cs="Times New Roman"/>
          <w:sz w:val="28"/>
          <w:szCs w:val="28"/>
        </w:rPr>
        <w:t xml:space="preserve">ты-Мансийска на 2016-2020 годы» соответствии с решениями Думы города Ханты-Мансийска от 20.12.2016 </w:t>
      </w:r>
      <w:hyperlink r:id="rId4" w:history="1">
        <w:r w:rsidRPr="002005FA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52-VI РД</w:t>
        </w:r>
      </w:hyperlink>
      <w:r w:rsidRPr="0020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5E2D" w:rsidRPr="002005FA">
        <w:rPr>
          <w:rFonts w:ascii="Times New Roman" w:hAnsi="Times New Roman" w:cs="Times New Roman"/>
          <w:sz w:val="28"/>
          <w:szCs w:val="28"/>
        </w:rPr>
        <w:t>«</w:t>
      </w:r>
      <w:r w:rsidRPr="002005FA">
        <w:rPr>
          <w:rFonts w:ascii="Times New Roman" w:hAnsi="Times New Roman" w:cs="Times New Roman"/>
          <w:sz w:val="28"/>
          <w:szCs w:val="28"/>
        </w:rPr>
        <w:t>О бюджете города Ханты-Мансийска на 2017 год и на плановый период 2018 и 2019 годов</w:t>
      </w:r>
      <w:r w:rsidR="00535E2D" w:rsidRPr="002005FA">
        <w:rPr>
          <w:rFonts w:ascii="Times New Roman" w:hAnsi="Times New Roman" w:cs="Times New Roman"/>
          <w:sz w:val="28"/>
          <w:szCs w:val="28"/>
        </w:rPr>
        <w:t>»,</w:t>
      </w:r>
      <w:r w:rsidR="00535E2D" w:rsidRPr="002005FA">
        <w:rPr>
          <w:rFonts w:ascii="Times New Roman" w:hAnsi="Times New Roman" w:cs="Times New Roman"/>
          <w:sz w:val="28"/>
          <w:szCs w:val="28"/>
        </w:rPr>
        <w:br/>
      </w:r>
      <w:r w:rsidRPr="002005FA">
        <w:rPr>
          <w:rFonts w:ascii="Times New Roman" w:hAnsi="Times New Roman" w:cs="Times New Roman"/>
          <w:sz w:val="28"/>
          <w:szCs w:val="28"/>
        </w:rPr>
        <w:t>от 22.12.2017 № 198-</w:t>
      </w:r>
      <w:r w:rsidRPr="002005F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35E2D" w:rsidRPr="002005FA">
        <w:rPr>
          <w:rFonts w:ascii="Times New Roman" w:hAnsi="Times New Roman" w:cs="Times New Roman"/>
          <w:sz w:val="28"/>
          <w:szCs w:val="28"/>
        </w:rPr>
        <w:t xml:space="preserve"> РД «</w:t>
      </w:r>
      <w:r w:rsidRPr="002005FA">
        <w:rPr>
          <w:rFonts w:ascii="Times New Roman" w:hAnsi="Times New Roman" w:cs="Times New Roman"/>
          <w:sz w:val="28"/>
          <w:szCs w:val="28"/>
        </w:rPr>
        <w:t>О</w:t>
      </w:r>
      <w:r w:rsidR="00535E2D" w:rsidRPr="002005FA">
        <w:rPr>
          <w:rFonts w:ascii="Times New Roman" w:hAnsi="Times New Roman" w:cs="Times New Roman"/>
          <w:sz w:val="28"/>
          <w:szCs w:val="28"/>
        </w:rPr>
        <w:t xml:space="preserve"> бюджете города Ханты-Мансийска</w:t>
      </w:r>
      <w:r w:rsidR="00535E2D" w:rsidRPr="002005FA">
        <w:rPr>
          <w:rFonts w:ascii="Times New Roman" w:hAnsi="Times New Roman" w:cs="Times New Roman"/>
          <w:sz w:val="28"/>
          <w:szCs w:val="28"/>
        </w:rPr>
        <w:br/>
      </w:r>
      <w:r w:rsidRPr="002005FA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</w:t>
      </w:r>
      <w:r w:rsidR="00535E2D" w:rsidRPr="002005FA">
        <w:rPr>
          <w:rFonts w:ascii="Times New Roman" w:hAnsi="Times New Roman" w:cs="Times New Roman"/>
          <w:sz w:val="28"/>
          <w:szCs w:val="28"/>
        </w:rPr>
        <w:t xml:space="preserve">» </w:t>
      </w:r>
      <w:r w:rsidRPr="002005F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Pr="002005F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2005FA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535E2D" w:rsidRPr="002005FA">
        <w:rPr>
          <w:rFonts w:ascii="Times New Roman" w:hAnsi="Times New Roman" w:cs="Times New Roman"/>
          <w:sz w:val="28"/>
          <w:szCs w:val="28"/>
        </w:rPr>
        <w:t>Ханты-Мансийска от 08.12.2014</w:t>
      </w:r>
      <w:r w:rsidR="00535E2D" w:rsidRPr="002005FA">
        <w:rPr>
          <w:rFonts w:ascii="Times New Roman" w:hAnsi="Times New Roman" w:cs="Times New Roman"/>
          <w:sz w:val="28"/>
          <w:szCs w:val="28"/>
        </w:rPr>
        <w:br/>
      </w:r>
      <w:r w:rsidR="00484601" w:rsidRPr="002005FA">
        <w:rPr>
          <w:rFonts w:ascii="Times New Roman" w:hAnsi="Times New Roman" w:cs="Times New Roman"/>
          <w:sz w:val="28"/>
          <w:szCs w:val="28"/>
        </w:rPr>
        <w:t>№</w:t>
      </w:r>
      <w:r w:rsidR="00535E2D" w:rsidRPr="002005FA">
        <w:rPr>
          <w:rFonts w:ascii="Times New Roman" w:hAnsi="Times New Roman" w:cs="Times New Roman"/>
          <w:sz w:val="28"/>
          <w:szCs w:val="28"/>
        </w:rPr>
        <w:t xml:space="preserve"> 1191 «</w:t>
      </w:r>
      <w:r w:rsidRPr="002005FA">
        <w:rPr>
          <w:rFonts w:ascii="Times New Roman" w:hAnsi="Times New Roman" w:cs="Times New Roman"/>
          <w:sz w:val="28"/>
          <w:szCs w:val="28"/>
        </w:rPr>
        <w:t>О программах города Ханты-Мансийска</w:t>
      </w:r>
      <w:r w:rsidR="00535E2D" w:rsidRPr="002005FA">
        <w:rPr>
          <w:rFonts w:ascii="Times New Roman" w:hAnsi="Times New Roman" w:cs="Times New Roman"/>
          <w:sz w:val="28"/>
          <w:szCs w:val="28"/>
        </w:rPr>
        <w:t>»</w:t>
      </w:r>
      <w:r w:rsidRPr="002005FA">
        <w:rPr>
          <w:rFonts w:ascii="Times New Roman" w:hAnsi="Times New Roman" w:cs="Times New Roman"/>
          <w:sz w:val="28"/>
          <w:szCs w:val="28"/>
        </w:rPr>
        <w:t>.</w:t>
      </w:r>
    </w:p>
    <w:p w:rsidR="00FA0425" w:rsidRDefault="00FA0425" w:rsidP="00FA0425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535E2D" w:rsidRDefault="00535E2D" w:rsidP="00FA0425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535E2D" w:rsidRDefault="00535E2D" w:rsidP="00FA0425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FA0425" w:rsidRDefault="00FA0425" w:rsidP="00FA0425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Директор департамента</w:t>
      </w:r>
    </w:p>
    <w:p w:rsidR="00FA0425" w:rsidRPr="00FA0425" w:rsidRDefault="00FA0425" w:rsidP="00FA0425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Управления финансами                                   </w:t>
      </w:r>
      <w:r w:rsidR="00535E2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О.И.</w:t>
      </w:r>
      <w:r>
        <w:rPr>
          <w:rFonts w:ascii="Times New Roman" w:hAnsi="Times New Roman" w:cs="Times New Roman"/>
          <w:b w:val="0"/>
          <w:sz w:val="28"/>
          <w:szCs w:val="28"/>
        </w:rPr>
        <w:t>Граф</w:t>
      </w:r>
    </w:p>
    <w:p w:rsidR="00FA0425" w:rsidRPr="00FA0425" w:rsidRDefault="00FA0425" w:rsidP="00FA042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425" w:rsidRDefault="00FA0425" w:rsidP="00FA0425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FA0425" w:rsidRPr="00C95F23" w:rsidRDefault="00FA0425" w:rsidP="00FA0425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FA0425" w:rsidRDefault="00FA0425" w:rsidP="00FA04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0425" w:rsidRPr="00FA0425" w:rsidRDefault="00FA0425">
      <w:pPr>
        <w:rPr>
          <w:rFonts w:ascii="Times New Roman" w:hAnsi="Times New Roman" w:cs="Times New Roman"/>
          <w:sz w:val="28"/>
          <w:szCs w:val="28"/>
        </w:rPr>
      </w:pPr>
    </w:p>
    <w:p w:rsidR="00FA0425" w:rsidRPr="00FA0425" w:rsidRDefault="00FA0425">
      <w:pPr>
        <w:rPr>
          <w:rFonts w:ascii="Times New Roman" w:hAnsi="Times New Roman" w:cs="Times New Roman"/>
          <w:sz w:val="28"/>
          <w:szCs w:val="28"/>
        </w:rPr>
      </w:pPr>
    </w:p>
    <w:sectPr w:rsidR="00FA0425" w:rsidRPr="00FA0425" w:rsidSect="00DA3F99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3DF9"/>
    <w:rsid w:val="002005FA"/>
    <w:rsid w:val="00484601"/>
    <w:rsid w:val="00535E2D"/>
    <w:rsid w:val="006C0293"/>
    <w:rsid w:val="00781ECB"/>
    <w:rsid w:val="008D3DF9"/>
    <w:rsid w:val="00A32283"/>
    <w:rsid w:val="00A73D11"/>
    <w:rsid w:val="00DA3F99"/>
    <w:rsid w:val="00FA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0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376509F5844A8C1E7E539E3BFC7A0BD1CE643BBEE16706FE4CBDE609F80ADC8AI2y9D" TargetMode="External"/><Relationship Id="rId4" Type="http://schemas.openxmlformats.org/officeDocument/2006/relationships/hyperlink" Target="consultantplus://offline/ref=BE376509F5844A8C1E7E539E3BFC7A0BD1CE643BBEE56903F44FBDE609F80ADC8AI2y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FugayevaEU</cp:lastModifiedBy>
  <cp:revision>7</cp:revision>
  <dcterms:created xsi:type="dcterms:W3CDTF">2018-01-19T04:51:00Z</dcterms:created>
  <dcterms:modified xsi:type="dcterms:W3CDTF">2018-01-19T10:43:00Z</dcterms:modified>
</cp:coreProperties>
</file>