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72" w:rsidRPr="00975E7A" w:rsidRDefault="00BF1972" w:rsidP="00BF1972">
      <w:pPr>
        <w:pStyle w:val="a3"/>
        <w:ind w:right="21"/>
        <w:rPr>
          <w:sz w:val="28"/>
          <w:szCs w:val="28"/>
        </w:rPr>
      </w:pPr>
      <w:r w:rsidRPr="00975E7A">
        <w:rPr>
          <w:sz w:val="28"/>
          <w:szCs w:val="28"/>
        </w:rPr>
        <w:t>ПОЯСНИТЕЛЬНАЯ ЗАПИСКА</w:t>
      </w:r>
    </w:p>
    <w:p w:rsidR="00BF1972" w:rsidRPr="00FA2F75" w:rsidRDefault="00BF1972" w:rsidP="00BF1972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2F75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FA2F7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</w:t>
      </w:r>
      <w:r w:rsidRPr="00FA2F75">
        <w:rPr>
          <w:rFonts w:ascii="Times New Roman" w:hAnsi="Times New Roman" w:cs="Times New Roman"/>
          <w:sz w:val="28"/>
          <w:szCs w:val="28"/>
        </w:rPr>
        <w:t>остановления</w:t>
      </w:r>
    </w:p>
    <w:p w:rsidR="00BF1972" w:rsidRDefault="00BF1972" w:rsidP="00BF1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F75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FA2F7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A2F75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отдельны</w:t>
      </w:r>
      <w:r w:rsidRPr="00FA2F75">
        <w:rPr>
          <w:rFonts w:ascii="Times New Roman" w:hAnsi="Times New Roman" w:cs="Times New Roman"/>
          <w:sz w:val="28"/>
          <w:szCs w:val="28"/>
        </w:rPr>
        <w:t xml:space="preserve">х муниципальных </w:t>
      </w:r>
    </w:p>
    <w:p w:rsidR="00BF1972" w:rsidRPr="00FA2F75" w:rsidRDefault="00BF1972" w:rsidP="00BF1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75">
        <w:rPr>
          <w:rFonts w:ascii="Times New Roman" w:hAnsi="Times New Roman" w:cs="Times New Roman"/>
          <w:sz w:val="28"/>
          <w:szCs w:val="28"/>
        </w:rPr>
        <w:t>правовых актов»</w:t>
      </w:r>
    </w:p>
    <w:p w:rsidR="00BF1972" w:rsidRPr="00134ECB" w:rsidRDefault="00BF1972" w:rsidP="00BF19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1972" w:rsidRDefault="00BF1972" w:rsidP="00BF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35EAF">
        <w:rPr>
          <w:rFonts w:ascii="Times New Roman" w:hAnsi="Times New Roman" w:cs="Times New Roman"/>
          <w:sz w:val="28"/>
          <w:szCs w:val="28"/>
        </w:rPr>
        <w:t xml:space="preserve">роект постановления разработан в </w:t>
      </w:r>
      <w:r>
        <w:rPr>
          <w:rFonts w:ascii="Times New Roman" w:hAnsi="Times New Roman" w:cs="Times New Roman"/>
          <w:color w:val="052635"/>
          <w:sz w:val="28"/>
          <w:szCs w:val="28"/>
        </w:rPr>
        <w:t>целях</w:t>
      </w:r>
      <w:r w:rsidRPr="00F35EAF">
        <w:rPr>
          <w:rFonts w:ascii="Times New Roman" w:hAnsi="Times New Roman" w:cs="Times New Roman"/>
          <w:color w:val="052635"/>
          <w:sz w:val="28"/>
          <w:szCs w:val="28"/>
        </w:rPr>
        <w:t xml:space="preserve"> приведени</w:t>
      </w:r>
      <w:r>
        <w:rPr>
          <w:rFonts w:ascii="Times New Roman" w:hAnsi="Times New Roman" w:cs="Times New Roman"/>
          <w:color w:val="052635"/>
          <w:sz w:val="28"/>
          <w:szCs w:val="28"/>
        </w:rPr>
        <w:t>я</w:t>
      </w:r>
      <w:r w:rsidRPr="00F35EAF">
        <w:rPr>
          <w:rFonts w:ascii="Times New Roman" w:hAnsi="Times New Roman" w:cs="Times New Roman"/>
          <w:color w:val="052635"/>
          <w:sz w:val="28"/>
          <w:szCs w:val="28"/>
        </w:rPr>
        <w:t xml:space="preserve"> муниципальных правовых актов в соответствие с действующим законодательством</w:t>
      </w:r>
      <w:r w:rsidRPr="00F35EAF">
        <w:rPr>
          <w:rFonts w:ascii="Times New Roman" w:hAnsi="Times New Roman" w:cs="Times New Roman"/>
          <w:sz w:val="28"/>
          <w:szCs w:val="28"/>
        </w:rPr>
        <w:t>, ру</w:t>
      </w:r>
      <w:r w:rsidRPr="00711605">
        <w:rPr>
          <w:rFonts w:ascii="Times New Roman" w:hAnsi="Times New Roman" w:cs="Times New Roman"/>
          <w:sz w:val="28"/>
          <w:szCs w:val="28"/>
        </w:rPr>
        <w:t>ководствуясь изменениями в статью 69.2 Бюджетного кодекса Российской Федерации, вступающим</w:t>
      </w:r>
      <w:r>
        <w:rPr>
          <w:rFonts w:ascii="Times New Roman" w:hAnsi="Times New Roman" w:cs="Times New Roman"/>
          <w:sz w:val="28"/>
          <w:szCs w:val="28"/>
        </w:rPr>
        <w:t>и в действие с 01.01.2018 года,</w:t>
      </w:r>
      <w:r>
        <w:rPr>
          <w:rFonts w:ascii="Times New Roman" w:hAnsi="Times New Roman" w:cs="Times New Roman"/>
          <w:sz w:val="28"/>
          <w:szCs w:val="28"/>
        </w:rPr>
        <w:br/>
      </w:r>
      <w:r w:rsidRPr="00711605">
        <w:rPr>
          <w:rFonts w:ascii="Times New Roman" w:hAnsi="Times New Roman" w:cs="Times New Roman"/>
          <w:sz w:val="28"/>
          <w:szCs w:val="28"/>
        </w:rPr>
        <w:t>в части формирования муниципальных заданий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711605">
        <w:rPr>
          <w:rFonts w:ascii="Times New Roman" w:hAnsi="Times New Roman" w:cs="Times New Roman"/>
          <w:sz w:val="28"/>
          <w:szCs w:val="28"/>
        </w:rPr>
        <w:t xml:space="preserve"> общероссийскими базовыми (отраслевыми) перечнями (классификаторами)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с региональным перечнем (классификатором) государственных (муниципальных) услуг, не включенных в общероссийские базовые (отраслевые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>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Федерации, а также муниципальными правовыми актами.</w:t>
      </w:r>
    </w:p>
    <w:p w:rsidR="00BF1972" w:rsidRPr="00711605" w:rsidRDefault="00BF1972" w:rsidP="00BF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формирования, ведения и утверждения общероссийских базовых (отраслевых</w:t>
      </w:r>
      <w:r w:rsidRPr="00711605">
        <w:rPr>
          <w:rFonts w:ascii="Times New Roman" w:hAnsi="Times New Roman" w:cs="Times New Roman"/>
          <w:sz w:val="28"/>
          <w:szCs w:val="28"/>
        </w:rPr>
        <w:t>) переч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711605">
        <w:rPr>
          <w:rFonts w:ascii="Times New Roman" w:hAnsi="Times New Roman" w:cs="Times New Roman"/>
          <w:sz w:val="28"/>
          <w:szCs w:val="28"/>
        </w:rPr>
        <w:t xml:space="preserve"> (классификатор</w:t>
      </w:r>
      <w:r>
        <w:rPr>
          <w:rFonts w:ascii="Times New Roman" w:hAnsi="Times New Roman" w:cs="Times New Roman"/>
          <w:sz w:val="28"/>
          <w:szCs w:val="28"/>
        </w:rPr>
        <w:t>ов) государственных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711605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оказываемых физическими лицами, утверждаются порядком, установленным Правительством Российской Федерации. </w:t>
      </w:r>
    </w:p>
    <w:p w:rsidR="00BF1972" w:rsidRPr="005B4249" w:rsidRDefault="00BF1972" w:rsidP="00BF1972">
      <w:pPr>
        <w:pStyle w:val="a5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 формирования, ведения и утверждения регионального перечня (классификатора) государственных (муниципальных) услуг, не включенных</w:t>
      </w:r>
      <w:r>
        <w:rPr>
          <w:sz w:val="28"/>
          <w:szCs w:val="28"/>
        </w:rPr>
        <w:br/>
        <w:t>в общероссийские базовые (отраслевые) перечни (классификаторы) государственных и муниципальных услуг, и работ оказываемых</w:t>
      </w:r>
      <w:r>
        <w:rPr>
          <w:sz w:val="28"/>
          <w:szCs w:val="28"/>
        </w:rPr>
        <w:br/>
        <w:t xml:space="preserve">и выполняемых государственными (муниципальными) учреждениями, утверждается порядком, установленным Правительства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</w:t>
      </w:r>
      <w:proofErr w:type="gramEnd"/>
    </w:p>
    <w:p w:rsidR="00D938FA" w:rsidRDefault="00D938FA"/>
    <w:sectPr w:rsidR="00D938FA" w:rsidSect="00D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972"/>
    <w:rsid w:val="00BF1972"/>
    <w:rsid w:val="00D9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9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1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rsid w:val="00BF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BF19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2</cp:revision>
  <dcterms:created xsi:type="dcterms:W3CDTF">2017-11-20T07:36:00Z</dcterms:created>
  <dcterms:modified xsi:type="dcterms:W3CDTF">2017-11-20T07:36:00Z</dcterms:modified>
</cp:coreProperties>
</file>