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482" w:rsidRDefault="000C5E33" w:rsidP="006E6E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</w:t>
      </w:r>
      <w:r w:rsidR="00D82482" w:rsidRPr="00D82482">
        <w:rPr>
          <w:rFonts w:ascii="Times New Roman" w:hAnsi="Times New Roman" w:cs="Times New Roman"/>
          <w:b/>
          <w:sz w:val="26"/>
          <w:szCs w:val="26"/>
        </w:rPr>
        <w:t xml:space="preserve"> о соблюдении в 2024 году ограничений по объему </w:t>
      </w:r>
      <w:r w:rsidR="00282944" w:rsidRPr="006E6E8F">
        <w:rPr>
          <w:rFonts w:ascii="Times New Roman" w:hAnsi="Times New Roman" w:cs="Times New Roman"/>
          <w:b/>
          <w:sz w:val="26"/>
          <w:szCs w:val="26"/>
        </w:rPr>
        <w:t>муниципального внутреннего долга</w:t>
      </w:r>
    </w:p>
    <w:p w:rsidR="00282944" w:rsidRPr="006E6E8F" w:rsidRDefault="00282944" w:rsidP="006E6E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6E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82482">
        <w:rPr>
          <w:rFonts w:ascii="Times New Roman" w:hAnsi="Times New Roman" w:cs="Times New Roman"/>
          <w:b/>
          <w:sz w:val="26"/>
          <w:szCs w:val="26"/>
        </w:rPr>
        <w:t>г</w:t>
      </w:r>
      <w:r w:rsidRPr="006E6E8F">
        <w:rPr>
          <w:rFonts w:ascii="Times New Roman" w:hAnsi="Times New Roman" w:cs="Times New Roman"/>
          <w:b/>
          <w:sz w:val="26"/>
          <w:szCs w:val="26"/>
        </w:rPr>
        <w:t>орода</w:t>
      </w:r>
      <w:bookmarkStart w:id="0" w:name="_GoBack"/>
      <w:bookmarkEnd w:id="0"/>
      <w:r w:rsidRPr="006E6E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2C03" w:rsidRPr="006E6E8F">
        <w:rPr>
          <w:rFonts w:ascii="Times New Roman" w:hAnsi="Times New Roman" w:cs="Times New Roman"/>
          <w:b/>
          <w:sz w:val="26"/>
          <w:szCs w:val="26"/>
        </w:rPr>
        <w:t xml:space="preserve">Ханты-Мансийска </w:t>
      </w:r>
    </w:p>
    <w:p w:rsidR="00E32C03" w:rsidRDefault="00E32C03" w:rsidP="00282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2C03" w:rsidRDefault="00E32C03" w:rsidP="00282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2C03" w:rsidRDefault="00D82482" w:rsidP="00D824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(тыс. рулей)</w:t>
      </w:r>
    </w:p>
    <w:tbl>
      <w:tblPr>
        <w:tblW w:w="14780" w:type="dxa"/>
        <w:tblLook w:val="04A0" w:firstRow="1" w:lastRow="0" w:firstColumn="1" w:lastColumn="0" w:noHBand="0" w:noVBand="1"/>
      </w:tblPr>
      <w:tblGrid>
        <w:gridCol w:w="540"/>
        <w:gridCol w:w="2642"/>
        <w:gridCol w:w="1933"/>
        <w:gridCol w:w="1933"/>
        <w:gridCol w:w="1933"/>
        <w:gridCol w:w="1933"/>
        <w:gridCol w:w="1933"/>
        <w:gridCol w:w="1933"/>
      </w:tblGrid>
      <w:tr w:rsidR="00D82482" w:rsidRPr="00D82482" w:rsidTr="00D82482">
        <w:trPr>
          <w:trHeight w:val="141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82" w:rsidRPr="00D82482" w:rsidRDefault="00D82482" w:rsidP="00D8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82" w:rsidRPr="00D82482" w:rsidRDefault="00D82482" w:rsidP="00D8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заимствования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82" w:rsidRPr="00D82482" w:rsidRDefault="00D82482" w:rsidP="00D8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Фактический объем муниципального долга на 01.01.2024 года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82" w:rsidRPr="00D82482" w:rsidRDefault="00D82482" w:rsidP="00A8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 первоначально на 2024 год (Решение Думы   от 22.12.2023 № 215-VII РД)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82" w:rsidRPr="00D82482" w:rsidRDefault="00D82482" w:rsidP="00A8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 на 2024 год (Решение Думы от 27.12.2024 № 288-VII РД)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82" w:rsidRPr="00D82482" w:rsidRDefault="00D82482" w:rsidP="00D8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Фактический объем муниципального долга на 31.12.2024 года</w:t>
            </w:r>
          </w:p>
        </w:tc>
      </w:tr>
      <w:tr w:rsidR="00D82482" w:rsidRPr="00D82482" w:rsidTr="00D82482">
        <w:trPr>
          <w:trHeight w:val="146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482" w:rsidRPr="00D82482" w:rsidRDefault="00D82482" w:rsidP="00D82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482" w:rsidRPr="00D82482" w:rsidRDefault="00D82482" w:rsidP="00D82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482" w:rsidRPr="00D82482" w:rsidRDefault="00D82482" w:rsidP="00D82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82" w:rsidRPr="00D82482" w:rsidRDefault="00D82482" w:rsidP="00D8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Верхний предел муниципального внутреннего долга 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82" w:rsidRPr="00D82482" w:rsidRDefault="00D82482" w:rsidP="00D8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Предельный объем муниципального долга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82" w:rsidRPr="00D82482" w:rsidRDefault="00D82482" w:rsidP="00D8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Верхний предел муниципального внутреннего долга 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82" w:rsidRPr="00D82482" w:rsidRDefault="00D82482" w:rsidP="00D8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Предельный объем муниципального долга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482" w:rsidRPr="00D82482" w:rsidRDefault="00D82482" w:rsidP="00D82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2482" w:rsidRPr="00D82482" w:rsidTr="00D82482">
        <w:trPr>
          <w:trHeight w:val="10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82" w:rsidRPr="00D82482" w:rsidRDefault="00D82482" w:rsidP="00D8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82" w:rsidRPr="00D82482" w:rsidRDefault="00D82482" w:rsidP="00D82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82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Общая сумма муниципального </w:t>
            </w:r>
            <w:proofErr w:type="gramStart"/>
            <w:r w:rsidRPr="00D82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долга,   </w:t>
            </w:r>
            <w:proofErr w:type="gramEnd"/>
            <w:r w:rsidRPr="00D82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в том числе: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82" w:rsidRPr="00D82482" w:rsidRDefault="00D82482" w:rsidP="00D8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448 725,7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82" w:rsidRPr="00D82482" w:rsidRDefault="00D82482" w:rsidP="00D8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82" w:rsidRPr="00D82482" w:rsidRDefault="00D82482" w:rsidP="00D8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4 833 608,1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82" w:rsidRPr="00D82482" w:rsidRDefault="00D82482" w:rsidP="00D8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467 000,0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82" w:rsidRPr="00D82482" w:rsidRDefault="00D82482" w:rsidP="00D8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5 509 802,7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82" w:rsidRPr="00D82482" w:rsidRDefault="00D82482" w:rsidP="00D8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298 475,4</w:t>
            </w:r>
          </w:p>
        </w:tc>
      </w:tr>
      <w:tr w:rsidR="00D82482" w:rsidRPr="00D82482" w:rsidTr="00D82482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82" w:rsidRPr="00D82482" w:rsidRDefault="00D82482" w:rsidP="00D8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82" w:rsidRPr="00D82482" w:rsidRDefault="00D82482" w:rsidP="00D82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82" w:rsidRPr="00D82482" w:rsidRDefault="00D82482" w:rsidP="00D8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379 340,0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82" w:rsidRPr="00D82482" w:rsidRDefault="00D82482" w:rsidP="00D8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482" w:rsidRPr="00D82482" w:rsidRDefault="00D82482" w:rsidP="00D82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82" w:rsidRPr="00D82482" w:rsidRDefault="00D82482" w:rsidP="00D8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217 000,0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482" w:rsidRPr="00D82482" w:rsidRDefault="00D82482" w:rsidP="00D82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82" w:rsidRPr="00D82482" w:rsidRDefault="00D82482" w:rsidP="00D8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216 526,0</w:t>
            </w:r>
          </w:p>
        </w:tc>
      </w:tr>
      <w:tr w:rsidR="00D82482" w:rsidRPr="00D82482" w:rsidTr="00D82482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82" w:rsidRPr="00D82482" w:rsidRDefault="00D82482" w:rsidP="00D8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82" w:rsidRPr="00D82482" w:rsidRDefault="00D82482" w:rsidP="00D82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82" w:rsidRPr="00D82482" w:rsidRDefault="00D82482" w:rsidP="00D8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82" w:rsidRPr="00D82482" w:rsidRDefault="00D82482" w:rsidP="00D8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482" w:rsidRPr="00D82482" w:rsidRDefault="00D82482" w:rsidP="00D82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82" w:rsidRPr="00D82482" w:rsidRDefault="00D82482" w:rsidP="00D8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482" w:rsidRPr="00D82482" w:rsidRDefault="00D82482" w:rsidP="00D82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82" w:rsidRPr="00D82482" w:rsidRDefault="00D82482" w:rsidP="00D8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82482" w:rsidRPr="00D82482" w:rsidTr="00D82482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82" w:rsidRPr="00D82482" w:rsidRDefault="00D82482" w:rsidP="00D8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82" w:rsidRPr="00D82482" w:rsidRDefault="00D82482" w:rsidP="00D82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гарантии города Ханты-Мансийска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82" w:rsidRPr="00D82482" w:rsidRDefault="00D82482" w:rsidP="00D8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69 385,7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82" w:rsidRPr="00D82482" w:rsidRDefault="00D82482" w:rsidP="00D8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482" w:rsidRPr="00D82482" w:rsidRDefault="00D82482" w:rsidP="00D82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82" w:rsidRPr="00D82482" w:rsidRDefault="00D82482" w:rsidP="00D8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482" w:rsidRPr="00D82482" w:rsidRDefault="00D82482" w:rsidP="00D82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82" w:rsidRPr="00D82482" w:rsidRDefault="00D82482" w:rsidP="00D8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81 949,4</w:t>
            </w:r>
          </w:p>
        </w:tc>
      </w:tr>
    </w:tbl>
    <w:p w:rsidR="001E66C9" w:rsidRPr="00D82482" w:rsidRDefault="00D82482">
      <w:pPr>
        <w:rPr>
          <w:rFonts w:ascii="Times New Roman" w:hAnsi="Times New Roman" w:cs="Times New Roman"/>
          <w:sz w:val="24"/>
          <w:szCs w:val="24"/>
        </w:rPr>
      </w:pPr>
      <w:r w:rsidRPr="00D82482">
        <w:rPr>
          <w:rFonts w:ascii="Times New Roman" w:hAnsi="Times New Roman" w:cs="Times New Roman"/>
          <w:sz w:val="24"/>
          <w:szCs w:val="24"/>
        </w:rPr>
        <w:t>Ограничения, установленные п.5 ст.107 Бюджетного кодекса Российской Федерации по объему муниципального долга по состоянию на 31.12.2024 года соблюдены.</w:t>
      </w:r>
    </w:p>
    <w:sectPr w:rsidR="001E66C9" w:rsidRPr="00D82482" w:rsidSect="00D82482">
      <w:pgSz w:w="16838" w:h="11905" w:orient="landscape"/>
      <w:pgMar w:top="1134" w:right="1134" w:bottom="567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44"/>
    <w:rsid w:val="0006727E"/>
    <w:rsid w:val="000B5390"/>
    <w:rsid w:val="000C5E33"/>
    <w:rsid w:val="000D1220"/>
    <w:rsid w:val="000D134A"/>
    <w:rsid w:val="0012169D"/>
    <w:rsid w:val="001866E5"/>
    <w:rsid w:val="001D0C05"/>
    <w:rsid w:val="001E66C9"/>
    <w:rsid w:val="002405D6"/>
    <w:rsid w:val="00250506"/>
    <w:rsid w:val="00250A7C"/>
    <w:rsid w:val="00282944"/>
    <w:rsid w:val="002B7636"/>
    <w:rsid w:val="002C3A02"/>
    <w:rsid w:val="002D63D8"/>
    <w:rsid w:val="002F57F8"/>
    <w:rsid w:val="003A52C4"/>
    <w:rsid w:val="00406DA1"/>
    <w:rsid w:val="00457AD7"/>
    <w:rsid w:val="00492C70"/>
    <w:rsid w:val="004F2584"/>
    <w:rsid w:val="00605FF7"/>
    <w:rsid w:val="006611D3"/>
    <w:rsid w:val="00693C69"/>
    <w:rsid w:val="006E6E8F"/>
    <w:rsid w:val="00780754"/>
    <w:rsid w:val="0081547B"/>
    <w:rsid w:val="00832612"/>
    <w:rsid w:val="00866DB8"/>
    <w:rsid w:val="008E2383"/>
    <w:rsid w:val="00927ABE"/>
    <w:rsid w:val="009442C3"/>
    <w:rsid w:val="00964A2A"/>
    <w:rsid w:val="0097390E"/>
    <w:rsid w:val="00A432AE"/>
    <w:rsid w:val="00A85DA3"/>
    <w:rsid w:val="00A864BE"/>
    <w:rsid w:val="00AA13B4"/>
    <w:rsid w:val="00AC79A0"/>
    <w:rsid w:val="00B32E0E"/>
    <w:rsid w:val="00B35B8C"/>
    <w:rsid w:val="00B62ECB"/>
    <w:rsid w:val="00B63DD0"/>
    <w:rsid w:val="00B64B0B"/>
    <w:rsid w:val="00BA6A19"/>
    <w:rsid w:val="00BE1A12"/>
    <w:rsid w:val="00C3348C"/>
    <w:rsid w:val="00C623C8"/>
    <w:rsid w:val="00CD764A"/>
    <w:rsid w:val="00D054A9"/>
    <w:rsid w:val="00D82482"/>
    <w:rsid w:val="00D92972"/>
    <w:rsid w:val="00D97489"/>
    <w:rsid w:val="00DB3195"/>
    <w:rsid w:val="00E02489"/>
    <w:rsid w:val="00E32C03"/>
    <w:rsid w:val="00E63018"/>
    <w:rsid w:val="00EA5FBC"/>
    <w:rsid w:val="00F16B75"/>
    <w:rsid w:val="00F93C95"/>
    <w:rsid w:val="00FC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A9773-5890-4070-B735-62D9996F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C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3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C69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240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2405D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83261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Депфин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snisarenko</dc:creator>
  <cp:lastModifiedBy>Граф Олеся Ильинична</cp:lastModifiedBy>
  <cp:revision>19</cp:revision>
  <cp:lastPrinted>2024-03-13T09:58:00Z</cp:lastPrinted>
  <dcterms:created xsi:type="dcterms:W3CDTF">2019-03-15T06:21:00Z</dcterms:created>
  <dcterms:modified xsi:type="dcterms:W3CDTF">2025-03-11T11:05:00Z</dcterms:modified>
</cp:coreProperties>
</file>