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2A" w:rsidRDefault="00F5132A" w:rsidP="002708E6">
      <w:pPr>
        <w:spacing w:line="276" w:lineRule="auto"/>
        <w:jc w:val="both"/>
        <w:rPr>
          <w:sz w:val="28"/>
          <w:szCs w:val="28"/>
        </w:rPr>
      </w:pPr>
    </w:p>
    <w:p w:rsidR="006F32FB" w:rsidRPr="00FE07CB" w:rsidRDefault="00AC3761" w:rsidP="007C0C62">
      <w:pPr>
        <w:jc w:val="right"/>
        <w:rPr>
          <w:rFonts w:eastAsiaTheme="minorHAnsi"/>
          <w:sz w:val="28"/>
          <w:szCs w:val="28"/>
          <w:lang w:eastAsia="en-US"/>
        </w:rPr>
      </w:pPr>
      <w:r>
        <w:rPr>
          <w:rFonts w:eastAsiaTheme="minorHAnsi"/>
          <w:sz w:val="28"/>
          <w:szCs w:val="28"/>
          <w:lang w:eastAsia="en-US"/>
        </w:rPr>
        <w:t>Приложение</w:t>
      </w:r>
      <w:r w:rsidR="00F5132A">
        <w:rPr>
          <w:rFonts w:eastAsiaTheme="minorHAnsi"/>
          <w:sz w:val="28"/>
          <w:szCs w:val="28"/>
          <w:lang w:eastAsia="en-US"/>
        </w:rPr>
        <w:t xml:space="preserve"> </w:t>
      </w:r>
      <w:r w:rsidR="006F32FB" w:rsidRPr="00FE07CB">
        <w:rPr>
          <w:rFonts w:eastAsiaTheme="minorHAnsi"/>
          <w:sz w:val="28"/>
          <w:szCs w:val="28"/>
          <w:lang w:eastAsia="en-US"/>
        </w:rPr>
        <w:t>к постановлению</w:t>
      </w:r>
    </w:p>
    <w:p w:rsidR="00FE07CB" w:rsidRPr="00FE07CB" w:rsidRDefault="00FE07CB" w:rsidP="007C0C62">
      <w:pPr>
        <w:jc w:val="right"/>
        <w:rPr>
          <w:sz w:val="28"/>
          <w:szCs w:val="28"/>
        </w:rPr>
      </w:pPr>
      <w:r w:rsidRPr="00FE07CB">
        <w:rPr>
          <w:sz w:val="28"/>
          <w:szCs w:val="28"/>
        </w:rPr>
        <w:t>Администрации</w:t>
      </w:r>
    </w:p>
    <w:p w:rsidR="00FE07CB" w:rsidRPr="00FE07CB" w:rsidRDefault="00FE07CB" w:rsidP="007C0C62">
      <w:pPr>
        <w:jc w:val="right"/>
        <w:rPr>
          <w:rFonts w:eastAsiaTheme="minorHAnsi"/>
          <w:sz w:val="28"/>
          <w:szCs w:val="28"/>
          <w:lang w:eastAsia="en-US"/>
        </w:rPr>
      </w:pPr>
      <w:r w:rsidRPr="00FE07CB">
        <w:rPr>
          <w:sz w:val="28"/>
          <w:szCs w:val="28"/>
        </w:rPr>
        <w:t>города Ханты-Мансийска</w:t>
      </w:r>
    </w:p>
    <w:p w:rsidR="006F32FB" w:rsidRPr="00FE07CB" w:rsidRDefault="00AC3761" w:rsidP="007C0C62">
      <w:pPr>
        <w:jc w:val="right"/>
        <w:rPr>
          <w:rFonts w:eastAsiaTheme="minorHAnsi"/>
          <w:sz w:val="28"/>
          <w:szCs w:val="28"/>
          <w:lang w:eastAsia="en-US"/>
        </w:rPr>
      </w:pPr>
      <w:r>
        <w:rPr>
          <w:rFonts w:eastAsiaTheme="minorHAnsi"/>
          <w:sz w:val="28"/>
          <w:szCs w:val="28"/>
          <w:lang w:eastAsia="en-US"/>
        </w:rPr>
        <w:t>от 23.12.2021 № 1482</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DA10B4" w:rsidRDefault="0035460C" w:rsidP="0035460C">
            <w:pPr>
              <w:spacing w:line="276" w:lineRule="auto"/>
              <w:jc w:val="center"/>
              <w:rPr>
                <w:rFonts w:ascii="Times New Roman" w:hAnsi="Times New Roman" w:cs="Times New Roman"/>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w:t>
            </w:r>
          </w:p>
          <w:p w:rsidR="0035460C" w:rsidRPr="0035460C" w:rsidRDefault="00D53C48" w:rsidP="0035460C">
            <w:pPr>
              <w:spacing w:line="276" w:lineRule="auto"/>
              <w:jc w:val="center"/>
              <w:rPr>
                <w:b/>
              </w:rPr>
            </w:pPr>
            <w:r w:rsidRPr="00873BDF">
              <w:rPr>
                <w:rFonts w:ascii="Times New Roman" w:hAnsi="Times New Roman" w:cs="Times New Roman"/>
              </w:rPr>
              <w:t>Ханты-Мансийска</w:t>
            </w:r>
          </w:p>
        </w:tc>
      </w:tr>
      <w:tr w:rsidR="0035460C" w:rsidRPr="0035460C" w:rsidTr="00FE07CB">
        <w:tc>
          <w:tcPr>
            <w:tcW w:w="1276" w:type="dxa"/>
            <w:vAlign w:val="center"/>
          </w:tcPr>
          <w:p w:rsidR="0035460C" w:rsidRPr="00DA10B4" w:rsidRDefault="0035460C" w:rsidP="0035460C">
            <w:pPr>
              <w:spacing w:line="276" w:lineRule="auto"/>
              <w:jc w:val="center"/>
              <w:rPr>
                <w:b/>
                <w:sz w:val="20"/>
                <w:szCs w:val="20"/>
              </w:rPr>
            </w:pPr>
            <w:r w:rsidRPr="00DA10B4">
              <w:rPr>
                <w:rFonts w:ascii="Times New Roman" w:hAnsi="Times New Roman" w:cs="Times New Roman"/>
                <w:sz w:val="20"/>
                <w:szCs w:val="20"/>
              </w:rPr>
              <w:t xml:space="preserve">Код главного </w:t>
            </w:r>
            <w:proofErr w:type="spellStart"/>
            <w:proofErr w:type="gramStart"/>
            <w:r w:rsidRPr="00DA10B4">
              <w:rPr>
                <w:rFonts w:ascii="Times New Roman" w:hAnsi="Times New Roman" w:cs="Times New Roman"/>
                <w:sz w:val="18"/>
                <w:szCs w:val="18"/>
              </w:rPr>
              <w:t>администра</w:t>
            </w:r>
            <w:proofErr w:type="spellEnd"/>
            <w:r w:rsidR="00DA10B4">
              <w:rPr>
                <w:rFonts w:ascii="Times New Roman" w:hAnsi="Times New Roman" w:cs="Times New Roman"/>
                <w:sz w:val="18"/>
                <w:szCs w:val="18"/>
              </w:rPr>
              <w:t>-</w:t>
            </w:r>
            <w:r w:rsidRPr="00DA10B4">
              <w:rPr>
                <w:rFonts w:ascii="Times New Roman" w:hAnsi="Times New Roman" w:cs="Times New Roman"/>
                <w:sz w:val="18"/>
                <w:szCs w:val="18"/>
              </w:rPr>
              <w:t>тора</w:t>
            </w:r>
            <w:proofErr w:type="gramEnd"/>
            <w:r w:rsidRPr="00DA10B4">
              <w:rPr>
                <w:rFonts w:ascii="Times New Roman" w:hAnsi="Times New Roman" w:cs="Times New Roman"/>
                <w:sz w:val="18"/>
                <w:szCs w:val="18"/>
              </w:rPr>
              <w:t xml:space="preserve"> </w:t>
            </w:r>
            <w:r w:rsidRPr="00DA10B4">
              <w:rPr>
                <w:rFonts w:ascii="Times New Roman" w:hAnsi="Times New Roman" w:cs="Times New Roman"/>
                <w:sz w:val="20"/>
                <w:szCs w:val="20"/>
              </w:rPr>
              <w:t>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0B4FCA" w:rsidTr="00FE07CB">
        <w:tc>
          <w:tcPr>
            <w:tcW w:w="9214" w:type="dxa"/>
            <w:gridSpan w:val="3"/>
            <w:vAlign w:val="center"/>
          </w:tcPr>
          <w:p w:rsidR="0035460C" w:rsidRPr="000B4FCA" w:rsidRDefault="0035460C" w:rsidP="007C0C62">
            <w:pPr>
              <w:spacing w:line="276" w:lineRule="auto"/>
              <w:ind w:left="360"/>
              <w:jc w:val="center"/>
              <w:rPr>
                <w:rFonts w:ascii="Times New Roman" w:hAnsi="Times New Roman" w:cs="Times New Roman"/>
                <w:b/>
              </w:rPr>
            </w:pPr>
            <w:r w:rsidRPr="000B4FCA">
              <w:rPr>
                <w:rFonts w:ascii="Times New Roman" w:hAnsi="Times New Roman" w:cs="Times New Roman"/>
                <w:b/>
              </w:rPr>
              <w:t>I.</w:t>
            </w:r>
            <w:r w:rsidRPr="000B4FCA">
              <w:rPr>
                <w:rFonts w:ascii="Times New Roman" w:hAnsi="Times New Roman" w:cs="Times New Roman"/>
                <w:b/>
              </w:rPr>
              <w:tab/>
              <w:t xml:space="preserve"> Органы местного самоуправления города Ханты-Мансийска и органы Администрации города Ханты-Мансийска</w:t>
            </w: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35460C">
            <w:pPr>
              <w:tabs>
                <w:tab w:val="left" w:pos="5987"/>
              </w:tabs>
              <w:ind w:right="459"/>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bookmarkStart w:id="0" w:name="_GoBack"/>
            <w:bookmarkEnd w:id="0"/>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873BDF" w:rsidRDefault="00A30442" w:rsidP="00B44131">
            <w:pPr>
              <w:autoSpaceDE w:val="0"/>
              <w:autoSpaceDN w:val="0"/>
              <w:adjustRightInd w:val="0"/>
              <w:rPr>
                <w:rFonts w:ascii="Times New Roman" w:hAnsi="Times New Roman" w:cs="Times New Roman"/>
              </w:rPr>
            </w:pPr>
            <w:r w:rsidRPr="00873BD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8" w:history="1">
              <w:r w:rsidRPr="00873BDF">
                <w:rPr>
                  <w:rFonts w:ascii="Times New Roman" w:hAnsi="Times New Roman" w:cs="Times New Roman"/>
                  <w:color w:val="000000" w:themeColor="text1"/>
                </w:rPr>
                <w:t>главой 7</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9" w:history="1">
              <w:r w:rsidRPr="00873BDF">
                <w:rPr>
                  <w:rFonts w:ascii="Times New Roman" w:hAnsi="Times New Roman" w:cs="Times New Roman"/>
                  <w:color w:val="000000" w:themeColor="text1"/>
                </w:rPr>
                <w:t>главой 8</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0" w:history="1">
              <w:r w:rsidRPr="00873BDF">
                <w:rPr>
                  <w:rFonts w:ascii="Times New Roman" w:hAnsi="Times New Roman" w:cs="Times New Roman"/>
                  <w:color w:val="000000" w:themeColor="text1"/>
                </w:rPr>
                <w:t>главой 19</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1" w:history="1">
              <w:r w:rsidRPr="00873BDF">
                <w:rPr>
                  <w:rFonts w:ascii="Times New Roman" w:hAnsi="Times New Roman" w:cs="Times New Roman"/>
                  <w:color w:val="000000" w:themeColor="text1"/>
                </w:rPr>
                <w:t>главой 20</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p w:rsidR="0088752B" w:rsidRPr="00873BDF" w:rsidRDefault="0088752B" w:rsidP="00A30442">
            <w:pPr>
              <w:rPr>
                <w:rFonts w:ascii="Times New Roman" w:hAnsi="Times New Roman" w:cs="Times New Roman"/>
              </w:rPr>
            </w:pP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управления финансами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CE0400" w:rsidRPr="00873BDF" w:rsidTr="00FE07CB">
        <w:tc>
          <w:tcPr>
            <w:tcW w:w="1276" w:type="dxa"/>
            <w:vAlign w:val="center"/>
          </w:tcPr>
          <w:p w:rsidR="00CE0400" w:rsidRDefault="00CE0400" w:rsidP="00CE0400">
            <w:pPr>
              <w:jc w:val="center"/>
              <w:rPr>
                <w:rFonts w:ascii="Times New Roman" w:hAnsi="Times New Roman" w:cs="Times New Roman"/>
              </w:rPr>
            </w:pPr>
            <w:r>
              <w:rPr>
                <w:rFonts w:ascii="Times New Roman" w:hAnsi="Times New Roman" w:cs="Times New Roman"/>
              </w:rPr>
              <w:t>050</w:t>
            </w:r>
          </w:p>
        </w:tc>
        <w:tc>
          <w:tcPr>
            <w:tcW w:w="2552" w:type="dxa"/>
            <w:vAlign w:val="center"/>
          </w:tcPr>
          <w:p w:rsidR="00CE0400" w:rsidRPr="00873BDF" w:rsidRDefault="00CE0400" w:rsidP="00CE0400">
            <w:pPr>
              <w:jc w:val="center"/>
              <w:rPr>
                <w:rFonts w:ascii="Times New Roman" w:hAnsi="Times New Roman" w:cs="Times New Roman"/>
              </w:rPr>
            </w:pPr>
            <w:r>
              <w:rPr>
                <w:rFonts w:ascii="Times New Roman" w:hAnsi="Times New Roman" w:cs="Times New Roman"/>
              </w:rPr>
              <w:t>1 16 01154 01 0000 140</w:t>
            </w:r>
          </w:p>
        </w:tc>
        <w:tc>
          <w:tcPr>
            <w:tcW w:w="5386" w:type="dxa"/>
            <w:vAlign w:val="center"/>
          </w:tcPr>
          <w:p w:rsidR="00CE0400" w:rsidRPr="00873BDF" w:rsidRDefault="00CE0400" w:rsidP="00CE0400">
            <w:pPr>
              <w:autoSpaceDE w:val="0"/>
              <w:autoSpaceDN w:val="0"/>
              <w:adjustRightInd w:val="0"/>
              <w:rPr>
                <w:rFonts w:ascii="Times New Roman" w:hAnsi="Times New Roman" w:cs="Times New Roman"/>
              </w:rPr>
            </w:pPr>
            <w:r w:rsidRPr="00E54175">
              <w:rPr>
                <w:rFonts w:ascii="Times New Roman" w:hAnsi="Times New Roman" w:cs="Times New Roman"/>
              </w:rPr>
              <w:t xml:space="preserve">Административные штрафы, установленные </w:t>
            </w:r>
            <w:hyperlink r:id="rId12" w:history="1">
              <w:r w:rsidRPr="00E54175">
                <w:rPr>
                  <w:rFonts w:ascii="Times New Roman" w:hAnsi="Times New Roman" w:cs="Times New Roman"/>
                </w:rPr>
                <w:t>главой 15</w:t>
              </w:r>
            </w:hyperlink>
            <w:r w:rsidRPr="00E5417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3" w:history="1">
              <w:r w:rsidRPr="00E54175">
                <w:rPr>
                  <w:rFonts w:ascii="Times New Roman" w:hAnsi="Times New Roman" w:cs="Times New Roman"/>
                </w:rPr>
                <w:t>пункте 6 статьи 46</w:t>
              </w:r>
            </w:hyperlink>
            <w:r w:rsidRPr="00E54175">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CE0400" w:rsidRPr="00873BDF" w:rsidTr="00FE07CB">
        <w:tc>
          <w:tcPr>
            <w:tcW w:w="1276" w:type="dxa"/>
            <w:vAlign w:val="center"/>
          </w:tcPr>
          <w:p w:rsidR="00CE0400" w:rsidRPr="00873BDF" w:rsidRDefault="00CE0400" w:rsidP="00CE0400">
            <w:pPr>
              <w:jc w:val="center"/>
              <w:rPr>
                <w:rFonts w:ascii="Times New Roman" w:hAnsi="Times New Roman" w:cs="Times New Roman"/>
              </w:rPr>
            </w:pPr>
            <w:r>
              <w:rPr>
                <w:rFonts w:ascii="Times New Roman" w:hAnsi="Times New Roman" w:cs="Times New Roman"/>
              </w:rPr>
              <w:t>050</w:t>
            </w:r>
          </w:p>
        </w:tc>
        <w:tc>
          <w:tcPr>
            <w:tcW w:w="2552" w:type="dxa"/>
            <w:vAlign w:val="center"/>
          </w:tcPr>
          <w:p w:rsidR="00CE0400" w:rsidRPr="00A43601" w:rsidRDefault="00CE0400" w:rsidP="00CE0400">
            <w:pPr>
              <w:jc w:val="center"/>
              <w:rPr>
                <w:rFonts w:ascii="Times New Roman" w:hAnsi="Times New Roman" w:cs="Times New Roman"/>
              </w:rPr>
            </w:pPr>
            <w:r w:rsidRPr="00A43601">
              <w:rPr>
                <w:rFonts w:ascii="Times New Roman" w:hAnsi="Times New Roman" w:cs="Times New Roman"/>
                <w:color w:val="000000"/>
              </w:rPr>
              <w:t>1</w:t>
            </w:r>
            <w:r>
              <w:rPr>
                <w:rFonts w:ascii="Times New Roman" w:hAnsi="Times New Roman" w:cs="Times New Roman"/>
                <w:color w:val="000000"/>
              </w:rPr>
              <w:t xml:space="preserve"> </w:t>
            </w:r>
            <w:r w:rsidRPr="00A43601">
              <w:rPr>
                <w:rFonts w:ascii="Times New Roman" w:hAnsi="Times New Roman" w:cs="Times New Roman"/>
                <w:color w:val="000000"/>
              </w:rPr>
              <w:t>16 01194 01 0000 140</w:t>
            </w:r>
          </w:p>
        </w:tc>
        <w:tc>
          <w:tcPr>
            <w:tcW w:w="5386" w:type="dxa"/>
            <w:vAlign w:val="center"/>
          </w:tcPr>
          <w:p w:rsidR="00CE0400" w:rsidRPr="00A43601" w:rsidRDefault="00CE0400" w:rsidP="00CE0400">
            <w:pPr>
              <w:rPr>
                <w:rFonts w:ascii="Times New Roman" w:hAnsi="Times New Roman" w:cs="Times New Roman"/>
              </w:rPr>
            </w:pPr>
            <w:r w:rsidRPr="00A43601">
              <w:rPr>
                <w:rFonts w:ascii="Times New Roman" w:hAnsi="Times New Roman" w:cs="Times New Roman"/>
              </w:rPr>
              <w:t xml:space="preserve">Административные штрафы, установленные </w:t>
            </w:r>
            <w:hyperlink r:id="rId14" w:history="1">
              <w:r w:rsidRPr="00A43601">
                <w:rPr>
                  <w:rFonts w:ascii="Times New Roman" w:hAnsi="Times New Roman" w:cs="Times New Roman"/>
                </w:rPr>
                <w:t>главой 19</w:t>
              </w:r>
            </w:hyperlink>
            <w:r w:rsidRPr="00A43601">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873BDF">
              <w:rPr>
                <w:rFonts w:ascii="Times New Roman" w:hAnsi="Times New Roman" w:cs="Times New Roman"/>
              </w:rPr>
              <w:t>*</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070 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муниципальной собственности Администрации города Ханты-Мансийска</w:t>
            </w:r>
          </w:p>
        </w:tc>
      </w:tr>
      <w:tr w:rsidR="00A30442" w:rsidRPr="00873BDF" w:rsidTr="00FE07CB">
        <w:trPr>
          <w:trHeight w:val="705"/>
        </w:trPr>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продажи квартир,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p w:rsidR="00A30442" w:rsidRPr="00873BDF" w:rsidRDefault="00A30442" w:rsidP="00A30442">
            <w:pPr>
              <w:rPr>
                <w:rFonts w:ascii="Times New Roman" w:hAnsi="Times New Roman" w:cs="Times New Roman"/>
              </w:rPr>
            </w:pP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образования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Управление физической культуры, спорта и молодежной политики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городского хозяйства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градостроительства и архитектуры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88752B" w:rsidRPr="00873BDF" w:rsidRDefault="00A30442" w:rsidP="0088752B">
            <w:pPr>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88752B" w:rsidRDefault="00A30442" w:rsidP="00A30442">
            <w:pPr>
              <w:spacing w:line="276" w:lineRule="auto"/>
              <w:rPr>
                <w:rFonts w:ascii="Times New Roman" w:hAnsi="Times New Roman" w:cs="Times New Roman"/>
              </w:rPr>
            </w:pPr>
            <w:r w:rsidRPr="00873BDF">
              <w:rPr>
                <w:rFonts w:ascii="Times New Roman" w:hAnsi="Times New Roman" w:cs="Times New Roman"/>
              </w:rPr>
              <w:t xml:space="preserve">Государственная пошлина за выдачу разрешения на </w:t>
            </w:r>
          </w:p>
          <w:p w:rsidR="0088752B" w:rsidRDefault="0088752B" w:rsidP="00A30442">
            <w:pPr>
              <w:spacing w:line="276" w:lineRule="auto"/>
              <w:rPr>
                <w:rFonts w:ascii="Times New Roman" w:hAnsi="Times New Roman" w:cs="Times New Roman"/>
              </w:rPr>
            </w:pPr>
          </w:p>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установку рекламной конструкции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rPr>
          <w:trHeight w:val="1374"/>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35460C" w:rsidRPr="0035460C" w:rsidTr="00FE07CB">
        <w:tc>
          <w:tcPr>
            <w:tcW w:w="9214" w:type="dxa"/>
            <w:gridSpan w:val="3"/>
            <w:vAlign w:val="center"/>
          </w:tcPr>
          <w:p w:rsidR="0035460C" w:rsidRPr="0035460C" w:rsidRDefault="0035460C" w:rsidP="0035460C">
            <w:pPr>
              <w:pStyle w:val="ad"/>
              <w:numPr>
                <w:ilvl w:val="0"/>
                <w:numId w:val="4"/>
              </w:numPr>
              <w:jc w:val="center"/>
              <w:rPr>
                <w:rFonts w:ascii="Times New Roman" w:hAnsi="Times New Roman" w:cs="Times New Roman"/>
                <w:b/>
                <w:color w:val="000000" w:themeColor="text1"/>
                <w:szCs w:val="28"/>
              </w:rPr>
            </w:pPr>
            <w:r w:rsidRPr="0035460C">
              <w:rPr>
                <w:rFonts w:ascii="Times New Roman" w:hAnsi="Times New Roman" w:cs="Times New Roman"/>
                <w:b/>
              </w:rPr>
              <w:t>Органы исполнительной власти Российской Федерации</w:t>
            </w:r>
          </w:p>
        </w:tc>
      </w:tr>
      <w:tr w:rsidR="00A30442" w:rsidRPr="008C2A90"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048 </w:t>
            </w:r>
          </w:p>
        </w:tc>
        <w:tc>
          <w:tcPr>
            <w:tcW w:w="2552" w:type="dxa"/>
            <w:tcBorders>
              <w:top w:val="single" w:sz="4" w:space="0" w:color="auto"/>
            </w:tcBorders>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природопользования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сбросы загрязняющих веществ в водные объекты (пени по соответствующему платежу)</w:t>
            </w:r>
          </w:p>
        </w:tc>
      </w:tr>
      <w:tr w:rsidR="00A30442" w:rsidRPr="00873BDF" w:rsidTr="00FE07CB">
        <w:tc>
          <w:tcPr>
            <w:tcW w:w="1276" w:type="dxa"/>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отходов производства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твердых коммунальных отходов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1 16 35020 04 6000 140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1 16 90040 04 6000 140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F3636E"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A30442" w:rsidRPr="00A30442" w:rsidRDefault="00A30442" w:rsidP="00A30442">
            <w:pPr>
              <w:autoSpaceDE w:val="0"/>
              <w:autoSpaceDN w:val="0"/>
              <w:adjustRightInd w:val="0"/>
              <w:rPr>
                <w:rFonts w:ascii="Times New Roman" w:hAnsi="Times New Roman" w:cs="Times New Roman"/>
                <w:b/>
                <w:color w:val="000000" w:themeColor="text1"/>
                <w:szCs w:val="28"/>
              </w:rPr>
            </w:pPr>
            <w:r w:rsidRPr="00A30442">
              <w:rPr>
                <w:rFonts w:ascii="Times New Roman" w:hAnsi="Times New Roman" w:cs="Times New Roman"/>
                <w:b/>
                <w:color w:val="000000" w:themeColor="text1"/>
                <w:szCs w:val="28"/>
              </w:rPr>
              <w:t>Федеральная служба по надзору в сфере здравоохранения</w:t>
            </w:r>
          </w:p>
        </w:tc>
      </w:tr>
      <w:tr w:rsidR="00A30442" w:rsidRPr="00F3636E"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Федеральное агентство по рыболовству</w:t>
            </w:r>
          </w:p>
        </w:tc>
      </w:tr>
      <w:tr w:rsidR="00A30442" w:rsidRPr="00873BDF" w:rsidTr="00FE07CB">
        <w:trPr>
          <w:trHeight w:val="564"/>
        </w:trPr>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A30442" w:rsidRPr="00A30442" w:rsidRDefault="00A30442" w:rsidP="00A30442">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rPr>
          <w:trHeight w:val="613"/>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081 </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Федеральное казначейство</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Акцизы по подакцизным товарам (продукции), производимым на территории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транспорта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141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по труду и занятости</w:t>
            </w:r>
          </w:p>
        </w:tc>
      </w:tr>
      <w:tr w:rsidR="00A30442" w:rsidRPr="00873BDF" w:rsidTr="00FE07CB">
        <w:trPr>
          <w:trHeight w:val="1745"/>
        </w:trPr>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rPr>
          <w:trHeight w:val="397"/>
        </w:trPr>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государственной статистики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по регулированию алкогольного рынка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антимонопольная служба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177</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налоговая служба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tcPr>
          <w:p w:rsidR="00A30442" w:rsidRPr="00873BDF" w:rsidRDefault="00A30442" w:rsidP="00A30442">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A30442" w:rsidRPr="00A30442" w:rsidRDefault="00A30442" w:rsidP="00A30442">
            <w:pPr>
              <w:rPr>
                <w:rFonts w:ascii="Times New Roman" w:eastAsia="Times New Roman" w:hAnsi="Times New Roman" w:cs="Times New Roman"/>
                <w:lang w:eastAsia="ru-RU"/>
              </w:rPr>
            </w:pPr>
            <w:r w:rsidRPr="00A30442">
              <w:rPr>
                <w:rFonts w:ascii="Times New Roman" w:eastAsia="Times New Roman" w:hAnsi="Times New Roman" w:cs="Times New Roman"/>
                <w:lang w:eastAsia="ru-RU"/>
              </w:rPr>
              <w:t>Налог на доходы физических лиц**</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взимаемый в связи с применением упрощенной системы налогообложения**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Единый налог на вмененный доход для отдельных видов деятельности**</w:t>
            </w:r>
          </w:p>
        </w:tc>
      </w:tr>
      <w:tr w:rsidR="00A30442" w:rsidRPr="00873BDF" w:rsidTr="00FE07CB">
        <w:trPr>
          <w:trHeight w:val="46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Единый сельскохозяйственный налог</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Транспортный налог с организаций**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Транспортный налог с физических лиц**</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A30442">
              <w:rPr>
                <w:rFonts w:ascii="Times New Roman" w:hAnsi="Times New Roman" w:cs="Times New Roman"/>
              </w:rPr>
              <w:t>Федерации)*</w:t>
            </w:r>
            <w:proofErr w:type="gramEnd"/>
            <w:r w:rsidRPr="00A30442">
              <w:rPr>
                <w:rFonts w:ascii="Times New Roman" w:hAnsi="Times New Roman" w:cs="Times New Roman"/>
              </w:rPr>
              <w:t>*</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Прочие местные налоги и сборы, мобилизуемые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внутренних дел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юстиции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5012B2"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321 </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A30442" w:rsidRPr="00A30442" w:rsidRDefault="00A30442" w:rsidP="00A30442">
            <w:pPr>
              <w:autoSpaceDE w:val="0"/>
              <w:autoSpaceDN w:val="0"/>
              <w:adjustRightInd w:val="0"/>
              <w:jc w:val="center"/>
              <w:rPr>
                <w:rFonts w:ascii="Times New Roman" w:hAnsi="Times New Roman" w:cs="Times New Roman"/>
                <w:b/>
                <w:color w:val="000000" w:themeColor="text1"/>
                <w:szCs w:val="28"/>
              </w:rPr>
            </w:pPr>
            <w:r w:rsidRPr="00A30442">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5012B2"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tcBorders>
              <w:bottom w:val="single" w:sz="4" w:space="0" w:color="auto"/>
            </w:tcBorders>
            <w:vAlign w:val="center"/>
          </w:tcPr>
          <w:p w:rsidR="00A30442" w:rsidRPr="00A30442" w:rsidRDefault="00A30442" w:rsidP="00A30442">
            <w:pPr>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судебных приставов</w:t>
            </w:r>
          </w:p>
        </w:tc>
      </w:tr>
      <w:tr w:rsidR="00A30442" w:rsidRPr="00873BDF" w:rsidTr="00FE07CB">
        <w:tc>
          <w:tcPr>
            <w:tcW w:w="1276" w:type="dxa"/>
            <w:tcBorders>
              <w:bottom w:val="single" w:sz="4" w:space="0" w:color="auto"/>
            </w:tcBorders>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tcBorders>
              <w:bottom w:val="single" w:sz="4" w:space="0" w:color="auto"/>
            </w:tcBorders>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B4FCA" w:rsidRPr="000B4FCA" w:rsidTr="00FE07CB">
        <w:tc>
          <w:tcPr>
            <w:tcW w:w="9214" w:type="dxa"/>
            <w:gridSpan w:val="3"/>
            <w:vAlign w:val="center"/>
          </w:tcPr>
          <w:p w:rsidR="000B4FCA" w:rsidRPr="000B4FCA" w:rsidRDefault="000B4FCA" w:rsidP="000B4FCA">
            <w:pPr>
              <w:pStyle w:val="ad"/>
              <w:numPr>
                <w:ilvl w:val="0"/>
                <w:numId w:val="4"/>
              </w:numPr>
              <w:rPr>
                <w:rFonts w:ascii="Times New Roman" w:hAnsi="Times New Roman" w:cs="Times New Roman"/>
                <w:b/>
              </w:rPr>
            </w:pPr>
            <w:r w:rsidRPr="000B4FCA">
              <w:rPr>
                <w:rFonts w:ascii="Times New Roman" w:hAnsi="Times New Roman" w:cs="Times New Roman"/>
                <w:b/>
              </w:rPr>
              <w:t>Органы исполнительной власти Ханты-Мансийского автономного округа-Югры</w:t>
            </w:r>
          </w:p>
          <w:p w:rsidR="000B4FCA" w:rsidRPr="000B4FCA" w:rsidRDefault="000B4FCA" w:rsidP="00A30442">
            <w:pPr>
              <w:jc w:val="center"/>
              <w:rPr>
                <w:rFonts w:ascii="Times New Roman" w:hAnsi="Times New Roman" w:cs="Times New Roman"/>
                <w:b/>
                <w:color w:val="000000"/>
              </w:rPr>
            </w:pP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120</w:t>
            </w:r>
          </w:p>
        </w:tc>
        <w:tc>
          <w:tcPr>
            <w:tcW w:w="2552" w:type="dxa"/>
            <w:tcBorders>
              <w:top w:val="single" w:sz="4" w:space="0" w:color="auto"/>
            </w:tcBorders>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130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здравоохранения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170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A30442" w:rsidRPr="00873BDF" w:rsidTr="00FE07CB">
        <w:trPr>
          <w:trHeight w:val="2318"/>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30442" w:rsidRPr="00873BDF" w:rsidTr="00FE07CB">
        <w:trPr>
          <w:trHeight w:val="2394"/>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170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290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социального развития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300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Счетная палата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труда и занятости населения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370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Департамент гражданской защиты населения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410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образования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1 16 01183 01 0000 140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420</w:t>
            </w:r>
          </w:p>
        </w:tc>
        <w:tc>
          <w:tcPr>
            <w:tcW w:w="2552"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жилищного и строительного надзора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420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highlight w:val="yellow"/>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88752B">
        <w:trPr>
          <w:trHeight w:val="1279"/>
        </w:trPr>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430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A30442" w:rsidRPr="00873BDF" w:rsidRDefault="00A30442" w:rsidP="00A30442">
            <w:pPr>
              <w:autoSpaceDE w:val="0"/>
              <w:autoSpaceDN w:val="0"/>
              <w:adjustRightInd w:val="0"/>
              <w:jc w:val="center"/>
              <w:rPr>
                <w:rFonts w:ascii="Times New Roman" w:hAnsi="Times New Roman" w:cs="Times New Roman"/>
              </w:rPr>
            </w:pPr>
            <w:r w:rsidRPr="00873BDF">
              <w:rPr>
                <w:rFonts w:ascii="Times New Roman" w:hAnsi="Times New Roman" w:cs="Times New Roman"/>
                <w:b/>
              </w:rPr>
              <w:t>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88752B" w:rsidRPr="00873BDF" w:rsidRDefault="0088752B" w:rsidP="00A30442">
            <w:pPr>
              <w:pStyle w:val="ConsPlusNormal"/>
              <w:ind w:firstLine="0"/>
              <w:rPr>
                <w:rFonts w:ascii="Times New Roman" w:hAnsi="Times New Roman" w:cs="Times New Roman"/>
              </w:rPr>
            </w:pPr>
          </w:p>
        </w:tc>
      </w:tr>
      <w:tr w:rsidR="00A30442" w:rsidRPr="00873BDF" w:rsidTr="0088752B">
        <w:trPr>
          <w:trHeight w:val="684"/>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Избирательная комиссия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440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88752B">
        <w:trPr>
          <w:trHeight w:val="954"/>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520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88752B">
        <w:trPr>
          <w:trHeight w:val="1221"/>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A30442" w:rsidRPr="00873BDF" w:rsidTr="00FE07CB">
        <w:trPr>
          <w:trHeight w:val="1813"/>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A30442" w:rsidRPr="00873BDF" w:rsidTr="00FE07CB">
        <w:trPr>
          <w:trHeight w:val="1825"/>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A30442" w:rsidRPr="00873BDF" w:rsidTr="00FE07CB">
        <w:trPr>
          <w:trHeight w:val="1850"/>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A30442" w:rsidRPr="00873BDF" w:rsidTr="00FE07CB">
        <w:trPr>
          <w:trHeight w:val="1589"/>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rPr>
          <w:trHeight w:val="1823"/>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A30442" w:rsidRPr="00873BDF" w:rsidTr="00FE07CB">
        <w:trPr>
          <w:trHeight w:val="2261"/>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30442" w:rsidRPr="00873BDF" w:rsidTr="00FE07CB">
        <w:trPr>
          <w:trHeight w:val="1967"/>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A30442" w:rsidRPr="00873BDF" w:rsidTr="0088752B">
        <w:trPr>
          <w:trHeight w:val="1152"/>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A30442" w:rsidRPr="00873BDF" w:rsidTr="00FE07CB">
        <w:trPr>
          <w:trHeight w:val="410"/>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30442" w:rsidRPr="00873BDF" w:rsidTr="006C67CB">
        <w:trPr>
          <w:trHeight w:val="767"/>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580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Департамент внутренней политики Ханты-Мансийского автономного округа - Югры </w:t>
            </w:r>
          </w:p>
        </w:tc>
      </w:tr>
      <w:tr w:rsidR="00A30442" w:rsidRPr="00873BDF" w:rsidTr="00FE07CB">
        <w:trPr>
          <w:trHeight w:val="1492"/>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rPr>
          <w:trHeight w:val="961"/>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30442" w:rsidRPr="00873BDF" w:rsidTr="00FE07CB">
        <w:trPr>
          <w:trHeight w:val="777"/>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1 16 02020 02 0000 140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A30442" w:rsidRPr="00873BDF" w:rsidRDefault="00A30442" w:rsidP="00A30442">
            <w:pPr>
              <w:jc w:val="center"/>
              <w:rPr>
                <w:rFonts w:ascii="Times New Roman" w:hAnsi="Times New Roman" w:cs="Times New Roman"/>
                <w:highlight w:val="yellow"/>
              </w:rPr>
            </w:pPr>
          </w:p>
        </w:tc>
        <w:tc>
          <w:tcPr>
            <w:tcW w:w="5386" w:type="dxa"/>
            <w:vAlign w:val="center"/>
          </w:tcPr>
          <w:p w:rsidR="00A30442" w:rsidRPr="00873BDF" w:rsidRDefault="00A30442" w:rsidP="00A30442">
            <w:pPr>
              <w:jc w:val="center"/>
              <w:rPr>
                <w:rFonts w:ascii="Times New Roman" w:hAnsi="Times New Roman" w:cs="Times New Roman"/>
                <w:b/>
                <w:highlight w:val="yellow"/>
              </w:rPr>
            </w:pPr>
            <w:r w:rsidRPr="00873BDF">
              <w:rPr>
                <w:rFonts w:ascii="Times New Roman" w:hAnsi="Times New Roman" w:cs="Times New Roman"/>
                <w:b/>
              </w:rPr>
              <w:t>Департамент экономического развития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116 01142 01 0016 140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1 16 10123 01 0001 140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color w:val="000000" w:themeColor="text1"/>
              </w:rPr>
            </w:pPr>
            <w:r w:rsidRPr="00873BDF">
              <w:rPr>
                <w:rFonts w:ascii="Times New Roman" w:hAnsi="Times New Roman" w:cs="Times New Roman"/>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116 10 123 01 0041 140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color w:val="000000" w:themeColor="text1"/>
              </w:rPr>
            </w:pPr>
            <w:r w:rsidRPr="00B872AE">
              <w:rPr>
                <w:rFonts w:ascii="Times New Roman" w:hAnsi="Times New Roman" w:cs="Times New Roman"/>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6C67CB">
        <w:trPr>
          <w:trHeight w:val="791"/>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630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color w:val="000000" w:themeColor="text1"/>
              </w:rPr>
            </w:pPr>
            <w:r w:rsidRPr="00873BDF">
              <w:rPr>
                <w:rFonts w:ascii="Times New Roman" w:hAnsi="Times New Roman" w:cs="Times New Roman"/>
                <w:b/>
                <w:bCs/>
                <w:color w:val="000000" w:themeColor="text1"/>
              </w:rPr>
              <w:t>Ветеринарная служба Ханты-Мансийского автономного округа-Югры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630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1 16 01102 01 00</w:t>
            </w:r>
            <w:r>
              <w:rPr>
                <w:rFonts w:ascii="Times New Roman" w:hAnsi="Times New Roman" w:cs="Times New Roman"/>
                <w:bCs/>
              </w:rPr>
              <w:t>0</w:t>
            </w:r>
            <w:r w:rsidRPr="00873BDF">
              <w:rPr>
                <w:rFonts w:ascii="Times New Roman" w:hAnsi="Times New Roman" w:cs="Times New Roman"/>
                <w:bCs/>
              </w:rPr>
              <w:t>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bCs/>
                <w:color w:val="000000" w:themeColor="text1"/>
              </w:rPr>
            </w:pPr>
            <w:r w:rsidRPr="00873BDF">
              <w:rPr>
                <w:rFonts w:ascii="Times New Roman" w:hAnsi="Times New Roman" w:cs="Times New Roman"/>
                <w:bCs/>
                <w:color w:val="000000" w:themeColor="text1"/>
              </w:rPr>
              <w:t xml:space="preserve">Административные штрафы, установленные </w:t>
            </w:r>
            <w:hyperlink r:id="rId15" w:history="1">
              <w:r w:rsidRPr="00873BDF">
                <w:rPr>
                  <w:rFonts w:ascii="Times New Roman" w:hAnsi="Times New Roman" w:cs="Times New Roman"/>
                  <w:bCs/>
                  <w:color w:val="000000" w:themeColor="text1"/>
                </w:rPr>
                <w:t>Главой 10</w:t>
              </w:r>
            </w:hyperlink>
            <w:r w:rsidRPr="00873BDF">
              <w:rPr>
                <w:rFonts w:ascii="Times New Roman" w:hAnsi="Times New Roman" w:cs="Times New Roman"/>
                <w:bCs/>
                <w:color w:val="000000" w:themeColor="text1"/>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30442" w:rsidRPr="00873BDF" w:rsidTr="006C67CB">
        <w:trPr>
          <w:trHeight w:val="931"/>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color w:val="000000" w:themeColor="text1"/>
              </w:rPr>
            </w:pPr>
            <w:r w:rsidRPr="00873BDF">
              <w:rPr>
                <w:rFonts w:ascii="Times New Roman" w:hAnsi="Times New Roman" w:cs="Times New Roman"/>
                <w:b/>
                <w:bCs/>
                <w:color w:val="000000" w:themeColor="text1"/>
              </w:rPr>
              <w:t>Служба контроля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660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6C67CB">
        <w:trPr>
          <w:trHeight w:val="931"/>
        </w:trPr>
        <w:tc>
          <w:tcPr>
            <w:tcW w:w="1276" w:type="dxa"/>
            <w:vAlign w:val="center"/>
          </w:tcPr>
          <w:p w:rsidR="00A30442" w:rsidRPr="00873BDF" w:rsidRDefault="00A30442" w:rsidP="00A30442">
            <w:pPr>
              <w:spacing w:line="276" w:lineRule="auto"/>
              <w:jc w:val="center"/>
              <w:rPr>
                <w:rFonts w:ascii="Times New Roman" w:hAnsi="Times New Roman" w:cs="Times New Roman"/>
                <w:b/>
              </w:rPr>
            </w:pPr>
            <w:r w:rsidRPr="00873BDF">
              <w:rPr>
                <w:rFonts w:ascii="Times New Roman" w:hAnsi="Times New Roman" w:cs="Times New Roman"/>
                <w:b/>
              </w:rPr>
              <w:t>690</w:t>
            </w:r>
          </w:p>
        </w:tc>
        <w:tc>
          <w:tcPr>
            <w:tcW w:w="2552" w:type="dxa"/>
            <w:vAlign w:val="center"/>
          </w:tcPr>
          <w:p w:rsidR="00A30442" w:rsidRPr="00873BDF" w:rsidRDefault="00A30442" w:rsidP="00A30442">
            <w:pPr>
              <w:spacing w:line="276" w:lineRule="auto"/>
              <w:jc w:val="center"/>
              <w:rPr>
                <w:rFonts w:ascii="Times New Roman" w:hAnsi="Times New Roman" w:cs="Times New Roman"/>
                <w:b/>
              </w:rPr>
            </w:pP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b/>
                <w:color w:val="000000" w:themeColor="text1"/>
              </w:rPr>
            </w:pPr>
            <w:r w:rsidRPr="00873BDF">
              <w:rPr>
                <w:rFonts w:ascii="Times New Roman" w:hAnsi="Times New Roman" w:cs="Times New Roman"/>
                <w:b/>
                <w:color w:val="000000" w:themeColor="text1"/>
              </w:rPr>
              <w:t>Аппарат Губернатора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1 16 01053 01 0035 140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1 16 01053 01 0053 140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1 16 01053 01 0059 140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1 16 01053 01 0271 140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1 16 01053 01 0351 140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1 16 01053 01 0631 140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73BDF">
              <w:rPr>
                <w:rFonts w:ascii="Times New Roman" w:hAnsi="Times New Roman" w:cs="Times New Roman"/>
              </w:rPr>
              <w:t>психоактивных</w:t>
            </w:r>
            <w:proofErr w:type="spellEnd"/>
            <w:r w:rsidRPr="00873BDF">
              <w:rPr>
                <w:rFonts w:ascii="Times New Roman" w:hAnsi="Times New Roman" w:cs="Times New Roman"/>
              </w:rPr>
              <w:t xml:space="preserve"> веществ)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1 16 01063 01 0091 140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873BDF">
              <w:rPr>
                <w:rFonts w:ascii="Times New Roman" w:hAnsi="Times New Roman" w:cs="Times New Roman"/>
              </w:rPr>
              <w:t>психоактивных</w:t>
            </w:r>
            <w:proofErr w:type="spellEnd"/>
            <w:r w:rsidRPr="00873BDF">
              <w:rPr>
                <w:rFonts w:ascii="Times New Roman" w:hAnsi="Times New Roman" w:cs="Times New Roman"/>
              </w:rPr>
              <w:t xml:space="preserve"> веществ)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1 16 01063 01 0101 140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1 16 01063 01 9000 140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1 16 01073 01 0006 140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873BDF">
              <w:rPr>
                <w:rFonts w:ascii="Times New Roman" w:hAnsi="Times New Roman" w:cs="Times New Roman"/>
              </w:rPr>
              <w:t>агрохимикатами</w:t>
            </w:r>
            <w:proofErr w:type="spellEnd"/>
            <w:r w:rsidRPr="00873BDF">
              <w:rPr>
                <w:rFonts w:ascii="Times New Roman" w:hAnsi="Times New Roman" w:cs="Times New Roman"/>
              </w:rPr>
              <w:t>)</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873BDF">
              <w:rPr>
                <w:rFonts w:ascii="Times New Roman" w:hAnsi="Times New Roman" w:cs="Times New Roman"/>
              </w:rPr>
              <w:t>водоохранных</w:t>
            </w:r>
            <w:proofErr w:type="spellEnd"/>
            <w:r w:rsidRPr="00873BDF">
              <w:rPr>
                <w:rFonts w:ascii="Times New Roman" w:hAnsi="Times New Roman" w:cs="Times New Roman"/>
              </w:rPr>
              <w:t xml:space="preserve"> зонах)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1 16 01083 01 0014 140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1 16 01083 01 0026 140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1 16 01083 01 0121 140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1 16 01083 01 0281 140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873BDF">
              <w:rPr>
                <w:rFonts w:ascii="Times New Roman" w:hAnsi="Times New Roman" w:cs="Times New Roman"/>
              </w:rPr>
              <w:t>подкарантинной</w:t>
            </w:r>
            <w:proofErr w:type="spellEnd"/>
            <w:r w:rsidRPr="00873BDF">
              <w:rPr>
                <w:rFonts w:ascii="Times New Roman" w:hAnsi="Times New Roman" w:cs="Times New Roman"/>
              </w:rPr>
              <w:t xml:space="preserve"> продукции (</w:t>
            </w:r>
            <w:proofErr w:type="spellStart"/>
            <w:r w:rsidRPr="00873BDF">
              <w:rPr>
                <w:rFonts w:ascii="Times New Roman" w:hAnsi="Times New Roman" w:cs="Times New Roman"/>
              </w:rPr>
              <w:t>подкарантинного</w:t>
            </w:r>
            <w:proofErr w:type="spellEnd"/>
            <w:r w:rsidRPr="00873BDF">
              <w:rPr>
                <w:rFonts w:ascii="Times New Roman" w:hAnsi="Times New Roman" w:cs="Times New Roman"/>
              </w:rPr>
              <w:t xml:space="preserve"> материала, </w:t>
            </w:r>
            <w:proofErr w:type="spellStart"/>
            <w:r w:rsidRPr="00873BDF">
              <w:rPr>
                <w:rFonts w:ascii="Times New Roman" w:hAnsi="Times New Roman" w:cs="Times New Roman"/>
              </w:rPr>
              <w:t>подкарантинного</w:t>
            </w:r>
            <w:proofErr w:type="spellEnd"/>
            <w:r w:rsidRPr="00873BDF">
              <w:rPr>
                <w:rFonts w:ascii="Times New Roman" w:hAnsi="Times New Roman" w:cs="Times New Roman"/>
              </w:rPr>
              <w:t xml:space="preserve"> груза))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1 16 01113 01 0018 140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1 16 01133 01 0025 140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Pr>
                <w:rFonts w:ascii="Times New Roman" w:hAnsi="Times New Roman" w:cs="Times New Roman"/>
              </w:rPr>
              <w:t>1 16 01143 01 0016 140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DD11BD">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1 16 01143 01 0171 140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1 16 01163 01 0000 140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1 16 01183 01 0000 140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1 16 01193 01 0012 140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1 16 01193 01 0013 140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1 16 01193 01 0021 140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1 16 01193 01 0028 140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1 16 01193 01 0029 140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873BDF">
              <w:rPr>
                <w:rFonts w:ascii="Times New Roman" w:hAnsi="Times New Roman" w:cs="Times New Roman"/>
              </w:rPr>
              <w:t>служащего</w:t>
            </w:r>
            <w:proofErr w:type="gramEnd"/>
            <w:r w:rsidRPr="00873BDF">
              <w:rPr>
                <w:rFonts w:ascii="Times New Roman" w:hAnsi="Times New Roman" w:cs="Times New Roman"/>
              </w:rPr>
              <w:t xml:space="preserve"> либо бывшего государственного или муниципального служащего)</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1 16 01203 01 0005 140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1 16 01203 01 0007 140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1 16 01203 01 0008 140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1 16 01203 01 0013 140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1 16 01203 01 0021 140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1 16 01213 01 0000 140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0B4FCA" w:rsidRPr="000B4FCA" w:rsidTr="006C67CB">
        <w:trPr>
          <w:trHeight w:val="506"/>
        </w:trPr>
        <w:tc>
          <w:tcPr>
            <w:tcW w:w="9214" w:type="dxa"/>
            <w:gridSpan w:val="3"/>
            <w:vAlign w:val="center"/>
          </w:tcPr>
          <w:p w:rsidR="000B4FCA" w:rsidRPr="000B4FCA" w:rsidRDefault="000B4FCA" w:rsidP="00AD6440">
            <w:pPr>
              <w:jc w:val="center"/>
              <w:rPr>
                <w:rFonts w:ascii="Times New Roman" w:hAnsi="Times New Roman" w:cs="Times New Roman"/>
                <w:b/>
              </w:rPr>
            </w:pPr>
            <w:r w:rsidRPr="000B4FCA">
              <w:rPr>
                <w:rFonts w:ascii="Times New Roman" w:hAnsi="Times New Roman" w:cs="Times New Roman"/>
                <w:b/>
              </w:rPr>
              <w:tab/>
              <w:t>IV</w:t>
            </w:r>
            <w:proofErr w:type="gramStart"/>
            <w:r w:rsidRPr="000B4FCA">
              <w:rPr>
                <w:rFonts w:ascii="Times New Roman" w:hAnsi="Times New Roman" w:cs="Times New Roman"/>
                <w:b/>
              </w:rPr>
              <w:t>.  Центральный</w:t>
            </w:r>
            <w:proofErr w:type="gramEnd"/>
            <w:r w:rsidRPr="000B4FCA">
              <w:rPr>
                <w:rFonts w:ascii="Times New Roman" w:hAnsi="Times New Roman" w:cs="Times New Roman"/>
                <w:b/>
              </w:rPr>
              <w:t xml:space="preserve"> банк Российской Федерации</w:t>
            </w:r>
          </w:p>
        </w:tc>
      </w:tr>
      <w:tr w:rsidR="00E859C5" w:rsidRPr="00873BDF" w:rsidTr="006C67CB">
        <w:trPr>
          <w:trHeight w:val="556"/>
        </w:trPr>
        <w:tc>
          <w:tcPr>
            <w:tcW w:w="1276" w:type="dxa"/>
            <w:vAlign w:val="center"/>
          </w:tcPr>
          <w:p w:rsidR="00E859C5" w:rsidRPr="00873BDF" w:rsidRDefault="00E859C5" w:rsidP="00AD6440">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E859C5" w:rsidRPr="00873BDF" w:rsidRDefault="00E859C5" w:rsidP="00AD6440">
            <w:pPr>
              <w:jc w:val="center"/>
              <w:rPr>
                <w:rFonts w:ascii="Times New Roman" w:hAnsi="Times New Roman" w:cs="Times New Roman"/>
              </w:rPr>
            </w:pPr>
          </w:p>
        </w:tc>
        <w:tc>
          <w:tcPr>
            <w:tcW w:w="5386" w:type="dxa"/>
            <w:tcBorders>
              <w:top w:val="single" w:sz="4" w:space="0" w:color="auto"/>
            </w:tcBorders>
            <w:vAlign w:val="center"/>
          </w:tcPr>
          <w:p w:rsidR="00E859C5" w:rsidRPr="00A30442" w:rsidRDefault="00E859C5" w:rsidP="00AD6440">
            <w:pPr>
              <w:jc w:val="center"/>
              <w:rPr>
                <w:rFonts w:ascii="Times New Roman" w:hAnsi="Times New Roman" w:cs="Times New Roman"/>
                <w:b/>
              </w:rPr>
            </w:pPr>
            <w:r w:rsidRPr="00A30442">
              <w:rPr>
                <w:rFonts w:ascii="Times New Roman" w:hAnsi="Times New Roman" w:cs="Times New Roman"/>
                <w:b/>
              </w:rPr>
              <w:t>Центральный банк Российской Федерации</w:t>
            </w:r>
          </w:p>
        </w:tc>
      </w:tr>
      <w:tr w:rsidR="00E859C5" w:rsidRPr="00873BDF" w:rsidTr="00FE07CB">
        <w:trPr>
          <w:trHeight w:val="2243"/>
        </w:trPr>
        <w:tc>
          <w:tcPr>
            <w:tcW w:w="1276" w:type="dxa"/>
            <w:vAlign w:val="center"/>
          </w:tcPr>
          <w:p w:rsidR="00E859C5" w:rsidRPr="00873BDF" w:rsidRDefault="00E859C5" w:rsidP="00AD6440">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E859C5" w:rsidRPr="00873BDF" w:rsidRDefault="00E859C5" w:rsidP="00AD6440">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59C5" w:rsidRPr="00A30442" w:rsidRDefault="00E859C5" w:rsidP="00AD6440">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470717" w:rsidRPr="009D37E5" w:rsidRDefault="00470717" w:rsidP="00470717">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C78F1">
        <w:rPr>
          <w:rFonts w:ascii="Times New Roman" w:hAnsi="Times New Roman" w:cs="Times New Roman"/>
          <w:sz w:val="24"/>
          <w:szCs w:val="24"/>
        </w:rPr>
        <w:t xml:space="preserve">Администрирование поступлений по всем статьям, подстатьям соответствующей статьи, подвидам доходов бюджета </w:t>
      </w:r>
      <w:r w:rsidRPr="009D37E5">
        <w:rPr>
          <w:rFonts w:ascii="Times New Roman" w:hAnsi="Times New Roman" w:cs="Times New Roman"/>
          <w:sz w:val="24"/>
          <w:szCs w:val="24"/>
        </w:rPr>
        <w:t xml:space="preserve">осуществляется </w:t>
      </w:r>
      <w:r w:rsidRPr="009D37E5">
        <w:rPr>
          <w:rFonts w:ascii="Times New Roman" w:hAnsi="Times New Roman" w:cs="Times New Roman"/>
          <w:bCs/>
          <w:sz w:val="24"/>
          <w:szCs w:val="24"/>
        </w:rPr>
        <w:t>указанным администратором.</w:t>
      </w:r>
    </w:p>
    <w:p w:rsidR="00470717" w:rsidRDefault="00470717" w:rsidP="00470717">
      <w:pPr>
        <w:jc w:val="center"/>
        <w:rPr>
          <w:b/>
          <w:sz w:val="26"/>
          <w:szCs w:val="26"/>
        </w:rPr>
      </w:pPr>
    </w:p>
    <w:p w:rsidR="00470717" w:rsidRPr="000B5271" w:rsidRDefault="00470717" w:rsidP="00470717">
      <w:pPr>
        <w:spacing w:afterLines="200" w:after="480"/>
        <w:rPr>
          <w:sz w:val="24"/>
          <w:szCs w:val="24"/>
        </w:rPr>
      </w:pPr>
      <w:r w:rsidRPr="000B5271">
        <w:rPr>
          <w:sz w:val="24"/>
          <w:szCs w:val="24"/>
        </w:rPr>
        <w:t>**</w:t>
      </w:r>
      <w:proofErr w:type="gramStart"/>
      <w:r w:rsidRPr="000B5271">
        <w:rPr>
          <w:sz w:val="24"/>
          <w:szCs w:val="24"/>
        </w:rPr>
        <w:t>В</w:t>
      </w:r>
      <w:proofErr w:type="gramEnd"/>
      <w:r w:rsidRPr="000B5271">
        <w:rPr>
          <w:sz w:val="24"/>
          <w:szCs w:val="24"/>
        </w:rPr>
        <w:t xml:space="preserve"> части доходов, зачисляемых в бюджет города Ханты-Мансийска.</w:t>
      </w:r>
    </w:p>
    <w:p w:rsidR="00536645" w:rsidRPr="00AB63B3" w:rsidRDefault="00536645" w:rsidP="00470717">
      <w:pPr>
        <w:tabs>
          <w:tab w:val="left" w:pos="851"/>
          <w:tab w:val="left" w:pos="993"/>
        </w:tabs>
        <w:jc w:val="both"/>
        <w:rPr>
          <w:sz w:val="28"/>
          <w:szCs w:val="28"/>
        </w:rPr>
      </w:pPr>
    </w:p>
    <w:sectPr w:rsidR="00536645" w:rsidRPr="00AB63B3" w:rsidSect="00CE319B">
      <w:headerReference w:type="default" r:id="rId16"/>
      <w:footerReference w:type="default" r:id="rId17"/>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EC" w:rsidRDefault="00502FEC" w:rsidP="00C55609">
      <w:r>
        <w:separator/>
      </w:r>
    </w:p>
  </w:endnote>
  <w:endnote w:type="continuationSeparator" w:id="0">
    <w:p w:rsidR="00502FEC" w:rsidRDefault="00502FEC"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40" w:rsidRDefault="00AD6440">
    <w:pPr>
      <w:pStyle w:val="a6"/>
      <w:jc w:val="center"/>
    </w:pPr>
  </w:p>
  <w:p w:rsidR="00AD6440" w:rsidRDefault="00AD64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EC" w:rsidRDefault="00502FEC" w:rsidP="00C55609">
      <w:r>
        <w:separator/>
      </w:r>
    </w:p>
  </w:footnote>
  <w:footnote w:type="continuationSeparator" w:id="0">
    <w:p w:rsidR="00502FEC" w:rsidRDefault="00502FEC"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EndPr/>
    <w:sdtContent>
      <w:p w:rsidR="00AD6440" w:rsidRDefault="00AD6440">
        <w:pPr>
          <w:pStyle w:val="a4"/>
          <w:jc w:val="center"/>
        </w:pPr>
        <w:r>
          <w:fldChar w:fldCharType="begin"/>
        </w:r>
        <w:r>
          <w:instrText>PAGE   \* MERGEFORMAT</w:instrText>
        </w:r>
        <w:r>
          <w:fldChar w:fldCharType="separate"/>
        </w:r>
        <w:r w:rsidR="00B45D41">
          <w:rPr>
            <w:noProof/>
          </w:rPr>
          <w:t>18</w:t>
        </w:r>
        <w:r>
          <w:fldChar w:fldCharType="end"/>
        </w:r>
      </w:p>
    </w:sdtContent>
  </w:sdt>
  <w:p w:rsidR="00AD6440" w:rsidRDefault="00AD64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A"/>
    <w:rsid w:val="00010286"/>
    <w:rsid w:val="000325B2"/>
    <w:rsid w:val="00034148"/>
    <w:rsid w:val="00035463"/>
    <w:rsid w:val="0004417B"/>
    <w:rsid w:val="00044E96"/>
    <w:rsid w:val="00050888"/>
    <w:rsid w:val="000533DC"/>
    <w:rsid w:val="00065731"/>
    <w:rsid w:val="0006706B"/>
    <w:rsid w:val="00084922"/>
    <w:rsid w:val="00084EEE"/>
    <w:rsid w:val="000853B7"/>
    <w:rsid w:val="00085756"/>
    <w:rsid w:val="00086D21"/>
    <w:rsid w:val="00095777"/>
    <w:rsid w:val="00095FF2"/>
    <w:rsid w:val="000A4C42"/>
    <w:rsid w:val="000B4FCA"/>
    <w:rsid w:val="000B60B8"/>
    <w:rsid w:val="000C1C08"/>
    <w:rsid w:val="000D144F"/>
    <w:rsid w:val="000D58AF"/>
    <w:rsid w:val="000D5CB3"/>
    <w:rsid w:val="000E172F"/>
    <w:rsid w:val="000E46B4"/>
    <w:rsid w:val="000F13DA"/>
    <w:rsid w:val="000F26D9"/>
    <w:rsid w:val="000F3883"/>
    <w:rsid w:val="000F3DE4"/>
    <w:rsid w:val="000F437F"/>
    <w:rsid w:val="000F748E"/>
    <w:rsid w:val="00103F4C"/>
    <w:rsid w:val="0010617B"/>
    <w:rsid w:val="001120B5"/>
    <w:rsid w:val="001223CF"/>
    <w:rsid w:val="00122E51"/>
    <w:rsid w:val="00123E59"/>
    <w:rsid w:val="0013523F"/>
    <w:rsid w:val="00137147"/>
    <w:rsid w:val="0014358C"/>
    <w:rsid w:val="00163141"/>
    <w:rsid w:val="00165349"/>
    <w:rsid w:val="00165E25"/>
    <w:rsid w:val="001811E0"/>
    <w:rsid w:val="0019346D"/>
    <w:rsid w:val="00193A51"/>
    <w:rsid w:val="00193E9F"/>
    <w:rsid w:val="001957BA"/>
    <w:rsid w:val="001A439C"/>
    <w:rsid w:val="001C5120"/>
    <w:rsid w:val="001C64E4"/>
    <w:rsid w:val="001F52C2"/>
    <w:rsid w:val="00202563"/>
    <w:rsid w:val="002038EE"/>
    <w:rsid w:val="002044CA"/>
    <w:rsid w:val="002132CA"/>
    <w:rsid w:val="00221DB9"/>
    <w:rsid w:val="00237BBA"/>
    <w:rsid w:val="0024571E"/>
    <w:rsid w:val="00254E0C"/>
    <w:rsid w:val="00254EDC"/>
    <w:rsid w:val="002708E6"/>
    <w:rsid w:val="00283F0D"/>
    <w:rsid w:val="00284A7F"/>
    <w:rsid w:val="002854F4"/>
    <w:rsid w:val="00290B1D"/>
    <w:rsid w:val="002958D1"/>
    <w:rsid w:val="002A32B1"/>
    <w:rsid w:val="002A55E0"/>
    <w:rsid w:val="002B207D"/>
    <w:rsid w:val="002B2E88"/>
    <w:rsid w:val="002B3F0C"/>
    <w:rsid w:val="002D66A0"/>
    <w:rsid w:val="002D77AA"/>
    <w:rsid w:val="002E1F12"/>
    <w:rsid w:val="002E30EF"/>
    <w:rsid w:val="002F3C45"/>
    <w:rsid w:val="00311868"/>
    <w:rsid w:val="003342C8"/>
    <w:rsid w:val="00335842"/>
    <w:rsid w:val="00341AE4"/>
    <w:rsid w:val="003465AB"/>
    <w:rsid w:val="00351F42"/>
    <w:rsid w:val="0035460C"/>
    <w:rsid w:val="00354BFF"/>
    <w:rsid w:val="00377073"/>
    <w:rsid w:val="00384C3A"/>
    <w:rsid w:val="00385614"/>
    <w:rsid w:val="003A3B6E"/>
    <w:rsid w:val="003A4BFF"/>
    <w:rsid w:val="003A74BE"/>
    <w:rsid w:val="003B19AF"/>
    <w:rsid w:val="003C1917"/>
    <w:rsid w:val="003F3600"/>
    <w:rsid w:val="004168D4"/>
    <w:rsid w:val="00423BE2"/>
    <w:rsid w:val="0042401C"/>
    <w:rsid w:val="0043276C"/>
    <w:rsid w:val="00435146"/>
    <w:rsid w:val="00445AA3"/>
    <w:rsid w:val="00446295"/>
    <w:rsid w:val="00450054"/>
    <w:rsid w:val="00463801"/>
    <w:rsid w:val="00470717"/>
    <w:rsid w:val="00471B22"/>
    <w:rsid w:val="004737D4"/>
    <w:rsid w:val="00475355"/>
    <w:rsid w:val="0048355A"/>
    <w:rsid w:val="00490E7F"/>
    <w:rsid w:val="00492EE7"/>
    <w:rsid w:val="00493687"/>
    <w:rsid w:val="004A1D61"/>
    <w:rsid w:val="004A1EF5"/>
    <w:rsid w:val="004A3689"/>
    <w:rsid w:val="004B6153"/>
    <w:rsid w:val="004D59AE"/>
    <w:rsid w:val="004E1147"/>
    <w:rsid w:val="004E3103"/>
    <w:rsid w:val="004E4DEB"/>
    <w:rsid w:val="004F3B04"/>
    <w:rsid w:val="00502FEC"/>
    <w:rsid w:val="00514769"/>
    <w:rsid w:val="005225DA"/>
    <w:rsid w:val="005240A1"/>
    <w:rsid w:val="00524475"/>
    <w:rsid w:val="00524BDE"/>
    <w:rsid w:val="005262F2"/>
    <w:rsid w:val="00536645"/>
    <w:rsid w:val="005417A6"/>
    <w:rsid w:val="00551BE6"/>
    <w:rsid w:val="0055558D"/>
    <w:rsid w:val="005574F6"/>
    <w:rsid w:val="00561733"/>
    <w:rsid w:val="005865F3"/>
    <w:rsid w:val="00591342"/>
    <w:rsid w:val="00593060"/>
    <w:rsid w:val="005964D3"/>
    <w:rsid w:val="00596F07"/>
    <w:rsid w:val="005B0A2E"/>
    <w:rsid w:val="005B3D2B"/>
    <w:rsid w:val="005C4291"/>
    <w:rsid w:val="005C4E52"/>
    <w:rsid w:val="005D5A2F"/>
    <w:rsid w:val="005E5051"/>
    <w:rsid w:val="005F191E"/>
    <w:rsid w:val="005F22AC"/>
    <w:rsid w:val="00601B79"/>
    <w:rsid w:val="006055C8"/>
    <w:rsid w:val="00606235"/>
    <w:rsid w:val="00606947"/>
    <w:rsid w:val="00627E9C"/>
    <w:rsid w:val="0066317C"/>
    <w:rsid w:val="00667233"/>
    <w:rsid w:val="00693ABA"/>
    <w:rsid w:val="006A3F51"/>
    <w:rsid w:val="006B77CD"/>
    <w:rsid w:val="006C11F6"/>
    <w:rsid w:val="006C4B1E"/>
    <w:rsid w:val="006C67CB"/>
    <w:rsid w:val="006E042D"/>
    <w:rsid w:val="006E55F6"/>
    <w:rsid w:val="006F003C"/>
    <w:rsid w:val="006F1229"/>
    <w:rsid w:val="006F32FB"/>
    <w:rsid w:val="007010BC"/>
    <w:rsid w:val="00727A0A"/>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D31B7"/>
    <w:rsid w:val="007D54BA"/>
    <w:rsid w:val="007F35D9"/>
    <w:rsid w:val="007F7406"/>
    <w:rsid w:val="00801A14"/>
    <w:rsid w:val="00802CF4"/>
    <w:rsid w:val="0082435E"/>
    <w:rsid w:val="00824631"/>
    <w:rsid w:val="00825ECA"/>
    <w:rsid w:val="00836033"/>
    <w:rsid w:val="00836393"/>
    <w:rsid w:val="008409D7"/>
    <w:rsid w:val="00860129"/>
    <w:rsid w:val="00863074"/>
    <w:rsid w:val="00864C7A"/>
    <w:rsid w:val="0088752B"/>
    <w:rsid w:val="00895BB7"/>
    <w:rsid w:val="008A1C4C"/>
    <w:rsid w:val="008C33B5"/>
    <w:rsid w:val="008D3159"/>
    <w:rsid w:val="008D3E65"/>
    <w:rsid w:val="008E1629"/>
    <w:rsid w:val="008E388F"/>
    <w:rsid w:val="00905E8B"/>
    <w:rsid w:val="0091169D"/>
    <w:rsid w:val="00912A30"/>
    <w:rsid w:val="00916E03"/>
    <w:rsid w:val="0093607E"/>
    <w:rsid w:val="00951692"/>
    <w:rsid w:val="00954CB6"/>
    <w:rsid w:val="00960C8A"/>
    <w:rsid w:val="009633A9"/>
    <w:rsid w:val="00967ECA"/>
    <w:rsid w:val="00970786"/>
    <w:rsid w:val="00971AA2"/>
    <w:rsid w:val="009749DA"/>
    <w:rsid w:val="00980199"/>
    <w:rsid w:val="009802A1"/>
    <w:rsid w:val="009839D6"/>
    <w:rsid w:val="00992654"/>
    <w:rsid w:val="00993B21"/>
    <w:rsid w:val="00993D32"/>
    <w:rsid w:val="00997CBE"/>
    <w:rsid w:val="009B086C"/>
    <w:rsid w:val="009B1CEE"/>
    <w:rsid w:val="009C677E"/>
    <w:rsid w:val="009D2546"/>
    <w:rsid w:val="009E2E2A"/>
    <w:rsid w:val="009E46EE"/>
    <w:rsid w:val="009F79CF"/>
    <w:rsid w:val="00A03C63"/>
    <w:rsid w:val="00A044EA"/>
    <w:rsid w:val="00A0675D"/>
    <w:rsid w:val="00A15A09"/>
    <w:rsid w:val="00A30442"/>
    <w:rsid w:val="00A35730"/>
    <w:rsid w:val="00A42591"/>
    <w:rsid w:val="00A5200D"/>
    <w:rsid w:val="00A61BD2"/>
    <w:rsid w:val="00A70731"/>
    <w:rsid w:val="00A76815"/>
    <w:rsid w:val="00A83798"/>
    <w:rsid w:val="00A8796A"/>
    <w:rsid w:val="00AA086F"/>
    <w:rsid w:val="00AA1765"/>
    <w:rsid w:val="00AB63B3"/>
    <w:rsid w:val="00AC0E3C"/>
    <w:rsid w:val="00AC3761"/>
    <w:rsid w:val="00AC460D"/>
    <w:rsid w:val="00AC4665"/>
    <w:rsid w:val="00AC4A03"/>
    <w:rsid w:val="00AD43E4"/>
    <w:rsid w:val="00AD6440"/>
    <w:rsid w:val="00AD7434"/>
    <w:rsid w:val="00AF01AC"/>
    <w:rsid w:val="00AF6C42"/>
    <w:rsid w:val="00B06D87"/>
    <w:rsid w:val="00B10ECD"/>
    <w:rsid w:val="00B10F1D"/>
    <w:rsid w:val="00B10FA1"/>
    <w:rsid w:val="00B12A0F"/>
    <w:rsid w:val="00B1636F"/>
    <w:rsid w:val="00B23D11"/>
    <w:rsid w:val="00B23F71"/>
    <w:rsid w:val="00B25D39"/>
    <w:rsid w:val="00B37D78"/>
    <w:rsid w:val="00B44131"/>
    <w:rsid w:val="00B45D41"/>
    <w:rsid w:val="00B60378"/>
    <w:rsid w:val="00B60431"/>
    <w:rsid w:val="00B61C79"/>
    <w:rsid w:val="00B635F3"/>
    <w:rsid w:val="00B66D88"/>
    <w:rsid w:val="00B6719B"/>
    <w:rsid w:val="00B72DEA"/>
    <w:rsid w:val="00B806AB"/>
    <w:rsid w:val="00B86C7F"/>
    <w:rsid w:val="00B9276E"/>
    <w:rsid w:val="00BA58F9"/>
    <w:rsid w:val="00BB4FB0"/>
    <w:rsid w:val="00BC6233"/>
    <w:rsid w:val="00BE7F63"/>
    <w:rsid w:val="00C02D7A"/>
    <w:rsid w:val="00C114B0"/>
    <w:rsid w:val="00C2062D"/>
    <w:rsid w:val="00C2291E"/>
    <w:rsid w:val="00C55609"/>
    <w:rsid w:val="00C86478"/>
    <w:rsid w:val="00C957BD"/>
    <w:rsid w:val="00CB0EAE"/>
    <w:rsid w:val="00CB4FA9"/>
    <w:rsid w:val="00CB5C4D"/>
    <w:rsid w:val="00CD270D"/>
    <w:rsid w:val="00CD3902"/>
    <w:rsid w:val="00CE0319"/>
    <w:rsid w:val="00CE0400"/>
    <w:rsid w:val="00CE1354"/>
    <w:rsid w:val="00CE1673"/>
    <w:rsid w:val="00CE319B"/>
    <w:rsid w:val="00CF3B8C"/>
    <w:rsid w:val="00D00454"/>
    <w:rsid w:val="00D01296"/>
    <w:rsid w:val="00D24CDA"/>
    <w:rsid w:val="00D26668"/>
    <w:rsid w:val="00D275A3"/>
    <w:rsid w:val="00D3241D"/>
    <w:rsid w:val="00D35F34"/>
    <w:rsid w:val="00D40238"/>
    <w:rsid w:val="00D42874"/>
    <w:rsid w:val="00D43223"/>
    <w:rsid w:val="00D53C48"/>
    <w:rsid w:val="00D60493"/>
    <w:rsid w:val="00D60AF3"/>
    <w:rsid w:val="00D8156E"/>
    <w:rsid w:val="00D9409B"/>
    <w:rsid w:val="00DA10B4"/>
    <w:rsid w:val="00DA273B"/>
    <w:rsid w:val="00DA2E67"/>
    <w:rsid w:val="00DC081E"/>
    <w:rsid w:val="00DC5734"/>
    <w:rsid w:val="00DD22F6"/>
    <w:rsid w:val="00DD2624"/>
    <w:rsid w:val="00DE48F9"/>
    <w:rsid w:val="00DF57F4"/>
    <w:rsid w:val="00DF7E90"/>
    <w:rsid w:val="00E230C4"/>
    <w:rsid w:val="00E24664"/>
    <w:rsid w:val="00E24F69"/>
    <w:rsid w:val="00E36125"/>
    <w:rsid w:val="00E4464A"/>
    <w:rsid w:val="00E52242"/>
    <w:rsid w:val="00E52B77"/>
    <w:rsid w:val="00E540CC"/>
    <w:rsid w:val="00E62AC7"/>
    <w:rsid w:val="00E63239"/>
    <w:rsid w:val="00E81C2E"/>
    <w:rsid w:val="00E83E51"/>
    <w:rsid w:val="00E859C5"/>
    <w:rsid w:val="00E93828"/>
    <w:rsid w:val="00E94DA4"/>
    <w:rsid w:val="00EA30C0"/>
    <w:rsid w:val="00EA318E"/>
    <w:rsid w:val="00EA5377"/>
    <w:rsid w:val="00EB60CD"/>
    <w:rsid w:val="00ED783C"/>
    <w:rsid w:val="00EF31DA"/>
    <w:rsid w:val="00EF4410"/>
    <w:rsid w:val="00EF7109"/>
    <w:rsid w:val="00F00A73"/>
    <w:rsid w:val="00F10EDF"/>
    <w:rsid w:val="00F3152A"/>
    <w:rsid w:val="00F32F77"/>
    <w:rsid w:val="00F40200"/>
    <w:rsid w:val="00F459B3"/>
    <w:rsid w:val="00F5132A"/>
    <w:rsid w:val="00F51448"/>
    <w:rsid w:val="00FB373D"/>
    <w:rsid w:val="00FC38BE"/>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28E96712F9E9DB5A66337CB86B3481D811B43F302EDB9DB3877E980EA1590DB67586D387237E3BC7CE4A5D7178C129B7A6FA466935F13EW3c5G" TargetMode="External"/><Relationship Id="rId13" Type="http://schemas.openxmlformats.org/officeDocument/2006/relationships/hyperlink" Target="consultantplus://offline/ref=4CCE33C79F256D86379A0B77E453D5C9D51DB8FC782323C35A4751D3E6674CBE7E04A9E464F5D705C0D10239DFC2B9EF9589FABD9FDDN5o1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CE33C79F256D86379A0B77E453D5C9D21AB7FC732323C35A4751D3E6674CBE7E04A9E865F7D805C0D10239DFC2B9EF9589FABD9FDDN5o1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8B1C5E0A186487DA42F95AB9B75875EE18D9B56E393F07FCD64D87BD3D1F592EE6F5DE44C88C17BF0885E6B2A756B19BD14ABC159CDF65z5d6G" TargetMode="External"/><Relationship Id="rId5" Type="http://schemas.openxmlformats.org/officeDocument/2006/relationships/webSettings" Target="webSettings.xml"/><Relationship Id="rId15" Type="http://schemas.openxmlformats.org/officeDocument/2006/relationships/hyperlink" Target="consultantplus://offline/ref=241DA778F165B855DC5CE819F2ABE73DF0065457619FEB875A3B42298D05921D48EFF5E4532F561CE764899FBF6BA90A36C3DB5CED8F4E8429UEL" TargetMode="External"/><Relationship Id="rId10" Type="http://schemas.openxmlformats.org/officeDocument/2006/relationships/hyperlink" Target="consultantplus://offline/ref=1F51138924C4E160D2D9FEFFDBC64667467816B0F0FB730813B185DC18C544AD0344D023AFAE9F62E1D541E663F2BA6B71AB9ECBB88D0002fEd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327EF813D15E63AE0DF67C54BCEEF35937457B69FD35B2D93FEC45CA95BC08CEC32B0666B47DADD0990D9FB57C5263D9723BC7470A302FB1dAG" TargetMode="External"/><Relationship Id="rId14" Type="http://schemas.openxmlformats.org/officeDocument/2006/relationships/hyperlink" Target="consultantplus://offline/ref=8A12DD42A401970EB71F3937FC5750D1639F78E115943D107DF88DC3972427C1391B7D20FB22037FCEDFCECE5F9E6AA73AB1CE9642B1C1D0bEC2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A4C3-3021-4B33-A166-C40CF6D4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Постан.13.dot</Template>
  <TotalTime>13</TotalTime>
  <Pages>33</Pages>
  <Words>18367</Words>
  <Characters>137038</Characters>
  <Application>Microsoft Office Word</Application>
  <DocSecurity>0</DocSecurity>
  <Lines>1141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155095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Алимбергенева Оксана Александровна</cp:lastModifiedBy>
  <cp:revision>7</cp:revision>
  <cp:lastPrinted>2021-12-09T05:48:00Z</cp:lastPrinted>
  <dcterms:created xsi:type="dcterms:W3CDTF">2022-06-21T11:20:00Z</dcterms:created>
  <dcterms:modified xsi:type="dcterms:W3CDTF">2022-06-22T05:57:00Z</dcterms:modified>
</cp:coreProperties>
</file>