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6A25CF">
              <w:rPr>
                <w:sz w:val="26"/>
                <w:szCs w:val="26"/>
              </w:rPr>
              <w:t>1</w:t>
            </w:r>
            <w:r w:rsidR="00FE2500">
              <w:rPr>
                <w:sz w:val="26"/>
                <w:szCs w:val="26"/>
              </w:rPr>
              <w:t>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EE2613">
              <w:rPr>
                <w:sz w:val="26"/>
                <w:szCs w:val="26"/>
              </w:rPr>
              <w:t xml:space="preserve">декабря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FE2500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6A25CF">
              <w:rPr>
                <w:sz w:val="26"/>
                <w:szCs w:val="26"/>
              </w:rPr>
              <w:t>2</w:t>
            </w:r>
            <w:r w:rsidR="00FE2500"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декабря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6A25CF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6A25CF" w:rsidRPr="006A25CF" w:rsidRDefault="00D60E78" w:rsidP="006A25CF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6A25CF" w:rsidRPr="006A25CF">
              <w:rPr>
                <w:sz w:val="26"/>
                <w:szCs w:val="26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6A25CF" w:rsidRPr="006A25CF" w:rsidRDefault="006A25CF" w:rsidP="006A25CF">
            <w:pPr>
              <w:jc w:val="both"/>
              <w:rPr>
                <w:sz w:val="26"/>
                <w:szCs w:val="26"/>
              </w:rPr>
            </w:pPr>
            <w:r w:rsidRPr="006A25CF">
              <w:rPr>
                <w:sz w:val="26"/>
                <w:szCs w:val="26"/>
              </w:rPr>
              <w:t>муниципальное казенное учреждение "Дирекция по содержанию имущества казны" (далее - МКУ "Дирекция по содержанию имущества казны");</w:t>
            </w:r>
          </w:p>
          <w:p w:rsidR="00D60E78" w:rsidRPr="00AD6EFA" w:rsidRDefault="006A25CF" w:rsidP="006A25CF">
            <w:pPr>
              <w:jc w:val="both"/>
              <w:rPr>
                <w:sz w:val="26"/>
                <w:szCs w:val="26"/>
              </w:rPr>
            </w:pPr>
            <w:r w:rsidRPr="006A25CF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6A25CF" w:rsidP="006A25CF">
            <w:pPr>
              <w:rPr>
                <w:i/>
                <w:sz w:val="26"/>
                <w:szCs w:val="26"/>
              </w:rPr>
            </w:pPr>
            <w:r w:rsidRPr="006A25CF">
              <w:rPr>
                <w:i/>
                <w:sz w:val="26"/>
                <w:szCs w:val="26"/>
              </w:rPr>
              <w:t>«О внесении изменений в постановление Администрации города Ханты-Мансийска от 08.11.2013 N 1450 "Об утверждении муниципальной программы "Основные направления развития в области управления и распоряжения муниципальной собственностью города Ханты-Мансийска"»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6A25CF">
              <w:rPr>
                <w:i/>
                <w:sz w:val="26"/>
                <w:szCs w:val="26"/>
              </w:rPr>
              <w:t>Сигарев Максим Петрович</w:t>
            </w:r>
          </w:p>
          <w:p w:rsidR="00D60E78" w:rsidRPr="00AD6EFA" w:rsidRDefault="00D60E78" w:rsidP="00DD7A07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6A25CF">
              <w:rPr>
                <w:i/>
                <w:sz w:val="26"/>
                <w:szCs w:val="26"/>
              </w:rPr>
              <w:t xml:space="preserve">заместитель начальника управления бухгалтерского и финансового контроля </w:t>
            </w:r>
            <w:proofErr w:type="gramStart"/>
            <w:r w:rsidR="00DD7A07">
              <w:rPr>
                <w:i/>
                <w:sz w:val="26"/>
                <w:szCs w:val="26"/>
              </w:rPr>
              <w:t xml:space="preserve">Департамента муниципальной собственности 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DD7A07">
              <w:rPr>
                <w:i/>
                <w:sz w:val="26"/>
                <w:szCs w:val="26"/>
              </w:rPr>
              <w:t>389</w:t>
            </w:r>
          </w:p>
          <w:p w:rsidR="00D60E78" w:rsidRPr="00AD6EFA" w:rsidRDefault="00D60E78" w:rsidP="00DD7A0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hyperlink r:id="rId9" w:history="1">
              <w:r w:rsidR="00DD7A07" w:rsidRPr="00D03A00">
                <w:rPr>
                  <w:rStyle w:val="a4"/>
                  <w:sz w:val="28"/>
                  <w:szCs w:val="28"/>
                </w:rPr>
                <w:t>SigarevMP@admhmansy.ru</w:t>
              </w:r>
            </w:hyperlink>
            <w:r w:rsidR="00DD7A07">
              <w:rPr>
                <w:sz w:val="28"/>
                <w:szCs w:val="28"/>
              </w:rPr>
              <w:t xml:space="preserve">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D7A07" w:rsidRPr="00DD7A07" w:rsidRDefault="0015670C" w:rsidP="00DD7A07">
            <w:pPr>
              <w:jc w:val="both"/>
              <w:rPr>
                <w:i/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 xml:space="preserve">Описание проблемы, на решение которой направлен способ регулирования, установленный рассматриваемым </w:t>
            </w:r>
            <w:r w:rsidR="00DD7A07">
              <w:rPr>
                <w:sz w:val="26"/>
                <w:szCs w:val="26"/>
              </w:rPr>
              <w:t xml:space="preserve">проектом </w:t>
            </w:r>
            <w:r w:rsidR="00D60E78" w:rsidRPr="00AD6EFA">
              <w:rPr>
                <w:sz w:val="26"/>
                <w:szCs w:val="26"/>
              </w:rPr>
              <w:t>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DD7A07">
              <w:t>1</w:t>
            </w:r>
            <w:r w:rsidR="00DD7A07" w:rsidRPr="00DD7A07">
              <w:rPr>
                <w:i/>
                <w:sz w:val="28"/>
                <w:szCs w:val="28"/>
              </w:rPr>
              <w:t>. Обеспечение условий для эффективного управления и распоряжения имуществом, находящимся в муниципальной собственности города Ханты-Мансийска.</w:t>
            </w:r>
          </w:p>
          <w:p w:rsidR="00D60E78" w:rsidRPr="00AD6EFA" w:rsidRDefault="00DD7A07" w:rsidP="00DD7A07">
            <w:pPr>
              <w:jc w:val="both"/>
              <w:rPr>
                <w:i/>
                <w:sz w:val="26"/>
                <w:szCs w:val="26"/>
              </w:rPr>
            </w:pPr>
            <w:r w:rsidRPr="00DD7A07">
              <w:rPr>
                <w:i/>
                <w:sz w:val="28"/>
                <w:szCs w:val="28"/>
              </w:rPr>
              <w:t xml:space="preserve">2. Обеспечение условий для выполнения полномочий и функций в области </w:t>
            </w:r>
            <w:r w:rsidRPr="00DD7A07">
              <w:rPr>
                <w:i/>
                <w:sz w:val="28"/>
                <w:szCs w:val="28"/>
              </w:rPr>
              <w:lastRenderedPageBreak/>
              <w:t>управления и распоряжения имуществом, находящимся в муниципальной собственности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5F4DFC" w:rsidP="00DD7A07">
            <w:pPr>
              <w:jc w:val="both"/>
              <w:rPr>
                <w:i/>
                <w:sz w:val="26"/>
                <w:szCs w:val="26"/>
              </w:rPr>
            </w:pPr>
            <w:r w:rsidRPr="005F4DFC">
              <w:rPr>
                <w:i/>
                <w:sz w:val="26"/>
                <w:szCs w:val="26"/>
              </w:rPr>
              <w:t>Формирование эффективного управления муниципальным имуществом города Ханты-Мансийска, позволяющего обеспечить оптимальный состав имущества для исполнения своих полномочий органами местного самоуправления, учет и контроль использования муниципального имущества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5F4DF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5F4DFC">
              <w:rPr>
                <w:bCs/>
                <w:i/>
                <w:sz w:val="26"/>
                <w:szCs w:val="26"/>
              </w:rPr>
              <w:t xml:space="preserve">Муниципальной программой не предусмотрена реализация проектов (мероприятий), </w:t>
            </w:r>
            <w:proofErr w:type="gramStart"/>
            <w:r w:rsidRPr="005F4DFC">
              <w:rPr>
                <w:bCs/>
                <w:i/>
                <w:sz w:val="26"/>
                <w:szCs w:val="26"/>
              </w:rPr>
              <w:t>направленных</w:t>
            </w:r>
            <w:proofErr w:type="gramEnd"/>
            <w:r w:rsidRPr="005F4DFC">
              <w:rPr>
                <w:bCs/>
                <w:i/>
                <w:sz w:val="26"/>
                <w:szCs w:val="26"/>
              </w:rPr>
              <w:t xml:space="preserve"> в том числе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5F4DFC" w:rsidRPr="005F4DFC" w:rsidRDefault="00D60E78" w:rsidP="005F4DF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5F4DFC" w:rsidRPr="005F4DFC">
              <w:rPr>
                <w:i/>
                <w:sz w:val="26"/>
                <w:szCs w:val="26"/>
              </w:rPr>
              <w:t>Муниципальная программа не содержит инвестиционных проектов, реализуемых и (или) планируемых к реализации, в том числе на принципах проектного управления.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E625F9">
              <w:t xml:space="preserve"> </w:t>
            </w:r>
            <w:r w:rsidR="00E625F9" w:rsidRPr="00E625F9">
              <w:rPr>
                <w:sz w:val="26"/>
                <w:szCs w:val="26"/>
              </w:rPr>
              <w:t>Решение Думы города</w:t>
            </w:r>
            <w:r w:rsidR="00E625F9">
              <w:rPr>
                <w:sz w:val="26"/>
                <w:szCs w:val="26"/>
              </w:rPr>
              <w:t xml:space="preserve"> Сургута </w:t>
            </w:r>
            <w:r w:rsidR="00E625F9" w:rsidRPr="00E625F9">
              <w:rPr>
                <w:sz w:val="26"/>
                <w:szCs w:val="26"/>
              </w:rPr>
              <w:t xml:space="preserve"> от 07.10.2009 «604-IV ДГ «О </w:t>
            </w:r>
            <w:proofErr w:type="gramStart"/>
            <w:r w:rsidR="00E625F9" w:rsidRPr="00E625F9">
              <w:rPr>
                <w:sz w:val="26"/>
                <w:szCs w:val="26"/>
              </w:rPr>
              <w:t>Положении</w:t>
            </w:r>
            <w:proofErr w:type="gramEnd"/>
            <w:r w:rsidR="00E625F9" w:rsidRPr="00E625F9">
              <w:rPr>
                <w:sz w:val="26"/>
                <w:szCs w:val="26"/>
              </w:rPr>
              <w:t xml:space="preserve"> о порядке управления и распоряжения имуществом, находящимся в муниципальной собственности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D87036">
              <w:rPr>
                <w:sz w:val="26"/>
                <w:szCs w:val="26"/>
              </w:rPr>
              <w:t xml:space="preserve"> Официальный сайт Администрации города Сургута</w:t>
            </w:r>
          </w:p>
          <w:p w:rsidR="00D60E78" w:rsidRPr="00AD6EFA" w:rsidRDefault="00D60E78" w:rsidP="00CD074F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886AFA" w:rsidP="00D87036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</w:t>
            </w:r>
            <w:r w:rsidR="00D87036" w:rsidRPr="00D87036">
              <w:rPr>
                <w:i/>
                <w:sz w:val="26"/>
                <w:szCs w:val="26"/>
              </w:rPr>
              <w:t>чреждения, акционерны</w:t>
            </w:r>
            <w:r w:rsidR="00D87036">
              <w:rPr>
                <w:i/>
                <w:sz w:val="26"/>
                <w:szCs w:val="26"/>
              </w:rPr>
              <w:t>е</w:t>
            </w:r>
            <w:r w:rsidR="00D87036" w:rsidRPr="00D87036">
              <w:rPr>
                <w:i/>
                <w:sz w:val="26"/>
                <w:szCs w:val="26"/>
              </w:rPr>
              <w:t xml:space="preserve"> общества с муниципальным участием, доля участия муниципального образования города Ханты-Мансийска в которых составляет 50 и более процентов.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886AFA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1250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00E8F" w:rsidP="00300E8F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муниципальной собственности </w:t>
            </w:r>
            <w:r w:rsidR="00A94A3E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886AF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886AFA"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886AFA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886AFA" w:rsidRPr="00886AFA">
              <w:rPr>
                <w:sz w:val="26"/>
                <w:szCs w:val="26"/>
              </w:rPr>
              <w:t>Механизм реализации муниципальной программы включает разработку и принятие муниципальных правовых актов города Ханты-Мансийска, необходимых для реализации муниципальной программы.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Общий объем финансирования муниципальной программы за счет средств бюджета города Ханты-Мансийска на 2019 - 2025 годы и на период до 2030 года составит 1777907716,92 рублей, из них: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2019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2020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2021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2022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2023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2024 году - 148158976,41 рублей;</w:t>
            </w:r>
          </w:p>
          <w:p w:rsidR="00886AFA" w:rsidRPr="00886A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2025 году - 148158976,41 рублей;</w:t>
            </w:r>
          </w:p>
          <w:p w:rsidR="00D60E78" w:rsidRPr="00AD6EFA" w:rsidRDefault="00886AFA" w:rsidP="00886AFA">
            <w:pPr>
              <w:contextualSpacing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в 2026 - 2030 годы - 740794882,05 рубля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86AFA" w:rsidP="00886AFA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="004C1DA2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886AFA" w:rsidP="00C41554">
            <w:pPr>
              <w:contextualSpacing/>
              <w:rPr>
                <w:sz w:val="26"/>
                <w:szCs w:val="26"/>
              </w:rPr>
            </w:pPr>
            <w:r w:rsidRPr="00886AFA">
              <w:rPr>
                <w:sz w:val="26"/>
                <w:szCs w:val="26"/>
              </w:rPr>
              <w:t>Учреждения, акционерные общества с муниципальным участием, доля участия муниципального образования города Ханты-Мансийска в которых составляет 50 и более процентов.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886AFA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886AFA">
              <w:rPr>
                <w:i/>
                <w:sz w:val="26"/>
                <w:szCs w:val="26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по результатам проведения конкурсов или аукционов на право заключения таких договоров, за исключением случаев, указанных в Федеральном законе от 26.07.2006 N 135-ФЗ "О защите конкуренции".</w:t>
            </w:r>
            <w:proofErr w:type="gramEnd"/>
          </w:p>
        </w:tc>
        <w:tc>
          <w:tcPr>
            <w:tcW w:w="4036" w:type="dxa"/>
            <w:shd w:val="clear" w:color="auto" w:fill="auto"/>
          </w:tcPr>
          <w:p w:rsidR="00886AFA" w:rsidRPr="00886AFA" w:rsidRDefault="00886AFA" w:rsidP="00886AF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Реализация мероприятий муниципальной программы осуществляется исполнителями путем осуществления закупок товаров, работ и услуг для обеспечения муниципальных нужд города Ханты-Мансийска.</w:t>
            </w:r>
          </w:p>
          <w:p w:rsidR="00366249" w:rsidRPr="00AD6EFA" w:rsidRDefault="00886AFA" w:rsidP="00886AF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86AFA">
              <w:rPr>
                <w:i/>
                <w:sz w:val="26"/>
                <w:szCs w:val="26"/>
              </w:rPr>
              <w:t>Реализация мероприятий муниципальной программы осуществляется в соответствии с действующим законодательством Российской Федерации, Ханты-Мансийского автономного округа - Югры и муниципальными правовыми актами города Ханты-Мансийска.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886AFA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86AFA" w:rsidRDefault="00886AFA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Директор муниципальной собственности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</w:t>
      </w:r>
      <w:r w:rsidR="00886AFA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886AFA">
        <w:rPr>
          <w:sz w:val="26"/>
          <w:szCs w:val="26"/>
          <w:u w:val="single"/>
        </w:rPr>
        <w:t>А.В. Витвицкий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2500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0E8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F4DFC"/>
    <w:rsid w:val="00605E15"/>
    <w:rsid w:val="00687C8B"/>
    <w:rsid w:val="006A25CF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86AFA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87036"/>
    <w:rsid w:val="00DA22A4"/>
    <w:rsid w:val="00DA7132"/>
    <w:rsid w:val="00DC694A"/>
    <w:rsid w:val="00DD7A07"/>
    <w:rsid w:val="00E463AC"/>
    <w:rsid w:val="00E60396"/>
    <w:rsid w:val="00E625F9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E2500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garevMP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9D6C-6D3B-4A46-A7CE-F5015CCF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85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8637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2019-03-20T05:47:00Z</dcterms:created>
  <dcterms:modified xsi:type="dcterms:W3CDTF">2019-12-25T06:48:00Z</dcterms:modified>
</cp:coreProperties>
</file>