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0A0895" w:rsidRPr="0005694B" w:rsidRDefault="00135E79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 xml:space="preserve">от </w:t>
      </w:r>
      <w:r w:rsidR="00580A35" w:rsidRPr="00580A35">
        <w:rPr>
          <w:rFonts w:ascii="Times New Roman" w:hAnsi="Times New Roman"/>
          <w:b/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Ханты-Мансийске»</w:t>
      </w:r>
      <w:r w:rsidR="00580A35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580A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образования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Админ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 (далее - Департамент обр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зования);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Ханты-Мансийска (далее - Д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партамент муниципальной собственности);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"Дирекция по содержанию имущества казны" (далее - Дире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ция по содержанию имущества казны);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"Управление по эксплуатации служебных зданий" (далее - Управление по эксплуатации служебных зданий);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капитального строительства города Ханты-Мансийска" (далее - Управление капитального строительства);</w:t>
            </w:r>
          </w:p>
          <w:p w:rsidR="00342ADE" w:rsidRPr="008B73C8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организации, подведомственные Департаменту образования</w:t>
            </w:r>
            <w:proofErr w:type="gramStart"/>
            <w:r w:rsidR="00342ADE"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342ADE" w:rsidRPr="008B73C8">
              <w:rPr>
                <w:rFonts w:ascii="Times New Roman" w:hAnsi="Times New Roman"/>
                <w:sz w:val="24"/>
                <w:szCs w:val="24"/>
              </w:rPr>
              <w:t>. Сведения о структурных подраздел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 xml:space="preserve">ниях администрации города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>-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8B73C8" w:rsidRPr="008B73C8" w:rsidRDefault="000A0895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источники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73C8" w:rsidRPr="008B73C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0A35" w:rsidRPr="00580A35">
              <w:rPr>
                <w:rFonts w:ascii="Times New Roman" w:hAnsi="Times New Roman"/>
                <w:i/>
                <w:sz w:val="24"/>
                <w:szCs w:val="24"/>
              </w:rPr>
              <w:t>05.11.2013 №1421 «Об утверждении муниципальной программы города Ханты-Мансийска «Разв</w:t>
            </w:r>
            <w:r w:rsidR="00580A35" w:rsidRPr="00580A3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580A35" w:rsidRPr="00580A35">
              <w:rPr>
                <w:rFonts w:ascii="Times New Roman" w:hAnsi="Times New Roman"/>
                <w:i/>
                <w:sz w:val="24"/>
                <w:szCs w:val="24"/>
              </w:rPr>
              <w:t>тие образования в городе Ханты-Мансийске»</w:t>
            </w:r>
          </w:p>
          <w:p w:rsidR="000A0895" w:rsidRPr="008B73C8" w:rsidRDefault="00135E79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0A3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="00580A35" w:rsidRPr="005B101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https://admhmansy.ru/rule/admhmansy/adm/department-of-education/activities/detail.php?</w:t>
              </w:r>
              <w:proofErr w:type="gramEnd"/>
              <w:r w:rsidR="00580A35" w:rsidRPr="005B1011">
                <w:rPr>
                  <w:rStyle w:val="ac"/>
                  <w:rFonts w:ascii="Times New Roman" w:hAnsi="Times New Roman"/>
                  <w:sz w:val="24"/>
                  <w:szCs w:val="24"/>
                </w:rPr>
                <w:t>ID=139313&amp;iblock_id=170</w:t>
              </w:r>
            </w:hyperlink>
            <w:proofErr w:type="gramStart"/>
            <w:r w:rsidR="00580A3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A35">
              <w:rPr>
                <w:rFonts w:ascii="Times New Roman" w:hAnsi="Times New Roman"/>
                <w:sz w:val="24"/>
                <w:szCs w:val="24"/>
              </w:rPr>
              <w:t>(в ред. постановлений Администрации города Ханты-Мансийска</w:t>
            </w:r>
            <w:proofErr w:type="gramEnd"/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19.02.2014 N 106, от 24.10.2014 N 1047, от 31.12.2014 N 1310,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17.04.2015 N 551, от 18.12.2015 N 1435, от 30.12.2015 N 1517,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30.12.2015 N 1520, от 06.10.2016 N 1034, от 26.12.2016 N 1400,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27.03.2017 N 238, от 10.07.2017 N 613, от 18.09.2017 N 911,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30.03.2018 N 183, от 11.09.2018 N 963, от 22.10.2018 N 1128,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25.12.2018 N 1350, от 05.04.2019 N 358, от 30.05.2019 N 613,</w:t>
            </w:r>
          </w:p>
          <w:p w:rsidR="000A0895" w:rsidRPr="008B73C8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от 01.10.2019 N 1198)</w:t>
            </w: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>05.11.2013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580A35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A35">
              <w:rPr>
                <w:rFonts w:ascii="Times New Roman" w:hAnsi="Times New Roman"/>
                <w:i/>
                <w:sz w:val="24"/>
                <w:szCs w:val="24"/>
              </w:rPr>
              <w:t>Обеспечение доступности качественного образования, соответствующего современным потре</w:t>
            </w:r>
            <w:r w:rsidRPr="00580A3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80A35">
              <w:rPr>
                <w:rFonts w:ascii="Times New Roman" w:hAnsi="Times New Roman"/>
                <w:i/>
                <w:sz w:val="24"/>
                <w:szCs w:val="24"/>
              </w:rPr>
              <w:t>ностям инновационного развития экономики муниципального образования, современным потре</w:t>
            </w:r>
            <w:r w:rsidRPr="00580A3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80A35">
              <w:rPr>
                <w:rFonts w:ascii="Times New Roman" w:hAnsi="Times New Roman"/>
                <w:i/>
                <w:sz w:val="24"/>
                <w:szCs w:val="24"/>
              </w:rPr>
              <w:t>ностям общества и каждого жителя города Ханты-Мансийска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80A35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73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акта:</w:t>
            </w:r>
          </w:p>
          <w:p w:rsidR="000A0895" w:rsidRPr="008B73C8" w:rsidRDefault="00580A35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A35">
              <w:rPr>
                <w:rFonts w:ascii="Times New Roman" w:hAnsi="Times New Roman"/>
                <w:b/>
                <w:sz w:val="24"/>
                <w:szCs w:val="24"/>
              </w:rPr>
              <w:t>Юрисконсульт юридического и контрольно-ревизионного отдела МКУ «Управление по учету и контролю финансов образовательных учреждений города Ханты-Мансийска» Русинова Д.А. тел: 8(3467)32-61-91.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580A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тельства, социально ориентированны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развитие системы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осуществляющие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дополнительного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 детей,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ганизаци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летнего о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дыха и оздоровления д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тей;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580A3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580A3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Возросло на 35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580A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Департамент образования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84028" w:rsidRPr="00484028" w:rsidRDefault="00CF0A84" w:rsidP="0048402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C6E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Развитие системы д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школьного и общего обр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  <w:p w:rsid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Развитие системы дополн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тельного образования д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тей. Организация отдыха и оздоровления детей</w:t>
            </w:r>
          </w:p>
          <w:p w:rsid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Обеспечение реализации основных общеобразов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тельных программ и пр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грамм дополнительного 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lastRenderedPageBreak/>
              <w:t>разования в образовател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ных организациях, расп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ложенных на территории города Ханты-Мансийска</w:t>
            </w:r>
          </w:p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и обе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с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печение системы персон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фицированного финансир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вания дополнительного 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разования детей</w:t>
            </w:r>
          </w:p>
        </w:tc>
        <w:tc>
          <w:tcPr>
            <w:tcW w:w="3118" w:type="dxa"/>
            <w:shd w:val="clear" w:color="auto" w:fill="auto"/>
          </w:tcPr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lastRenderedPageBreak/>
              <w:t>2019 год - 4904320966,68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2020 год - 5345437324,12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ля;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2021 год - 5088905436,12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2022 год - 4172437447,22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 w:rsidRPr="00484028">
              <w:rPr>
                <w:rFonts w:ascii="Times New Roman" w:hAnsi="Times New Roman"/>
                <w:sz w:val="24"/>
                <w:szCs w:val="24"/>
              </w:rPr>
              <w:lastRenderedPageBreak/>
              <w:t>4472437447,22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2024 год - 4172437447,22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484028" w:rsidRPr="00484028" w:rsidRDefault="00484028" w:rsidP="004840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2025 год - 4172437447,22 ру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60233E" w:rsidRPr="0005694B" w:rsidRDefault="00484028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 xml:space="preserve">2026 - 2030 годы - 20862187236,10 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261</w:t>
            </w:r>
            <w:r w:rsidR="0060233E">
              <w:rPr>
                <w:rFonts w:ascii="Times New Roman" w:hAnsi="Times New Roman"/>
                <w:sz w:val="24"/>
                <w:szCs w:val="24"/>
              </w:rPr>
              <w:t> 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817</w:t>
            </w:r>
            <w:r w:rsidR="0060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Департамент образов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ния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и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н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  <w:r w:rsidR="00484028">
              <w:t xml:space="preserve"> 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proofErr w:type="spell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>, социально ор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ентированные не-коммерческие </w:t>
            </w:r>
            <w:proofErr w:type="spell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организа-ции</w:t>
            </w:r>
            <w:proofErr w:type="spell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gram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gram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 осуществляющие </w:t>
            </w:r>
            <w:proofErr w:type="spell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функ-ции</w:t>
            </w:r>
            <w:proofErr w:type="spell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 дополнительного о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>разования детей, ор-</w:t>
            </w:r>
            <w:proofErr w:type="spell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ганизацию</w:t>
            </w:r>
            <w:proofErr w:type="spell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 летнего от-</w:t>
            </w:r>
            <w:proofErr w:type="spellStart"/>
            <w:r w:rsidR="00484028" w:rsidRPr="00484028">
              <w:rPr>
                <w:rFonts w:ascii="Times New Roman" w:hAnsi="Times New Roman"/>
                <w:sz w:val="24"/>
                <w:szCs w:val="24"/>
              </w:rPr>
              <w:t>дыха</w:t>
            </w:r>
            <w:proofErr w:type="spellEnd"/>
            <w:r w:rsidR="00484028" w:rsidRPr="00484028">
              <w:rPr>
                <w:rFonts w:ascii="Times New Roman" w:hAnsi="Times New Roman"/>
                <w:sz w:val="24"/>
                <w:szCs w:val="24"/>
              </w:rPr>
              <w:t xml:space="preserve"> и оздоровления д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>е</w:t>
            </w:r>
            <w:r w:rsidR="00484028" w:rsidRPr="00484028">
              <w:rPr>
                <w:rFonts w:ascii="Times New Roman" w:hAnsi="Times New Roman"/>
                <w:sz w:val="24"/>
                <w:szCs w:val="24"/>
              </w:rPr>
              <w:t>тей;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, социально ориентированные не-коммерческие 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организа-ции</w:t>
            </w:r>
            <w:proofErr w:type="spell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з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 xml:space="preserve">витие </w:t>
            </w:r>
            <w:proofErr w:type="gramStart"/>
            <w:r w:rsidRPr="00484028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gram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осуществляющие 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функ-ции</w:t>
            </w:r>
            <w:proofErr w:type="spell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дополнительного обр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зования детей, ор-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ганизацию</w:t>
            </w:r>
            <w:proofErr w:type="spell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т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него от-</w:t>
            </w:r>
            <w:proofErr w:type="spellStart"/>
            <w:r w:rsidRPr="00484028">
              <w:rPr>
                <w:rFonts w:ascii="Times New Roman" w:hAnsi="Times New Roman"/>
                <w:sz w:val="24"/>
                <w:szCs w:val="24"/>
              </w:rPr>
              <w:t>дыха</w:t>
            </w:r>
            <w:proofErr w:type="spell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и оздоровления д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тей;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028">
              <w:rPr>
                <w:rFonts w:ascii="Times New Roman" w:hAnsi="Times New Roman"/>
                <w:sz w:val="24"/>
                <w:szCs w:val="24"/>
              </w:rPr>
              <w:t>Развитие системы дошкольного и 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участие в различных видах мероприятий: слетах, конкурсах соревнованиях, </w:t>
            </w:r>
            <w:r w:rsidRPr="00484028">
              <w:rPr>
                <w:rFonts w:ascii="Times New Roman" w:hAnsi="Times New Roman"/>
                <w:sz w:val="24"/>
                <w:szCs w:val="24"/>
              </w:rPr>
              <w:lastRenderedPageBreak/>
              <w:t>первенствах, спартакиадах, играх, олимпиадах, форумах, конференц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ях, фестивалях, выставках, акциях, шествиях семинарах, тренингах праздничных и торжественных м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роприятиях, сборах, месячниках, турнирах, экспедициях, походах, экскурсионных программах.</w:t>
            </w:r>
            <w:proofErr w:type="gramEnd"/>
            <w:r w:rsidRPr="00484028">
              <w:rPr>
                <w:rFonts w:ascii="Times New Roman" w:hAnsi="Times New Roman"/>
                <w:sz w:val="24"/>
                <w:szCs w:val="24"/>
              </w:rPr>
              <w:t xml:space="preserve"> Реал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зация мероприятий в рамках мун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ципальных, окружных, регионал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ь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ных, всероссийских и междунаро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д</w:t>
            </w:r>
            <w:r w:rsidRPr="00484028">
              <w:rPr>
                <w:rFonts w:ascii="Times New Roman" w:hAnsi="Times New Roman"/>
                <w:sz w:val="24"/>
                <w:szCs w:val="24"/>
              </w:rPr>
              <w:t>ных уровней, проводимых в городе Ханты-Мансийске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lastRenderedPageBreak/>
              <w:t>84789486,17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Развитие системы дополнительн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образования детей. Организация отд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ха и оздоровления детей</w:t>
            </w: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>Основными направлениями мероприятия являются: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обеспечение отдыха и оздоровления детей, в том числе в этнической среде;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питания детей в возрасте от 6 до 17 лет (включител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но) в лагерях с дневным пребыван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ем детей, в возрасте от 8 до 17 лет (включительно) - в палаточных лаг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рях, в возрасте от 14 до 17 лет (вкл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чительно) - в лагерях труда и отдыха с дневным пребыванием детей;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реализацию проектов </w:t>
            </w:r>
            <w:proofErr w:type="gramStart"/>
            <w:r>
              <w:rPr>
                <w:lang w:eastAsia="en-US"/>
              </w:rPr>
              <w:t>иници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тивного</w:t>
            </w:r>
            <w:proofErr w:type="gramEnd"/>
            <w:r>
              <w:rPr>
                <w:lang w:eastAsia="en-US"/>
              </w:rPr>
              <w:t xml:space="preserve"> бюджетирования в городе Ханты-Мансийске</w:t>
            </w: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174747157,23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чение реализации основных общеобраз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вательных программ и программ допо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нительного образования в образовател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организациях, расположенных на территории города Ханты-Мансийска"</w:t>
            </w: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>Основными направлениями мероприятия являются: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муниципальных бюджетных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ций (расходы на содержание здания, укрепление материально-технической базы учреждения, оплату труда и обеспечение социальных гарантий работников);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подготовке и повышению квалификации руковод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и специалистов;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социально орие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тированных некоммерческих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заций, осуществляющих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тельную деятельность на территории города Ханты-Мансийска. Для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данного мероприятия планир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ется: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субсидии на создание условий для осуществления присмотра и ухода за детьми,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жания детей в частных организациях, осуществляющих образовательную деятельность по реализации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вательных программ дошкольного образования (субсидия на сертификат </w:t>
            </w:r>
            <w:r>
              <w:rPr>
                <w:lang w:eastAsia="en-US"/>
              </w:rPr>
              <w:lastRenderedPageBreak/>
              <w:t>дошкольника);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субсидии для обеспечения государственных гара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тий на получение образования и </w:t>
            </w:r>
            <w:proofErr w:type="gramStart"/>
            <w:r>
              <w:rPr>
                <w:lang w:eastAsia="en-US"/>
              </w:rPr>
              <w:t>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ществления</w:t>
            </w:r>
            <w:proofErr w:type="gramEnd"/>
            <w:r>
              <w:rPr>
                <w:lang w:eastAsia="en-US"/>
              </w:rPr>
              <w:t xml:space="preserve"> переданных органам местного самоуправления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образований автономного округа отдельных государственных полномочий в области образования;</w:t>
            </w:r>
          </w:p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организация, проведение и участие в различных видах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тий: слетах, конкурсах соревнованиях, первенствах, спартакиадах, играх, олимпиадах, форумах, конференциях, фестивалях, выставках, акциях, 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ствиях семинарах, тренингах праз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ничных и торжественных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тиях, сборах, месячниках, турнирах, экспедициях, походах, экскурсионных программах.</w:t>
            </w:r>
            <w:proofErr w:type="gramEnd"/>
            <w:r>
              <w:rPr>
                <w:lang w:eastAsia="en-US"/>
              </w:rPr>
              <w:t xml:space="preserve"> Реализация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 в рамках муниципальных, окру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ных, 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lastRenderedPageBreak/>
              <w:t>7828859347,81</w:t>
            </w: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условий для функци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нирования и обеспечение системы перс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нифицированного финансирования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полнительного образования детей</w:t>
            </w: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Основными направлениями мероприятия являются: оказание поддержки социально ориентирова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некоммерческой организации (предоставления субсидии на иные цели подведомственной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ции); возмещение затрат, связанных с оплатой услуг по реализации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 дополнительного образования для детей, имеющих сертификаты</w:t>
            </w:r>
          </w:p>
        </w:tc>
        <w:tc>
          <w:tcPr>
            <w:tcW w:w="1843" w:type="dxa"/>
            <w:shd w:val="clear" w:color="auto" w:fill="auto"/>
          </w:tcPr>
          <w:p w:rsidR="00484028" w:rsidRPr="0005694B" w:rsidRDefault="001F0C13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13">
              <w:rPr>
                <w:rFonts w:ascii="Times New Roman" w:hAnsi="Times New Roman"/>
                <w:sz w:val="24"/>
                <w:szCs w:val="24"/>
              </w:rPr>
              <w:t>1012902605,49</w:t>
            </w: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  <w:r w:rsidR="00484028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D13E49">
              <w:rPr>
                <w:rFonts w:ascii="Times New Roman" w:hAnsi="Times New Roman"/>
                <w:sz w:val="24"/>
                <w:szCs w:val="24"/>
              </w:rPr>
              <w:t>16.04.2020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D13E49">
              <w:rPr>
                <w:rFonts w:ascii="Times New Roman" w:hAnsi="Times New Roman"/>
                <w:sz w:val="24"/>
                <w:szCs w:val="24"/>
              </w:rPr>
              <w:t>30,.04.2020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D13E49">
              <w:rPr>
                <w:rFonts w:ascii="Times New Roman" w:hAnsi="Times New Roman"/>
                <w:sz w:val="24"/>
                <w:szCs w:val="24"/>
              </w:rPr>
              <w:t>16.04.2020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D13E49">
              <w:rPr>
                <w:rFonts w:ascii="Times New Roman" w:hAnsi="Times New Roman"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94B">
        <w:rPr>
          <w:rFonts w:ascii="Times New Roman" w:hAnsi="Times New Roman"/>
          <w:sz w:val="28"/>
          <w:szCs w:val="28"/>
        </w:rPr>
        <w:t>равового</w:t>
      </w:r>
      <w:proofErr w:type="spellEnd"/>
      <w:r w:rsidRPr="0005694B">
        <w:rPr>
          <w:rFonts w:ascii="Times New Roman" w:hAnsi="Times New Roman"/>
          <w:sz w:val="28"/>
          <w:szCs w:val="28"/>
        </w:rPr>
        <w:t xml:space="preserve">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proofErr w:type="spellStart"/>
      <w:r w:rsidR="001F0C13">
        <w:rPr>
          <w:rFonts w:ascii="Times New Roman" w:hAnsi="Times New Roman"/>
          <w:sz w:val="28"/>
          <w:szCs w:val="28"/>
          <w:u w:val="single"/>
        </w:rPr>
        <w:t>Личкун</w:t>
      </w:r>
      <w:proofErr w:type="spellEnd"/>
      <w:r w:rsidR="001F0C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3E49">
        <w:rPr>
          <w:rFonts w:ascii="Times New Roman" w:hAnsi="Times New Roman"/>
          <w:sz w:val="28"/>
          <w:szCs w:val="28"/>
          <w:u w:val="single"/>
        </w:rPr>
        <w:t>Ю,М,</w:t>
      </w:r>
      <w:bookmarkStart w:id="0" w:name="_GoBack"/>
      <w:bookmarkEnd w:id="0"/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D13E49">
          <w:rPr>
            <w:rFonts w:ascii="Times New Roman" w:hAnsi="Times New Roman"/>
            <w:noProof/>
            <w:sz w:val="24"/>
            <w:szCs w:val="24"/>
          </w:rPr>
          <w:t>8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459E6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department-of-education/activities/detail.php?ID=139313&amp;iblock_id=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54AA-DDD7-4174-B429-D54D607C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10</cp:revision>
  <cp:lastPrinted>2017-02-01T03:51:00Z</cp:lastPrinted>
  <dcterms:created xsi:type="dcterms:W3CDTF">2018-10-29T08:55:00Z</dcterms:created>
  <dcterms:modified xsi:type="dcterms:W3CDTF">2020-04-28T04:47:00Z</dcterms:modified>
</cp:coreProperties>
</file>