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2E" w:rsidRPr="002C0B46" w:rsidRDefault="00B84C2E" w:rsidP="002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Проект</w:t>
      </w:r>
    </w:p>
    <w:p w:rsidR="00B84C2E" w:rsidRPr="002C0B46" w:rsidRDefault="00B84C2E" w:rsidP="002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</w:t>
      </w:r>
    </w:p>
    <w:p w:rsidR="00247A4D" w:rsidRPr="002C0B46" w:rsidRDefault="00247A4D" w:rsidP="002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51F" w:rsidRPr="002C0B46" w:rsidRDefault="00CA451F" w:rsidP="002C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О порядке</w:t>
      </w:r>
    </w:p>
    <w:p w:rsidR="000E3C78" w:rsidRPr="002C0B46" w:rsidRDefault="00CA451F" w:rsidP="002C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осуществления муниципальных заимствований, </w:t>
      </w:r>
    </w:p>
    <w:p w:rsidR="000E3C78" w:rsidRPr="002C0B46" w:rsidRDefault="00CA451F" w:rsidP="002C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обслуживания и управления муниципальным </w:t>
      </w:r>
    </w:p>
    <w:p w:rsidR="00CA451F" w:rsidRPr="002C0B46" w:rsidRDefault="00CA451F" w:rsidP="002C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долгом города Ханты-Мансийска</w:t>
      </w:r>
    </w:p>
    <w:p w:rsidR="00B84C2E" w:rsidRPr="002C0B46" w:rsidRDefault="00B84C2E" w:rsidP="002C0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A89" w:rsidRPr="002C0B46" w:rsidRDefault="00B84C2E" w:rsidP="002C0B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главой 14 Бюджетного </w:t>
      </w:r>
      <w:hyperlink r:id="rId5" w:history="1">
        <w:r w:rsidRPr="002C0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6" w:history="1">
        <w:r w:rsidRPr="002C0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</w:t>
        </w:r>
      </w:hyperlink>
      <w:r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</w:t>
      </w:r>
      <w:r w:rsidR="00E05A89"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</w:t>
      </w:r>
      <w:r w:rsidR="00764B9F"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>вления в Российской Федерации",</w:t>
      </w:r>
      <w:r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статьями 71  и 86 Устава города Ханты-Мансийска</w:t>
      </w:r>
      <w:r w:rsidR="00E05A89"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E3C78" w:rsidRPr="002C0B46" w:rsidRDefault="000E3C78" w:rsidP="002C0B4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</w:t>
      </w:r>
      <w:r w:rsidRPr="002C0B46">
        <w:rPr>
          <w:rFonts w:ascii="Times New Roman" w:hAnsi="Times New Roman" w:cs="Times New Roman"/>
          <w:sz w:val="28"/>
          <w:szCs w:val="28"/>
        </w:rPr>
        <w:t xml:space="preserve">осуществления муниципальных заимствований, </w:t>
      </w:r>
    </w:p>
    <w:p w:rsidR="000E3C78" w:rsidRPr="002C0B46" w:rsidRDefault="000E3C78" w:rsidP="002C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обслуживания и управления </w:t>
      </w:r>
      <w:proofErr w:type="gramStart"/>
      <w:r w:rsidRPr="002C0B46">
        <w:rPr>
          <w:rFonts w:ascii="Times New Roman" w:hAnsi="Times New Roman" w:cs="Times New Roman"/>
          <w:sz w:val="28"/>
          <w:szCs w:val="28"/>
        </w:rPr>
        <w:t>муниципальным  долгом</w:t>
      </w:r>
      <w:proofErr w:type="gramEnd"/>
      <w:r w:rsidRPr="002C0B46">
        <w:rPr>
          <w:rFonts w:ascii="Times New Roman" w:hAnsi="Times New Roman" w:cs="Times New Roman"/>
          <w:sz w:val="28"/>
          <w:szCs w:val="28"/>
        </w:rPr>
        <w:t xml:space="preserve"> города Ханты-Мансийска согласно приложению к настоящему постановлени</w:t>
      </w:r>
      <w:r w:rsidR="00081DE1" w:rsidRPr="002C0B46">
        <w:rPr>
          <w:rFonts w:ascii="Times New Roman" w:hAnsi="Times New Roman" w:cs="Times New Roman"/>
          <w:sz w:val="28"/>
          <w:szCs w:val="28"/>
        </w:rPr>
        <w:t>ю</w:t>
      </w:r>
      <w:r w:rsidRPr="002C0B46">
        <w:rPr>
          <w:rFonts w:ascii="Times New Roman" w:hAnsi="Times New Roman" w:cs="Times New Roman"/>
          <w:sz w:val="28"/>
          <w:szCs w:val="28"/>
        </w:rPr>
        <w:t>.</w:t>
      </w:r>
    </w:p>
    <w:p w:rsidR="000E3C78" w:rsidRPr="002C0B46" w:rsidRDefault="000E3C78" w:rsidP="002C0B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силу:</w:t>
      </w:r>
    </w:p>
    <w:p w:rsidR="000E3C78" w:rsidRPr="002C0B46" w:rsidRDefault="00A82DA3" w:rsidP="002C0B46">
      <w:pPr>
        <w:pStyle w:val="a3"/>
        <w:numPr>
          <w:ilvl w:val="1"/>
          <w:numId w:val="15"/>
        </w:numPr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E3C78" w:rsidRPr="002C0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1D035B" w:rsidRPr="002C0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="001D035B"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Ханты-</w:t>
      </w:r>
      <w:proofErr w:type="gramStart"/>
      <w:r w:rsidR="001D035B"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>Мансийска  от</w:t>
      </w:r>
      <w:proofErr w:type="gramEnd"/>
      <w:r w:rsidR="001D035B"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12.05.2014 № 395 "Об утверждении порядка управления муниципальным долгом города Ханты-Мансийска"</w:t>
      </w:r>
      <w:r w:rsidR="000E3C78"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3C78" w:rsidRPr="002C0B46" w:rsidRDefault="00A82DA3" w:rsidP="002C0B46">
      <w:pPr>
        <w:pStyle w:val="a3"/>
        <w:numPr>
          <w:ilvl w:val="1"/>
          <w:numId w:val="15"/>
        </w:numPr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E3C78" w:rsidRPr="002C0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0E3C78"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Ханты-Мансийска от 30.06.2014 № 566 «Об утверждении порядка осуществления муниципальных внутренних заимствований в городе Ханты-Мансийске»;</w:t>
      </w:r>
    </w:p>
    <w:p w:rsidR="00766EA2" w:rsidRPr="002C0B46" w:rsidRDefault="00A82DA3" w:rsidP="002C0B46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E3C78" w:rsidRPr="002C0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0E3C78"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Ханты-Мансийска от 08.12.2016 № 1241 </w:t>
      </w:r>
      <w:r w:rsidR="00766EA2" w:rsidRPr="002C0B46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 Ханты-Мансийска от 30.06.2014 № 566 "Об утверждении порядка осуществления муниципальных внутренних заимствований в городе Ханты-Мансийске"</w:t>
      </w:r>
    </w:p>
    <w:p w:rsidR="00766EA2" w:rsidRPr="002C0B46" w:rsidRDefault="00A82DA3" w:rsidP="002C0B46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E3C78" w:rsidRPr="002C0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0E3C78"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Ханты-Мансийска от 22.05.2017 № 439 </w:t>
      </w:r>
      <w:r w:rsidR="00766EA2" w:rsidRPr="002C0B46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города Ханты-Мансийска от 30.06.2014 № 566 "Об утверждении порядка осуществления муниципальных внутренних заимствований в городе Ханты-Мансийске"</w:t>
      </w:r>
    </w:p>
    <w:p w:rsidR="00AF635C" w:rsidRPr="002C0B46" w:rsidRDefault="001D035B" w:rsidP="002C0B46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01.01.2020 года</w:t>
      </w:r>
      <w:r w:rsidR="00AF635C" w:rsidRPr="002C0B46">
        <w:rPr>
          <w:rFonts w:ascii="Times New Roman" w:hAnsi="Times New Roman" w:cs="Times New Roman"/>
          <w:sz w:val="28"/>
          <w:szCs w:val="28"/>
        </w:rPr>
        <w:t>.</w:t>
      </w:r>
    </w:p>
    <w:p w:rsidR="00E05A89" w:rsidRPr="002C0B46" w:rsidRDefault="00E05A89" w:rsidP="002C0B4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E05A89" w:rsidRPr="002C0B46" w:rsidRDefault="00E05A89" w:rsidP="002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89" w:rsidRPr="002C0B46" w:rsidRDefault="00E05A89" w:rsidP="002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89" w:rsidRPr="002C0B46" w:rsidRDefault="00E05A89" w:rsidP="002C0B4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М.П. </w:t>
      </w:r>
      <w:proofErr w:type="spellStart"/>
      <w:r w:rsidRPr="002C0B46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B84C2E" w:rsidRPr="002C0B46" w:rsidRDefault="00B84C2E" w:rsidP="002C0B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C2E" w:rsidRPr="002C0B46" w:rsidRDefault="00B84C2E" w:rsidP="002C0B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B01" w:rsidRPr="002C0B46" w:rsidRDefault="00A61B01" w:rsidP="002C0B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35B" w:rsidRPr="002C0B46" w:rsidRDefault="001D035B" w:rsidP="002C0B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9F" w:rsidRPr="002C0B46" w:rsidRDefault="00764B9F" w:rsidP="002C0B4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5A89" w:rsidRPr="002C0B46" w:rsidRDefault="00695937" w:rsidP="002C0B4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05A89"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постановлению Администрации города</w:t>
      </w:r>
    </w:p>
    <w:p w:rsidR="00E05A89" w:rsidRPr="002C0B46" w:rsidRDefault="00E05A89" w:rsidP="002C0B4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</w:t>
      </w:r>
    </w:p>
    <w:p w:rsidR="00695937" w:rsidRPr="002C0B46" w:rsidRDefault="00695937" w:rsidP="002C0B4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B46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</w:t>
      </w:r>
    </w:p>
    <w:p w:rsidR="00C82403" w:rsidRPr="002C0B46" w:rsidRDefault="00C82403" w:rsidP="002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403" w:rsidRPr="002C0B46" w:rsidRDefault="00C82403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46">
        <w:rPr>
          <w:rFonts w:ascii="Times New Roman" w:hAnsi="Times New Roman" w:cs="Times New Roman"/>
          <w:b/>
          <w:sz w:val="28"/>
          <w:szCs w:val="28"/>
        </w:rPr>
        <w:t>Порядок осуществления муниципальных заимствований, обслуживания и управления муниципальным долгом</w:t>
      </w:r>
      <w:r w:rsidR="001D4532" w:rsidRPr="002C0B46">
        <w:rPr>
          <w:rFonts w:ascii="Times New Roman" w:hAnsi="Times New Roman" w:cs="Times New Roman"/>
          <w:b/>
          <w:sz w:val="28"/>
          <w:szCs w:val="28"/>
        </w:rPr>
        <w:t xml:space="preserve"> города Ханты-Мансийска</w:t>
      </w:r>
    </w:p>
    <w:p w:rsidR="00E018AD" w:rsidRPr="002C0B46" w:rsidRDefault="00E018AD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35B" w:rsidRPr="002C0B46" w:rsidRDefault="001D035B" w:rsidP="002C0B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1D035B" w:rsidRPr="002C0B46" w:rsidRDefault="001D035B" w:rsidP="002C0B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403" w:rsidRPr="002C0B46" w:rsidRDefault="00C82403" w:rsidP="002C0B46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B46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с Бюджетным </w:t>
      </w:r>
      <w:hyperlink r:id="rId11" w:history="1">
        <w:r w:rsidRPr="002C0B46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2C0B4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12" w:history="1">
        <w:r w:rsidRPr="002C0B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C0B46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2C0B46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2C0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216" w:rsidRPr="002C0B46">
        <w:rPr>
          <w:rFonts w:ascii="Times New Roman" w:hAnsi="Times New Roman" w:cs="Times New Roman"/>
          <w:bCs/>
          <w:sz w:val="28"/>
          <w:szCs w:val="28"/>
        </w:rPr>
        <w:t xml:space="preserve">города Ханты-Мансийка </w:t>
      </w:r>
      <w:r w:rsidRPr="002C0B46">
        <w:rPr>
          <w:rFonts w:ascii="Times New Roman" w:hAnsi="Times New Roman" w:cs="Times New Roman"/>
          <w:bCs/>
          <w:sz w:val="28"/>
          <w:szCs w:val="28"/>
        </w:rPr>
        <w:t xml:space="preserve"> и определяет основные принципы муниципальных заимствований, обслуживания и управления муниципальным долгом в </w:t>
      </w:r>
      <w:r w:rsidR="001C4216" w:rsidRPr="002C0B46">
        <w:rPr>
          <w:rFonts w:ascii="Times New Roman" w:hAnsi="Times New Roman" w:cs="Times New Roman"/>
          <w:bCs/>
          <w:sz w:val="28"/>
          <w:szCs w:val="28"/>
        </w:rPr>
        <w:t>городском округе  Ханты-Мансийск Ханты-Мансийского автономного округа-Югры</w:t>
      </w:r>
      <w:r w:rsidR="001D4532" w:rsidRPr="002C0B4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C4216" w:rsidRPr="002C0B46">
        <w:rPr>
          <w:rFonts w:ascii="Times New Roman" w:hAnsi="Times New Roman" w:cs="Times New Roman"/>
          <w:bCs/>
          <w:sz w:val="28"/>
          <w:szCs w:val="28"/>
        </w:rPr>
        <w:t xml:space="preserve">далее – </w:t>
      </w:r>
      <w:r w:rsidR="006740F3" w:rsidRPr="002C0B46">
        <w:rPr>
          <w:rFonts w:ascii="Times New Roman" w:hAnsi="Times New Roman" w:cs="Times New Roman"/>
          <w:bCs/>
          <w:sz w:val="28"/>
          <w:szCs w:val="28"/>
        </w:rPr>
        <w:t>муниципальное образование)</w:t>
      </w:r>
      <w:r w:rsidR="001C4216" w:rsidRPr="002C0B46">
        <w:rPr>
          <w:rFonts w:ascii="Times New Roman" w:hAnsi="Times New Roman" w:cs="Times New Roman"/>
          <w:bCs/>
          <w:sz w:val="28"/>
          <w:szCs w:val="28"/>
        </w:rPr>
        <w:t>)</w:t>
      </w:r>
      <w:r w:rsidRPr="002C0B46">
        <w:rPr>
          <w:rFonts w:ascii="Times New Roman" w:hAnsi="Times New Roman" w:cs="Times New Roman"/>
          <w:bCs/>
          <w:sz w:val="28"/>
          <w:szCs w:val="28"/>
        </w:rPr>
        <w:t>.</w:t>
      </w:r>
    </w:p>
    <w:p w:rsidR="006740F3" w:rsidRPr="002C0B46" w:rsidRDefault="006740F3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1.2. Под муниципальными заимствованиями понимается привлечение от имени муниципального образования заемных средств в бюджет города Ханты-Мансийска путем размещения муниципальных ценных бумаг и в форме кредитов, по которым возникают долговые обязательства муниципального образования как заемщика.</w:t>
      </w:r>
    </w:p>
    <w:p w:rsidR="006740F3" w:rsidRPr="002C0B46" w:rsidRDefault="006740F3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1.3.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установленных Бюджетным </w:t>
      </w:r>
      <w:hyperlink r:id="rId14" w:history="1">
        <w:r w:rsidRPr="002C0B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C0B46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принятые на себя муниципальным образованием.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1.4.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имуществом, составляющим казну города Ханты-Мансийска, и исполняются за счет средств города Ханты-Мансийска.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1.5. Муниципальное образование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муниципальным образованием.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2. Структура муниципального долга, виды и срочность</w:t>
      </w:r>
    </w:p>
    <w:p w:rsidR="006740F3" w:rsidRPr="002C0B46" w:rsidRDefault="006740F3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муниципальных долговых обязательств</w:t>
      </w:r>
    </w:p>
    <w:p w:rsidR="006740F3" w:rsidRPr="002C0B46" w:rsidRDefault="006740F3" w:rsidP="002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40F3" w:rsidRPr="002C0B46" w:rsidRDefault="006740F3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B46">
        <w:rPr>
          <w:rFonts w:ascii="Times New Roman" w:hAnsi="Times New Roman" w:cs="Times New Roman"/>
          <w:bCs/>
          <w:sz w:val="28"/>
          <w:szCs w:val="28"/>
        </w:rPr>
        <w:t>2.1. Структура муниципального долга представляет собой группировку муниципальных долговых обязательств по видам долговых обязательств.</w:t>
      </w:r>
    </w:p>
    <w:p w:rsidR="006740F3" w:rsidRPr="002C0B46" w:rsidRDefault="006740F3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lastRenderedPageBreak/>
        <w:t>2.2. Долговые обязательства муниципального образования могут существовать в виде обязательств по: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2) бюджетным кредитам, привлеченным в валюте Российской Федерации в бюджет города Ханты-Мансийска из других бюджетов бюджетной системы Российской Федерации;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</w:t>
      </w:r>
      <w:r w:rsidR="009F1397">
        <w:rPr>
          <w:rFonts w:ascii="Times New Roman" w:hAnsi="Times New Roman" w:cs="Times New Roman"/>
          <w:sz w:val="28"/>
          <w:szCs w:val="28"/>
        </w:rPr>
        <w:t>ия целевых иностранных кредитов.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2.3. В объем муниципального долга включаются: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2) объем основного долга по бюджетным кредитам, привлеченным в бюджет </w:t>
      </w:r>
      <w:r w:rsidR="00F80129" w:rsidRPr="002C0B46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2C0B46">
        <w:rPr>
          <w:rFonts w:ascii="Times New Roman" w:hAnsi="Times New Roman" w:cs="Times New Roman"/>
          <w:sz w:val="28"/>
          <w:szCs w:val="28"/>
        </w:rPr>
        <w:t>из других бюджетов бюджетной системы Российской Федерации;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организаций;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4) объем обязател</w:t>
      </w:r>
      <w:r w:rsidR="009F1397">
        <w:rPr>
          <w:rFonts w:ascii="Times New Roman" w:hAnsi="Times New Roman" w:cs="Times New Roman"/>
          <w:sz w:val="28"/>
          <w:szCs w:val="28"/>
        </w:rPr>
        <w:t>ьств по муниципальным гарантиям.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2.3.1. В объем муниципального внутреннего долга включаются: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бюджет</w:t>
      </w:r>
      <w:r w:rsidR="00F80129" w:rsidRPr="002C0B46">
        <w:rPr>
          <w:rFonts w:ascii="Times New Roman" w:hAnsi="Times New Roman" w:cs="Times New Roman"/>
          <w:sz w:val="28"/>
          <w:szCs w:val="28"/>
        </w:rPr>
        <w:t xml:space="preserve"> города Ханты-</w:t>
      </w:r>
      <w:proofErr w:type="gramStart"/>
      <w:r w:rsidR="00F80129" w:rsidRPr="002C0B46"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Pr="002C0B46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2C0B46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обязательства по которым выражены в валюте Российской Федерации;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lastRenderedPageBreak/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гарантиям, выраженным в валюте Российской Федера</w:t>
      </w:r>
      <w:r w:rsidR="009F1397">
        <w:rPr>
          <w:rFonts w:ascii="Times New Roman" w:hAnsi="Times New Roman" w:cs="Times New Roman"/>
          <w:sz w:val="28"/>
          <w:szCs w:val="28"/>
        </w:rPr>
        <w:t>ции.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2.3.2. В объем муниципального внешнего долга включаются: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6740F3" w:rsidRPr="002C0B46" w:rsidRDefault="006740F3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2.4.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5 до 10 лет включительно).</w:t>
      </w:r>
    </w:p>
    <w:p w:rsidR="006740F3" w:rsidRPr="002C0B46" w:rsidRDefault="006740F3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3. Управление муниципальным долгом и осуществление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муниципальных заимствований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3.1. Под управлением муниципальным долгом понимается деятельность, направленная на обеспечение потребностей муниципального образования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3.2. Управление муниципальным долгом осуществляется Администрацией города Ханты-Мансийска в соответствии с </w:t>
      </w:r>
      <w:r w:rsidR="00CA451F" w:rsidRPr="002C0B46">
        <w:rPr>
          <w:rFonts w:ascii="Times New Roman" w:hAnsi="Times New Roman" w:cs="Times New Roman"/>
          <w:sz w:val="28"/>
          <w:szCs w:val="28"/>
        </w:rPr>
        <w:t xml:space="preserve">Уставом города Ханты-Мансийска </w:t>
      </w:r>
      <w:r w:rsidRPr="002C0B46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A23482" w:rsidRPr="002C0B46" w:rsidRDefault="00CA451F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3.3. </w:t>
      </w:r>
      <w:r w:rsidR="00A23482" w:rsidRPr="002C0B46">
        <w:rPr>
          <w:rFonts w:ascii="Times New Roman" w:hAnsi="Times New Roman" w:cs="Times New Roman"/>
          <w:sz w:val="28"/>
          <w:szCs w:val="28"/>
        </w:rPr>
        <w:t>Право осуществления муниципальных заимствований от имени муниципального образования принадлежит Администрации города   Ханты-Мансийска.</w:t>
      </w:r>
    </w:p>
    <w:p w:rsidR="001C7322" w:rsidRPr="001C7322" w:rsidRDefault="001C7322" w:rsidP="002C0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1C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по осуществле</w:t>
      </w:r>
      <w:r w:rsidRPr="002C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муниципальных заимствований, планирование и обслуживание муниципального долга </w:t>
      </w:r>
      <w:r w:rsidRPr="001C7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Департамент управления финансами Администрации города Ханты-Мансийска</w:t>
      </w:r>
      <w:r w:rsidRPr="002C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(далее-финансовый орган)</w:t>
      </w:r>
      <w:r w:rsidRPr="001C7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322" w:rsidRPr="001C7322" w:rsidRDefault="001C7322" w:rsidP="002C0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4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1C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Главы города Ханты-Мансийска муниципальные контракты об осуществлении муниципальных заимствований</w:t>
      </w:r>
      <w:r w:rsidRPr="002C0B46">
        <w:rPr>
          <w:rFonts w:ascii="Times New Roman" w:hAnsi="Times New Roman" w:cs="Times New Roman"/>
          <w:sz w:val="28"/>
          <w:szCs w:val="28"/>
        </w:rPr>
        <w:t xml:space="preserve"> по кредитам, </w:t>
      </w:r>
      <w:r w:rsidRPr="002C0B46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привлеченным муниципальным образованием от кредитных организаций в валюте Российской Федерации </w:t>
      </w:r>
      <w:r w:rsidRPr="001C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муниципального образования </w:t>
      </w:r>
      <w:r w:rsidRPr="002C0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финансовый орган.</w:t>
      </w:r>
      <w:r w:rsidRPr="002C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3.</w:t>
      </w:r>
      <w:r w:rsidR="001C7322" w:rsidRPr="002C0B46">
        <w:rPr>
          <w:rFonts w:ascii="Times New Roman" w:hAnsi="Times New Roman" w:cs="Times New Roman"/>
          <w:sz w:val="28"/>
          <w:szCs w:val="28"/>
        </w:rPr>
        <w:t>6</w:t>
      </w:r>
      <w:r w:rsidRPr="002C0B46">
        <w:rPr>
          <w:rFonts w:ascii="Times New Roman" w:hAnsi="Times New Roman" w:cs="Times New Roman"/>
          <w:sz w:val="28"/>
          <w:szCs w:val="28"/>
        </w:rPr>
        <w:t>. Под предельным объемом муниципальных заимствований на соответствующий финансовый год понимается совокупный объем привлечения средств в бюджет города Ханты-Мансийска по программам муниципальных внутренних и внешних заимствований на соответствующий финансовый год.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3.</w:t>
      </w:r>
      <w:r w:rsidR="001C7322" w:rsidRPr="002C0B46">
        <w:rPr>
          <w:rFonts w:ascii="Times New Roman" w:hAnsi="Times New Roman" w:cs="Times New Roman"/>
          <w:sz w:val="28"/>
          <w:szCs w:val="28"/>
        </w:rPr>
        <w:t>7</w:t>
      </w:r>
      <w:r w:rsidRPr="002C0B46">
        <w:rPr>
          <w:rFonts w:ascii="Times New Roman" w:hAnsi="Times New Roman" w:cs="Times New Roman"/>
          <w:sz w:val="28"/>
          <w:szCs w:val="28"/>
        </w:rPr>
        <w:t>. Объемы привлечения средств в местный города Ханты-Мансийска устанавливаются программами муниципальных внутренних и внешних заимствований на очередной финансовый год и плановый период.  Общая сумма привлечения средств в соответствующем финансовом году не должна превышать общую сумму средств, направляемых на финансирование дефицита местного бюджета, и объемов погашения долговых обязательств муниципального образования, утвержденных на соответствующий финансовый год решением о бюджете на очередной финансовый год и плановый период.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3.</w:t>
      </w:r>
      <w:r w:rsidR="001C7322" w:rsidRPr="002C0B46">
        <w:rPr>
          <w:rFonts w:ascii="Times New Roman" w:hAnsi="Times New Roman" w:cs="Times New Roman"/>
          <w:sz w:val="28"/>
          <w:szCs w:val="28"/>
        </w:rPr>
        <w:t>7</w:t>
      </w:r>
      <w:r w:rsidRPr="002C0B46">
        <w:rPr>
          <w:rFonts w:ascii="Times New Roman" w:hAnsi="Times New Roman" w:cs="Times New Roman"/>
          <w:sz w:val="28"/>
          <w:szCs w:val="28"/>
        </w:rPr>
        <w:t>.1.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Программой муниципальных внутренних заимствований определяются: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1) объемы привлечения средств в местный бюджет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периоде, по видам соответствующих долговых обязательств;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очередной финансовый год и плановый период является приложением к решению о соответствующем бюджете на очередной финансовый год и плановый период.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Проведение реструктуризации муниципального внутреннего долга не отражается в программе муниципальных внутренних заимствований.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3.</w:t>
      </w:r>
      <w:r w:rsidR="001C7322" w:rsidRPr="002C0B46">
        <w:rPr>
          <w:rFonts w:ascii="Times New Roman" w:hAnsi="Times New Roman" w:cs="Times New Roman"/>
          <w:sz w:val="28"/>
          <w:szCs w:val="28"/>
        </w:rPr>
        <w:t>7</w:t>
      </w:r>
      <w:r w:rsidRPr="002C0B46">
        <w:rPr>
          <w:rFonts w:ascii="Times New Roman" w:hAnsi="Times New Roman" w:cs="Times New Roman"/>
          <w:sz w:val="28"/>
          <w:szCs w:val="28"/>
        </w:rPr>
        <w:t xml:space="preserve">.2. Программа муниципальных внешних заимствований на очередной финансовый год и плановый период представляет собой перечень бюджетных </w:t>
      </w:r>
      <w:r w:rsidRPr="002C0B46">
        <w:rPr>
          <w:rFonts w:ascii="Times New Roman" w:hAnsi="Times New Roman" w:cs="Times New Roman"/>
          <w:sz w:val="28"/>
          <w:szCs w:val="28"/>
        </w:rPr>
        <w:lastRenderedPageBreak/>
        <w:t>кредитов, привлекаемых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Программой муниципальных внешних заимствований определяются: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1)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в местный бюджет из федерального бюджета в иностранной валюте в рамках использования целевых иностранных кредитов;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2) объем погашения долговых обязательств муниципального образования в очередном финансовом году и плановом периоде,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Программа муниципальных внешних заимствований на очередной финансовый год и плановый период</w:t>
      </w:r>
      <w:r w:rsidR="001C7322" w:rsidRPr="002C0B46">
        <w:rPr>
          <w:rFonts w:ascii="Times New Roman" w:hAnsi="Times New Roman" w:cs="Times New Roman"/>
          <w:sz w:val="28"/>
          <w:szCs w:val="28"/>
        </w:rPr>
        <w:t xml:space="preserve"> </w:t>
      </w:r>
      <w:r w:rsidR="00DD73EB">
        <w:rPr>
          <w:rFonts w:ascii="Times New Roman" w:hAnsi="Times New Roman" w:cs="Times New Roman"/>
          <w:sz w:val="28"/>
          <w:szCs w:val="28"/>
        </w:rPr>
        <w:t>со</w:t>
      </w:r>
      <w:r w:rsidR="00DD73EB" w:rsidRPr="002C0B46">
        <w:rPr>
          <w:rFonts w:ascii="Times New Roman" w:hAnsi="Times New Roman" w:cs="Times New Roman"/>
          <w:sz w:val="28"/>
          <w:szCs w:val="28"/>
        </w:rPr>
        <w:t>ставляется</w:t>
      </w:r>
      <w:r w:rsidR="001C7322" w:rsidRPr="002C0B46">
        <w:rPr>
          <w:rFonts w:ascii="Times New Roman" w:hAnsi="Times New Roman" w:cs="Times New Roman"/>
          <w:sz w:val="28"/>
          <w:szCs w:val="28"/>
        </w:rPr>
        <w:t xml:space="preserve"> в случае наличия у муниципального образования обязательств по кредитам, привлекаемым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 и </w:t>
      </w:r>
      <w:r w:rsidRPr="002C0B46">
        <w:rPr>
          <w:rFonts w:ascii="Times New Roman" w:hAnsi="Times New Roman" w:cs="Times New Roman"/>
          <w:sz w:val="28"/>
          <w:szCs w:val="28"/>
        </w:rPr>
        <w:t xml:space="preserve">является приложением к решению о местном бюджете на очередной финансовый год и плановый период. 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4. Виды, условия и порядок осуществления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муниципальных заимствований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4.1. Под муниципальными внутренними заимствованиями понимается привлечение от имени муниципального образования заемных средств в бюджет города Ханты-Мансийска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бюджета города Ханты-Мансийска, а также погашения долговых обязательств муниципального образования, пополнения в течение финансового года остатков средств на счетах бюджета города Ханты-Мансийска.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4.2. Под муниципальными внешними заимствованиями понимается привлечение кредитов в местный бюджет из федерального бюджета от имени </w:t>
      </w:r>
      <w:r w:rsidRPr="002C0B4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4.3. Осуществление муниципальных заимствований - это комплекс процедур по принятию решений о муниципальных заимствованиях, выбор определенного вида заемных средств из перечня возможных, оформление всех необходимых документов и последующее получение заемных средств в объемах, не превышающих показателей программы муниципальных заимствований и не нарушающих ограничений, установленных нормативными правовыми актами, регулирующими бюджетные правоотношения.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4.4. Принятие решений об осуществлении заимствований определяется следующей последовательностью: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- определение потребности в заимствовании (объема заемных средств) на стадии планирования бюджета муниципального образования на очередной финансовый год и плановый период;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- выбор конкретного вида заемных средств на основе оценки стоимости заимствований, срока погашения, величины риска;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- привлечение заимствований.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4.5. Привлечение заемных средств для финансирования временных кассовых разрывов, когда в определенный период текущего финансового года возникает прогнозируемая недостаточность денежных средств на едином счете бюджета, необходимых для осуществления кассовых выплат из бюджета, осуществляется финансовым органом муниципального образования путем: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размещения муниципальных ценных бумаг;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получения кредитов в кредитных организациях;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получения кредитов от других бюджетов бюджетной системы Российской Федерации.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lastRenderedPageBreak/>
        <w:t>4.6. Размещение муниципальных ценных бумаг осуществляется муниципальным образованием при соблюдении следующих условий: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1) отсутствие просроченной задолженности по долговым обязательствам муниципального образования;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2) муниципальным образованием получен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4.7. Привлечение заимствований в виде получения кредитов производится на договорной основе на условиях платности, возвратности и их целевого использования.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4.8. Выбор кредитной организации для привлечения кредита осуществляется на основе результатов открытого конкурса, проводимого в соответствии с законодательством Российской Федерации, регулирующим отношения, связанные с осуществлением закупок товаров, работ, услуг для муниципальных нужд.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4.9. Привлечение кредитов от других бюджетов бюджетной системы Российской Федерации осуществляется в порядке и в соответствии с положениями о предоставлении, использовании и возврате бюджетных кредитов, утверждаемыми нормативными правовыми актами участников бюджетной процесса соответствующего уровня.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4.10. Общими и обязательными условиями кредитных договоров, соглашений являются: цель, срок и сумма привлекаемых заемных средств. Процентная ставка за пользование кредитом. Обеспечение кредита, при его необходимости.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4.11. Погашение кредита, уплата процентов за пользование займом, обслуживание кредита осуществляется финансовым органом в соответствии с условиями кредитных договоров, соглашений, не противоречащих программам муниципальных внутренних и внешних заимствований муниципального образования и другим нормативным правовым актам, регулирующим бюджетные правоотношения.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5. Муниципальные гарантии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5.1. Муниципальная гарантия</w:t>
      </w:r>
      <w:r w:rsidR="00D463FB" w:rsidRPr="002C0B46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Pr="002C0B46">
        <w:rPr>
          <w:rFonts w:ascii="Times New Roman" w:hAnsi="Times New Roman" w:cs="Times New Roman"/>
          <w:sz w:val="28"/>
          <w:szCs w:val="28"/>
        </w:rPr>
        <w:t xml:space="preserve">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</w:t>
      </w:r>
      <w:r w:rsidRPr="002C0B4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обязательстве денежную сумму за счет средств бюджета </w:t>
      </w:r>
      <w:r w:rsidR="00D463FB" w:rsidRPr="002C0B4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C0B46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D463FB" w:rsidRPr="002C0B46" w:rsidRDefault="00D463FB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B46">
        <w:rPr>
          <w:rFonts w:ascii="Times New Roman" w:hAnsi="Times New Roman" w:cs="Times New Roman"/>
          <w:bCs/>
          <w:sz w:val="28"/>
          <w:szCs w:val="28"/>
        </w:rPr>
        <w:t>5.2. Программа муниципальных гарантий города Ханты-Мансийска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(очередной финансовый год и плановый период).</w:t>
      </w:r>
    </w:p>
    <w:p w:rsidR="00D463FB" w:rsidRPr="002C0B46" w:rsidRDefault="00D463FB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B46">
        <w:rPr>
          <w:rFonts w:ascii="Times New Roman" w:hAnsi="Times New Roman" w:cs="Times New Roman"/>
          <w:bCs/>
          <w:sz w:val="28"/>
          <w:szCs w:val="28"/>
        </w:rPr>
        <w:t xml:space="preserve">5.3. От имени города Ханты-Мансийска  муниципальные гарантии предоставляются Администрацией города Ханты-Мансийска в пределах общей суммы предоставляемых гарантий, указанной в решении Думы города Ханты-Мансийска о бюджете города Ханты-Мансийска на очередной финансовый год (очередной финансовый год и плановый период), в соответствии с требованиями Бюджетного </w:t>
      </w:r>
      <w:hyperlink r:id="rId15" w:history="1">
        <w:r w:rsidRPr="002C0B46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2C0B46">
        <w:rPr>
          <w:rFonts w:ascii="Times New Roman" w:hAnsi="Times New Roman" w:cs="Times New Roman"/>
          <w:bCs/>
          <w:sz w:val="28"/>
          <w:szCs w:val="28"/>
        </w:rPr>
        <w:t xml:space="preserve"> и в порядке, установленном муниципальными правовыми актами.</w:t>
      </w:r>
    </w:p>
    <w:p w:rsidR="00D463FB" w:rsidRPr="002C0B46" w:rsidRDefault="00D463FB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6. Объем муниципального долга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6.1. Решением о бюджете </w:t>
      </w:r>
      <w:r w:rsidR="00AF635C" w:rsidRPr="002C0B4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C0B46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r w:rsidR="009F139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C0B46">
        <w:rPr>
          <w:rFonts w:ascii="Times New Roman" w:hAnsi="Times New Roman" w:cs="Times New Roman"/>
          <w:sz w:val="28"/>
          <w:szCs w:val="28"/>
        </w:rPr>
        <w:t>и</w:t>
      </w:r>
      <w:r w:rsidR="009F1397">
        <w:rPr>
          <w:rFonts w:ascii="Times New Roman" w:hAnsi="Times New Roman" w:cs="Times New Roman"/>
          <w:sz w:val="28"/>
          <w:szCs w:val="28"/>
        </w:rPr>
        <w:t xml:space="preserve"> на </w:t>
      </w:r>
      <w:r w:rsidRPr="002C0B46">
        <w:rPr>
          <w:rFonts w:ascii="Times New Roman" w:hAnsi="Times New Roman" w:cs="Times New Roman"/>
          <w:sz w:val="28"/>
          <w:szCs w:val="28"/>
        </w:rPr>
        <w:t xml:space="preserve"> плановый период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2C0B46">
        <w:rPr>
          <w:rFonts w:ascii="Times New Roman" w:hAnsi="Times New Roman" w:cs="Times New Roman"/>
          <w:sz w:val="28"/>
          <w:szCs w:val="28"/>
        </w:rPr>
        <w:t xml:space="preserve">6.2. Объем муниципального долга не должен превышать утвержденный решением о бюджете </w:t>
      </w:r>
      <w:r w:rsidR="00AF635C" w:rsidRPr="002C0B4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C0B4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В случае если в бюджете </w:t>
      </w:r>
      <w:r w:rsidR="00AF635C" w:rsidRPr="002C0B46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2C0B46">
        <w:rPr>
          <w:rFonts w:ascii="Times New Roman" w:hAnsi="Times New Roman" w:cs="Times New Roman"/>
          <w:sz w:val="28"/>
          <w:szCs w:val="28"/>
        </w:rPr>
        <w:t xml:space="preserve">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</w:t>
      </w:r>
      <w:r w:rsidRPr="002C0B46">
        <w:rPr>
          <w:rFonts w:ascii="Times New Roman" w:hAnsi="Times New Roman" w:cs="Times New Roman"/>
          <w:sz w:val="28"/>
          <w:szCs w:val="28"/>
        </w:rPr>
        <w:lastRenderedPageBreak/>
        <w:t xml:space="preserve">отчетных финансовых лет превышала 50 процентов объема доходов </w:t>
      </w:r>
      <w:r w:rsidR="00AF635C" w:rsidRPr="002C0B46">
        <w:rPr>
          <w:rFonts w:ascii="Times New Roman" w:hAnsi="Times New Roman" w:cs="Times New Roman"/>
          <w:sz w:val="28"/>
          <w:szCs w:val="28"/>
        </w:rPr>
        <w:t>бюджета города Ханты-Мансийска</w:t>
      </w:r>
      <w:r w:rsidRPr="002C0B46">
        <w:rPr>
          <w:rFonts w:ascii="Times New Roman" w:hAnsi="Times New Roman" w:cs="Times New Roman"/>
          <w:sz w:val="28"/>
          <w:szCs w:val="28"/>
        </w:rPr>
        <w:t>, за исключением субвенций и иных межбюджетных трансфертов, объем долга не должен превышать 50 процентов утвержденного решением о бюджете</w:t>
      </w:r>
      <w:r w:rsidR="00AF635C" w:rsidRPr="002C0B4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2C0B4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общего объема доходов бюджета </w:t>
      </w:r>
      <w:r w:rsidR="00AF635C" w:rsidRPr="002C0B46">
        <w:rPr>
          <w:rFonts w:ascii="Times New Roman" w:hAnsi="Times New Roman" w:cs="Times New Roman"/>
          <w:sz w:val="28"/>
          <w:szCs w:val="28"/>
        </w:rPr>
        <w:t xml:space="preserve"> города Ханты-Мансийска </w:t>
      </w:r>
      <w:r w:rsidRPr="002C0B46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7618B5" w:rsidRPr="002C0B46" w:rsidRDefault="007618B5" w:rsidP="002C0B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4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Методика планирования муниципальных долговых обязательств и определения долговой нагрузки на бюджет города устанавливается муниципальным правовым актом города Ханты-Мансийска.</w:t>
      </w:r>
    </w:p>
    <w:p w:rsidR="007618B5" w:rsidRPr="002C0B46" w:rsidRDefault="007618B5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7. Обслуживание муниципального долга. Предельные объемы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расходов на обслуживание муниципального долга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7.1. Под обслуживанием муниципального долга понимаются операции по выплате по муниципальным долговым обязательствам в виде процентов по ним и (или) дисконта, осуществляемые за счет средств бюджета </w:t>
      </w:r>
      <w:r w:rsidR="00AF635C" w:rsidRPr="002C0B4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C0B46">
        <w:rPr>
          <w:rFonts w:ascii="Times New Roman" w:hAnsi="Times New Roman" w:cs="Times New Roman"/>
          <w:sz w:val="28"/>
          <w:szCs w:val="28"/>
        </w:rPr>
        <w:t>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7.2. Объем расходов на обслуживание муниципального долга в очередном финансовом году и плановом периоде, </w:t>
      </w:r>
      <w:proofErr w:type="gramStart"/>
      <w:r w:rsidR="002C0B4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2C0B46">
        <w:rPr>
          <w:rFonts w:ascii="Times New Roman" w:hAnsi="Times New Roman" w:cs="Times New Roman"/>
          <w:sz w:val="28"/>
          <w:szCs w:val="28"/>
        </w:rPr>
        <w:t xml:space="preserve"> решением</w:t>
      </w:r>
      <w:proofErr w:type="gramEnd"/>
      <w:r w:rsidRPr="002C0B4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F635C" w:rsidRPr="002C0B46">
        <w:rPr>
          <w:rFonts w:ascii="Times New Roman" w:hAnsi="Times New Roman" w:cs="Times New Roman"/>
          <w:sz w:val="28"/>
          <w:szCs w:val="28"/>
        </w:rPr>
        <w:t>города Ханты-Мансийска на очередной финансовый год и на плановый период</w:t>
      </w:r>
      <w:r w:rsidR="002C0B46">
        <w:rPr>
          <w:rFonts w:ascii="Times New Roman" w:hAnsi="Times New Roman" w:cs="Times New Roman"/>
          <w:sz w:val="28"/>
          <w:szCs w:val="28"/>
        </w:rPr>
        <w:t xml:space="preserve"> с учётом ограничений, установленных пунктом 7 статьи 107 Бюджетного Кодекса </w:t>
      </w:r>
      <w:r w:rsidR="002C0B46">
        <w:rPr>
          <w:rFonts w:ascii="Times New Roman" w:hAnsi="Times New Roman" w:cs="Times New Roman"/>
          <w:vanish/>
          <w:sz w:val="28"/>
          <w:szCs w:val="28"/>
        </w:rPr>
        <w:t xml:space="preserve">оссийской </w:t>
      </w:r>
      <w:r w:rsidRPr="002C0B46">
        <w:rPr>
          <w:rFonts w:ascii="Times New Roman" w:hAnsi="Times New Roman" w:cs="Times New Roman"/>
          <w:sz w:val="28"/>
          <w:szCs w:val="28"/>
        </w:rPr>
        <w:t xml:space="preserve"> </w:t>
      </w:r>
      <w:r w:rsidR="002C0B4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8. Реструктуризация муниципального долга. Прекращение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муниципальных долговых обязательств, выраженных в валюте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Федерации, и их списание с муниципального долга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8.1. Реструктуризация муниципального долга -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Реструктуризация долга может быть осуществлена с частичным списанием (сокращением) суммы основного долга.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8.2. Муниципальное долговое обязательство считается полностью прекращенным и списывается с муниципального долга в случае, если оно не предъявлено к погашению (не совершены кредитором определенные </w:t>
      </w:r>
      <w:r w:rsidRPr="002C0B46">
        <w:rPr>
          <w:rFonts w:ascii="Times New Roman" w:hAnsi="Times New Roman" w:cs="Times New Roman"/>
          <w:sz w:val="28"/>
          <w:szCs w:val="28"/>
        </w:rPr>
        <w:lastRenderedPageBreak/>
        <w:t>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8.3. Списание с муниципального долга муниципальных долговых обязательств, за исключением обязательств по кредитным соглашениям, обязательств перед Российской Федерацией, субъектами Российской Федерации и другими муниципальными образованиями, осуществляется на основании </w:t>
      </w:r>
      <w:r w:rsidR="00DD73E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2C0B4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F635C" w:rsidRPr="002C0B46">
        <w:rPr>
          <w:rFonts w:ascii="Times New Roman" w:hAnsi="Times New Roman" w:cs="Times New Roman"/>
          <w:sz w:val="28"/>
          <w:szCs w:val="28"/>
        </w:rPr>
        <w:t>Ханты-Мансийска</w:t>
      </w:r>
      <w:r w:rsidRPr="002C0B46">
        <w:rPr>
          <w:rFonts w:ascii="Times New Roman" w:hAnsi="Times New Roman" w:cs="Times New Roman"/>
          <w:sz w:val="28"/>
          <w:szCs w:val="28"/>
        </w:rPr>
        <w:t>, посредством уменьшения объема муниципального долга по видам списываемых муниципальных долговых обязательств на сумму их списания, без отражения сумм списания в источниках финансирования дефицита  бюджета</w:t>
      </w:r>
      <w:r w:rsidR="00AF635C" w:rsidRPr="002C0B4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2C0B46">
        <w:rPr>
          <w:rFonts w:ascii="Times New Roman" w:hAnsi="Times New Roman" w:cs="Times New Roman"/>
          <w:sz w:val="28"/>
          <w:szCs w:val="28"/>
        </w:rPr>
        <w:t>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Муниципальное образование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9. Учет и регистрация муниципальных долговых обязательств.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Отражение в бюджете средств от заимствований и средств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погашения муниципального долга, возникшего из муниципальных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B46">
        <w:rPr>
          <w:rFonts w:ascii="Times New Roman" w:hAnsi="Times New Roman" w:cs="Times New Roman"/>
          <w:b/>
          <w:bCs/>
          <w:sz w:val="28"/>
          <w:szCs w:val="28"/>
        </w:rPr>
        <w:t>заимствований и расходов на его обслуживание</w:t>
      </w: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9.1. Учет и регистрация муниципальных долговых обязательств муниципального образования осуществляется в муниципальной долговой книге муниципального образования.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9.2. Ведение муниципальной долговой книги осуществляется финансовым органом.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Порядок ведения муниципальной долговой книги, состав включаемой информации и сроки ее внесения устанавливается муниципальным правовым актом Администрации города </w:t>
      </w:r>
      <w:r w:rsidR="00AF635C" w:rsidRPr="002C0B46">
        <w:rPr>
          <w:rFonts w:ascii="Times New Roman" w:hAnsi="Times New Roman" w:cs="Times New Roman"/>
          <w:sz w:val="28"/>
          <w:szCs w:val="28"/>
        </w:rPr>
        <w:t>Ханты-Мансийска</w:t>
      </w:r>
      <w:r w:rsidRPr="002C0B46">
        <w:rPr>
          <w:rFonts w:ascii="Times New Roman" w:hAnsi="Times New Roman" w:cs="Times New Roman"/>
          <w:sz w:val="28"/>
          <w:szCs w:val="28"/>
        </w:rPr>
        <w:t>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9.3. Отражение в бюджете средств от заимствований и погашения основной суммы долга, возникшего из муниципальных заимствований, </w:t>
      </w:r>
      <w:r w:rsidRPr="002C0B46">
        <w:rPr>
          <w:rFonts w:ascii="Times New Roman" w:hAnsi="Times New Roman" w:cs="Times New Roman"/>
          <w:sz w:val="28"/>
          <w:szCs w:val="28"/>
        </w:rPr>
        <w:lastRenderedPageBreak/>
        <w:t xml:space="preserve">учитываются в источниках финансирования дефицита бюджета </w:t>
      </w:r>
      <w:r w:rsidR="007618B5" w:rsidRPr="002C0B46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2C0B46">
        <w:rPr>
          <w:rFonts w:ascii="Times New Roman" w:hAnsi="Times New Roman" w:cs="Times New Roman"/>
          <w:sz w:val="28"/>
          <w:szCs w:val="28"/>
        </w:rPr>
        <w:t>соответственно путем увеличения и (или) уменьшения объема источников финансирования дефицита соответствующего бюджета.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9.4.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как расходы на обслуживание муниципального долга.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 xml:space="preserve">Поступления в бюджет </w:t>
      </w:r>
      <w:r w:rsidR="007618B5" w:rsidRPr="002C0B46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2C0B46">
        <w:rPr>
          <w:rFonts w:ascii="Times New Roman" w:hAnsi="Times New Roman" w:cs="Times New Roman"/>
          <w:sz w:val="28"/>
          <w:szCs w:val="28"/>
        </w:rPr>
        <w:t>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B46">
        <w:rPr>
          <w:rFonts w:ascii="Times New Roman" w:hAnsi="Times New Roman" w:cs="Times New Roman"/>
          <w:sz w:val="28"/>
          <w:szCs w:val="28"/>
        </w:rPr>
        <w:t>9.5. Бюджетный учет, контроль за полнотой и своевременностью поступлений в бюджет и выплат из бюджета источников финансирования дефицита бюджета осуществляется главным администратором (администратором) источников финансирования дефицита бюджета, в порядке и в соответствии с нормативными правовыми актами, регулирующими бюджетные правоотношения.</w:t>
      </w: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482" w:rsidRPr="002C0B46" w:rsidRDefault="00A23482" w:rsidP="002C0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20FC" w:rsidRPr="002C0B46" w:rsidRDefault="009620FC" w:rsidP="002C0B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403" w:rsidRPr="002C0B46" w:rsidRDefault="00C82403" w:rsidP="002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67B8" w:rsidRPr="002C0B46" w:rsidRDefault="002367B8" w:rsidP="002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35B" w:rsidRPr="002C0B46" w:rsidRDefault="001D035B" w:rsidP="002C0B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035B" w:rsidRPr="002C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76B"/>
    <w:multiLevelType w:val="multilevel"/>
    <w:tmpl w:val="2506C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38A697A"/>
    <w:multiLevelType w:val="multilevel"/>
    <w:tmpl w:val="87B25A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A878DB"/>
    <w:multiLevelType w:val="hybridMultilevel"/>
    <w:tmpl w:val="1DFA6BE8"/>
    <w:lvl w:ilvl="0" w:tplc="9A84240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A603B34"/>
    <w:multiLevelType w:val="hybridMultilevel"/>
    <w:tmpl w:val="FB8820FE"/>
    <w:lvl w:ilvl="0" w:tplc="0884FC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484A02"/>
    <w:multiLevelType w:val="multilevel"/>
    <w:tmpl w:val="CFB6E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EC34B13"/>
    <w:multiLevelType w:val="multilevel"/>
    <w:tmpl w:val="CFB6E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AF16D82"/>
    <w:multiLevelType w:val="multilevel"/>
    <w:tmpl w:val="2506C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ED2CCA"/>
    <w:multiLevelType w:val="multilevel"/>
    <w:tmpl w:val="D55831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8" w15:restartNumberingAfterBreak="0">
    <w:nsid w:val="3D576D3B"/>
    <w:multiLevelType w:val="multilevel"/>
    <w:tmpl w:val="8D22BFC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D713E56"/>
    <w:multiLevelType w:val="multilevel"/>
    <w:tmpl w:val="63B6A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0" w15:restartNumberingAfterBreak="0">
    <w:nsid w:val="5A6519A3"/>
    <w:multiLevelType w:val="hybridMultilevel"/>
    <w:tmpl w:val="11261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1554C"/>
    <w:multiLevelType w:val="multilevel"/>
    <w:tmpl w:val="BAF83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 w15:restartNumberingAfterBreak="0">
    <w:nsid w:val="661B7273"/>
    <w:multiLevelType w:val="multilevel"/>
    <w:tmpl w:val="929C06C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0" w:hanging="2160"/>
      </w:pPr>
      <w:rPr>
        <w:rFonts w:hint="default"/>
      </w:rPr>
    </w:lvl>
  </w:abstractNum>
  <w:abstractNum w:abstractNumId="13" w15:restartNumberingAfterBreak="0">
    <w:nsid w:val="6C4C7578"/>
    <w:multiLevelType w:val="multilevel"/>
    <w:tmpl w:val="BAF83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 w15:restartNumberingAfterBreak="0">
    <w:nsid w:val="724A5CB7"/>
    <w:multiLevelType w:val="multilevel"/>
    <w:tmpl w:val="2996CC1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7F3A1B3F"/>
    <w:multiLevelType w:val="multilevel"/>
    <w:tmpl w:val="09020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5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CB"/>
    <w:rsid w:val="00036781"/>
    <w:rsid w:val="00072A05"/>
    <w:rsid w:val="00081DE1"/>
    <w:rsid w:val="00083503"/>
    <w:rsid w:val="00085C6B"/>
    <w:rsid w:val="000C6649"/>
    <w:rsid w:val="000E3C78"/>
    <w:rsid w:val="00152929"/>
    <w:rsid w:val="0019142D"/>
    <w:rsid w:val="001B04AF"/>
    <w:rsid w:val="001C4216"/>
    <w:rsid w:val="001C7322"/>
    <w:rsid w:val="001D035B"/>
    <w:rsid w:val="001D4532"/>
    <w:rsid w:val="00211F79"/>
    <w:rsid w:val="002367B8"/>
    <w:rsid w:val="00247A4D"/>
    <w:rsid w:val="00265B5C"/>
    <w:rsid w:val="00270968"/>
    <w:rsid w:val="002C0B46"/>
    <w:rsid w:val="002C2828"/>
    <w:rsid w:val="002F3A80"/>
    <w:rsid w:val="004249EE"/>
    <w:rsid w:val="00442C24"/>
    <w:rsid w:val="00585A83"/>
    <w:rsid w:val="00590478"/>
    <w:rsid w:val="005A2AD3"/>
    <w:rsid w:val="005C0019"/>
    <w:rsid w:val="005C381D"/>
    <w:rsid w:val="00621037"/>
    <w:rsid w:val="006740F3"/>
    <w:rsid w:val="006924B0"/>
    <w:rsid w:val="006949BB"/>
    <w:rsid w:val="00695937"/>
    <w:rsid w:val="006D1EB4"/>
    <w:rsid w:val="007618B5"/>
    <w:rsid w:val="00764B9F"/>
    <w:rsid w:val="007668DB"/>
    <w:rsid w:val="00766EA2"/>
    <w:rsid w:val="007865F6"/>
    <w:rsid w:val="007A521E"/>
    <w:rsid w:val="007C61FC"/>
    <w:rsid w:val="007C6F93"/>
    <w:rsid w:val="008A58CD"/>
    <w:rsid w:val="008B15CB"/>
    <w:rsid w:val="008C5D53"/>
    <w:rsid w:val="009620FC"/>
    <w:rsid w:val="00983AF3"/>
    <w:rsid w:val="009B3140"/>
    <w:rsid w:val="009C7009"/>
    <w:rsid w:val="009F1397"/>
    <w:rsid w:val="00A23482"/>
    <w:rsid w:val="00A61B01"/>
    <w:rsid w:val="00A76F52"/>
    <w:rsid w:val="00A82DA3"/>
    <w:rsid w:val="00A84547"/>
    <w:rsid w:val="00AD1AD8"/>
    <w:rsid w:val="00AF635C"/>
    <w:rsid w:val="00B3401B"/>
    <w:rsid w:val="00B6326F"/>
    <w:rsid w:val="00B84C2E"/>
    <w:rsid w:val="00B96FF2"/>
    <w:rsid w:val="00C0757E"/>
    <w:rsid w:val="00C62020"/>
    <w:rsid w:val="00C82403"/>
    <w:rsid w:val="00CA451F"/>
    <w:rsid w:val="00CB28D8"/>
    <w:rsid w:val="00CF2593"/>
    <w:rsid w:val="00D463FB"/>
    <w:rsid w:val="00D737D7"/>
    <w:rsid w:val="00D829C8"/>
    <w:rsid w:val="00D953DF"/>
    <w:rsid w:val="00DD73EB"/>
    <w:rsid w:val="00E018AD"/>
    <w:rsid w:val="00E05A89"/>
    <w:rsid w:val="00E30A24"/>
    <w:rsid w:val="00E34DB8"/>
    <w:rsid w:val="00EC3002"/>
    <w:rsid w:val="00EE1C3C"/>
    <w:rsid w:val="00F02BCB"/>
    <w:rsid w:val="00F66905"/>
    <w:rsid w:val="00F80129"/>
    <w:rsid w:val="00FA7A44"/>
    <w:rsid w:val="00FE6BDD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4F4C1-D6FA-4F08-A7C3-3197CA6E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C2E"/>
    <w:pPr>
      <w:ind w:left="720"/>
      <w:contextualSpacing/>
    </w:pPr>
  </w:style>
  <w:style w:type="paragraph" w:customStyle="1" w:styleId="ConsPlusNormal">
    <w:name w:val="ConsPlusNormal"/>
    <w:rsid w:val="00B84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C08A2D31BD53EC21F5D041870EC15865471237EE1FE9CD9E633361E420BD060D17AC6FD252100752C86250655C08EY8z8J" TargetMode="External"/><Relationship Id="rId13" Type="http://schemas.openxmlformats.org/officeDocument/2006/relationships/hyperlink" Target="consultantplus://offline/ref=AB0A7138CFCD987D6BCF045792CA99CE293D60F0734A2C229608BAB558C105415B0D8D0014313246511B8E9DB3E568C209951E9C5D62D4A1A6879BF3H6O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C08A2D31BD53EC21F5D041870EC15865471237EE1FE9CD9E633361E420BD060D17AC6FD252100752C86250655C08EY8z8J" TargetMode="External"/><Relationship Id="rId12" Type="http://schemas.openxmlformats.org/officeDocument/2006/relationships/hyperlink" Target="consultantplus://offline/ref=AB0A7138CFCD987D6BCF1A5A84A6CEC12C323CFD724D2271C35BBCE2079103141B4D8B56577D3413005FDD90B3E922934EDE119D58H7OC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65A6D516F294D17AE0DB19CF3F5DF6312333A014FAEE220E67C9E6E135B503F00CE9FB3211D06B043BDA45FB36AFA34F017F1FC0hF07J" TargetMode="External"/><Relationship Id="rId11" Type="http://schemas.openxmlformats.org/officeDocument/2006/relationships/hyperlink" Target="consultantplus://offline/ref=AB0A7138CFCD987D6BCF1A5A84A6CEC12C3439F474422271C35BBCE2079103141B4D8B565F763F4C054ACCC8BFEF3B8D4DC30D9F5A7EHDO4F" TargetMode="External"/><Relationship Id="rId5" Type="http://schemas.openxmlformats.org/officeDocument/2006/relationships/hyperlink" Target="consultantplus://offline/ref=8365A6D516F294D17AE0DB19CF3F5DF6312333A611FFEE220E67C9E6E135B503F00CE9FB3A1ADB34012ECB1DF631B6BC4F1E631DC1FFh701J" TargetMode="External"/><Relationship Id="rId15" Type="http://schemas.openxmlformats.org/officeDocument/2006/relationships/hyperlink" Target="consultantplus://offline/ref=AB0A7138CFCD987D6BCF1A5A84A6CEC12C3439F474422271C35BBCE207910314094DD3595672214752058A9DB0HEOEF" TargetMode="External"/><Relationship Id="rId10" Type="http://schemas.openxmlformats.org/officeDocument/2006/relationships/hyperlink" Target="consultantplus://offline/ref=E74C08A2D31BD53EC21F5D041870EC15865471237EE1FE9CD9E633361E420BD060D17AC6FD252100752C86250655C08EY8z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4C08A2D31BD53EC21F5D041870EC15865471237EE1FE9CD9E633361E420BD060D17AC6FD252100752C86250655C08EY8z8J" TargetMode="External"/><Relationship Id="rId14" Type="http://schemas.openxmlformats.org/officeDocument/2006/relationships/hyperlink" Target="consultantplus://offline/ref=1F51310F57771BEB42348A5434D341E6CF8AE10EBB214D1EE1BA47325A360D9378B4A253C3C0D2A00FC6188A6CJF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24</cp:revision>
  <cp:lastPrinted>2020-03-17T07:17:00Z</cp:lastPrinted>
  <dcterms:created xsi:type="dcterms:W3CDTF">2020-03-06T06:59:00Z</dcterms:created>
  <dcterms:modified xsi:type="dcterms:W3CDTF">2020-03-18T11:04:00Z</dcterms:modified>
</cp:coreProperties>
</file>