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6F16E5" w:rsidRPr="006F16E5" w:rsidRDefault="006F16E5" w:rsidP="006F16E5">
      <w:pPr>
        <w:jc w:val="center"/>
        <w:rPr>
          <w:rFonts w:eastAsia="Times New Roman"/>
          <w:sz w:val="28"/>
          <w:szCs w:val="28"/>
        </w:rPr>
      </w:pPr>
      <w:r w:rsidRPr="006F16E5">
        <w:rPr>
          <w:rFonts w:eastAsia="Times New Roman"/>
          <w:sz w:val="28"/>
          <w:szCs w:val="28"/>
        </w:rPr>
        <w:t>Пояснительная записка</w:t>
      </w:r>
    </w:p>
    <w:p w:rsidR="006F16E5" w:rsidRPr="006F16E5" w:rsidRDefault="006F16E5" w:rsidP="006F16E5">
      <w:pPr>
        <w:jc w:val="center"/>
        <w:rPr>
          <w:rFonts w:eastAsia="Times New Roman"/>
          <w:sz w:val="28"/>
          <w:szCs w:val="28"/>
        </w:rPr>
      </w:pPr>
    </w:p>
    <w:p w:rsidR="006F16E5" w:rsidRPr="006F16E5" w:rsidRDefault="006F16E5" w:rsidP="006F16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F16E5">
        <w:rPr>
          <w:sz w:val="28"/>
          <w:szCs w:val="28"/>
          <w:lang w:eastAsia="en-US"/>
        </w:rPr>
        <w:t>Проект постановления Администрации города Ханты-Мансийска «</w:t>
      </w:r>
      <w:r w:rsidRPr="006F16E5">
        <w:rPr>
          <w:rFonts w:eastAsiaTheme="minorHAnsi"/>
          <w:sz w:val="28"/>
          <w:szCs w:val="28"/>
          <w:lang w:eastAsia="en-US"/>
        </w:rPr>
        <w:t>Об утверждении порядка заключения инвестиционных договоров в отношении объектов местного значения города Ханты-Мансийска</w:t>
      </w:r>
      <w:r w:rsidRPr="006F16E5">
        <w:rPr>
          <w:sz w:val="28"/>
          <w:szCs w:val="28"/>
          <w:lang w:eastAsia="en-US"/>
        </w:rPr>
        <w:t xml:space="preserve">» (далее – Проект) разработан </w:t>
      </w:r>
      <w:r w:rsidRPr="006F16E5">
        <w:rPr>
          <w:rFonts w:eastAsiaTheme="minorHAnsi"/>
          <w:sz w:val="28"/>
          <w:szCs w:val="28"/>
          <w:lang w:eastAsia="en-US"/>
        </w:rPr>
        <w:t>в рамках действующего законодательства</w:t>
      </w:r>
      <w:r w:rsidRPr="006F16E5">
        <w:rPr>
          <w:sz w:val="28"/>
          <w:szCs w:val="28"/>
          <w:lang w:eastAsia="en-US"/>
        </w:rPr>
        <w:t xml:space="preserve"> в целях регламентации привлечения внебюджетных инвестиций в форме капитальных вложений к созданию объектов местного значения через заключение и</w:t>
      </w:r>
      <w:r w:rsidRPr="006F16E5">
        <w:rPr>
          <w:rFonts w:eastAsiaTheme="minorHAnsi"/>
          <w:sz w:val="28"/>
          <w:szCs w:val="28"/>
          <w:lang w:eastAsia="en-US"/>
        </w:rPr>
        <w:t>нвестиционных договоров с инвесторами путем проведения конкурса.</w:t>
      </w:r>
    </w:p>
    <w:p w:rsidR="006F16E5" w:rsidRPr="006F16E5" w:rsidRDefault="006F16E5" w:rsidP="006F16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6E5">
        <w:rPr>
          <w:rFonts w:eastAsiaTheme="minorHAnsi"/>
          <w:sz w:val="28"/>
          <w:szCs w:val="28"/>
          <w:lang w:eastAsia="en-US"/>
        </w:rPr>
        <w:t>Также Проектом утверждается порядок проведения конкурса на право заключения инвестиционного договора и уполномоченный орган по рассмотрению предложений инвесторов, осуществлению функций организатора конкурса на право заключения инвестиционного договора – управление экономического развития и инвестиций Администрации города Ханты-Мансийска.</w:t>
      </w:r>
    </w:p>
    <w:p w:rsidR="006F16E5" w:rsidRPr="006F16E5" w:rsidRDefault="006F16E5" w:rsidP="006F16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6E5">
        <w:rPr>
          <w:rFonts w:eastAsiaTheme="minorHAnsi"/>
          <w:sz w:val="28"/>
          <w:szCs w:val="28"/>
          <w:lang w:eastAsia="en-US"/>
        </w:rPr>
        <w:t>По результатам проведения экспертизы коррупционные факторы в Проекте не выявлены.</w:t>
      </w:r>
    </w:p>
    <w:p w:rsidR="006F16E5" w:rsidRPr="006F16E5" w:rsidRDefault="006F16E5" w:rsidP="006F16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6E5">
        <w:rPr>
          <w:rFonts w:eastAsiaTheme="minorHAnsi"/>
          <w:sz w:val="28"/>
          <w:szCs w:val="28"/>
          <w:lang w:eastAsia="en-US"/>
        </w:rPr>
        <w:t xml:space="preserve">По результатам оценки регулирующего воздействия уполномоченным органом сделаны следующие выводы: 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местного бюджета. </w:t>
      </w:r>
    </w:p>
    <w:p w:rsidR="006F16E5" w:rsidRPr="006F16E5" w:rsidRDefault="006F16E5" w:rsidP="006F16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6E5">
        <w:rPr>
          <w:rFonts w:eastAsiaTheme="minorHAnsi"/>
          <w:sz w:val="28"/>
          <w:szCs w:val="28"/>
          <w:lang w:eastAsia="en-US"/>
        </w:rPr>
        <w:t>По результатам проведения общественной экспертизы предложения и замечания отсутствуют.</w:t>
      </w:r>
    </w:p>
    <w:p w:rsidR="006F16E5" w:rsidRPr="006F16E5" w:rsidRDefault="006F16E5" w:rsidP="006F16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6E5" w:rsidRPr="006F16E5" w:rsidRDefault="006F16E5" w:rsidP="006F16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16E5">
        <w:rPr>
          <w:rFonts w:eastAsiaTheme="minorHAnsi"/>
          <w:sz w:val="28"/>
          <w:szCs w:val="28"/>
          <w:lang w:eastAsia="en-US"/>
        </w:rPr>
        <w:t>Начальник</w:t>
      </w:r>
    </w:p>
    <w:p w:rsidR="006F16E5" w:rsidRPr="006F16E5" w:rsidRDefault="006F16E5" w:rsidP="006F16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16E5">
        <w:rPr>
          <w:rFonts w:eastAsiaTheme="minorHAnsi"/>
          <w:sz w:val="28"/>
          <w:szCs w:val="28"/>
          <w:lang w:eastAsia="en-US"/>
        </w:rPr>
        <w:t>управления экономического</w:t>
      </w:r>
    </w:p>
    <w:p w:rsidR="006F16E5" w:rsidRPr="006F16E5" w:rsidRDefault="006F16E5" w:rsidP="006F16E5">
      <w:pPr>
        <w:autoSpaceDE w:val="0"/>
        <w:autoSpaceDN w:val="0"/>
        <w:adjustRightInd w:val="0"/>
        <w:ind w:right="1"/>
        <w:jc w:val="both"/>
        <w:rPr>
          <w:rFonts w:eastAsiaTheme="minorHAnsi"/>
          <w:sz w:val="28"/>
          <w:szCs w:val="28"/>
          <w:lang w:eastAsia="en-US"/>
        </w:rPr>
      </w:pPr>
      <w:r w:rsidRPr="006F16E5">
        <w:rPr>
          <w:rFonts w:eastAsiaTheme="minorHAnsi"/>
          <w:sz w:val="28"/>
          <w:szCs w:val="28"/>
          <w:lang w:eastAsia="en-US"/>
        </w:rPr>
        <w:t xml:space="preserve">развития и инвестиций                                                                       </w:t>
      </w:r>
      <w:proofErr w:type="spellStart"/>
      <w:r w:rsidRPr="006F16E5">
        <w:rPr>
          <w:rFonts w:eastAsiaTheme="minorHAnsi"/>
          <w:sz w:val="28"/>
          <w:szCs w:val="28"/>
          <w:lang w:eastAsia="en-US"/>
        </w:rPr>
        <w:t>С.А.Наумов</w:t>
      </w:r>
      <w:bookmarkStart w:id="0" w:name="_GoBack"/>
      <w:bookmarkEnd w:id="0"/>
      <w:proofErr w:type="spellEnd"/>
    </w:p>
    <w:sectPr w:rsidR="006F16E5" w:rsidRPr="006F16E5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6F16E5"/>
    <w:rsid w:val="00732E40"/>
    <w:rsid w:val="007468F8"/>
    <w:rsid w:val="00780AA8"/>
    <w:rsid w:val="007A7934"/>
    <w:rsid w:val="007B24B7"/>
    <w:rsid w:val="007E34AB"/>
    <w:rsid w:val="007E6D9B"/>
    <w:rsid w:val="00803DE8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820E8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EFF9-0024-47B3-842D-D95566FB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12</cp:revision>
  <cp:lastPrinted>2016-06-15T06:19:00Z</cp:lastPrinted>
  <dcterms:created xsi:type="dcterms:W3CDTF">2018-04-16T10:53:00Z</dcterms:created>
  <dcterms:modified xsi:type="dcterms:W3CDTF">2020-02-14T06:24:00Z</dcterms:modified>
</cp:coreProperties>
</file>