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38" w:rsidRDefault="00835638" w:rsidP="00881527">
      <w:pPr>
        <w:pStyle w:val="7"/>
        <w:jc w:val="right"/>
        <w:rPr>
          <w:b/>
          <w:bCs/>
          <w:sz w:val="20"/>
          <w:lang w:val="en-US"/>
        </w:rPr>
      </w:pPr>
    </w:p>
    <w:p w:rsidR="00881527" w:rsidRPr="003C7A5D" w:rsidRDefault="00881527" w:rsidP="00881527">
      <w:pPr>
        <w:pStyle w:val="7"/>
        <w:jc w:val="right"/>
        <w:rPr>
          <w:b/>
          <w:bCs/>
          <w:sz w:val="20"/>
        </w:rPr>
      </w:pPr>
      <w:r w:rsidRPr="003C7A5D">
        <w:rPr>
          <w:b/>
          <w:bCs/>
          <w:sz w:val="20"/>
        </w:rPr>
        <w:t>Проект</w:t>
      </w:r>
    </w:p>
    <w:p w:rsidR="00881527" w:rsidRPr="002C7089" w:rsidRDefault="00881527" w:rsidP="00881527">
      <w:pPr>
        <w:rPr>
          <w:sz w:val="26"/>
          <w:szCs w:val="26"/>
        </w:rPr>
      </w:pPr>
    </w:p>
    <w:p w:rsidR="00835638" w:rsidRPr="002C7089" w:rsidRDefault="00835638" w:rsidP="00881527">
      <w:pPr>
        <w:rPr>
          <w:sz w:val="26"/>
          <w:szCs w:val="26"/>
        </w:rPr>
      </w:pPr>
    </w:p>
    <w:p w:rsidR="00881527" w:rsidRPr="005B410C" w:rsidRDefault="00881527" w:rsidP="00881527">
      <w:pPr>
        <w:pStyle w:val="7"/>
        <w:rPr>
          <w:b/>
          <w:bCs/>
          <w:sz w:val="26"/>
          <w:szCs w:val="26"/>
        </w:rPr>
      </w:pPr>
      <w:r w:rsidRPr="005B410C">
        <w:rPr>
          <w:b/>
          <w:bCs/>
          <w:sz w:val="26"/>
          <w:szCs w:val="26"/>
        </w:rPr>
        <w:t>Городской округ Ханты-Мансийск</w:t>
      </w:r>
    </w:p>
    <w:p w:rsidR="00881527" w:rsidRPr="005B410C" w:rsidRDefault="00881527" w:rsidP="00881527">
      <w:pPr>
        <w:pStyle w:val="7"/>
        <w:rPr>
          <w:b/>
          <w:bCs/>
          <w:sz w:val="26"/>
          <w:szCs w:val="26"/>
        </w:rPr>
      </w:pPr>
      <w:r w:rsidRPr="005B410C">
        <w:rPr>
          <w:b/>
          <w:bCs/>
          <w:sz w:val="26"/>
          <w:szCs w:val="26"/>
        </w:rPr>
        <w:t>Ханты-Мансийского автономного округа – Югры</w:t>
      </w:r>
    </w:p>
    <w:p w:rsidR="00881527" w:rsidRPr="003C7A5D" w:rsidRDefault="00881527" w:rsidP="00881527"/>
    <w:p w:rsidR="00881527" w:rsidRPr="005B410C" w:rsidRDefault="00881527" w:rsidP="00881527">
      <w:pPr>
        <w:pStyle w:val="3"/>
        <w:rPr>
          <w:sz w:val="26"/>
          <w:szCs w:val="26"/>
        </w:rPr>
      </w:pPr>
      <w:r w:rsidRPr="005B410C">
        <w:rPr>
          <w:sz w:val="26"/>
          <w:szCs w:val="26"/>
        </w:rPr>
        <w:t>ДУМА  ГОРОДА ХАНТЫ-МАНСИЙСКА</w:t>
      </w:r>
    </w:p>
    <w:p w:rsidR="00881527" w:rsidRPr="003C7A5D" w:rsidRDefault="00881527" w:rsidP="00881527"/>
    <w:p w:rsidR="00881527" w:rsidRPr="005B410C" w:rsidRDefault="00881527" w:rsidP="00881527">
      <w:pPr>
        <w:rPr>
          <w:sz w:val="26"/>
          <w:szCs w:val="26"/>
        </w:rPr>
      </w:pPr>
      <w:r w:rsidRPr="005B410C">
        <w:rPr>
          <w:sz w:val="26"/>
          <w:szCs w:val="26"/>
        </w:rPr>
        <w:t xml:space="preserve">ул. Дзержинского,6, </w:t>
      </w:r>
      <w:proofErr w:type="spellStart"/>
      <w:r w:rsidRPr="005B410C">
        <w:rPr>
          <w:sz w:val="26"/>
          <w:szCs w:val="26"/>
        </w:rPr>
        <w:t>каб</w:t>
      </w:r>
      <w:proofErr w:type="spellEnd"/>
      <w:r w:rsidRPr="005B410C">
        <w:rPr>
          <w:sz w:val="26"/>
          <w:szCs w:val="26"/>
        </w:rPr>
        <w:t>. 407</w:t>
      </w:r>
    </w:p>
    <w:p w:rsidR="00881527" w:rsidRPr="005B410C" w:rsidRDefault="00881527" w:rsidP="00881527">
      <w:pPr>
        <w:tabs>
          <w:tab w:val="left" w:pos="2160"/>
        </w:tabs>
        <w:rPr>
          <w:sz w:val="26"/>
          <w:szCs w:val="26"/>
        </w:rPr>
      </w:pPr>
      <w:r w:rsidRPr="005B410C">
        <w:rPr>
          <w:sz w:val="26"/>
          <w:szCs w:val="26"/>
        </w:rPr>
        <w:t>тел. 352-458, т/ф 352-459,</w:t>
      </w:r>
      <w:r w:rsidRPr="005B410C">
        <w:rPr>
          <w:bCs/>
          <w:color w:val="000000"/>
          <w:sz w:val="26"/>
          <w:szCs w:val="26"/>
        </w:rPr>
        <w:t xml:space="preserve"> </w:t>
      </w:r>
      <w:r w:rsidRPr="005B410C">
        <w:rPr>
          <w:bCs/>
          <w:color w:val="000000"/>
          <w:sz w:val="26"/>
          <w:szCs w:val="26"/>
          <w:lang w:val="en-US"/>
        </w:rPr>
        <w:t>duma</w:t>
      </w:r>
      <w:r w:rsidRPr="005B410C">
        <w:rPr>
          <w:bCs/>
          <w:color w:val="000000"/>
          <w:sz w:val="26"/>
          <w:szCs w:val="26"/>
        </w:rPr>
        <w:t>@</w:t>
      </w:r>
      <w:proofErr w:type="spellStart"/>
      <w:r w:rsidRPr="005B410C">
        <w:rPr>
          <w:bCs/>
          <w:color w:val="000000"/>
          <w:sz w:val="26"/>
          <w:szCs w:val="26"/>
          <w:lang w:val="en-US"/>
        </w:rPr>
        <w:t>admhmansy</w:t>
      </w:r>
      <w:proofErr w:type="spellEnd"/>
      <w:r w:rsidRPr="005B410C">
        <w:rPr>
          <w:bCs/>
          <w:color w:val="000000"/>
          <w:sz w:val="26"/>
          <w:szCs w:val="26"/>
        </w:rPr>
        <w:t>.</w:t>
      </w:r>
      <w:proofErr w:type="spellStart"/>
      <w:r w:rsidRPr="005B410C"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881527" w:rsidRPr="005B410C" w:rsidRDefault="00881527" w:rsidP="00881527">
      <w:pPr>
        <w:rPr>
          <w:i/>
          <w:sz w:val="26"/>
          <w:szCs w:val="26"/>
        </w:rPr>
      </w:pPr>
      <w:r w:rsidRPr="005B410C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B68D1D" wp14:editId="79506A19">
                <wp:simplePos x="0" y="0"/>
                <wp:positionH relativeFrom="column">
                  <wp:posOffset>-479425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75pt,4.15pt" to="493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  <w:r w:rsidRPr="005B410C">
        <w:rPr>
          <w:i/>
          <w:sz w:val="26"/>
          <w:szCs w:val="26"/>
        </w:rPr>
        <w:t xml:space="preserve"> </w:t>
      </w:r>
    </w:p>
    <w:p w:rsidR="00835638" w:rsidRPr="00835638" w:rsidRDefault="00835638" w:rsidP="00881527">
      <w:pPr>
        <w:pStyle w:val="a3"/>
        <w:rPr>
          <w:b/>
          <w:color w:val="000000"/>
          <w:sz w:val="26"/>
          <w:szCs w:val="26"/>
        </w:rPr>
      </w:pPr>
    </w:p>
    <w:p w:rsidR="00881527" w:rsidRPr="005B410C" w:rsidRDefault="00881527" w:rsidP="00881527">
      <w:pPr>
        <w:pStyle w:val="a3"/>
        <w:rPr>
          <w:b/>
          <w:color w:val="000000"/>
          <w:sz w:val="26"/>
          <w:szCs w:val="26"/>
        </w:rPr>
      </w:pPr>
      <w:r w:rsidRPr="005B410C">
        <w:rPr>
          <w:b/>
          <w:color w:val="000000"/>
          <w:sz w:val="26"/>
          <w:szCs w:val="26"/>
        </w:rPr>
        <w:t xml:space="preserve">ПОВЕСТКА ДНЯ ЗАСЕДАНИЯ </w:t>
      </w:r>
    </w:p>
    <w:p w:rsidR="00881527" w:rsidRPr="005B410C" w:rsidRDefault="00881527" w:rsidP="00881527">
      <w:pPr>
        <w:pStyle w:val="a3"/>
        <w:rPr>
          <w:b/>
          <w:sz w:val="26"/>
          <w:szCs w:val="26"/>
        </w:rPr>
      </w:pPr>
      <w:r w:rsidRPr="005B410C">
        <w:rPr>
          <w:b/>
          <w:color w:val="000000"/>
          <w:sz w:val="26"/>
          <w:szCs w:val="26"/>
        </w:rPr>
        <w:t xml:space="preserve">КОМИССИИ </w:t>
      </w:r>
      <w:r w:rsidRPr="005B410C">
        <w:rPr>
          <w:b/>
          <w:sz w:val="26"/>
          <w:szCs w:val="26"/>
        </w:rPr>
        <w:t>ПО МЕСТНОМУ САМОУПРАВЛЕНИЮ</w:t>
      </w:r>
    </w:p>
    <w:p w:rsidR="00881527" w:rsidRPr="00AA6461" w:rsidRDefault="00881527" w:rsidP="00881527">
      <w:pPr>
        <w:ind w:right="-144"/>
        <w:rPr>
          <w:sz w:val="26"/>
          <w:szCs w:val="26"/>
        </w:rPr>
      </w:pPr>
    </w:p>
    <w:p w:rsidR="00835638" w:rsidRPr="00AA6461" w:rsidRDefault="00835638" w:rsidP="00881527">
      <w:pPr>
        <w:ind w:right="-144"/>
        <w:rPr>
          <w:sz w:val="26"/>
          <w:szCs w:val="26"/>
        </w:rPr>
      </w:pPr>
    </w:p>
    <w:p w:rsidR="00881527" w:rsidRPr="005B410C" w:rsidRDefault="00881527" w:rsidP="00881527">
      <w:pPr>
        <w:ind w:right="-144"/>
        <w:rPr>
          <w:b/>
          <w:iCs/>
          <w:color w:val="000000"/>
          <w:sz w:val="26"/>
          <w:szCs w:val="26"/>
        </w:rPr>
      </w:pPr>
      <w:r w:rsidRPr="005B410C">
        <w:rPr>
          <w:b/>
          <w:sz w:val="26"/>
          <w:szCs w:val="26"/>
        </w:rPr>
        <w:t>1</w:t>
      </w:r>
      <w:r w:rsidR="00AA6461">
        <w:rPr>
          <w:b/>
          <w:sz w:val="26"/>
          <w:szCs w:val="26"/>
          <w:lang w:val="en-US"/>
        </w:rPr>
        <w:t>8</w:t>
      </w:r>
      <w:r w:rsidRPr="005B410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октября</w:t>
      </w:r>
      <w:r w:rsidRPr="005B410C">
        <w:rPr>
          <w:b/>
          <w:sz w:val="26"/>
          <w:szCs w:val="26"/>
        </w:rPr>
        <w:t xml:space="preserve"> </w:t>
      </w:r>
      <w:r w:rsidRPr="005B410C">
        <w:rPr>
          <w:b/>
          <w:iCs/>
          <w:color w:val="000000"/>
          <w:sz w:val="26"/>
          <w:szCs w:val="26"/>
        </w:rPr>
        <w:t xml:space="preserve">2019 года                                                                                       </w:t>
      </w:r>
      <w:r>
        <w:rPr>
          <w:b/>
          <w:iCs/>
          <w:color w:val="000000"/>
          <w:sz w:val="26"/>
          <w:szCs w:val="26"/>
        </w:rPr>
        <w:t xml:space="preserve">          </w:t>
      </w:r>
      <w:r w:rsidR="007E106B">
        <w:rPr>
          <w:b/>
          <w:iCs/>
          <w:color w:val="000000"/>
          <w:sz w:val="26"/>
          <w:szCs w:val="26"/>
          <w:lang w:val="en-US"/>
        </w:rPr>
        <w:t xml:space="preserve">  </w:t>
      </w:r>
      <w:r w:rsidRPr="005B410C">
        <w:rPr>
          <w:b/>
          <w:iCs/>
          <w:color w:val="000000"/>
          <w:sz w:val="26"/>
          <w:szCs w:val="26"/>
        </w:rPr>
        <w:t xml:space="preserve">№ </w:t>
      </w:r>
      <w:r>
        <w:rPr>
          <w:b/>
          <w:iCs/>
          <w:color w:val="000000"/>
          <w:sz w:val="26"/>
          <w:szCs w:val="26"/>
        </w:rPr>
        <w:t>9</w:t>
      </w:r>
    </w:p>
    <w:p w:rsidR="00881527" w:rsidRPr="005B410C" w:rsidRDefault="00881527" w:rsidP="0088152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bookmarkStart w:id="0" w:name="_GoBack"/>
      <w:bookmarkEnd w:id="0"/>
    </w:p>
    <w:tbl>
      <w:tblPr>
        <w:tblW w:w="104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843"/>
        <w:gridCol w:w="7231"/>
      </w:tblGrid>
      <w:tr w:rsidR="00881527" w:rsidRPr="00835638" w:rsidTr="002C7089">
        <w:trPr>
          <w:trHeight w:val="192"/>
        </w:trPr>
        <w:tc>
          <w:tcPr>
            <w:tcW w:w="709" w:type="dxa"/>
            <w:hideMark/>
          </w:tcPr>
          <w:p w:rsidR="00881527" w:rsidRPr="00AA6461" w:rsidRDefault="00AA6461" w:rsidP="00AA6461">
            <w:pPr>
              <w:rPr>
                <w:rFonts w:asciiTheme="minorHAnsi" w:eastAsiaTheme="minorHAnsi" w:hAnsiTheme="minorHAnsi"/>
                <w:sz w:val="26"/>
                <w:szCs w:val="26"/>
                <w:lang w:val="en-US"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</w:t>
            </w:r>
            <w:r>
              <w:rPr>
                <w:b/>
                <w:bCs/>
                <w:sz w:val="26"/>
                <w:szCs w:val="26"/>
                <w:lang w:val="en-US" w:eastAsia="en-US"/>
              </w:rPr>
              <w:t>0</w:t>
            </w:r>
            <w:r>
              <w:rPr>
                <w:b/>
                <w:bCs/>
                <w:sz w:val="26"/>
                <w:szCs w:val="26"/>
                <w:vertAlign w:val="superscript"/>
                <w:lang w:val="en-US" w:eastAsia="en-US"/>
              </w:rPr>
              <w:t>00</w:t>
            </w:r>
          </w:p>
        </w:tc>
        <w:tc>
          <w:tcPr>
            <w:tcW w:w="426" w:type="dxa"/>
            <w:hideMark/>
          </w:tcPr>
          <w:p w:rsidR="00881527" w:rsidRPr="00835638" w:rsidRDefault="00881527" w:rsidP="004302E4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835638">
              <w:rPr>
                <w:b/>
                <w:bCs/>
                <w:sz w:val="26"/>
                <w:szCs w:val="26"/>
                <w:lang w:val="en-US" w:eastAsia="en-US"/>
              </w:rPr>
              <w:t>1</w:t>
            </w:r>
            <w:r w:rsidRPr="00835638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357" w:type="dxa"/>
            <w:gridSpan w:val="3"/>
            <w:hideMark/>
          </w:tcPr>
          <w:p w:rsidR="00881527" w:rsidRPr="002C7089" w:rsidRDefault="002C7089" w:rsidP="002C7089">
            <w:pPr>
              <w:jc w:val="both"/>
              <w:rPr>
                <w:b/>
                <w:sz w:val="26"/>
                <w:szCs w:val="26"/>
              </w:rPr>
            </w:pPr>
            <w:r w:rsidRPr="002C7089">
              <w:rPr>
                <w:b/>
                <w:sz w:val="26"/>
                <w:szCs w:val="26"/>
              </w:rPr>
              <w:t>О внесении изменений в Решение Думы города Ханты-Мансийска от 29 января 1998 года №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C7089">
              <w:rPr>
                <w:b/>
                <w:sz w:val="26"/>
                <w:szCs w:val="26"/>
              </w:rPr>
              <w:t xml:space="preserve">3 «Об утверждении Генерального плана города» </w:t>
            </w:r>
          </w:p>
        </w:tc>
      </w:tr>
      <w:tr w:rsidR="00881527" w:rsidRPr="00835638" w:rsidTr="002C7089">
        <w:trPr>
          <w:trHeight w:val="597"/>
        </w:trPr>
        <w:tc>
          <w:tcPr>
            <w:tcW w:w="1418" w:type="dxa"/>
            <w:gridSpan w:val="3"/>
          </w:tcPr>
          <w:p w:rsidR="00881527" w:rsidRPr="00835638" w:rsidRDefault="00881527" w:rsidP="004302E4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3" w:type="dxa"/>
            <w:hideMark/>
          </w:tcPr>
          <w:p w:rsidR="00881527" w:rsidRPr="00835638" w:rsidRDefault="00881527" w:rsidP="004302E4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835638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7231" w:type="dxa"/>
            <w:hideMark/>
          </w:tcPr>
          <w:p w:rsidR="00881527" w:rsidRPr="00835638" w:rsidRDefault="00881527" w:rsidP="00BE2D49">
            <w:pPr>
              <w:jc w:val="both"/>
              <w:rPr>
                <w:sz w:val="26"/>
                <w:szCs w:val="26"/>
              </w:rPr>
            </w:pPr>
            <w:r w:rsidRPr="00835638">
              <w:rPr>
                <w:b/>
                <w:sz w:val="26"/>
                <w:szCs w:val="26"/>
              </w:rPr>
              <w:t>Корчевская Елена Александровна</w:t>
            </w:r>
            <w:r w:rsidRPr="00835638">
              <w:rPr>
                <w:sz w:val="26"/>
                <w:szCs w:val="26"/>
              </w:rPr>
              <w:t xml:space="preserve"> 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881527" w:rsidRPr="00835638" w:rsidRDefault="00881527" w:rsidP="0088152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9355"/>
      </w:tblGrid>
      <w:tr w:rsidR="00881527" w:rsidRPr="00835638" w:rsidTr="00881527">
        <w:trPr>
          <w:trHeight w:val="151"/>
        </w:trPr>
        <w:tc>
          <w:tcPr>
            <w:tcW w:w="993" w:type="dxa"/>
            <w:hideMark/>
          </w:tcPr>
          <w:p w:rsidR="00881527" w:rsidRPr="00835638" w:rsidRDefault="00881527" w:rsidP="004302E4">
            <w:pPr>
              <w:pStyle w:val="a4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 w:rsidRPr="00835638">
              <w:rPr>
                <w:b/>
                <w:bCs/>
                <w:sz w:val="26"/>
                <w:szCs w:val="26"/>
                <w:lang w:eastAsia="en-US"/>
              </w:rPr>
              <w:t xml:space="preserve">        2.</w:t>
            </w:r>
          </w:p>
        </w:tc>
        <w:tc>
          <w:tcPr>
            <w:tcW w:w="9355" w:type="dxa"/>
            <w:hideMark/>
          </w:tcPr>
          <w:p w:rsidR="00881527" w:rsidRPr="00835638" w:rsidRDefault="00881527" w:rsidP="004302E4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35638">
              <w:rPr>
                <w:b/>
                <w:sz w:val="26"/>
                <w:szCs w:val="26"/>
                <w:lang w:eastAsia="en-US"/>
              </w:rPr>
              <w:t>Разное.</w:t>
            </w:r>
          </w:p>
        </w:tc>
      </w:tr>
    </w:tbl>
    <w:p w:rsidR="00881527" w:rsidRDefault="00881527" w:rsidP="0088152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881527" w:rsidRDefault="00881527" w:rsidP="0088152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881527" w:rsidRPr="005B410C" w:rsidRDefault="00881527" w:rsidP="0088152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 w:rsidRPr="005B410C">
        <w:rPr>
          <w:b/>
          <w:bCs/>
          <w:sz w:val="26"/>
          <w:szCs w:val="26"/>
        </w:rPr>
        <w:t>ПРИГЛАШЕННЫЕ:</w:t>
      </w:r>
    </w:p>
    <w:p w:rsidR="00881527" w:rsidRPr="003C7A5D" w:rsidRDefault="00881527" w:rsidP="00881527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119"/>
        <w:gridCol w:w="7229"/>
      </w:tblGrid>
      <w:tr w:rsidR="00881527" w:rsidRPr="005B410C" w:rsidTr="00881527">
        <w:trPr>
          <w:trHeight w:val="572"/>
        </w:trPr>
        <w:tc>
          <w:tcPr>
            <w:tcW w:w="3119" w:type="dxa"/>
            <w:hideMark/>
          </w:tcPr>
          <w:p w:rsidR="00881527" w:rsidRPr="005B410C" w:rsidRDefault="00881527" w:rsidP="004302E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5B410C">
              <w:rPr>
                <w:b/>
                <w:bCs/>
                <w:sz w:val="26"/>
                <w:szCs w:val="26"/>
                <w:lang w:eastAsia="en-US"/>
              </w:rPr>
              <w:t>Таланов</w:t>
            </w:r>
          </w:p>
          <w:p w:rsidR="00881527" w:rsidRPr="005B410C" w:rsidRDefault="00881527" w:rsidP="004302E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5B410C">
              <w:rPr>
                <w:b/>
                <w:bCs/>
                <w:sz w:val="26"/>
                <w:szCs w:val="26"/>
                <w:lang w:eastAsia="en-US"/>
              </w:rPr>
              <w:t>Василий Петрович</w:t>
            </w:r>
          </w:p>
        </w:tc>
        <w:tc>
          <w:tcPr>
            <w:tcW w:w="7229" w:type="dxa"/>
            <w:hideMark/>
          </w:tcPr>
          <w:p w:rsidR="00881527" w:rsidRPr="005B410C" w:rsidRDefault="00881527" w:rsidP="004302E4">
            <w:pPr>
              <w:pStyle w:val="a4"/>
              <w:tabs>
                <w:tab w:val="left" w:pos="176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- </w:t>
            </w:r>
            <w:r w:rsidRPr="005B410C">
              <w:rPr>
                <w:bCs/>
                <w:sz w:val="26"/>
                <w:szCs w:val="26"/>
                <w:lang w:eastAsia="en-US"/>
              </w:rPr>
              <w:t>председатель Счетной палаты города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5B410C">
              <w:rPr>
                <w:bCs/>
                <w:sz w:val="26"/>
                <w:szCs w:val="26"/>
                <w:lang w:eastAsia="en-US"/>
              </w:rPr>
              <w:t>Ханты-Мансийска,</w:t>
            </w:r>
          </w:p>
        </w:tc>
      </w:tr>
      <w:tr w:rsidR="00881527" w:rsidRPr="005B410C" w:rsidTr="00881527">
        <w:trPr>
          <w:trHeight w:val="572"/>
        </w:trPr>
        <w:tc>
          <w:tcPr>
            <w:tcW w:w="3119" w:type="dxa"/>
          </w:tcPr>
          <w:p w:rsidR="00881527" w:rsidRPr="00A83446" w:rsidRDefault="00881527" w:rsidP="004302E4">
            <w:pPr>
              <w:rPr>
                <w:b/>
                <w:bCs/>
                <w:sz w:val="26"/>
                <w:szCs w:val="26"/>
              </w:rPr>
            </w:pPr>
            <w:r w:rsidRPr="00A83446">
              <w:rPr>
                <w:b/>
                <w:bCs/>
                <w:sz w:val="26"/>
                <w:szCs w:val="26"/>
              </w:rPr>
              <w:t>Дунаевская</w:t>
            </w:r>
          </w:p>
          <w:p w:rsidR="00881527" w:rsidRPr="005B410C" w:rsidRDefault="00881527" w:rsidP="004302E4">
            <w:pPr>
              <w:rPr>
                <w:b/>
                <w:bCs/>
                <w:sz w:val="26"/>
                <w:szCs w:val="26"/>
              </w:rPr>
            </w:pPr>
            <w:r w:rsidRPr="00A83446">
              <w:rPr>
                <w:b/>
                <w:bCs/>
                <w:sz w:val="26"/>
                <w:szCs w:val="26"/>
              </w:rPr>
              <w:t>Наталья Аркадьевна</w:t>
            </w:r>
          </w:p>
        </w:tc>
        <w:tc>
          <w:tcPr>
            <w:tcW w:w="7229" w:type="dxa"/>
          </w:tcPr>
          <w:p w:rsidR="00881527" w:rsidRPr="005B410C" w:rsidRDefault="00881527" w:rsidP="004302E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A83446">
              <w:rPr>
                <w:bCs/>
                <w:sz w:val="26"/>
                <w:szCs w:val="26"/>
              </w:rPr>
              <w:t>- первый заместитель Главы города  Ханты-Мансийска,</w:t>
            </w:r>
          </w:p>
        </w:tc>
      </w:tr>
      <w:tr w:rsidR="00881527" w:rsidRPr="005B410C" w:rsidTr="00881527">
        <w:trPr>
          <w:trHeight w:val="572"/>
        </w:trPr>
        <w:tc>
          <w:tcPr>
            <w:tcW w:w="3119" w:type="dxa"/>
          </w:tcPr>
          <w:p w:rsidR="00881527" w:rsidRPr="005B410C" w:rsidRDefault="00881527" w:rsidP="004302E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5B410C">
              <w:rPr>
                <w:b/>
                <w:bCs/>
                <w:sz w:val="26"/>
                <w:szCs w:val="26"/>
                <w:lang w:eastAsia="en-US"/>
              </w:rPr>
              <w:t>Марютин</w:t>
            </w:r>
          </w:p>
          <w:p w:rsidR="00881527" w:rsidRPr="005B410C" w:rsidRDefault="00881527" w:rsidP="004302E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5B410C">
              <w:rPr>
                <w:b/>
                <w:bCs/>
                <w:sz w:val="26"/>
                <w:szCs w:val="26"/>
                <w:lang w:eastAsia="en-US"/>
              </w:rPr>
              <w:t>Теодор Вениаминович</w:t>
            </w:r>
          </w:p>
        </w:tc>
        <w:tc>
          <w:tcPr>
            <w:tcW w:w="7229" w:type="dxa"/>
          </w:tcPr>
          <w:p w:rsidR="00881527" w:rsidRPr="005B410C" w:rsidRDefault="00881527" w:rsidP="004302E4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5B410C">
              <w:rPr>
                <w:bCs/>
                <w:sz w:val="26"/>
                <w:szCs w:val="26"/>
                <w:lang w:eastAsia="en-US"/>
              </w:rPr>
              <w:t>-  заместитель</w:t>
            </w:r>
            <w:r>
              <w:rPr>
                <w:bCs/>
                <w:sz w:val="26"/>
                <w:szCs w:val="26"/>
                <w:lang w:eastAsia="en-US"/>
              </w:rPr>
              <w:t xml:space="preserve"> Главы  города Ханты-Мансийска</w:t>
            </w:r>
          </w:p>
        </w:tc>
      </w:tr>
    </w:tbl>
    <w:p w:rsidR="00424286" w:rsidRDefault="00424286"/>
    <w:sectPr w:rsidR="00424286" w:rsidSect="00835638">
      <w:pgSz w:w="11906" w:h="16838"/>
      <w:pgMar w:top="426" w:right="1133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27"/>
    <w:rsid w:val="002C7089"/>
    <w:rsid w:val="00424286"/>
    <w:rsid w:val="007E106B"/>
    <w:rsid w:val="00835638"/>
    <w:rsid w:val="00881527"/>
    <w:rsid w:val="00AA6461"/>
    <w:rsid w:val="00B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81527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81527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881527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8815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881527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881527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8815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81527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81527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881527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8815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881527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881527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8815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6</cp:revision>
  <cp:lastPrinted>2019-10-15T11:19:00Z</cp:lastPrinted>
  <dcterms:created xsi:type="dcterms:W3CDTF">2019-10-15T10:41:00Z</dcterms:created>
  <dcterms:modified xsi:type="dcterms:W3CDTF">2019-10-15T12:53:00Z</dcterms:modified>
</cp:coreProperties>
</file>