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C7E7" w14:textId="469C0D12" w:rsidR="0086064D" w:rsidRPr="0086064D" w:rsidRDefault="0086064D" w:rsidP="0086064D">
      <w:pPr>
        <w:jc w:val="right"/>
        <w:rPr>
          <w:b/>
          <w:bCs/>
          <w:iCs/>
          <w:sz w:val="28"/>
          <w:szCs w:val="28"/>
        </w:rPr>
      </w:pPr>
      <w:r w:rsidRPr="0086064D">
        <w:rPr>
          <w:rFonts w:eastAsia="Calibri"/>
          <w:sz w:val="28"/>
          <w:szCs w:val="28"/>
          <w:lang w:eastAsia="en-US"/>
        </w:rPr>
        <w:t xml:space="preserve">Приложение </w:t>
      </w:r>
      <w:bookmarkStart w:id="0" w:name="_GoBack"/>
      <w:bookmarkEnd w:id="0"/>
      <w:r w:rsidR="00B70097">
        <w:rPr>
          <w:rFonts w:eastAsia="Calibri"/>
          <w:sz w:val="28"/>
          <w:szCs w:val="28"/>
          <w:lang w:eastAsia="en-US"/>
        </w:rPr>
        <w:t>1</w:t>
      </w:r>
    </w:p>
    <w:p w14:paraId="262AC382" w14:textId="77777777" w:rsidR="0086064D" w:rsidRPr="0086064D" w:rsidRDefault="0086064D" w:rsidP="0086064D">
      <w:pPr>
        <w:jc w:val="right"/>
        <w:rPr>
          <w:rFonts w:eastAsia="Calibri"/>
          <w:sz w:val="28"/>
          <w:szCs w:val="28"/>
          <w:lang w:eastAsia="en-US"/>
        </w:rPr>
      </w:pPr>
      <w:r w:rsidRPr="0086064D">
        <w:rPr>
          <w:rFonts w:eastAsia="Calibri"/>
          <w:sz w:val="28"/>
          <w:szCs w:val="28"/>
          <w:lang w:eastAsia="en-US"/>
        </w:rPr>
        <w:t xml:space="preserve">к проекту постановления Администрации </w:t>
      </w:r>
    </w:p>
    <w:p w14:paraId="519B1CDB" w14:textId="77777777" w:rsidR="0086064D" w:rsidRPr="0086064D" w:rsidRDefault="0086064D" w:rsidP="0086064D">
      <w:pPr>
        <w:jc w:val="right"/>
        <w:rPr>
          <w:rFonts w:eastAsia="Calibri"/>
          <w:sz w:val="28"/>
          <w:szCs w:val="28"/>
          <w:lang w:eastAsia="en-US"/>
        </w:rPr>
      </w:pPr>
      <w:r w:rsidRPr="0086064D">
        <w:rPr>
          <w:rFonts w:eastAsia="Calibri"/>
          <w:sz w:val="28"/>
          <w:szCs w:val="28"/>
          <w:lang w:eastAsia="en-US"/>
        </w:rPr>
        <w:t>города Ханты-Мансийска</w:t>
      </w:r>
    </w:p>
    <w:p w14:paraId="46AED41A" w14:textId="77777777" w:rsidR="0086064D" w:rsidRPr="0086064D" w:rsidRDefault="0086064D" w:rsidP="0086064D">
      <w:pPr>
        <w:jc w:val="right"/>
        <w:rPr>
          <w:b/>
          <w:bCs/>
          <w:sz w:val="28"/>
          <w:szCs w:val="28"/>
        </w:rPr>
      </w:pPr>
      <w:r w:rsidRPr="0086064D">
        <w:rPr>
          <w:rFonts w:eastAsia="Calibri"/>
          <w:sz w:val="28"/>
          <w:szCs w:val="28"/>
          <w:lang w:eastAsia="en-US"/>
        </w:rPr>
        <w:t xml:space="preserve">от «__»  ___________  года  № </w:t>
      </w:r>
      <w:r w:rsidRPr="0086064D">
        <w:rPr>
          <w:sz w:val="28"/>
          <w:szCs w:val="28"/>
        </w:rPr>
        <w:t xml:space="preserve">___ </w:t>
      </w:r>
    </w:p>
    <w:p w14:paraId="3EA2A6A3" w14:textId="77777777" w:rsidR="008E69A1" w:rsidRDefault="008E69A1" w:rsidP="008E69A1">
      <w:pPr>
        <w:jc w:val="right"/>
        <w:rPr>
          <w:sz w:val="28"/>
          <w:szCs w:val="28"/>
        </w:rPr>
      </w:pPr>
    </w:p>
    <w:p w14:paraId="1C1E2EFE" w14:textId="77777777" w:rsidR="003B0FB2" w:rsidRPr="00E26F93" w:rsidRDefault="003B0FB2" w:rsidP="003B0FB2">
      <w:pPr>
        <w:jc w:val="center"/>
        <w:rPr>
          <w:b/>
          <w:sz w:val="28"/>
          <w:szCs w:val="28"/>
        </w:rPr>
      </w:pPr>
      <w:r w:rsidRPr="00E26F93">
        <w:rPr>
          <w:b/>
          <w:sz w:val="28"/>
          <w:szCs w:val="28"/>
        </w:rPr>
        <w:t>Положение</w:t>
      </w:r>
    </w:p>
    <w:p w14:paraId="493A3936" w14:textId="77777777" w:rsidR="00642941" w:rsidRDefault="00721BEB" w:rsidP="003B0FB2">
      <w:pPr>
        <w:jc w:val="center"/>
        <w:rPr>
          <w:b/>
          <w:sz w:val="28"/>
          <w:szCs w:val="28"/>
        </w:rPr>
      </w:pPr>
      <w:r w:rsidRPr="00721BEB">
        <w:rPr>
          <w:b/>
          <w:sz w:val="28"/>
          <w:szCs w:val="28"/>
        </w:rPr>
        <w:t xml:space="preserve">об установлении системы оплаты труда работников </w:t>
      </w:r>
      <w:r w:rsidR="003B0FB2" w:rsidRPr="00E26F93">
        <w:rPr>
          <w:b/>
          <w:sz w:val="28"/>
          <w:szCs w:val="28"/>
        </w:rPr>
        <w:t>муниципального бюджетного учреждения «Спортивный комплекс «Дружба»</w:t>
      </w:r>
    </w:p>
    <w:p w14:paraId="4CFD939A" w14:textId="59B19C90" w:rsidR="003B0FB2" w:rsidRPr="00E26F93" w:rsidRDefault="00642941" w:rsidP="003B0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r w:rsidRPr="00E26F93">
        <w:rPr>
          <w:b/>
          <w:sz w:val="28"/>
          <w:szCs w:val="28"/>
        </w:rPr>
        <w:t>муниципального бюджетного учреждения</w:t>
      </w:r>
      <w:r>
        <w:rPr>
          <w:b/>
          <w:sz w:val="28"/>
          <w:szCs w:val="28"/>
        </w:rPr>
        <w:t xml:space="preserve"> «Спортивная школа олимпийского резерва»</w:t>
      </w:r>
    </w:p>
    <w:p w14:paraId="2099D517" w14:textId="77777777" w:rsidR="00A7601E" w:rsidRPr="00E26F93" w:rsidRDefault="00A7601E" w:rsidP="003B0FB2">
      <w:pPr>
        <w:jc w:val="center"/>
        <w:rPr>
          <w:sz w:val="28"/>
          <w:szCs w:val="28"/>
        </w:rPr>
      </w:pPr>
    </w:p>
    <w:p w14:paraId="4890A075" w14:textId="31E139A1" w:rsidR="003B0FB2" w:rsidRPr="00B867AB" w:rsidRDefault="003B0FB2" w:rsidP="00B867AB">
      <w:pPr>
        <w:pStyle w:val="ae"/>
        <w:numPr>
          <w:ilvl w:val="0"/>
          <w:numId w:val="29"/>
        </w:numPr>
        <w:ind w:left="567" w:hanging="207"/>
        <w:rPr>
          <w:rFonts w:ascii="Times New Roman" w:hAnsi="Times New Roman"/>
          <w:sz w:val="28"/>
          <w:szCs w:val="28"/>
        </w:rPr>
      </w:pPr>
      <w:r w:rsidRPr="00B867AB">
        <w:rPr>
          <w:rFonts w:ascii="Times New Roman" w:hAnsi="Times New Roman"/>
          <w:sz w:val="28"/>
          <w:szCs w:val="28"/>
        </w:rPr>
        <w:t>Общие положения</w:t>
      </w:r>
    </w:p>
    <w:p w14:paraId="6F687ED2" w14:textId="39FCA496" w:rsidR="00721BEB" w:rsidRPr="00721BEB" w:rsidRDefault="000274FF" w:rsidP="006429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BEB">
        <w:rPr>
          <w:sz w:val="28"/>
          <w:szCs w:val="28"/>
        </w:rPr>
        <w:t>1</w:t>
      </w:r>
      <w:r w:rsidR="00721BEB" w:rsidRPr="00721BEB">
        <w:rPr>
          <w:sz w:val="28"/>
          <w:szCs w:val="28"/>
        </w:rPr>
        <w:t xml:space="preserve">. </w:t>
      </w:r>
      <w:proofErr w:type="gramStart"/>
      <w:r w:rsidR="00721BEB" w:rsidRPr="00721BEB">
        <w:rPr>
          <w:sz w:val="28"/>
          <w:szCs w:val="28"/>
        </w:rPr>
        <w:t>Настоящее Положение</w:t>
      </w:r>
      <w:r w:rsidR="00A7601E" w:rsidRPr="00A7601E">
        <w:rPr>
          <w:b/>
          <w:sz w:val="28"/>
          <w:szCs w:val="28"/>
        </w:rPr>
        <w:t xml:space="preserve"> </w:t>
      </w:r>
      <w:r w:rsidR="00A7601E" w:rsidRPr="00A7601E">
        <w:rPr>
          <w:sz w:val="28"/>
          <w:szCs w:val="28"/>
        </w:rPr>
        <w:t>об установлении системы оплаты труда работников муниципального бюджетного учреждения «Спортивный комплекс «Дружба»</w:t>
      </w:r>
      <w:r w:rsidR="00642941">
        <w:rPr>
          <w:sz w:val="28"/>
          <w:szCs w:val="28"/>
        </w:rPr>
        <w:t xml:space="preserve"> </w:t>
      </w:r>
      <w:r w:rsidR="00642941" w:rsidRPr="00642941">
        <w:rPr>
          <w:sz w:val="28"/>
          <w:szCs w:val="28"/>
        </w:rPr>
        <w:t>и муниципального бюджетного учреждения «Спортивная школа олимпийского резерва»</w:t>
      </w:r>
      <w:r w:rsidR="00620B9A">
        <w:rPr>
          <w:sz w:val="28"/>
          <w:szCs w:val="28"/>
        </w:rPr>
        <w:t xml:space="preserve"> (</w:t>
      </w:r>
      <w:r w:rsidR="00A7601E">
        <w:rPr>
          <w:sz w:val="28"/>
          <w:szCs w:val="28"/>
        </w:rPr>
        <w:t xml:space="preserve">далее - Положение), </w:t>
      </w:r>
      <w:r w:rsidR="00721BEB" w:rsidRPr="00721BEB">
        <w:rPr>
          <w:sz w:val="28"/>
          <w:szCs w:val="28"/>
        </w:rPr>
        <w:t xml:space="preserve">разработано в соответствии </w:t>
      </w:r>
      <w:r w:rsidR="00B72819">
        <w:rPr>
          <w:sz w:val="28"/>
          <w:szCs w:val="28"/>
        </w:rPr>
        <w:t xml:space="preserve">с </w:t>
      </w:r>
      <w:r w:rsidR="00721BEB" w:rsidRPr="00721BEB">
        <w:rPr>
          <w:sz w:val="28"/>
          <w:szCs w:val="28"/>
        </w:rPr>
        <w:t>Трудов</w:t>
      </w:r>
      <w:r w:rsidR="00B72819">
        <w:rPr>
          <w:sz w:val="28"/>
          <w:szCs w:val="28"/>
        </w:rPr>
        <w:t>ым</w:t>
      </w:r>
      <w:r w:rsidR="00721BEB" w:rsidRPr="00721BEB">
        <w:rPr>
          <w:sz w:val="28"/>
          <w:szCs w:val="28"/>
        </w:rPr>
        <w:t xml:space="preserve"> кодекс</w:t>
      </w:r>
      <w:r w:rsidR="00B72819">
        <w:rPr>
          <w:sz w:val="28"/>
          <w:szCs w:val="28"/>
        </w:rPr>
        <w:t>ом</w:t>
      </w:r>
      <w:r w:rsidR="00721BEB" w:rsidRPr="00721BEB">
        <w:rPr>
          <w:sz w:val="28"/>
          <w:szCs w:val="28"/>
        </w:rPr>
        <w:t xml:space="preserve"> Российской Федерации, другими нормативными правовыми актами, содержащими нормы трудового права, устанавливает систему оплаты труда работников </w:t>
      </w:r>
      <w:r w:rsidR="00721BEB">
        <w:rPr>
          <w:sz w:val="28"/>
          <w:szCs w:val="28"/>
        </w:rPr>
        <w:t>МБУ «СК «Дружба»</w:t>
      </w:r>
      <w:r w:rsidR="00642941">
        <w:rPr>
          <w:sz w:val="28"/>
          <w:szCs w:val="28"/>
        </w:rPr>
        <w:t xml:space="preserve"> и МБУ «СШОР»</w:t>
      </w:r>
      <w:r w:rsidR="00721BEB" w:rsidRPr="00721BEB">
        <w:rPr>
          <w:sz w:val="28"/>
          <w:szCs w:val="28"/>
        </w:rPr>
        <w:t xml:space="preserve"> (далее соответственно - учрежде</w:t>
      </w:r>
      <w:r w:rsidR="00721BEB">
        <w:rPr>
          <w:sz w:val="28"/>
          <w:szCs w:val="28"/>
        </w:rPr>
        <w:t>ние, работники</w:t>
      </w:r>
      <w:r w:rsidR="00721BEB" w:rsidRPr="00721BEB">
        <w:rPr>
          <w:sz w:val="28"/>
          <w:szCs w:val="28"/>
        </w:rPr>
        <w:t>), и определяет:</w:t>
      </w:r>
      <w:proofErr w:type="gramEnd"/>
    </w:p>
    <w:p w14:paraId="16D621B9" w14:textId="77777777" w:rsidR="00721BEB" w:rsidRPr="00721BEB" w:rsidRDefault="003B1305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основные условия оплаты труда;</w:t>
      </w:r>
    </w:p>
    <w:p w14:paraId="2FD86B2F" w14:textId="77777777" w:rsidR="00721BEB" w:rsidRPr="00721BEB" w:rsidRDefault="003B1305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порядок и условия осуществления компенсационных выплат;</w:t>
      </w:r>
    </w:p>
    <w:p w14:paraId="1C94ADA9" w14:textId="77777777" w:rsidR="00721BEB" w:rsidRDefault="003B1305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14:paraId="0ED70018" w14:textId="77777777" w:rsidR="00EE798A" w:rsidRDefault="00EE798A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E798A">
        <w:rPr>
          <w:sz w:val="28"/>
          <w:szCs w:val="28"/>
        </w:rPr>
        <w:t>собенности порядка и условий оплаты труда тренера</w:t>
      </w:r>
      <w:r>
        <w:rPr>
          <w:sz w:val="28"/>
          <w:szCs w:val="28"/>
        </w:rPr>
        <w:t>;</w:t>
      </w:r>
    </w:p>
    <w:p w14:paraId="692B4812" w14:textId="77777777" w:rsidR="00EE798A" w:rsidRPr="00721BEB" w:rsidRDefault="00EE798A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надбавки и выплаты;</w:t>
      </w:r>
    </w:p>
    <w:p w14:paraId="3C78D2F3" w14:textId="77777777" w:rsidR="00721BEB" w:rsidRPr="00721BEB" w:rsidRDefault="00EE798A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порядок и условия оплаты труда руководителя учреждения, его заместителя, главного бухгалтера;</w:t>
      </w:r>
    </w:p>
    <w:p w14:paraId="02418A26" w14:textId="63F9279D" w:rsidR="00721BEB" w:rsidRPr="00721BEB" w:rsidRDefault="003B1305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 xml:space="preserve">порядок </w:t>
      </w:r>
      <w:proofErr w:type="gramStart"/>
      <w:r w:rsidR="00721BEB" w:rsidRPr="00721BEB">
        <w:rPr>
          <w:sz w:val="28"/>
          <w:szCs w:val="28"/>
        </w:rPr>
        <w:t>формировани</w:t>
      </w:r>
      <w:r w:rsidR="009A29AB">
        <w:rPr>
          <w:sz w:val="28"/>
          <w:szCs w:val="28"/>
        </w:rPr>
        <w:t>я фонда оплаты труда учреждения</w:t>
      </w:r>
      <w:proofErr w:type="gramEnd"/>
      <w:r w:rsidR="009A29AB">
        <w:rPr>
          <w:sz w:val="28"/>
          <w:szCs w:val="28"/>
        </w:rPr>
        <w:t>.</w:t>
      </w:r>
    </w:p>
    <w:p w14:paraId="0B8D0DB2" w14:textId="77777777" w:rsidR="003E19F1" w:rsidRDefault="003E19F1" w:rsidP="00721BEB">
      <w:pPr>
        <w:ind w:firstLine="709"/>
        <w:jc w:val="both"/>
        <w:rPr>
          <w:sz w:val="28"/>
          <w:szCs w:val="28"/>
        </w:rPr>
      </w:pPr>
    </w:p>
    <w:p w14:paraId="69667DB3" w14:textId="4D8EEAFA" w:rsidR="003E19F1" w:rsidRPr="00B867AB" w:rsidRDefault="003E19F1" w:rsidP="00B867AB">
      <w:pPr>
        <w:pStyle w:val="ae"/>
        <w:numPr>
          <w:ilvl w:val="0"/>
          <w:numId w:val="29"/>
        </w:numPr>
        <w:ind w:left="567" w:hanging="207"/>
        <w:rPr>
          <w:rFonts w:ascii="Times New Roman" w:hAnsi="Times New Roman"/>
          <w:sz w:val="28"/>
          <w:szCs w:val="28"/>
        </w:rPr>
      </w:pPr>
      <w:r w:rsidRPr="00B867AB">
        <w:rPr>
          <w:rFonts w:ascii="Times New Roman" w:hAnsi="Times New Roman"/>
          <w:sz w:val="28"/>
          <w:szCs w:val="28"/>
        </w:rPr>
        <w:t>Основные термины и понятия</w:t>
      </w:r>
    </w:p>
    <w:p w14:paraId="4B075C3A" w14:textId="284045EF" w:rsidR="00721BEB" w:rsidRPr="00721BEB" w:rsidRDefault="00B72819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19F1">
        <w:rPr>
          <w:sz w:val="28"/>
          <w:szCs w:val="28"/>
        </w:rPr>
        <w:t>1.</w:t>
      </w:r>
      <w:r w:rsidR="00721BEB" w:rsidRPr="00721BEB">
        <w:rPr>
          <w:sz w:val="28"/>
          <w:szCs w:val="28"/>
        </w:rPr>
        <w:t xml:space="preserve"> В настоящем Положении используются следующие основные определения:</w:t>
      </w:r>
    </w:p>
    <w:p w14:paraId="7469EE71" w14:textId="77777777" w:rsidR="00721BEB" w:rsidRPr="00721BEB" w:rsidRDefault="00721BEB" w:rsidP="00721BEB">
      <w:pPr>
        <w:ind w:firstLine="709"/>
        <w:jc w:val="both"/>
        <w:rPr>
          <w:sz w:val="28"/>
          <w:szCs w:val="28"/>
        </w:rPr>
      </w:pPr>
      <w:r w:rsidRPr="00721BEB">
        <w:rPr>
          <w:sz w:val="28"/>
          <w:szCs w:val="28"/>
        </w:rPr>
        <w:t>профессиональные квалификационные группы (далее также - ПКГ)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14:paraId="1EED48EF" w14:textId="77777777" w:rsidR="00721BEB" w:rsidRPr="00721BEB" w:rsidRDefault="00721BEB" w:rsidP="00721BEB">
      <w:pPr>
        <w:ind w:firstLine="709"/>
        <w:jc w:val="both"/>
        <w:rPr>
          <w:sz w:val="28"/>
          <w:szCs w:val="28"/>
        </w:rPr>
      </w:pPr>
      <w:proofErr w:type="gramStart"/>
      <w:r w:rsidRPr="00721BEB">
        <w:rPr>
          <w:sz w:val="28"/>
          <w:szCs w:val="28"/>
        </w:rPr>
        <w:t>квалификационные уровни профессиональных квалификационных групп - профессии рабочих и должности служащих, сгруппированные внутри профессиональных квалификационных групп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  <w:proofErr w:type="gramEnd"/>
    </w:p>
    <w:p w14:paraId="1013B140" w14:textId="77777777" w:rsidR="00721BEB" w:rsidRPr="00721BEB" w:rsidRDefault="00721BEB" w:rsidP="00721BEB">
      <w:pPr>
        <w:ind w:firstLine="709"/>
        <w:jc w:val="both"/>
        <w:rPr>
          <w:sz w:val="28"/>
          <w:szCs w:val="28"/>
        </w:rPr>
      </w:pPr>
      <w:r w:rsidRPr="00721BEB">
        <w:rPr>
          <w:sz w:val="28"/>
          <w:szCs w:val="28"/>
        </w:rPr>
        <w:lastRenderedPageBreak/>
        <w:t>молодой специалист -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- в течение года после службы в армии;</w:t>
      </w:r>
    </w:p>
    <w:p w14:paraId="5E838F1C" w14:textId="77777777" w:rsidR="00721BEB" w:rsidRPr="00721BEB" w:rsidRDefault="00721BEB" w:rsidP="00721BEB">
      <w:pPr>
        <w:ind w:firstLine="709"/>
        <w:jc w:val="both"/>
        <w:rPr>
          <w:sz w:val="28"/>
          <w:szCs w:val="28"/>
        </w:rPr>
      </w:pPr>
      <w:r w:rsidRPr="00721BEB">
        <w:rPr>
          <w:sz w:val="28"/>
          <w:szCs w:val="28"/>
        </w:rPr>
        <w:t>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(положением) учреждения целей его деятельности, а также их непосредственные руководители;</w:t>
      </w:r>
    </w:p>
    <w:p w14:paraId="7815FB1D" w14:textId="77777777" w:rsidR="00721BEB" w:rsidRPr="00721BEB" w:rsidRDefault="00721BEB" w:rsidP="00721BEB">
      <w:pPr>
        <w:ind w:firstLine="709"/>
        <w:jc w:val="both"/>
        <w:rPr>
          <w:sz w:val="28"/>
          <w:szCs w:val="28"/>
        </w:rPr>
      </w:pPr>
      <w:r w:rsidRPr="00721BEB">
        <w:rPr>
          <w:sz w:val="28"/>
          <w:szCs w:val="28"/>
        </w:rPr>
        <w:t>вспомогательный персонал учреждения -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и оборудования;</w:t>
      </w:r>
    </w:p>
    <w:p w14:paraId="7E4F6E7C" w14:textId="77777777" w:rsidR="00721BEB" w:rsidRPr="00721BEB" w:rsidRDefault="00721BEB" w:rsidP="00721BEB">
      <w:pPr>
        <w:ind w:firstLine="709"/>
        <w:jc w:val="both"/>
        <w:rPr>
          <w:sz w:val="28"/>
          <w:szCs w:val="28"/>
        </w:rPr>
      </w:pPr>
      <w:r w:rsidRPr="00721BEB">
        <w:rPr>
          <w:sz w:val="28"/>
          <w:szCs w:val="28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14:paraId="484E7B11" w14:textId="77777777" w:rsidR="00620B9A" w:rsidRDefault="00721BEB" w:rsidP="00721BEB">
      <w:pPr>
        <w:ind w:firstLine="709"/>
        <w:jc w:val="both"/>
        <w:rPr>
          <w:sz w:val="28"/>
          <w:szCs w:val="28"/>
        </w:rPr>
      </w:pPr>
      <w:r w:rsidRPr="00721BEB">
        <w:rPr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</w:t>
      </w:r>
      <w:hyperlink r:id="rId9" w:history="1">
        <w:r w:rsidRPr="00721BEB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721BEB">
        <w:rPr>
          <w:sz w:val="28"/>
          <w:szCs w:val="28"/>
        </w:rPr>
        <w:t xml:space="preserve"> Российской Федерации и </w:t>
      </w:r>
      <w:r w:rsidR="00620B9A" w:rsidRPr="00E26F93">
        <w:rPr>
          <w:sz w:val="28"/>
          <w:szCs w:val="28"/>
        </w:rPr>
        <w:t xml:space="preserve">Решением Думы города Ханты-Мансийска от 28.05.2010 № 982 «О </w:t>
      </w:r>
      <w:proofErr w:type="gramStart"/>
      <w:r w:rsidR="00620B9A" w:rsidRPr="00E26F93">
        <w:rPr>
          <w:sz w:val="28"/>
          <w:szCs w:val="28"/>
        </w:rPr>
        <w:t>Положении</w:t>
      </w:r>
      <w:proofErr w:type="gramEnd"/>
      <w:r w:rsidR="00620B9A" w:rsidRPr="00E26F93">
        <w:rPr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</w:r>
    </w:p>
    <w:p w14:paraId="05D403EF" w14:textId="44C7AA0E" w:rsidR="00721BEB" w:rsidRPr="00721BEB" w:rsidRDefault="00B72819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19F1">
        <w:rPr>
          <w:sz w:val="28"/>
          <w:szCs w:val="28"/>
        </w:rPr>
        <w:t>2</w:t>
      </w:r>
      <w:r w:rsidR="00721BEB" w:rsidRPr="00721BEB">
        <w:rPr>
          <w:sz w:val="28"/>
          <w:szCs w:val="28"/>
        </w:rPr>
        <w:t xml:space="preserve">. Заработная плата работников учреждения формируется </w:t>
      </w:r>
      <w:proofErr w:type="gramStart"/>
      <w:r w:rsidR="00721BEB" w:rsidRPr="00721BEB">
        <w:rPr>
          <w:sz w:val="28"/>
          <w:szCs w:val="28"/>
        </w:rPr>
        <w:t>из</w:t>
      </w:r>
      <w:proofErr w:type="gramEnd"/>
      <w:r w:rsidR="00721BEB" w:rsidRPr="00721BEB">
        <w:rPr>
          <w:sz w:val="28"/>
          <w:szCs w:val="28"/>
        </w:rPr>
        <w:t>:</w:t>
      </w:r>
    </w:p>
    <w:p w14:paraId="31A7A99D" w14:textId="77777777" w:rsidR="00721BEB" w:rsidRDefault="00620B9A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оклада (должностного оклада);</w:t>
      </w:r>
    </w:p>
    <w:p w14:paraId="75AE32E4" w14:textId="36E34B24" w:rsidR="009941BD" w:rsidRPr="00721BEB" w:rsidRDefault="009941BD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коэффициентов;</w:t>
      </w:r>
    </w:p>
    <w:p w14:paraId="0822B1F2" w14:textId="77777777" w:rsidR="00721BEB" w:rsidRPr="00721BEB" w:rsidRDefault="00620B9A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компенсационных выплат;</w:t>
      </w:r>
    </w:p>
    <w:p w14:paraId="36115673" w14:textId="77777777" w:rsidR="00721BEB" w:rsidRPr="00721BEB" w:rsidRDefault="00620B9A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стимулирующих выплат;</w:t>
      </w:r>
    </w:p>
    <w:p w14:paraId="522E42D5" w14:textId="77777777" w:rsidR="00721BEB" w:rsidRPr="00721BEB" w:rsidRDefault="00620B9A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иных выплат, предусмотренных законодательством и настоящим Положением.</w:t>
      </w:r>
    </w:p>
    <w:p w14:paraId="5F1CBC7F" w14:textId="6BD0AFBF" w:rsidR="00B72819" w:rsidRPr="00B72819" w:rsidRDefault="00B72819" w:rsidP="00B72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EEA">
        <w:rPr>
          <w:sz w:val="28"/>
          <w:szCs w:val="28"/>
        </w:rPr>
        <w:t>3</w:t>
      </w:r>
      <w:r w:rsidR="00721BEB" w:rsidRPr="00721BEB">
        <w:rPr>
          <w:sz w:val="28"/>
          <w:szCs w:val="28"/>
        </w:rPr>
        <w:t xml:space="preserve">. </w:t>
      </w:r>
      <w:r w:rsidRPr="00B72819">
        <w:rPr>
          <w:sz w:val="28"/>
          <w:szCs w:val="28"/>
        </w:rPr>
        <w:t xml:space="preserve">Месячная заработная плата работника не может быть ниже размера, рассчитанного в соответствии с действующим законодательством (далее -   минимальный уровень заработной платы). </w:t>
      </w:r>
    </w:p>
    <w:p w14:paraId="12DC2045" w14:textId="406142B9" w:rsidR="00721BEB" w:rsidRPr="000274FF" w:rsidRDefault="00B72819" w:rsidP="00B72819">
      <w:pPr>
        <w:ind w:firstLine="709"/>
        <w:jc w:val="both"/>
        <w:rPr>
          <w:sz w:val="28"/>
          <w:szCs w:val="28"/>
        </w:rPr>
      </w:pPr>
      <w:r w:rsidRPr="00B72819">
        <w:rPr>
          <w:sz w:val="28"/>
          <w:szCs w:val="28"/>
        </w:rPr>
        <w:t>В случае если размер заработной платы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уровня заработной платы, локальным нормативным актом Учреждения предусматривается соответствующая доплата.</w:t>
      </w:r>
    </w:p>
    <w:p w14:paraId="21CEB20A" w14:textId="6AE69647" w:rsidR="00721BEB" w:rsidRPr="000274FF" w:rsidRDefault="00B72819" w:rsidP="0072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EEA">
        <w:rPr>
          <w:sz w:val="28"/>
          <w:szCs w:val="28"/>
        </w:rPr>
        <w:t>4</w:t>
      </w:r>
      <w:r w:rsidR="00721BEB" w:rsidRPr="00721BEB">
        <w:rPr>
          <w:sz w:val="28"/>
          <w:szCs w:val="28"/>
        </w:rPr>
        <w:t xml:space="preserve">. </w:t>
      </w:r>
      <w:proofErr w:type="gramStart"/>
      <w:r w:rsidR="00721BEB" w:rsidRPr="000274FF">
        <w:rPr>
          <w:sz w:val="28"/>
          <w:szCs w:val="28"/>
        </w:rPr>
        <w:t xml:space="preserve">Система оплаты труда работников учреждения, включая размеры окладов по должностям работников учреждения, размеры, порядок и условия </w:t>
      </w:r>
      <w:r w:rsidR="00721BEB" w:rsidRPr="000274FF">
        <w:rPr>
          <w:sz w:val="28"/>
          <w:szCs w:val="28"/>
        </w:rPr>
        <w:lastRenderedPageBreak/>
        <w:t xml:space="preserve">компенсационных, стимулирующих и иных выплат устанавливается коллективными договорами, соглашениями, локальным нормативным актом учреждения в соответствии с Трудовым </w:t>
      </w:r>
      <w:hyperlink r:id="rId10" w:history="1">
        <w:r w:rsidR="00721BEB" w:rsidRPr="000274FF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="00721BEB" w:rsidRPr="000274FF">
        <w:rPr>
          <w:sz w:val="28"/>
          <w:szCs w:val="28"/>
        </w:rPr>
        <w:t xml:space="preserve">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  <w:proofErr w:type="gramEnd"/>
    </w:p>
    <w:p w14:paraId="7D377013" w14:textId="0B3AE002" w:rsidR="00721BEB" w:rsidRPr="00721BEB" w:rsidRDefault="00927745" w:rsidP="001B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EEA">
        <w:rPr>
          <w:sz w:val="28"/>
          <w:szCs w:val="28"/>
        </w:rPr>
        <w:t>5</w:t>
      </w:r>
      <w:r w:rsidR="00721BEB" w:rsidRPr="00721BEB">
        <w:rPr>
          <w:sz w:val="28"/>
          <w:szCs w:val="28"/>
        </w:rPr>
        <w:t xml:space="preserve">. Заработная плата руководителя учреждения </w:t>
      </w:r>
      <w:r>
        <w:rPr>
          <w:sz w:val="28"/>
          <w:szCs w:val="28"/>
        </w:rPr>
        <w:t xml:space="preserve">- </w:t>
      </w:r>
      <w:r w:rsidR="00721BEB" w:rsidRPr="00721BEB">
        <w:rPr>
          <w:sz w:val="28"/>
          <w:szCs w:val="28"/>
        </w:rPr>
        <w:t>оклад</w:t>
      </w:r>
      <w:r w:rsidR="00B72819">
        <w:rPr>
          <w:sz w:val="28"/>
          <w:szCs w:val="28"/>
        </w:rPr>
        <w:t xml:space="preserve"> </w:t>
      </w:r>
      <w:r w:rsidR="00B72819" w:rsidRPr="00721BEB">
        <w:rPr>
          <w:sz w:val="28"/>
          <w:szCs w:val="28"/>
        </w:rPr>
        <w:t>(должностной оклад</w:t>
      </w:r>
      <w:r>
        <w:rPr>
          <w:sz w:val="28"/>
          <w:szCs w:val="28"/>
        </w:rPr>
        <w:t>),</w:t>
      </w:r>
      <w:r w:rsidR="00721BEB" w:rsidRPr="00721BEB">
        <w:rPr>
          <w:sz w:val="28"/>
          <w:szCs w:val="28"/>
        </w:rPr>
        <w:t xml:space="preserve"> компенсационны</w:t>
      </w:r>
      <w:r>
        <w:rPr>
          <w:sz w:val="28"/>
          <w:szCs w:val="28"/>
        </w:rPr>
        <w:t>е, стимулирующие и иные выплаты, устанавливаю</w:t>
      </w:r>
      <w:r w:rsidR="00721BEB" w:rsidRPr="00721BEB">
        <w:rPr>
          <w:sz w:val="28"/>
          <w:szCs w:val="28"/>
        </w:rPr>
        <w:t xml:space="preserve">тся </w:t>
      </w:r>
      <w:r w:rsidRPr="008E575D">
        <w:rPr>
          <w:sz w:val="28"/>
          <w:szCs w:val="28"/>
        </w:rPr>
        <w:t>правовым актом работодателя, кури</w:t>
      </w:r>
      <w:r>
        <w:rPr>
          <w:sz w:val="28"/>
          <w:szCs w:val="28"/>
        </w:rPr>
        <w:t>рующим деятельность учреждения (Управление физической культуры, спорта и молодежной политики</w:t>
      </w:r>
      <w:r w:rsidRPr="008E575D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>),</w:t>
      </w:r>
      <w:r w:rsidR="00721BEB" w:rsidRPr="00721BEB">
        <w:rPr>
          <w:sz w:val="28"/>
          <w:szCs w:val="28"/>
        </w:rPr>
        <w:t xml:space="preserve"> в соответствии с настоящим Положением.</w:t>
      </w:r>
    </w:p>
    <w:p w14:paraId="52D37C97" w14:textId="48C2F5E5" w:rsidR="003B0FB2" w:rsidRPr="00E26F93" w:rsidRDefault="00927745" w:rsidP="00B07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EEA">
        <w:rPr>
          <w:sz w:val="28"/>
          <w:szCs w:val="28"/>
        </w:rPr>
        <w:t>6</w:t>
      </w:r>
      <w:r w:rsidR="003B0FB2" w:rsidRPr="00E26F93">
        <w:rPr>
          <w:sz w:val="28"/>
          <w:szCs w:val="28"/>
        </w:rPr>
        <w:t>. Руководитель учреждения несет ответственность за своевременную и правильную оплату труда, нарушение гарантий по оплате труда работников в соответствии с действующим законодательством.</w:t>
      </w:r>
    </w:p>
    <w:p w14:paraId="165F9815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</w:p>
    <w:p w14:paraId="6C5A0E54" w14:textId="74C8D218" w:rsidR="006974F6" w:rsidRPr="00B867AB" w:rsidRDefault="00B867AB" w:rsidP="00B867AB">
      <w:pPr>
        <w:rPr>
          <w:sz w:val="28"/>
          <w:szCs w:val="28"/>
        </w:rPr>
      </w:pPr>
      <w:bookmarkStart w:id="1" w:name="sub_10013"/>
      <w:r w:rsidRPr="00B867AB">
        <w:rPr>
          <w:sz w:val="28"/>
          <w:szCs w:val="28"/>
          <w:lang w:val="en-US"/>
        </w:rPr>
        <w:t>III</w:t>
      </w:r>
      <w:r w:rsidR="007203EA" w:rsidRPr="00B867AB">
        <w:rPr>
          <w:sz w:val="28"/>
          <w:szCs w:val="28"/>
        </w:rPr>
        <w:t xml:space="preserve">. </w:t>
      </w:r>
      <w:r w:rsidR="00CB4C66" w:rsidRPr="00B867AB">
        <w:rPr>
          <w:sz w:val="28"/>
          <w:szCs w:val="28"/>
        </w:rPr>
        <w:t>Основные условия оплаты труда</w:t>
      </w:r>
    </w:p>
    <w:p w14:paraId="6946F7DD" w14:textId="77777777" w:rsidR="00587694" w:rsidRPr="00E26F93" w:rsidRDefault="00587694" w:rsidP="008E69A1">
      <w:pPr>
        <w:jc w:val="center"/>
        <w:rPr>
          <w:b/>
          <w:sz w:val="28"/>
          <w:szCs w:val="28"/>
        </w:rPr>
      </w:pPr>
    </w:p>
    <w:p w14:paraId="55E4AF44" w14:textId="2527A922" w:rsidR="003B0FB2" w:rsidRPr="00E26F93" w:rsidRDefault="00927745" w:rsidP="003B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1.</w:t>
      </w:r>
      <w:r w:rsidR="003B0FB2" w:rsidRPr="00E26F93">
        <w:rPr>
          <w:sz w:val="28"/>
          <w:szCs w:val="28"/>
        </w:rPr>
        <w:tab/>
        <w:t>Работникам учрежден</w:t>
      </w:r>
      <w:r w:rsidR="000107EF" w:rsidRPr="00E26F93">
        <w:rPr>
          <w:sz w:val="28"/>
          <w:szCs w:val="28"/>
        </w:rPr>
        <w:t xml:space="preserve">ия оклады (должностные оклады) </w:t>
      </w:r>
      <w:r w:rsidR="003B0FB2" w:rsidRPr="00E26F93">
        <w:rPr>
          <w:sz w:val="28"/>
          <w:szCs w:val="28"/>
        </w:rPr>
        <w:t>устанавливаются 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</w:p>
    <w:p w14:paraId="41249C32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rFonts w:eastAsia="Calibri"/>
          <w:sz w:val="28"/>
          <w:szCs w:val="28"/>
          <w:lang w:eastAsia="en-US"/>
        </w:rPr>
        <w:t xml:space="preserve">Оклады (должностные оклады) </w:t>
      </w:r>
      <w:r w:rsidRPr="00E26F93">
        <w:rPr>
          <w:sz w:val="28"/>
          <w:szCs w:val="28"/>
        </w:rPr>
        <w:t>устанавливаются:</w:t>
      </w:r>
    </w:p>
    <w:p w14:paraId="3488F17F" w14:textId="03638FA3" w:rsidR="003B0FB2" w:rsidRPr="00E26F93" w:rsidRDefault="003B0FB2" w:rsidP="003B0FB2">
      <w:pPr>
        <w:ind w:firstLine="540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работникам физической культуры и спорта – на основе действующих требований</w:t>
      </w:r>
      <w:r w:rsidR="001B452E">
        <w:rPr>
          <w:sz w:val="28"/>
          <w:szCs w:val="28"/>
        </w:rPr>
        <w:t xml:space="preserve"> </w:t>
      </w:r>
      <w:r w:rsidRPr="00E26F93">
        <w:rPr>
          <w:sz w:val="28"/>
          <w:szCs w:val="28"/>
        </w:rPr>
        <w:t>тарифно-квалификационных характеристик по должностям работников физической культуры и спорта;</w:t>
      </w:r>
    </w:p>
    <w:p w14:paraId="04A56BFC" w14:textId="77777777" w:rsidR="003B0FB2" w:rsidRPr="00E26F93" w:rsidRDefault="003B0FB2" w:rsidP="000274FF">
      <w:pPr>
        <w:ind w:firstLine="540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медицинским работникам – на основе действующих требований тарифно-квалификационных характеристик по должностям работников здравоохранения;</w:t>
      </w:r>
    </w:p>
    <w:p w14:paraId="592C43AA" w14:textId="1D8A0E73" w:rsidR="003B0FB2" w:rsidRPr="00E26F93" w:rsidRDefault="001B452E" w:rsidP="001B4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0FB2" w:rsidRPr="00E26F93">
        <w:rPr>
          <w:sz w:val="28"/>
          <w:szCs w:val="28"/>
        </w:rPr>
        <w:t>- по должностям других специалистов - на основе действующих требований тарифно-квалификационных характеристик по общеотраслевым должностям служащих;</w:t>
      </w:r>
    </w:p>
    <w:p w14:paraId="122CB58A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по профессиям рабочих - на основе действующих требований тарифно-квалификационных характеристик по общеотраслевым профессиям рабочих.</w:t>
      </w:r>
    </w:p>
    <w:p w14:paraId="583D2E5F" w14:textId="7D904787" w:rsidR="003B0FB2" w:rsidRPr="00E26F93" w:rsidRDefault="00927745" w:rsidP="003B0FB2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2.</w:t>
      </w:r>
      <w:r w:rsidR="003B0FB2" w:rsidRPr="00E26F93">
        <w:rPr>
          <w:color w:val="FF0000"/>
          <w:sz w:val="28"/>
          <w:szCs w:val="28"/>
        </w:rPr>
        <w:tab/>
      </w:r>
      <w:r w:rsidR="003B0FB2" w:rsidRPr="00E26F93">
        <w:rPr>
          <w:sz w:val="28"/>
          <w:szCs w:val="28"/>
        </w:rPr>
        <w:t>Рабочие, профессии которых не предусмотрены тарифно-квалификационными характеристиками по общеотраслевым профессиям рабочих, тарифицируются в соответствии с действующим Единым тарифно-квалификационным справочником работ и профессий, рабочих по видам производства и работ.</w:t>
      </w:r>
    </w:p>
    <w:p w14:paraId="3E28D80A" w14:textId="2314FF81" w:rsidR="00830B95" w:rsidRDefault="00927745" w:rsidP="00E6461F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ab/>
        <w:t>Оклады (должностные оклады) работникам, занимающим должности  работников физической культуры и спорта, устанавливаются в следующих размерах (таблица 1):</w:t>
      </w:r>
    </w:p>
    <w:p w14:paraId="3FF4D631" w14:textId="77777777" w:rsidR="003B0FB2" w:rsidRPr="00830B95" w:rsidRDefault="00830B95" w:rsidP="00830B95">
      <w:pPr>
        <w:tabs>
          <w:tab w:val="num" w:pos="1440"/>
        </w:tabs>
        <w:ind w:firstLine="709"/>
        <w:jc w:val="right"/>
        <w:rPr>
          <w:sz w:val="28"/>
          <w:szCs w:val="28"/>
        </w:rPr>
      </w:pPr>
      <w:r w:rsidRPr="00830B95">
        <w:rPr>
          <w:sz w:val="28"/>
          <w:szCs w:val="28"/>
        </w:rPr>
        <w:t xml:space="preserve"> </w:t>
      </w:r>
      <w:r w:rsidR="007D1797">
        <w:rPr>
          <w:sz w:val="28"/>
          <w:szCs w:val="28"/>
        </w:rPr>
        <w:t>Т</w:t>
      </w:r>
      <w:r w:rsidRPr="00E26F93">
        <w:rPr>
          <w:sz w:val="28"/>
          <w:szCs w:val="28"/>
        </w:rPr>
        <w:t>аблица 1</w:t>
      </w:r>
    </w:p>
    <w:tbl>
      <w:tblPr>
        <w:tblpPr w:leftFromText="180" w:rightFromText="180" w:vertAnchor="text" w:horzAnchor="margin" w:tblpY="379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4866"/>
        <w:gridCol w:w="2363"/>
      </w:tblGrid>
      <w:tr w:rsidR="003B0FB2" w:rsidRPr="00E26F93" w14:paraId="3CB001BB" w14:textId="77777777" w:rsidTr="00A7601E">
        <w:trPr>
          <w:trHeight w:val="6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F87C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68FE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Наименование должности (профессии), требования к квалификации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97BC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Оклад (должностной оклад), руб.</w:t>
            </w:r>
          </w:p>
        </w:tc>
      </w:tr>
      <w:tr w:rsidR="003B0FB2" w:rsidRPr="00E26F93" w14:paraId="3746C731" w14:textId="77777777" w:rsidTr="00A7601E">
        <w:trPr>
          <w:trHeight w:val="16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548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D688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1545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3</w:t>
            </w:r>
          </w:p>
        </w:tc>
      </w:tr>
      <w:tr w:rsidR="003B0FB2" w:rsidRPr="00E26F93" w14:paraId="102A7DAB" w14:textId="77777777" w:rsidTr="00A7601E">
        <w:trPr>
          <w:trHeight w:val="38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547573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Профессиональная квалификационная группа должностей работников физической культуры и спорта  второго уровня</w:t>
            </w:r>
          </w:p>
        </w:tc>
      </w:tr>
      <w:tr w:rsidR="003B0FB2" w:rsidRPr="00E26F93" w14:paraId="493AB1E4" w14:textId="77777777" w:rsidTr="00A7601E">
        <w:trPr>
          <w:trHeight w:val="6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823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B756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Спортсмен-инструктор, инструктор по спорту</w:t>
            </w:r>
            <w:r w:rsidR="004854C7" w:rsidRPr="00E26F93">
              <w:rPr>
                <w:bCs/>
                <w:sz w:val="22"/>
                <w:szCs w:val="22"/>
              </w:rPr>
              <w:t>, инструктор по адаптивной физической культуре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492B" w14:textId="5F97163C" w:rsidR="009C0987" w:rsidRPr="009C0987" w:rsidRDefault="009C0987" w:rsidP="009C0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5600</w:t>
            </w:r>
          </w:p>
        </w:tc>
      </w:tr>
      <w:tr w:rsidR="003B0FB2" w:rsidRPr="00E26F93" w14:paraId="5CA39A5A" w14:textId="77777777" w:rsidTr="00A7601E">
        <w:trPr>
          <w:trHeight w:val="3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54D" w14:textId="1EDB56A1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9421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Инструктор-методист физкультурно-спортивных организаций, инструктор – методист по адаптивной физической культуре, тренер</w:t>
            </w:r>
            <w:r w:rsidR="005F2B0B" w:rsidRPr="00E26F93">
              <w:rPr>
                <w:bCs/>
                <w:sz w:val="22"/>
                <w:szCs w:val="22"/>
              </w:rPr>
              <w:t>,</w:t>
            </w:r>
            <w:r w:rsidR="00C14E26" w:rsidRPr="00E26F93">
              <w:rPr>
                <w:bCs/>
                <w:sz w:val="22"/>
                <w:szCs w:val="22"/>
              </w:rPr>
              <w:t xml:space="preserve"> </w:t>
            </w:r>
            <w:r w:rsidR="00C14E26" w:rsidRPr="00C72CA6">
              <w:rPr>
                <w:bCs/>
                <w:sz w:val="22"/>
                <w:szCs w:val="22"/>
              </w:rPr>
              <w:t>хореограф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AB40" w14:textId="33AB9694" w:rsidR="003B0FB2" w:rsidRPr="009C0987" w:rsidRDefault="009C0987" w:rsidP="00A760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7200</w:t>
            </w:r>
          </w:p>
        </w:tc>
      </w:tr>
      <w:tr w:rsidR="003B0FB2" w:rsidRPr="00E26F93" w14:paraId="43F50C7B" w14:textId="77777777" w:rsidTr="00A7601E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250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54F4" w14:textId="1B2F02AA" w:rsidR="003B0FB2" w:rsidRPr="00E26F93" w:rsidRDefault="000F094D" w:rsidP="001505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3B0FB2" w:rsidRPr="00E26F93">
              <w:rPr>
                <w:bCs/>
                <w:sz w:val="22"/>
                <w:szCs w:val="22"/>
              </w:rPr>
              <w:t>тарший инструктор-методист физкультурно-спортивных организаций</w:t>
            </w:r>
            <w:r w:rsidR="004854C7" w:rsidRPr="00E26F93">
              <w:rPr>
                <w:bCs/>
                <w:sz w:val="22"/>
                <w:szCs w:val="22"/>
              </w:rPr>
              <w:t xml:space="preserve">, </w:t>
            </w:r>
            <w:r w:rsidR="00150519">
              <w:rPr>
                <w:bCs/>
                <w:sz w:val="22"/>
                <w:szCs w:val="22"/>
              </w:rPr>
              <w:t>с</w:t>
            </w:r>
            <w:r w:rsidR="00662F40" w:rsidRPr="00E26F93">
              <w:rPr>
                <w:bCs/>
                <w:sz w:val="22"/>
                <w:szCs w:val="22"/>
              </w:rPr>
              <w:t xml:space="preserve">тарший </w:t>
            </w:r>
            <w:r w:rsidR="004854C7" w:rsidRPr="00E26F93">
              <w:rPr>
                <w:bCs/>
                <w:sz w:val="22"/>
                <w:szCs w:val="22"/>
              </w:rPr>
              <w:t>инструктор-методист по адаптивной физической культуре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7407" w14:textId="4F144E62" w:rsidR="003B0FB2" w:rsidRPr="009C0987" w:rsidRDefault="009C0987" w:rsidP="003C1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7410</w:t>
            </w:r>
          </w:p>
        </w:tc>
      </w:tr>
    </w:tbl>
    <w:p w14:paraId="2AEC9FA7" w14:textId="77777777" w:rsidR="003B0FB2" w:rsidRPr="00E26F93" w:rsidRDefault="003B0FB2" w:rsidP="00BE1EC4">
      <w:pPr>
        <w:tabs>
          <w:tab w:val="left" w:pos="142"/>
          <w:tab w:val="num" w:pos="1440"/>
        </w:tabs>
        <w:ind w:firstLine="709"/>
        <w:jc w:val="center"/>
        <w:rPr>
          <w:sz w:val="28"/>
          <w:szCs w:val="28"/>
        </w:rPr>
      </w:pPr>
    </w:p>
    <w:p w14:paraId="044B1374" w14:textId="77777777" w:rsidR="007221E9" w:rsidRDefault="007221E9" w:rsidP="003B0FB2">
      <w:pPr>
        <w:tabs>
          <w:tab w:val="left" w:pos="142"/>
          <w:tab w:val="num" w:pos="1440"/>
        </w:tabs>
        <w:ind w:firstLine="709"/>
        <w:jc w:val="both"/>
        <w:rPr>
          <w:sz w:val="28"/>
          <w:szCs w:val="28"/>
        </w:rPr>
      </w:pPr>
    </w:p>
    <w:p w14:paraId="52B5A2C2" w14:textId="779ABC45" w:rsidR="003B0FB2" w:rsidRPr="00E26F93" w:rsidRDefault="00927745" w:rsidP="003B0FB2">
      <w:pPr>
        <w:tabs>
          <w:tab w:val="left" w:pos="142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4.</w:t>
      </w:r>
      <w:r w:rsidR="003B0FB2" w:rsidRPr="00E26F93">
        <w:rPr>
          <w:sz w:val="28"/>
          <w:szCs w:val="28"/>
        </w:rPr>
        <w:tab/>
        <w:t>Оклады (должностные оклады) работникам, занимающим должности  медицинских работников, устанавливаются в следующих размерах (таблица 2):</w:t>
      </w:r>
    </w:p>
    <w:p w14:paraId="1D31C532" w14:textId="77777777" w:rsidR="003B0FB2" w:rsidRPr="00E26F93" w:rsidRDefault="007D1797" w:rsidP="003B0FB2">
      <w:pPr>
        <w:tabs>
          <w:tab w:val="num" w:pos="14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2</w:t>
      </w:r>
    </w:p>
    <w:tbl>
      <w:tblPr>
        <w:tblpPr w:leftFromText="180" w:rightFromText="180" w:vertAnchor="text" w:horzAnchor="margin" w:tblpY="1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20"/>
        <w:gridCol w:w="2509"/>
      </w:tblGrid>
      <w:tr w:rsidR="003B0FB2" w:rsidRPr="00E26F93" w14:paraId="23F52F4B" w14:textId="77777777" w:rsidTr="00A7601E">
        <w:trPr>
          <w:trHeight w:val="427"/>
        </w:trPr>
        <w:tc>
          <w:tcPr>
            <w:tcW w:w="2802" w:type="dxa"/>
            <w:vAlign w:val="center"/>
          </w:tcPr>
          <w:p w14:paraId="1966C50A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720" w:type="dxa"/>
            <w:vAlign w:val="center"/>
          </w:tcPr>
          <w:p w14:paraId="16A1DB1D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Наименование должности (профессии), требования к  квалификации</w:t>
            </w:r>
          </w:p>
        </w:tc>
        <w:tc>
          <w:tcPr>
            <w:tcW w:w="2509" w:type="dxa"/>
            <w:vAlign w:val="center"/>
          </w:tcPr>
          <w:p w14:paraId="5A5FB024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Оклад (должностной оклад), руб.</w:t>
            </w:r>
          </w:p>
        </w:tc>
      </w:tr>
      <w:tr w:rsidR="003B0FB2" w:rsidRPr="00E26F93" w14:paraId="1D645E67" w14:textId="77777777" w:rsidTr="00A7601E">
        <w:trPr>
          <w:trHeight w:val="131"/>
        </w:trPr>
        <w:tc>
          <w:tcPr>
            <w:tcW w:w="2802" w:type="dxa"/>
            <w:vAlign w:val="center"/>
          </w:tcPr>
          <w:p w14:paraId="10241E66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vAlign w:val="center"/>
          </w:tcPr>
          <w:p w14:paraId="54AEF3D7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vAlign w:val="center"/>
          </w:tcPr>
          <w:p w14:paraId="56CD4F34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3</w:t>
            </w:r>
          </w:p>
        </w:tc>
      </w:tr>
      <w:tr w:rsidR="003B0FB2" w:rsidRPr="00E26F93" w14:paraId="0655EC4D" w14:textId="77777777" w:rsidTr="00A7601E">
        <w:trPr>
          <w:trHeight w:val="502"/>
        </w:trPr>
        <w:tc>
          <w:tcPr>
            <w:tcW w:w="10031" w:type="dxa"/>
            <w:gridSpan w:val="3"/>
            <w:vAlign w:val="center"/>
          </w:tcPr>
          <w:p w14:paraId="2E864719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Профессиональная квалификационная группа</w:t>
            </w:r>
          </w:p>
          <w:p w14:paraId="70624DF7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«Врачи и провизоры»</w:t>
            </w:r>
          </w:p>
        </w:tc>
      </w:tr>
      <w:tr w:rsidR="003B0FB2" w:rsidRPr="00E26F93" w14:paraId="267D831B" w14:textId="77777777" w:rsidTr="00A7601E">
        <w:trPr>
          <w:trHeight w:val="105"/>
        </w:trPr>
        <w:tc>
          <w:tcPr>
            <w:tcW w:w="2802" w:type="dxa"/>
            <w:vAlign w:val="center"/>
          </w:tcPr>
          <w:p w14:paraId="29570B48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720" w:type="dxa"/>
            <w:vAlign w:val="center"/>
          </w:tcPr>
          <w:p w14:paraId="0B58A3AC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Врач – специалист</w:t>
            </w:r>
          </w:p>
        </w:tc>
        <w:tc>
          <w:tcPr>
            <w:tcW w:w="2509" w:type="dxa"/>
            <w:vAlign w:val="center"/>
          </w:tcPr>
          <w:p w14:paraId="628BC125" w14:textId="511E422C" w:rsidR="003B0FB2" w:rsidRPr="009C0987" w:rsidRDefault="009C0987" w:rsidP="00A7601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7200</w:t>
            </w:r>
          </w:p>
        </w:tc>
      </w:tr>
      <w:tr w:rsidR="003B0FB2" w:rsidRPr="00E26F93" w14:paraId="0A08793E" w14:textId="77777777" w:rsidTr="00A7601E">
        <w:trPr>
          <w:trHeight w:val="628"/>
        </w:trPr>
        <w:tc>
          <w:tcPr>
            <w:tcW w:w="10031" w:type="dxa"/>
            <w:gridSpan w:val="3"/>
            <w:vAlign w:val="center"/>
          </w:tcPr>
          <w:p w14:paraId="381B7468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Профессиональная квалификационная группа</w:t>
            </w:r>
          </w:p>
          <w:p w14:paraId="104D8C35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«Средний медицинский и фармацевтический персонал»</w:t>
            </w:r>
          </w:p>
        </w:tc>
      </w:tr>
      <w:tr w:rsidR="003B0FB2" w:rsidRPr="00E26F93" w14:paraId="231C9A79" w14:textId="77777777" w:rsidTr="00A7601E">
        <w:trPr>
          <w:trHeight w:val="538"/>
        </w:trPr>
        <w:tc>
          <w:tcPr>
            <w:tcW w:w="2802" w:type="dxa"/>
            <w:vAlign w:val="center"/>
          </w:tcPr>
          <w:p w14:paraId="021FE48B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720" w:type="dxa"/>
            <w:vAlign w:val="center"/>
          </w:tcPr>
          <w:p w14:paraId="1C8F51A2" w14:textId="688077C2" w:rsidR="003B0FB2" w:rsidRPr="00E26F93" w:rsidRDefault="003B0FB2" w:rsidP="00A760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bCs/>
                <w:sz w:val="22"/>
                <w:szCs w:val="22"/>
              </w:rPr>
              <w:t>Медицинская сестра</w:t>
            </w:r>
            <w:r w:rsidR="00F72CE3">
              <w:rPr>
                <w:rFonts w:eastAsia="Calibri"/>
                <w:bCs/>
                <w:sz w:val="22"/>
                <w:szCs w:val="22"/>
              </w:rPr>
              <w:t>, медицинская сестра по массажу</w:t>
            </w:r>
          </w:p>
        </w:tc>
        <w:tc>
          <w:tcPr>
            <w:tcW w:w="2509" w:type="dxa"/>
            <w:vAlign w:val="center"/>
          </w:tcPr>
          <w:p w14:paraId="413B82FA" w14:textId="17C3A33E" w:rsidR="003B0FB2" w:rsidRPr="009C0987" w:rsidRDefault="009C0987" w:rsidP="00A760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6100</w:t>
            </w:r>
          </w:p>
        </w:tc>
      </w:tr>
      <w:tr w:rsidR="003B0FB2" w:rsidRPr="00E26F93" w14:paraId="3E9D0487" w14:textId="77777777" w:rsidTr="00A7601E">
        <w:trPr>
          <w:trHeight w:val="538"/>
        </w:trPr>
        <w:tc>
          <w:tcPr>
            <w:tcW w:w="2802" w:type="dxa"/>
            <w:vAlign w:val="center"/>
          </w:tcPr>
          <w:p w14:paraId="1B5ECBC8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720" w:type="dxa"/>
            <w:vAlign w:val="center"/>
          </w:tcPr>
          <w:p w14:paraId="1EBC777F" w14:textId="77777777" w:rsidR="003B0FB2" w:rsidRPr="00E26F93" w:rsidRDefault="003B0FB2" w:rsidP="00A7601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26F93">
              <w:rPr>
                <w:rFonts w:eastAsia="Calibri"/>
                <w:bCs/>
                <w:sz w:val="22"/>
                <w:szCs w:val="22"/>
              </w:rPr>
              <w:t>Фельдшер</w:t>
            </w:r>
          </w:p>
        </w:tc>
        <w:tc>
          <w:tcPr>
            <w:tcW w:w="2509" w:type="dxa"/>
            <w:vAlign w:val="center"/>
          </w:tcPr>
          <w:p w14:paraId="3F4113AF" w14:textId="6DBDEF7E" w:rsidR="003B0FB2" w:rsidRPr="00E26F93" w:rsidRDefault="009C0987" w:rsidP="00C72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6170</w:t>
            </w:r>
            <w:r w:rsidR="009B42C3">
              <w:rPr>
                <w:sz w:val="22"/>
                <w:szCs w:val="22"/>
              </w:rPr>
              <w:t xml:space="preserve"> </w:t>
            </w:r>
          </w:p>
        </w:tc>
      </w:tr>
    </w:tbl>
    <w:p w14:paraId="28C394B9" w14:textId="77777777" w:rsidR="003B0FB2" w:rsidRPr="00E26F93" w:rsidRDefault="003B0FB2" w:rsidP="003B0FB2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14:paraId="722D4356" w14:textId="06359D0E" w:rsidR="003B0FB2" w:rsidRPr="00E26F93" w:rsidRDefault="00927745" w:rsidP="003B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5.</w:t>
      </w:r>
      <w:r w:rsidR="003B0FB2" w:rsidRPr="00E26F93">
        <w:rPr>
          <w:sz w:val="28"/>
          <w:szCs w:val="28"/>
        </w:rPr>
        <w:tab/>
        <w:t>Оклады (должностные оклады) работникам, занимающим общеотраслевые должности специалистов и служащих, устанавливаются в следующих размерах (таблица 3):</w:t>
      </w:r>
    </w:p>
    <w:p w14:paraId="4D7D3B0B" w14:textId="77777777" w:rsidR="003B0FB2" w:rsidRPr="00E26F93" w:rsidRDefault="007D1797" w:rsidP="004C5B94">
      <w:pPr>
        <w:tabs>
          <w:tab w:val="num" w:pos="144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3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20"/>
        <w:gridCol w:w="2509"/>
      </w:tblGrid>
      <w:tr w:rsidR="003B0FB2" w:rsidRPr="00E26F93" w14:paraId="35A7EEEC" w14:textId="77777777" w:rsidTr="00A7601E">
        <w:trPr>
          <w:trHeight w:val="427"/>
          <w:jc w:val="center"/>
        </w:trPr>
        <w:tc>
          <w:tcPr>
            <w:tcW w:w="2802" w:type="dxa"/>
            <w:vAlign w:val="center"/>
          </w:tcPr>
          <w:p w14:paraId="584EF820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720" w:type="dxa"/>
            <w:vAlign w:val="center"/>
          </w:tcPr>
          <w:p w14:paraId="6891C960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Наименование должности (профессии), требования к  квалификации</w:t>
            </w:r>
          </w:p>
        </w:tc>
        <w:tc>
          <w:tcPr>
            <w:tcW w:w="2509" w:type="dxa"/>
            <w:vAlign w:val="center"/>
          </w:tcPr>
          <w:p w14:paraId="3BE75B57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Оклад (должностной оклад), руб.</w:t>
            </w:r>
          </w:p>
        </w:tc>
      </w:tr>
      <w:tr w:rsidR="003B0FB2" w:rsidRPr="00E26F93" w14:paraId="00B5916E" w14:textId="77777777" w:rsidTr="00A7601E">
        <w:trPr>
          <w:trHeight w:val="189"/>
          <w:jc w:val="center"/>
        </w:trPr>
        <w:tc>
          <w:tcPr>
            <w:tcW w:w="2802" w:type="dxa"/>
            <w:vAlign w:val="center"/>
          </w:tcPr>
          <w:p w14:paraId="0685B72B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vAlign w:val="center"/>
          </w:tcPr>
          <w:p w14:paraId="52D0A185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vAlign w:val="center"/>
          </w:tcPr>
          <w:p w14:paraId="28D14E4C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3</w:t>
            </w:r>
          </w:p>
        </w:tc>
      </w:tr>
      <w:tr w:rsidR="003B0FB2" w:rsidRPr="00E26F93" w14:paraId="47A78AD6" w14:textId="77777777" w:rsidTr="00A7601E">
        <w:trPr>
          <w:trHeight w:val="395"/>
          <w:jc w:val="center"/>
        </w:trPr>
        <w:tc>
          <w:tcPr>
            <w:tcW w:w="10031" w:type="dxa"/>
            <w:gridSpan w:val="3"/>
            <w:vAlign w:val="center"/>
          </w:tcPr>
          <w:p w14:paraId="5098D7F1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Профессиональная квалификационная группа</w:t>
            </w:r>
          </w:p>
          <w:p w14:paraId="12A10E20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«Общеотраслевые должности служащих первого уровня»</w:t>
            </w:r>
          </w:p>
        </w:tc>
      </w:tr>
      <w:tr w:rsidR="003B0FB2" w:rsidRPr="00E26F93" w14:paraId="79AB840A" w14:textId="77777777" w:rsidTr="00A7601E">
        <w:trPr>
          <w:trHeight w:val="612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18609D7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0E342545" w14:textId="38A88185" w:rsidR="003B0FB2" w:rsidRPr="00E26F93" w:rsidRDefault="003B0FB2" w:rsidP="00C72C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Секретарь, архивариус</w:t>
            </w:r>
            <w:r w:rsidR="00C14E26" w:rsidRPr="00E26F93">
              <w:rPr>
                <w:rFonts w:eastAsia="Calibri"/>
                <w:sz w:val="22"/>
                <w:szCs w:val="22"/>
              </w:rPr>
              <w:t>, делопроизводитель</w:t>
            </w:r>
            <w:r w:rsidR="009B42C3">
              <w:rPr>
                <w:rFonts w:eastAsia="Calibri"/>
                <w:sz w:val="22"/>
                <w:szCs w:val="22"/>
              </w:rPr>
              <w:t xml:space="preserve">, </w:t>
            </w:r>
            <w:r w:rsidR="009B42C3" w:rsidRPr="00C72CA6">
              <w:rPr>
                <w:rFonts w:eastAsia="Calibri"/>
                <w:sz w:val="22"/>
                <w:szCs w:val="22"/>
              </w:rPr>
              <w:t xml:space="preserve">кассир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14F48E0" w14:textId="646D7BD3" w:rsidR="003B0FB2" w:rsidRPr="00E26F93" w:rsidRDefault="009C0987" w:rsidP="00C72CA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5820</w:t>
            </w:r>
            <w:r w:rsidR="009B42C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B0FB2" w:rsidRPr="00E26F93" w14:paraId="6F3D00B3" w14:textId="77777777" w:rsidTr="00A7601E">
        <w:trPr>
          <w:trHeight w:val="395"/>
          <w:jc w:val="center"/>
        </w:trPr>
        <w:tc>
          <w:tcPr>
            <w:tcW w:w="10031" w:type="dxa"/>
            <w:gridSpan w:val="3"/>
            <w:vAlign w:val="center"/>
          </w:tcPr>
          <w:p w14:paraId="43F56C58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Профессиональная квалификационная группа</w:t>
            </w:r>
          </w:p>
          <w:p w14:paraId="394A376C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3B0FB2" w:rsidRPr="00E26F93" w14:paraId="15A8D580" w14:textId="77777777" w:rsidTr="00A7601E">
        <w:trPr>
          <w:trHeight w:val="612"/>
          <w:jc w:val="center"/>
        </w:trPr>
        <w:tc>
          <w:tcPr>
            <w:tcW w:w="2802" w:type="dxa"/>
            <w:vAlign w:val="center"/>
          </w:tcPr>
          <w:p w14:paraId="1250C466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0" w:type="dxa"/>
            <w:vAlign w:val="center"/>
          </w:tcPr>
          <w:p w14:paraId="3F8B29CA" w14:textId="77777777" w:rsidR="003B0FB2" w:rsidRPr="00E26F93" w:rsidRDefault="003B0FB2" w:rsidP="00A760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Администратор</w:t>
            </w:r>
          </w:p>
        </w:tc>
        <w:tc>
          <w:tcPr>
            <w:tcW w:w="2509" w:type="dxa"/>
            <w:vAlign w:val="center"/>
          </w:tcPr>
          <w:p w14:paraId="58CEEEB7" w14:textId="0BB88673" w:rsidR="003B0FB2" w:rsidRPr="009C0987" w:rsidRDefault="009C0987" w:rsidP="00A760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6360</w:t>
            </w:r>
          </w:p>
        </w:tc>
      </w:tr>
      <w:tr w:rsidR="003B0FB2" w:rsidRPr="00E26F93" w14:paraId="4935B7A0" w14:textId="77777777" w:rsidTr="00CA7D10">
        <w:trPr>
          <w:trHeight w:val="725"/>
          <w:jc w:val="center"/>
        </w:trPr>
        <w:tc>
          <w:tcPr>
            <w:tcW w:w="2802" w:type="dxa"/>
            <w:vAlign w:val="center"/>
          </w:tcPr>
          <w:p w14:paraId="09133C03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720" w:type="dxa"/>
            <w:vAlign w:val="center"/>
          </w:tcPr>
          <w:p w14:paraId="41F1EE85" w14:textId="6E531B0E" w:rsidR="009B42C3" w:rsidRPr="00E26F93" w:rsidRDefault="003B0FB2" w:rsidP="00CA7D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Заведующий хозяйством</w:t>
            </w:r>
            <w:r w:rsidR="00C14E26" w:rsidRPr="00E26F93">
              <w:rPr>
                <w:rFonts w:eastAsia="Calibri"/>
                <w:sz w:val="22"/>
                <w:szCs w:val="22"/>
              </w:rPr>
              <w:t>,</w:t>
            </w:r>
            <w:r w:rsidR="00B06CAA" w:rsidRPr="00E26F93">
              <w:rPr>
                <w:rFonts w:eastAsia="Calibri"/>
                <w:sz w:val="22"/>
                <w:szCs w:val="22"/>
              </w:rPr>
              <w:t xml:space="preserve"> заведующий складом</w:t>
            </w:r>
          </w:p>
        </w:tc>
        <w:tc>
          <w:tcPr>
            <w:tcW w:w="2509" w:type="dxa"/>
            <w:vAlign w:val="center"/>
          </w:tcPr>
          <w:p w14:paraId="79583D54" w14:textId="51FA18DC" w:rsidR="003B0FB2" w:rsidRPr="009C0987" w:rsidRDefault="009C0987" w:rsidP="00A760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6650</w:t>
            </w:r>
          </w:p>
        </w:tc>
      </w:tr>
      <w:tr w:rsidR="009B42C3" w:rsidRPr="00E26F93" w14:paraId="7CAEBEBA" w14:textId="77777777" w:rsidTr="00A7601E">
        <w:trPr>
          <w:trHeight w:val="369"/>
          <w:jc w:val="center"/>
        </w:trPr>
        <w:tc>
          <w:tcPr>
            <w:tcW w:w="2802" w:type="dxa"/>
            <w:vAlign w:val="center"/>
          </w:tcPr>
          <w:p w14:paraId="7A72A944" w14:textId="0C4167AA" w:rsidR="009B42C3" w:rsidRPr="00C72CA6" w:rsidRDefault="009B42C3" w:rsidP="00A7601E">
            <w:pPr>
              <w:jc w:val="center"/>
              <w:rPr>
                <w:sz w:val="22"/>
                <w:szCs w:val="22"/>
              </w:rPr>
            </w:pPr>
            <w:r w:rsidRPr="00C72CA6">
              <w:rPr>
                <w:sz w:val="22"/>
                <w:szCs w:val="22"/>
              </w:rPr>
              <w:lastRenderedPageBreak/>
              <w:t>4 квалификационный уровень</w:t>
            </w:r>
          </w:p>
        </w:tc>
        <w:tc>
          <w:tcPr>
            <w:tcW w:w="4720" w:type="dxa"/>
            <w:vAlign w:val="center"/>
          </w:tcPr>
          <w:p w14:paraId="4432A665" w14:textId="6AE44B18" w:rsidR="009B42C3" w:rsidRPr="00C72CA6" w:rsidRDefault="009B42C3" w:rsidP="00A760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72CA6">
              <w:rPr>
                <w:rFonts w:eastAsia="Calibri"/>
                <w:sz w:val="22"/>
                <w:szCs w:val="22"/>
              </w:rPr>
              <w:t>Механик</w:t>
            </w:r>
          </w:p>
          <w:p w14:paraId="1BD492B0" w14:textId="77777777" w:rsidR="009B42C3" w:rsidRPr="00C72CA6" w:rsidRDefault="009B42C3" w:rsidP="00A760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14:paraId="450C1C84" w14:textId="30403725" w:rsidR="009B42C3" w:rsidRPr="00C72CA6" w:rsidRDefault="009C0987" w:rsidP="003C1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7350</w:t>
            </w:r>
            <w:r w:rsidR="009B42C3" w:rsidRPr="00C72CA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B0FB2" w:rsidRPr="00E26F93" w14:paraId="70BE4E2F" w14:textId="77777777" w:rsidTr="00A7601E">
        <w:trPr>
          <w:trHeight w:val="441"/>
          <w:jc w:val="center"/>
        </w:trPr>
        <w:tc>
          <w:tcPr>
            <w:tcW w:w="10031" w:type="dxa"/>
            <w:gridSpan w:val="3"/>
            <w:vAlign w:val="center"/>
          </w:tcPr>
          <w:p w14:paraId="2CD2558F" w14:textId="66264F06" w:rsidR="003B0FB2" w:rsidRPr="00C72CA6" w:rsidRDefault="003B0FB2" w:rsidP="00A7601E">
            <w:pPr>
              <w:jc w:val="center"/>
              <w:rPr>
                <w:sz w:val="22"/>
                <w:szCs w:val="22"/>
              </w:rPr>
            </w:pPr>
            <w:r w:rsidRPr="00C72CA6">
              <w:rPr>
                <w:sz w:val="22"/>
                <w:szCs w:val="22"/>
              </w:rPr>
              <w:t>Профессиональная квалификационная группа</w:t>
            </w:r>
          </w:p>
          <w:p w14:paraId="1C292006" w14:textId="77777777" w:rsidR="003B0FB2" w:rsidRPr="00C72CA6" w:rsidRDefault="003B0FB2" w:rsidP="00A7601E">
            <w:pPr>
              <w:jc w:val="center"/>
              <w:rPr>
                <w:sz w:val="22"/>
                <w:szCs w:val="22"/>
              </w:rPr>
            </w:pPr>
            <w:r w:rsidRPr="00C72CA6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3B0FB2" w:rsidRPr="00E26F93" w14:paraId="15FA7BF6" w14:textId="77777777" w:rsidTr="00A7601E">
        <w:trPr>
          <w:trHeight w:val="735"/>
          <w:jc w:val="center"/>
        </w:trPr>
        <w:tc>
          <w:tcPr>
            <w:tcW w:w="2802" w:type="dxa"/>
            <w:vAlign w:val="center"/>
          </w:tcPr>
          <w:p w14:paraId="4FCA5044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720" w:type="dxa"/>
            <w:vAlign w:val="center"/>
          </w:tcPr>
          <w:p w14:paraId="1F762FD3" w14:textId="7F26E610" w:rsidR="003B0FB2" w:rsidRPr="00E26F93" w:rsidRDefault="003B0FB2" w:rsidP="003832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 xml:space="preserve">Экономист, бухгалтер, </w:t>
            </w:r>
            <w:r w:rsidR="00CE5022">
              <w:rPr>
                <w:rFonts w:eastAsia="Calibri"/>
                <w:sz w:val="22"/>
                <w:szCs w:val="22"/>
              </w:rPr>
              <w:t>инженер</w:t>
            </w:r>
            <w:r w:rsidRPr="00E26F93">
              <w:rPr>
                <w:rFonts w:eastAsia="Calibri"/>
                <w:sz w:val="22"/>
                <w:szCs w:val="22"/>
              </w:rPr>
              <w:t xml:space="preserve"> по охране труда, специалист по кадрам, инженер, специалист по связям с общественностью</w:t>
            </w:r>
            <w:r w:rsidR="00B06CAA" w:rsidRPr="00E26F93">
              <w:rPr>
                <w:rFonts w:eastAsia="Calibri"/>
                <w:sz w:val="22"/>
                <w:szCs w:val="22"/>
              </w:rPr>
              <w:t>, юрисконсульт</w:t>
            </w:r>
          </w:p>
        </w:tc>
        <w:tc>
          <w:tcPr>
            <w:tcW w:w="2509" w:type="dxa"/>
            <w:vAlign w:val="center"/>
          </w:tcPr>
          <w:p w14:paraId="14157371" w14:textId="7BEADF72" w:rsidR="003B0FB2" w:rsidRPr="009C0987" w:rsidRDefault="009C0987" w:rsidP="00A760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8120</w:t>
            </w:r>
          </w:p>
        </w:tc>
      </w:tr>
      <w:tr w:rsidR="003B0FB2" w:rsidRPr="009B42C3" w14:paraId="4D28BBAF" w14:textId="77777777" w:rsidTr="00A7601E">
        <w:trPr>
          <w:trHeight w:val="735"/>
          <w:jc w:val="center"/>
        </w:trPr>
        <w:tc>
          <w:tcPr>
            <w:tcW w:w="2802" w:type="dxa"/>
            <w:vAlign w:val="center"/>
          </w:tcPr>
          <w:p w14:paraId="457251E7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720" w:type="dxa"/>
            <w:vAlign w:val="center"/>
          </w:tcPr>
          <w:p w14:paraId="4DBCD3F9" w14:textId="77777777" w:rsidR="003B0FB2" w:rsidRPr="00E26F93" w:rsidRDefault="003B0FB2" w:rsidP="00A760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509" w:type="dxa"/>
            <w:vAlign w:val="center"/>
          </w:tcPr>
          <w:p w14:paraId="601CD51E" w14:textId="69B4B15E" w:rsidR="003B0FB2" w:rsidRPr="009B42C3" w:rsidRDefault="009C0987" w:rsidP="009C098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lang w:val="en-US"/>
              </w:rPr>
              <w:t>9120</w:t>
            </w:r>
            <w:r w:rsidR="009B42C3" w:rsidRPr="00C72CA6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706F1B5A" w14:textId="77777777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793DA9" w14:textId="51D6CA79" w:rsidR="003B0FB2" w:rsidRPr="00E26F93" w:rsidRDefault="00927745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6.</w:t>
      </w:r>
      <w:r w:rsidR="003B0FB2" w:rsidRPr="00E26F93">
        <w:rPr>
          <w:sz w:val="28"/>
          <w:szCs w:val="28"/>
        </w:rPr>
        <w:tab/>
        <w:t>По профессиям рабочих оклады (должностные оклады) устанавливаются в следующих размерах (таблица 4):</w:t>
      </w:r>
    </w:p>
    <w:p w14:paraId="533F60DF" w14:textId="77777777" w:rsidR="003B0FB2" w:rsidRPr="00E26F93" w:rsidRDefault="007D1797" w:rsidP="004C5B94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4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802"/>
        <w:gridCol w:w="4960"/>
        <w:gridCol w:w="2269"/>
      </w:tblGrid>
      <w:tr w:rsidR="003B0FB2" w:rsidRPr="00E26F93" w14:paraId="48BFA048" w14:textId="77777777" w:rsidTr="00A7601E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43B2E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0F2A55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Наименование должн</w:t>
            </w:r>
            <w:r w:rsidR="00C14E26" w:rsidRPr="00E26F93">
              <w:rPr>
                <w:bCs/>
                <w:sz w:val="22"/>
                <w:szCs w:val="22"/>
              </w:rPr>
              <w:t xml:space="preserve">ости (профессии), требования к </w:t>
            </w:r>
            <w:r w:rsidRPr="00E26F93">
              <w:rPr>
                <w:bCs/>
                <w:sz w:val="22"/>
                <w:szCs w:val="22"/>
              </w:rPr>
              <w:t>квалификации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175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Оклад (должностной оклад), руб.</w:t>
            </w:r>
          </w:p>
        </w:tc>
      </w:tr>
      <w:tr w:rsidR="003B0FB2" w:rsidRPr="00E26F93" w14:paraId="4715C473" w14:textId="77777777" w:rsidTr="00A7601E">
        <w:trPr>
          <w:trHeight w:val="1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4CEA2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280CF1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F91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</w:t>
            </w:r>
          </w:p>
        </w:tc>
      </w:tr>
      <w:tr w:rsidR="003B0FB2" w:rsidRPr="00E26F93" w14:paraId="08B632B0" w14:textId="77777777" w:rsidTr="00A7601E">
        <w:trPr>
          <w:trHeight w:val="43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127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3B0FB2" w:rsidRPr="00E26F93" w14:paraId="5EB69C00" w14:textId="77777777" w:rsidTr="00A7601E">
        <w:trPr>
          <w:trHeight w:val="3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4248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659C" w14:textId="77777777" w:rsidR="003B0FB2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Уборщик служебных помещений, сторож, гардеробщик</w:t>
            </w:r>
          </w:p>
          <w:p w14:paraId="6DD2B4C5" w14:textId="2A2DB052" w:rsidR="00F233A3" w:rsidRPr="00E26F93" w:rsidRDefault="00F233A3" w:rsidP="00C72CA6">
            <w:pPr>
              <w:jc w:val="center"/>
              <w:rPr>
                <w:bCs/>
                <w:sz w:val="22"/>
                <w:szCs w:val="22"/>
              </w:rPr>
            </w:pPr>
            <w:r w:rsidRPr="00C72CA6">
              <w:rPr>
                <w:sz w:val="22"/>
                <w:szCs w:val="22"/>
              </w:rPr>
              <w:t xml:space="preserve">Дворник, кастелянша, горничная, приемщик пункта проката, </w:t>
            </w:r>
            <w:proofErr w:type="spellStart"/>
            <w:r w:rsidRPr="00C72CA6">
              <w:rPr>
                <w:sz w:val="22"/>
                <w:szCs w:val="22"/>
              </w:rPr>
              <w:t>ремонтировщик</w:t>
            </w:r>
            <w:proofErr w:type="spellEnd"/>
            <w:r w:rsidRPr="00C72CA6">
              <w:rPr>
                <w:sz w:val="22"/>
                <w:szCs w:val="22"/>
              </w:rPr>
              <w:t xml:space="preserve"> плоскостных спортивных сооружений,</w:t>
            </w:r>
            <w:r w:rsidR="00C72CA6">
              <w:rPr>
                <w:sz w:val="22"/>
                <w:szCs w:val="22"/>
              </w:rPr>
              <w:t xml:space="preserve"> </w:t>
            </w:r>
            <w:r w:rsidRPr="00C72CA6">
              <w:rPr>
                <w:sz w:val="22"/>
                <w:szCs w:val="22"/>
              </w:rPr>
              <w:t xml:space="preserve">рабочий по комплексному обслуживанию и ремонту зданий, водитель </w:t>
            </w:r>
            <w:proofErr w:type="spellStart"/>
            <w:r w:rsidRPr="00C72CA6">
              <w:rPr>
                <w:sz w:val="22"/>
                <w:szCs w:val="22"/>
              </w:rPr>
              <w:t>мототранспортных</w:t>
            </w:r>
            <w:proofErr w:type="spellEnd"/>
            <w:r w:rsidRPr="00C72CA6">
              <w:rPr>
                <w:sz w:val="22"/>
                <w:szCs w:val="22"/>
              </w:rPr>
              <w:t xml:space="preserve"> средств, тракторист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E9FE" w14:textId="6CCFD03A" w:rsidR="003B0FB2" w:rsidRPr="009C0987" w:rsidRDefault="009C0987" w:rsidP="00A760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5530</w:t>
            </w:r>
          </w:p>
        </w:tc>
      </w:tr>
      <w:tr w:rsidR="003B0FB2" w:rsidRPr="00E26F93" w14:paraId="69C578D6" w14:textId="77777777" w:rsidTr="00A7601E">
        <w:trPr>
          <w:trHeight w:val="48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6F7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3B0FB2" w:rsidRPr="00E26F93" w14:paraId="67F0ACA4" w14:textId="77777777" w:rsidTr="00A7601E">
        <w:trPr>
          <w:trHeight w:val="6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20B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1A3" w14:textId="77777777" w:rsidR="003B0FB2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Водитель автомобиля</w:t>
            </w:r>
          </w:p>
          <w:p w14:paraId="052483D8" w14:textId="77777777" w:rsidR="00F233A3" w:rsidRPr="00E26F93" w:rsidRDefault="00F233A3" w:rsidP="00A76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2C2" w14:textId="360A2B67" w:rsidR="003B0FB2" w:rsidRPr="009C0987" w:rsidRDefault="00DA7AA6" w:rsidP="009C0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9C0987">
              <w:rPr>
                <w:sz w:val="22"/>
                <w:szCs w:val="22"/>
                <w:lang w:val="en-US"/>
              </w:rPr>
              <w:t>820</w:t>
            </w:r>
          </w:p>
        </w:tc>
      </w:tr>
    </w:tbl>
    <w:p w14:paraId="171C0C90" w14:textId="77777777" w:rsidR="003B0FB2" w:rsidRPr="00E26F93" w:rsidRDefault="003B0FB2" w:rsidP="003B0FB2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14:paraId="2A1AA2E4" w14:textId="38225A20" w:rsidR="003B0FB2" w:rsidRPr="00E26F93" w:rsidRDefault="00927745" w:rsidP="003B0FB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7. Оклады (должностные оклады) работникам, занимающим должности работников культуры, искусства и кинематографии ведущего звена, устанавливаются в следующих размерах (таблица 5):</w:t>
      </w:r>
    </w:p>
    <w:p w14:paraId="5AE7CF9B" w14:textId="77777777" w:rsidR="003B0FB2" w:rsidRPr="00E26F93" w:rsidRDefault="007D1797" w:rsidP="004C5B94">
      <w:pPr>
        <w:tabs>
          <w:tab w:val="left" w:pos="36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5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802"/>
        <w:gridCol w:w="4960"/>
        <w:gridCol w:w="2269"/>
      </w:tblGrid>
      <w:tr w:rsidR="003B0FB2" w:rsidRPr="00E26F93" w14:paraId="20CECC23" w14:textId="77777777" w:rsidTr="00A7601E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451CB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8927C1D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Наименование должн</w:t>
            </w:r>
            <w:r w:rsidR="00C14E26" w:rsidRPr="00E26F93">
              <w:rPr>
                <w:bCs/>
                <w:sz w:val="22"/>
                <w:szCs w:val="22"/>
              </w:rPr>
              <w:t xml:space="preserve">ости (профессии), требования к </w:t>
            </w:r>
            <w:r w:rsidRPr="00E26F93">
              <w:rPr>
                <w:bCs/>
                <w:sz w:val="22"/>
                <w:szCs w:val="22"/>
              </w:rPr>
              <w:t>квалификации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342F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Оклад (должностной оклад), руб.</w:t>
            </w:r>
          </w:p>
        </w:tc>
      </w:tr>
      <w:tr w:rsidR="003B0FB2" w:rsidRPr="00E26F93" w14:paraId="3B40A89B" w14:textId="77777777" w:rsidTr="00A7601E">
        <w:trPr>
          <w:trHeight w:val="1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A251F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EED7E6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70E4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</w:t>
            </w:r>
          </w:p>
        </w:tc>
      </w:tr>
      <w:tr w:rsidR="003B0FB2" w:rsidRPr="00E26F93" w14:paraId="69510DBD" w14:textId="77777777" w:rsidTr="00A7601E">
        <w:trPr>
          <w:trHeight w:val="43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A9D" w14:textId="77777777" w:rsidR="003B0FB2" w:rsidRPr="00E26F93" w:rsidRDefault="003B0FB2" w:rsidP="00A7601E">
            <w:pPr>
              <w:jc w:val="center"/>
              <w:rPr>
                <w:sz w:val="22"/>
                <w:szCs w:val="22"/>
              </w:rPr>
            </w:pPr>
            <w:r w:rsidRPr="00E26F93">
              <w:rPr>
                <w:bCs/>
                <w:sz w:val="22"/>
                <w:szCs w:val="22"/>
              </w:rPr>
              <w:t>Профессиональная квалификационная группа «Должности работников культуры,</w:t>
            </w:r>
            <w:r w:rsidRPr="00E26F93">
              <w:rPr>
                <w:sz w:val="22"/>
                <w:szCs w:val="22"/>
              </w:rPr>
              <w:t xml:space="preserve">  искусства и кинематографии ведущего звена»</w:t>
            </w:r>
          </w:p>
        </w:tc>
      </w:tr>
      <w:tr w:rsidR="003B0FB2" w:rsidRPr="00E26F93" w14:paraId="6BDAB760" w14:textId="77777777" w:rsidTr="00A7601E">
        <w:trPr>
          <w:trHeight w:val="350"/>
        </w:trPr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EA4B" w14:textId="77777777" w:rsidR="003B0FB2" w:rsidRPr="00E26F93" w:rsidRDefault="003B0FB2" w:rsidP="00A7601E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Художник по свету, звукооператор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28E5" w14:textId="25988928" w:rsidR="003B0FB2" w:rsidRPr="00E26F93" w:rsidRDefault="009C0987" w:rsidP="009C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6068</w:t>
            </w:r>
          </w:p>
        </w:tc>
      </w:tr>
    </w:tbl>
    <w:p w14:paraId="40B9C414" w14:textId="77777777" w:rsidR="003B0FB2" w:rsidRPr="00E26F93" w:rsidRDefault="003B0FB2" w:rsidP="003B0FB2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14:paraId="7CD60ED9" w14:textId="6ADEC326" w:rsidR="000F094D" w:rsidRDefault="000F094D" w:rsidP="000F09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4262">
        <w:rPr>
          <w:sz w:val="28"/>
          <w:szCs w:val="28"/>
        </w:rPr>
        <w:t>3.</w:t>
      </w:r>
      <w:r>
        <w:rPr>
          <w:sz w:val="28"/>
          <w:szCs w:val="28"/>
        </w:rPr>
        <w:t xml:space="preserve">8. По должностям служащих,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 в виде схем окладов (должностных окладов) </w:t>
      </w:r>
      <w:r w:rsidR="007221E9" w:rsidRPr="00E26F93">
        <w:rPr>
          <w:sz w:val="28"/>
          <w:szCs w:val="28"/>
        </w:rPr>
        <w:t xml:space="preserve">в следующих размерах (таблица </w:t>
      </w:r>
      <w:r w:rsidR="007221E9">
        <w:rPr>
          <w:sz w:val="28"/>
          <w:szCs w:val="28"/>
        </w:rPr>
        <w:t>6</w:t>
      </w:r>
      <w:r w:rsidR="007221E9" w:rsidRPr="00E26F93">
        <w:rPr>
          <w:sz w:val="28"/>
          <w:szCs w:val="28"/>
        </w:rPr>
        <w:t>):</w:t>
      </w:r>
    </w:p>
    <w:p w14:paraId="265B2F8B" w14:textId="77777777" w:rsidR="00CF182A" w:rsidRDefault="00CF182A" w:rsidP="00A56C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33BBFB1" w14:textId="77777777" w:rsidR="00CF182A" w:rsidRDefault="00CF182A" w:rsidP="00A56C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7837F0F" w14:textId="65483F9A" w:rsidR="000F094D" w:rsidRDefault="007221E9" w:rsidP="00A56C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tbl>
      <w:tblPr>
        <w:tblW w:w="7905" w:type="dxa"/>
        <w:tblInd w:w="1243" w:type="dxa"/>
        <w:tblLayout w:type="fixed"/>
        <w:tblLook w:val="00A0" w:firstRow="1" w:lastRow="0" w:firstColumn="1" w:lastColumn="0" w:noHBand="0" w:noVBand="0"/>
      </w:tblPr>
      <w:tblGrid>
        <w:gridCol w:w="4644"/>
        <w:gridCol w:w="3261"/>
      </w:tblGrid>
      <w:tr w:rsidR="000F094D" w:rsidRPr="00E26F93" w14:paraId="68ADE95A" w14:textId="77777777" w:rsidTr="00A56C7B">
        <w:trPr>
          <w:trHeight w:val="7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B2420" w14:textId="5F42B264" w:rsidR="000F094D" w:rsidRPr="00E26F93" w:rsidRDefault="000F094D" w:rsidP="00361885">
            <w:pPr>
              <w:jc w:val="center"/>
              <w:rPr>
                <w:bCs/>
                <w:sz w:val="22"/>
                <w:szCs w:val="22"/>
              </w:rPr>
            </w:pPr>
            <w:bookmarkStart w:id="2" w:name="Par4"/>
            <w:bookmarkEnd w:id="2"/>
            <w:r w:rsidRPr="00E26F93">
              <w:rPr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B1AC" w14:textId="77777777" w:rsidR="000F094D" w:rsidRPr="00E26F93" w:rsidRDefault="000F094D" w:rsidP="00CA7D10">
            <w:pPr>
              <w:jc w:val="center"/>
              <w:rPr>
                <w:bCs/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Оклад (должностной оклад), руб.</w:t>
            </w:r>
          </w:p>
        </w:tc>
      </w:tr>
      <w:tr w:rsidR="000F094D" w:rsidRPr="00E26F93" w14:paraId="4D62DDE7" w14:textId="77777777" w:rsidTr="00A56C7B">
        <w:trPr>
          <w:trHeight w:val="2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DD6" w14:textId="5AB3AF03" w:rsidR="000F094D" w:rsidRPr="00E26F93" w:rsidRDefault="000F094D" w:rsidP="00CA7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B7A" w14:textId="5B29A163" w:rsidR="000F094D" w:rsidRPr="00E26F93" w:rsidRDefault="000F094D" w:rsidP="00CA7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094D" w:rsidRPr="00E26F93" w14:paraId="2A75DD2B" w14:textId="36A9F866" w:rsidTr="00A56C7B">
        <w:trPr>
          <w:trHeight w:val="3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C4CD" w14:textId="3EFDEB2A" w:rsidR="000F094D" w:rsidRPr="00E26F93" w:rsidRDefault="000F094D" w:rsidP="000F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тренер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416A" w14:textId="1217E349" w:rsidR="000F094D" w:rsidRPr="009C0987" w:rsidRDefault="009C0987" w:rsidP="000F09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7410</w:t>
            </w:r>
          </w:p>
        </w:tc>
      </w:tr>
      <w:tr w:rsidR="000F094D" w:rsidRPr="00E26F93" w14:paraId="6850188E" w14:textId="77777777" w:rsidTr="00A56C7B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DAB" w14:textId="7DB6506E" w:rsidR="000F094D" w:rsidRDefault="00BE1EC4" w:rsidP="000F094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19F8" w14:textId="2CE2B150" w:rsidR="00CA7D10" w:rsidRPr="009C0987" w:rsidRDefault="009C0987" w:rsidP="00CA7D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8850</w:t>
            </w:r>
          </w:p>
        </w:tc>
      </w:tr>
      <w:tr w:rsidR="000F094D" w:rsidRPr="00E26F93" w14:paraId="4F442901" w14:textId="77777777" w:rsidTr="00A56C7B">
        <w:trPr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754B" w14:textId="32D1C657" w:rsidR="000F094D" w:rsidRPr="00E26F93" w:rsidRDefault="00BE1EC4" w:rsidP="00BE1EC4">
            <w:pPr>
              <w:rPr>
                <w:bCs/>
                <w:sz w:val="22"/>
                <w:szCs w:val="22"/>
              </w:rPr>
            </w:pPr>
            <w:r w:rsidRPr="00BE1EC4">
              <w:rPr>
                <w:bCs/>
                <w:sz w:val="22"/>
                <w:szCs w:val="22"/>
              </w:rPr>
              <w:t>Начальник клуба (спортивного)</w:t>
            </w:r>
            <w:r w:rsidR="0086020A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86020A">
              <w:rPr>
                <w:rFonts w:eastAsia="Calibri"/>
                <w:sz w:val="22"/>
                <w:szCs w:val="22"/>
              </w:rPr>
              <w:t>з</w:t>
            </w:r>
            <w:r w:rsidR="0086020A" w:rsidRPr="00C72CA6">
              <w:rPr>
                <w:rFonts w:eastAsia="Calibri"/>
                <w:sz w:val="22"/>
                <w:szCs w:val="22"/>
              </w:rPr>
              <w:t>аведующий</w:t>
            </w:r>
            <w:proofErr w:type="gramEnd"/>
            <w:r w:rsidR="0086020A" w:rsidRPr="00C72CA6">
              <w:rPr>
                <w:rFonts w:eastAsia="Calibri"/>
                <w:sz w:val="22"/>
                <w:szCs w:val="22"/>
              </w:rPr>
              <w:t xml:space="preserve"> структурного подразделения</w:t>
            </w:r>
            <w:r w:rsidRPr="00BE1EC4">
              <w:rPr>
                <w:bCs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A58" w14:textId="4C444ADB" w:rsidR="00BE1EC4" w:rsidRPr="009C0987" w:rsidRDefault="009C0987" w:rsidP="00BE1E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9010</w:t>
            </w:r>
          </w:p>
        </w:tc>
      </w:tr>
    </w:tbl>
    <w:p w14:paraId="5072DDC9" w14:textId="2ECAEEF5" w:rsidR="000F094D" w:rsidRDefault="000F094D" w:rsidP="003B0FB2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14:paraId="31A403D1" w14:textId="7EF1828F" w:rsidR="003B0FB2" w:rsidRPr="00E26F93" w:rsidRDefault="00E74262" w:rsidP="003B0FB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7D10">
        <w:rPr>
          <w:sz w:val="28"/>
          <w:szCs w:val="28"/>
        </w:rPr>
        <w:t>9</w:t>
      </w:r>
      <w:r w:rsidR="003B0FB2" w:rsidRPr="00E26F93">
        <w:rPr>
          <w:sz w:val="28"/>
          <w:szCs w:val="28"/>
        </w:rPr>
        <w:t>.</w:t>
      </w:r>
      <w:r w:rsidR="003B0FB2" w:rsidRPr="00E26F93">
        <w:rPr>
          <w:sz w:val="28"/>
          <w:szCs w:val="28"/>
        </w:rPr>
        <w:tab/>
        <w:t>Оклады (должностные оклады) заместителей начальников отделов</w:t>
      </w:r>
      <w:r w:rsidR="00914971" w:rsidRPr="00E26F93">
        <w:rPr>
          <w:sz w:val="28"/>
          <w:szCs w:val="28"/>
        </w:rPr>
        <w:t xml:space="preserve"> </w:t>
      </w:r>
      <w:r w:rsidR="003B0FB2" w:rsidRPr="00E26F93">
        <w:rPr>
          <w:sz w:val="28"/>
          <w:szCs w:val="28"/>
        </w:rPr>
        <w:t>устанавливаются на 10-15 процентов ниже оклада (должностного оклада) соответствующего начальника.</w:t>
      </w:r>
    </w:p>
    <w:p w14:paraId="7C332683" w14:textId="017AE63D" w:rsidR="003B0FB2" w:rsidRPr="00E26F93" w:rsidRDefault="00E74262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EEA">
        <w:rPr>
          <w:sz w:val="28"/>
          <w:szCs w:val="28"/>
        </w:rPr>
        <w:t>3.</w:t>
      </w:r>
      <w:r w:rsidR="00CA7D10" w:rsidRPr="00270EEA">
        <w:rPr>
          <w:sz w:val="28"/>
          <w:szCs w:val="28"/>
        </w:rPr>
        <w:t>10</w:t>
      </w:r>
      <w:r w:rsidR="003B0FB2" w:rsidRPr="00270EEA">
        <w:rPr>
          <w:sz w:val="28"/>
          <w:szCs w:val="28"/>
        </w:rPr>
        <w:t>.</w:t>
      </w:r>
      <w:r w:rsidR="003B0FB2" w:rsidRPr="00270EEA">
        <w:rPr>
          <w:sz w:val="28"/>
          <w:szCs w:val="28"/>
        </w:rPr>
        <w:tab/>
        <w:t>К окладам (должностным</w:t>
      </w:r>
      <w:r w:rsidR="003B0FB2" w:rsidRPr="00E26F93">
        <w:rPr>
          <w:sz w:val="28"/>
          <w:szCs w:val="28"/>
        </w:rPr>
        <w:t xml:space="preserve"> окладам) </w:t>
      </w:r>
      <w:r w:rsidR="003D319F">
        <w:rPr>
          <w:sz w:val="28"/>
          <w:szCs w:val="28"/>
        </w:rPr>
        <w:t xml:space="preserve">работников </w:t>
      </w:r>
      <w:r w:rsidR="003B0FB2" w:rsidRPr="00E26F93">
        <w:rPr>
          <w:sz w:val="28"/>
          <w:szCs w:val="28"/>
        </w:rPr>
        <w:t>применяются следующие коэффициенты:</w:t>
      </w:r>
    </w:p>
    <w:p w14:paraId="51597BA1" w14:textId="77777777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персональный повышающий коэффициент;</w:t>
      </w:r>
    </w:p>
    <w:p w14:paraId="70E8BC0F" w14:textId="77777777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коэффициент квалификации;</w:t>
      </w:r>
    </w:p>
    <w:p w14:paraId="6BF3EC7E" w14:textId="77777777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коэффициент специфики работы.</w:t>
      </w:r>
    </w:p>
    <w:p w14:paraId="07C47CF0" w14:textId="13307FEA" w:rsidR="00C14E26" w:rsidRPr="00E26F93" w:rsidRDefault="00C14E26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Повышающие коэффициенты к окладу (должностному окладу) работника устанавливаются на определенный период времени в течени</w:t>
      </w:r>
      <w:r w:rsidR="00856900" w:rsidRPr="00E26F93">
        <w:rPr>
          <w:sz w:val="28"/>
          <w:szCs w:val="28"/>
        </w:rPr>
        <w:t>е</w:t>
      </w:r>
      <w:r w:rsidRPr="00E26F93">
        <w:rPr>
          <w:sz w:val="28"/>
          <w:szCs w:val="28"/>
        </w:rPr>
        <w:t xml:space="preserve"> соответствующего календарного года.</w:t>
      </w:r>
    </w:p>
    <w:p w14:paraId="17F9AAAD" w14:textId="2CB75AA1" w:rsidR="003B0FB2" w:rsidRPr="00E26F93" w:rsidRDefault="00CB4C66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0FB2" w:rsidRPr="00E26F93">
        <w:rPr>
          <w:sz w:val="28"/>
          <w:szCs w:val="28"/>
        </w:rPr>
        <w:t xml:space="preserve">рименение коэффициентов к окладам (должностным окладам) работников не образует новый оклад (должностной оклад) и не учитывается при начислении стимулирующих выплат. </w:t>
      </w:r>
    </w:p>
    <w:p w14:paraId="60157E1F" w14:textId="4394620D" w:rsidR="003B0FB2" w:rsidRPr="00E26F93" w:rsidRDefault="003D319F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1</w:t>
      </w:r>
      <w:r w:rsidR="003D3D60">
        <w:rPr>
          <w:sz w:val="28"/>
          <w:szCs w:val="28"/>
        </w:rPr>
        <w:t>0.</w:t>
      </w:r>
      <w:r w:rsidR="00CA7D10">
        <w:rPr>
          <w:sz w:val="28"/>
          <w:szCs w:val="28"/>
        </w:rPr>
        <w:t>1</w:t>
      </w:r>
      <w:r w:rsidR="003B0FB2" w:rsidRPr="00E26F93">
        <w:rPr>
          <w:sz w:val="28"/>
          <w:szCs w:val="28"/>
        </w:rPr>
        <w:t>.</w:t>
      </w:r>
      <w:r w:rsidR="003D3D60">
        <w:rPr>
          <w:sz w:val="28"/>
          <w:szCs w:val="28"/>
        </w:rPr>
        <w:t xml:space="preserve"> </w:t>
      </w:r>
      <w:r w:rsidR="003B0FB2" w:rsidRPr="00E26F93">
        <w:rPr>
          <w:sz w:val="28"/>
          <w:szCs w:val="28"/>
        </w:rPr>
        <w:t>Порядок и условия установления персонального повышающего коэффициента к окладу (должностному окладу) устанавливаются локальным актом учреждения, с учетом сложности и важности выполняемой работником работы, степени его самостоятельности и ответственности при выполнении поставленных задач, уникальности и заинтересованности в работнике для реализации уставных задач учреждения.</w:t>
      </w:r>
    </w:p>
    <w:p w14:paraId="33944BD8" w14:textId="101531D8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</w:t>
      </w:r>
    </w:p>
    <w:p w14:paraId="5B2E7C7A" w14:textId="5E6D054C" w:rsidR="003B0FB2" w:rsidRPr="00E26F93" w:rsidRDefault="00CB4C66" w:rsidP="003B0FB2">
      <w:pPr>
        <w:tabs>
          <w:tab w:val="num" w:pos="17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FB2" w:rsidRPr="00E26F93">
        <w:rPr>
          <w:sz w:val="28"/>
          <w:szCs w:val="28"/>
        </w:rPr>
        <w:t>Размер персонального повышающег</w:t>
      </w:r>
      <w:r w:rsidR="00B06CAA" w:rsidRPr="00E26F93">
        <w:rPr>
          <w:sz w:val="28"/>
          <w:szCs w:val="28"/>
        </w:rPr>
        <w:t>о коэффициента устанавливается</w:t>
      </w:r>
      <w:r w:rsidR="003B0FB2" w:rsidRPr="00E26F93">
        <w:rPr>
          <w:sz w:val="28"/>
          <w:szCs w:val="28"/>
        </w:rPr>
        <w:t xml:space="preserve"> до </w:t>
      </w:r>
      <w:r w:rsidR="004A1AC4">
        <w:rPr>
          <w:sz w:val="28"/>
          <w:szCs w:val="28"/>
        </w:rPr>
        <w:t>2</w:t>
      </w:r>
      <w:r w:rsidR="003B0FB2" w:rsidRPr="00E26F93">
        <w:rPr>
          <w:sz w:val="28"/>
          <w:szCs w:val="28"/>
        </w:rPr>
        <w:t>.</w:t>
      </w:r>
    </w:p>
    <w:p w14:paraId="4DF79B24" w14:textId="0CECC359" w:rsidR="007221E9" w:rsidRDefault="003D319F" w:rsidP="00722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>1</w:t>
      </w:r>
      <w:r w:rsidR="003D3D60">
        <w:rPr>
          <w:sz w:val="28"/>
          <w:szCs w:val="28"/>
        </w:rPr>
        <w:t>0.</w:t>
      </w:r>
      <w:r w:rsidR="00CA7D10">
        <w:rPr>
          <w:sz w:val="28"/>
          <w:szCs w:val="28"/>
        </w:rPr>
        <w:t>2</w:t>
      </w:r>
      <w:r w:rsidR="00B06CAA" w:rsidRPr="00E26F93">
        <w:rPr>
          <w:sz w:val="28"/>
          <w:szCs w:val="28"/>
        </w:rPr>
        <w:t>.</w:t>
      </w:r>
      <w:r w:rsidR="003D3D60">
        <w:rPr>
          <w:sz w:val="28"/>
          <w:szCs w:val="28"/>
        </w:rPr>
        <w:t xml:space="preserve"> </w:t>
      </w:r>
      <w:r w:rsidR="00B06CAA" w:rsidRPr="00E26F93">
        <w:rPr>
          <w:sz w:val="28"/>
          <w:szCs w:val="28"/>
        </w:rPr>
        <w:t>Размеры</w:t>
      </w:r>
      <w:r w:rsidR="003B0FB2" w:rsidRPr="00E26F93">
        <w:rPr>
          <w:sz w:val="28"/>
          <w:szCs w:val="28"/>
        </w:rPr>
        <w:t xml:space="preserve"> коэффициента квалификации для работников, занимающих должность тренер, медицинских работников приведены в таблице </w:t>
      </w:r>
      <w:r w:rsidR="007221E9">
        <w:rPr>
          <w:sz w:val="28"/>
          <w:szCs w:val="28"/>
        </w:rPr>
        <w:t>7</w:t>
      </w:r>
      <w:r w:rsidR="003B0FB2" w:rsidRPr="00E26F93">
        <w:rPr>
          <w:sz w:val="28"/>
          <w:szCs w:val="28"/>
        </w:rPr>
        <w:t>. </w:t>
      </w:r>
    </w:p>
    <w:p w14:paraId="0351175C" w14:textId="2F0789C3" w:rsidR="003B0FB2" w:rsidRPr="00E26F93" w:rsidRDefault="007D1797" w:rsidP="007221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 xml:space="preserve">аблица </w:t>
      </w:r>
      <w:r w:rsidR="007221E9">
        <w:rPr>
          <w:sz w:val="28"/>
          <w:szCs w:val="28"/>
        </w:rPr>
        <w:t>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552"/>
        <w:gridCol w:w="2693"/>
      </w:tblGrid>
      <w:tr w:rsidR="003B0FB2" w:rsidRPr="00E26F93" w14:paraId="746221E9" w14:textId="77777777" w:rsidTr="003B0FB2">
        <w:tc>
          <w:tcPr>
            <w:tcW w:w="4786" w:type="dxa"/>
          </w:tcPr>
          <w:p w14:paraId="58F9E622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Показатели квалификации</w:t>
            </w:r>
          </w:p>
        </w:tc>
        <w:tc>
          <w:tcPr>
            <w:tcW w:w="2552" w:type="dxa"/>
          </w:tcPr>
          <w:p w14:paraId="05FE8BA9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 xml:space="preserve">для работников  физической культуры и спорта </w:t>
            </w:r>
          </w:p>
        </w:tc>
        <w:tc>
          <w:tcPr>
            <w:tcW w:w="2693" w:type="dxa"/>
          </w:tcPr>
          <w:p w14:paraId="11408CB1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для медицинских работников</w:t>
            </w:r>
          </w:p>
        </w:tc>
      </w:tr>
      <w:tr w:rsidR="003B0FB2" w:rsidRPr="00E26F93" w14:paraId="115650D0" w14:textId="77777777" w:rsidTr="003B0FB2">
        <w:trPr>
          <w:trHeight w:val="173"/>
        </w:trPr>
        <w:tc>
          <w:tcPr>
            <w:tcW w:w="4786" w:type="dxa"/>
          </w:tcPr>
          <w:p w14:paraId="73BBF003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0BF39369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1A6AE16A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B0FB2" w:rsidRPr="00E26F93" w14:paraId="684B0320" w14:textId="77777777" w:rsidTr="003B0FB2">
        <w:trPr>
          <w:trHeight w:val="669"/>
        </w:trPr>
        <w:tc>
          <w:tcPr>
            <w:tcW w:w="4786" w:type="dxa"/>
          </w:tcPr>
          <w:p w14:paraId="376702F8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Высшая квалификационная категория</w:t>
            </w:r>
          </w:p>
          <w:p w14:paraId="05E9C1E8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Первая квалификационная категория</w:t>
            </w:r>
          </w:p>
          <w:p w14:paraId="73C0A4A4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Вторая квалификационная категория</w:t>
            </w:r>
          </w:p>
        </w:tc>
        <w:tc>
          <w:tcPr>
            <w:tcW w:w="2552" w:type="dxa"/>
          </w:tcPr>
          <w:p w14:paraId="40790CBB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0,8</w:t>
            </w:r>
          </w:p>
          <w:p w14:paraId="7EEA4429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0,5</w:t>
            </w:r>
          </w:p>
          <w:p w14:paraId="7C45DE1D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0,3</w:t>
            </w:r>
          </w:p>
        </w:tc>
        <w:tc>
          <w:tcPr>
            <w:tcW w:w="2693" w:type="dxa"/>
          </w:tcPr>
          <w:p w14:paraId="1F66FD3E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0,3</w:t>
            </w:r>
          </w:p>
          <w:p w14:paraId="4D0DECFE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0,2</w:t>
            </w:r>
          </w:p>
          <w:p w14:paraId="2A49B254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0,1</w:t>
            </w:r>
          </w:p>
        </w:tc>
      </w:tr>
    </w:tbl>
    <w:p w14:paraId="20C3CED3" w14:textId="77777777" w:rsidR="003B0FB2" w:rsidRPr="00E26F93" w:rsidRDefault="003B0FB2" w:rsidP="003B0FB2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14:paraId="12E23338" w14:textId="77777777" w:rsidR="003B0FB2" w:rsidRPr="00E26F93" w:rsidRDefault="003B0FB2" w:rsidP="003B0FB2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26F93">
        <w:rPr>
          <w:sz w:val="28"/>
          <w:szCs w:val="28"/>
        </w:rPr>
        <w:lastRenderedPageBreak/>
        <w:t>Присвоение квалификационных категорий работникам, занимающим должности работников физической культуры и сп</w:t>
      </w:r>
      <w:r w:rsidR="00B06CAA" w:rsidRPr="00E26F93">
        <w:rPr>
          <w:sz w:val="28"/>
          <w:szCs w:val="28"/>
        </w:rPr>
        <w:t xml:space="preserve">орта и медицинских работников, </w:t>
      </w:r>
      <w:r w:rsidRPr="00E26F93">
        <w:rPr>
          <w:sz w:val="28"/>
          <w:szCs w:val="28"/>
        </w:rPr>
        <w:t xml:space="preserve">осуществляется в порядке, установленном </w:t>
      </w:r>
      <w:r w:rsidR="008C64B5">
        <w:rPr>
          <w:sz w:val="28"/>
          <w:szCs w:val="28"/>
        </w:rPr>
        <w:t>Правительством</w:t>
      </w:r>
      <w:r w:rsidRPr="00E26F93">
        <w:rPr>
          <w:sz w:val="28"/>
          <w:szCs w:val="28"/>
        </w:rPr>
        <w:t xml:space="preserve"> Ханты-Мансийского автономного округа </w:t>
      </w:r>
      <w:r w:rsidR="000654EA" w:rsidRPr="00E26F93">
        <w:rPr>
          <w:sz w:val="28"/>
          <w:szCs w:val="28"/>
        </w:rPr>
        <w:t>–</w:t>
      </w:r>
      <w:r w:rsidRPr="00E26F93">
        <w:rPr>
          <w:sz w:val="28"/>
          <w:szCs w:val="28"/>
        </w:rPr>
        <w:t xml:space="preserve"> Югры.</w:t>
      </w:r>
    </w:p>
    <w:p w14:paraId="0AD3B886" w14:textId="12C9D206" w:rsidR="003B0FB2" w:rsidRPr="00E26F93" w:rsidRDefault="003B0FB2" w:rsidP="003B0FB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26F93">
        <w:rPr>
          <w:sz w:val="28"/>
          <w:szCs w:val="28"/>
        </w:rPr>
        <w:t>Коэффициент квалификации по должности «спортсмен-инструктор» устанавливается в зависимости от показа</w:t>
      </w:r>
      <w:r w:rsidR="00914971" w:rsidRPr="00E26F93">
        <w:rPr>
          <w:sz w:val="28"/>
          <w:szCs w:val="28"/>
        </w:rPr>
        <w:t>н</w:t>
      </w:r>
      <w:r w:rsidRPr="00E26F93">
        <w:rPr>
          <w:sz w:val="28"/>
          <w:szCs w:val="28"/>
        </w:rPr>
        <w:t>ных спортивных результатов на соревнованиях различного уровня.</w:t>
      </w:r>
    </w:p>
    <w:p w14:paraId="775AA399" w14:textId="67991484" w:rsidR="00011DE3" w:rsidRDefault="003B0FB2" w:rsidP="000D5616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26F93">
        <w:rPr>
          <w:sz w:val="28"/>
          <w:szCs w:val="28"/>
        </w:rPr>
        <w:t>Размеры коэффициента квалификации по должности «спортсмен-инструктор» приведены в таблице </w:t>
      </w:r>
      <w:r w:rsidR="007221E9">
        <w:rPr>
          <w:sz w:val="28"/>
          <w:szCs w:val="28"/>
        </w:rPr>
        <w:t>8</w:t>
      </w:r>
      <w:r w:rsidRPr="00E26F93">
        <w:rPr>
          <w:sz w:val="28"/>
          <w:szCs w:val="28"/>
        </w:rPr>
        <w:t>.</w:t>
      </w:r>
      <w:r w:rsidRPr="00E26F93">
        <w:rPr>
          <w:sz w:val="28"/>
          <w:szCs w:val="28"/>
        </w:rPr>
        <w:tab/>
      </w:r>
    </w:p>
    <w:p w14:paraId="6B432A40" w14:textId="18F3DF7A" w:rsidR="003B0FB2" w:rsidRPr="00E26F93" w:rsidRDefault="007D1797" w:rsidP="004C5B94">
      <w:pPr>
        <w:tabs>
          <w:tab w:val="left" w:pos="4185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 xml:space="preserve">аблица </w:t>
      </w:r>
      <w:r w:rsidR="007221E9">
        <w:rPr>
          <w:sz w:val="28"/>
          <w:szCs w:val="28"/>
        </w:rPr>
        <w:t>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822"/>
        <w:gridCol w:w="2235"/>
        <w:gridCol w:w="2347"/>
        <w:gridCol w:w="2268"/>
      </w:tblGrid>
      <w:tr w:rsidR="003B0FB2" w:rsidRPr="00E26F93" w14:paraId="70C005C8" w14:textId="77777777" w:rsidTr="003D319F">
        <w:trPr>
          <w:trHeight w:val="381"/>
        </w:trPr>
        <w:tc>
          <w:tcPr>
            <w:tcW w:w="10031" w:type="dxa"/>
            <w:gridSpan w:val="5"/>
          </w:tcPr>
          <w:p w14:paraId="0AB8DB41" w14:textId="77777777" w:rsidR="003B0FB2" w:rsidRPr="00E26F93" w:rsidRDefault="003B0FB2" w:rsidP="003B0FB2">
            <w:pPr>
              <w:autoSpaceDE w:val="0"/>
              <w:autoSpaceDN w:val="0"/>
              <w:adjustRightInd w:val="0"/>
              <w:ind w:right="-66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Размеры коэффициента квалификации</w:t>
            </w:r>
          </w:p>
        </w:tc>
      </w:tr>
      <w:tr w:rsidR="003B0FB2" w:rsidRPr="00E26F93" w14:paraId="260374F8" w14:textId="77777777" w:rsidTr="003B0FB2">
        <w:trPr>
          <w:trHeight w:val="1134"/>
        </w:trPr>
        <w:tc>
          <w:tcPr>
            <w:tcW w:w="1359" w:type="dxa"/>
            <w:vAlign w:val="center"/>
          </w:tcPr>
          <w:p w14:paraId="11AABA34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Кандидат в мастера спорта</w:t>
            </w:r>
          </w:p>
        </w:tc>
        <w:tc>
          <w:tcPr>
            <w:tcW w:w="1822" w:type="dxa"/>
            <w:vAlign w:val="center"/>
          </w:tcPr>
          <w:p w14:paraId="5DB609C5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Мастер спорта России, гроссмейстер России</w:t>
            </w:r>
          </w:p>
        </w:tc>
        <w:tc>
          <w:tcPr>
            <w:tcW w:w="2235" w:type="dxa"/>
            <w:vAlign w:val="center"/>
          </w:tcPr>
          <w:p w14:paraId="2BA1C334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Мастер спорта России международного класса</w:t>
            </w:r>
          </w:p>
        </w:tc>
        <w:tc>
          <w:tcPr>
            <w:tcW w:w="2347" w:type="dxa"/>
            <w:vAlign w:val="center"/>
          </w:tcPr>
          <w:p w14:paraId="77CA664C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Мастер спорта России международного класса – призер всероссийских соревнований</w:t>
            </w:r>
          </w:p>
        </w:tc>
        <w:tc>
          <w:tcPr>
            <w:tcW w:w="2268" w:type="dxa"/>
            <w:vAlign w:val="center"/>
          </w:tcPr>
          <w:p w14:paraId="2AC36B98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Мастер спорта России международного класса – призер международных соревнований</w:t>
            </w:r>
          </w:p>
        </w:tc>
      </w:tr>
      <w:tr w:rsidR="003B0FB2" w:rsidRPr="00E26F93" w14:paraId="114EF30F" w14:textId="77777777" w:rsidTr="003B0FB2">
        <w:tc>
          <w:tcPr>
            <w:tcW w:w="1359" w:type="dxa"/>
          </w:tcPr>
          <w:p w14:paraId="6DAB2442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14:paraId="599AF3D5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288915F6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14:paraId="2E1C4134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CFE42A2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5</w:t>
            </w:r>
          </w:p>
        </w:tc>
      </w:tr>
      <w:tr w:rsidR="003B0FB2" w:rsidRPr="00E26F93" w14:paraId="36562191" w14:textId="77777777" w:rsidTr="003B0FB2">
        <w:tc>
          <w:tcPr>
            <w:tcW w:w="1359" w:type="dxa"/>
          </w:tcPr>
          <w:p w14:paraId="1CCF2E63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1,0</w:t>
            </w:r>
          </w:p>
        </w:tc>
        <w:tc>
          <w:tcPr>
            <w:tcW w:w="1822" w:type="dxa"/>
          </w:tcPr>
          <w:p w14:paraId="53335EAF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1,5</w:t>
            </w:r>
          </w:p>
        </w:tc>
        <w:tc>
          <w:tcPr>
            <w:tcW w:w="2235" w:type="dxa"/>
          </w:tcPr>
          <w:p w14:paraId="74C44DCA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2,0</w:t>
            </w:r>
          </w:p>
        </w:tc>
        <w:tc>
          <w:tcPr>
            <w:tcW w:w="2347" w:type="dxa"/>
          </w:tcPr>
          <w:p w14:paraId="29E94601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2,5</w:t>
            </w:r>
          </w:p>
        </w:tc>
        <w:tc>
          <w:tcPr>
            <w:tcW w:w="2268" w:type="dxa"/>
          </w:tcPr>
          <w:p w14:paraId="752F6582" w14:textId="77777777" w:rsidR="003B0FB2" w:rsidRPr="00E26F93" w:rsidRDefault="003B0FB2" w:rsidP="003B0FB2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3,5</w:t>
            </w:r>
          </w:p>
        </w:tc>
      </w:tr>
    </w:tbl>
    <w:p w14:paraId="21527C89" w14:textId="77777777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14:paraId="74806AD5" w14:textId="09D1220F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221E9">
        <w:rPr>
          <w:sz w:val="28"/>
          <w:szCs w:val="28"/>
        </w:rPr>
        <w:t>Разме</w:t>
      </w:r>
      <w:r w:rsidRPr="00E26F93">
        <w:rPr>
          <w:sz w:val="28"/>
          <w:szCs w:val="28"/>
        </w:rPr>
        <w:t>ры коэффициента квалификации для работников (за исключением работников, занимающих должности указанные в пункте</w:t>
      </w:r>
      <w:r w:rsidR="00CB4C66">
        <w:rPr>
          <w:sz w:val="28"/>
          <w:szCs w:val="28"/>
        </w:rPr>
        <w:t xml:space="preserve"> </w:t>
      </w:r>
      <w:r w:rsidRPr="00E26F93">
        <w:rPr>
          <w:sz w:val="28"/>
          <w:szCs w:val="28"/>
        </w:rPr>
        <w:t xml:space="preserve">6 </w:t>
      </w:r>
      <w:r w:rsidR="00CB4C66">
        <w:rPr>
          <w:sz w:val="28"/>
          <w:szCs w:val="28"/>
        </w:rPr>
        <w:t xml:space="preserve">раздела 3 </w:t>
      </w:r>
      <w:r w:rsidRPr="00E26F93">
        <w:rPr>
          <w:sz w:val="28"/>
          <w:szCs w:val="28"/>
        </w:rPr>
        <w:t xml:space="preserve">Положения), не указанных в </w:t>
      </w:r>
      <w:r w:rsidR="00CB4C66">
        <w:rPr>
          <w:sz w:val="28"/>
          <w:szCs w:val="28"/>
        </w:rPr>
        <w:t xml:space="preserve">таблицах </w:t>
      </w:r>
      <w:r w:rsidR="007221E9">
        <w:rPr>
          <w:sz w:val="28"/>
          <w:szCs w:val="28"/>
        </w:rPr>
        <w:t>7 и 8</w:t>
      </w:r>
      <w:r w:rsidRPr="00E26F93">
        <w:rPr>
          <w:sz w:val="28"/>
          <w:szCs w:val="28"/>
        </w:rPr>
        <w:t xml:space="preserve"> Положения, приведены в таблице </w:t>
      </w:r>
      <w:r w:rsidR="007221E9">
        <w:rPr>
          <w:sz w:val="28"/>
          <w:szCs w:val="28"/>
        </w:rPr>
        <w:t>9</w:t>
      </w:r>
      <w:r w:rsidRPr="00E26F93">
        <w:rPr>
          <w:sz w:val="28"/>
          <w:szCs w:val="28"/>
        </w:rPr>
        <w:t>.</w:t>
      </w:r>
    </w:p>
    <w:p w14:paraId="7D8F7020" w14:textId="1F0C0677" w:rsidR="003B0FB2" w:rsidRPr="00E26F93" w:rsidRDefault="007D1797" w:rsidP="004C5B94">
      <w:pPr>
        <w:autoSpaceDE w:val="0"/>
        <w:autoSpaceDN w:val="0"/>
        <w:adjustRightInd w:val="0"/>
        <w:spacing w:line="360" w:lineRule="auto"/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 xml:space="preserve">аблица </w:t>
      </w:r>
      <w:r w:rsidR="007221E9">
        <w:rPr>
          <w:sz w:val="28"/>
          <w:szCs w:val="28"/>
        </w:rPr>
        <w:t>9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26"/>
        <w:gridCol w:w="2551"/>
        <w:gridCol w:w="3261"/>
      </w:tblGrid>
      <w:tr w:rsidR="003B0FB2" w:rsidRPr="00E26F93" w14:paraId="1FE08818" w14:textId="77777777" w:rsidTr="003D319F">
        <w:trPr>
          <w:trHeight w:val="413"/>
          <w:tblHeader/>
          <w:jc w:val="center"/>
        </w:trPr>
        <w:tc>
          <w:tcPr>
            <w:tcW w:w="10124" w:type="dxa"/>
            <w:gridSpan w:val="4"/>
          </w:tcPr>
          <w:p w14:paraId="02CD7A7C" w14:textId="77777777" w:rsidR="003B0FB2" w:rsidRPr="00E26F93" w:rsidRDefault="003B0FB2" w:rsidP="003B0FB2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Размеры коэффициента квалификации</w:t>
            </w:r>
          </w:p>
        </w:tc>
      </w:tr>
      <w:tr w:rsidR="003B0FB2" w:rsidRPr="00E26F93" w14:paraId="41194E53" w14:textId="77777777" w:rsidTr="003B0FB2">
        <w:trPr>
          <w:trHeight w:val="560"/>
          <w:tblHeader/>
          <w:jc w:val="center"/>
        </w:trPr>
        <w:tc>
          <w:tcPr>
            <w:tcW w:w="2186" w:type="dxa"/>
          </w:tcPr>
          <w:p w14:paraId="03D1B82C" w14:textId="77777777" w:rsidR="003B0FB2" w:rsidRPr="00E26F93" w:rsidRDefault="003B0FB2" w:rsidP="003B0FB2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126" w:type="dxa"/>
          </w:tcPr>
          <w:p w14:paraId="1F9323FD" w14:textId="77777777" w:rsidR="003B0FB2" w:rsidRPr="00E26F93" w:rsidRDefault="003B0FB2" w:rsidP="003B0FB2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Неполное высшее образование; среднее профессиональное образование</w:t>
            </w:r>
          </w:p>
        </w:tc>
        <w:tc>
          <w:tcPr>
            <w:tcW w:w="2551" w:type="dxa"/>
          </w:tcPr>
          <w:p w14:paraId="6AD856A2" w14:textId="77777777" w:rsidR="003B0FB2" w:rsidRPr="00E26F93" w:rsidRDefault="003B0FB2" w:rsidP="003B0FB2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Высшее профессиональное образование, подтверждаемое присвоением лицу, успешно прошедшему итоговую аттестацию, квалификации «бакалавр»</w:t>
            </w:r>
          </w:p>
        </w:tc>
        <w:tc>
          <w:tcPr>
            <w:tcW w:w="3261" w:type="dxa"/>
          </w:tcPr>
          <w:p w14:paraId="088067C3" w14:textId="77777777" w:rsidR="003B0FB2" w:rsidRPr="00E26F93" w:rsidRDefault="003B0FB2" w:rsidP="003B0FB2">
            <w:pPr>
              <w:jc w:val="center"/>
              <w:rPr>
                <w:sz w:val="22"/>
                <w:szCs w:val="22"/>
              </w:rPr>
            </w:pPr>
            <w:proofErr w:type="gramStart"/>
            <w:r w:rsidRPr="00E26F93">
              <w:rPr>
                <w:sz w:val="22"/>
                <w:szCs w:val="22"/>
              </w:rPr>
              <w:t>Высшее профессиональное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«магистр»</w:t>
            </w:r>
            <w:proofErr w:type="gramEnd"/>
          </w:p>
        </w:tc>
      </w:tr>
      <w:tr w:rsidR="003B0FB2" w:rsidRPr="00E26F93" w14:paraId="3B826285" w14:textId="77777777" w:rsidTr="003B0FB2">
        <w:trPr>
          <w:jc w:val="center"/>
        </w:trPr>
        <w:tc>
          <w:tcPr>
            <w:tcW w:w="2186" w:type="dxa"/>
          </w:tcPr>
          <w:p w14:paraId="02DE9F9F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319E4598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1FE09FDB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14:paraId="0761518E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B0FB2" w:rsidRPr="00E26F93" w14:paraId="16D2B4D1" w14:textId="77777777" w:rsidTr="003B0FB2">
        <w:trPr>
          <w:jc w:val="center"/>
        </w:trPr>
        <w:tc>
          <w:tcPr>
            <w:tcW w:w="2186" w:type="dxa"/>
          </w:tcPr>
          <w:p w14:paraId="140A490F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0,05</w:t>
            </w:r>
          </w:p>
        </w:tc>
        <w:tc>
          <w:tcPr>
            <w:tcW w:w="2126" w:type="dxa"/>
          </w:tcPr>
          <w:p w14:paraId="69A17586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0,10</w:t>
            </w:r>
          </w:p>
        </w:tc>
        <w:tc>
          <w:tcPr>
            <w:tcW w:w="2551" w:type="dxa"/>
          </w:tcPr>
          <w:p w14:paraId="722694E8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0,15</w:t>
            </w:r>
          </w:p>
        </w:tc>
        <w:tc>
          <w:tcPr>
            <w:tcW w:w="3261" w:type="dxa"/>
          </w:tcPr>
          <w:p w14:paraId="4D2B7274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26F93">
              <w:rPr>
                <w:rFonts w:eastAsia="Calibri"/>
                <w:sz w:val="22"/>
                <w:szCs w:val="22"/>
              </w:rPr>
              <w:t>0,20</w:t>
            </w:r>
          </w:p>
        </w:tc>
      </w:tr>
    </w:tbl>
    <w:p w14:paraId="2C6F8640" w14:textId="77777777" w:rsidR="003B0FB2" w:rsidRPr="00E26F93" w:rsidRDefault="003B0FB2" w:rsidP="003B0FB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7E144D" w14:textId="560DA276" w:rsidR="003B0FB2" w:rsidRPr="00E26F93" w:rsidRDefault="003D319F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4C66">
        <w:rPr>
          <w:sz w:val="28"/>
          <w:szCs w:val="28"/>
        </w:rPr>
        <w:t>1</w:t>
      </w:r>
      <w:r w:rsidR="003D3D60">
        <w:rPr>
          <w:sz w:val="28"/>
          <w:szCs w:val="28"/>
        </w:rPr>
        <w:t>0.</w:t>
      </w:r>
      <w:r w:rsidR="00CA7D10">
        <w:rPr>
          <w:sz w:val="28"/>
          <w:szCs w:val="28"/>
        </w:rPr>
        <w:t>3</w:t>
      </w:r>
      <w:r w:rsidR="003B0FB2" w:rsidRPr="00E26F93">
        <w:rPr>
          <w:sz w:val="28"/>
          <w:szCs w:val="28"/>
        </w:rPr>
        <w:t>.</w:t>
      </w:r>
      <w:r w:rsidR="003D3D60">
        <w:rPr>
          <w:sz w:val="28"/>
          <w:szCs w:val="28"/>
        </w:rPr>
        <w:t xml:space="preserve"> </w:t>
      </w:r>
      <w:r w:rsidR="003B0FB2" w:rsidRPr="00E26F93">
        <w:rPr>
          <w:sz w:val="28"/>
          <w:szCs w:val="28"/>
        </w:rPr>
        <w:t xml:space="preserve">Коэффициент специфики работы устанавливается работникам учреждения, занимающим должности в области адаптивной физической культуры и адаптивного спорта, </w:t>
      </w:r>
      <w:r w:rsidR="003B0FB2" w:rsidRPr="00830B95">
        <w:rPr>
          <w:sz w:val="28"/>
          <w:szCs w:val="28"/>
        </w:rPr>
        <w:t>в размере 20% к окладу (должностному окладу)</w:t>
      </w:r>
      <w:r w:rsidR="006E5F79" w:rsidRPr="00E26F93">
        <w:rPr>
          <w:sz w:val="28"/>
          <w:szCs w:val="28"/>
        </w:rPr>
        <w:t xml:space="preserve"> по основной занимаемой должности, при условии, что такой вид деятельности включен в перечень основных видов деятельности, предусмотренных уставом учреждения.</w:t>
      </w:r>
    </w:p>
    <w:p w14:paraId="78DD99A6" w14:textId="77777777" w:rsidR="006974F6" w:rsidRPr="00E26F93" w:rsidRDefault="006974F6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50C3CA" w14:textId="0916CE24" w:rsidR="007221E9" w:rsidRDefault="00B867AB" w:rsidP="00B867AB">
      <w:pPr>
        <w:autoSpaceDE w:val="0"/>
        <w:autoSpaceDN w:val="0"/>
        <w:adjustRightInd w:val="0"/>
        <w:rPr>
          <w:sz w:val="28"/>
          <w:szCs w:val="28"/>
        </w:rPr>
      </w:pPr>
      <w:r w:rsidRPr="00B867AB">
        <w:rPr>
          <w:sz w:val="28"/>
          <w:szCs w:val="28"/>
          <w:lang w:val="en-US"/>
        </w:rPr>
        <w:t>IV</w:t>
      </w:r>
      <w:r w:rsidR="007203EA" w:rsidRPr="00B867AB">
        <w:rPr>
          <w:sz w:val="28"/>
          <w:szCs w:val="28"/>
        </w:rPr>
        <w:t xml:space="preserve">. </w:t>
      </w:r>
      <w:r w:rsidR="003B0FB2" w:rsidRPr="00B867AB">
        <w:rPr>
          <w:sz w:val="28"/>
          <w:szCs w:val="28"/>
        </w:rPr>
        <w:t>Порядок и условия установления компенсационных выплат</w:t>
      </w:r>
    </w:p>
    <w:p w14:paraId="6559F77F" w14:textId="77777777" w:rsidR="003D319F" w:rsidRPr="00B867AB" w:rsidRDefault="003D319F" w:rsidP="00B867AB">
      <w:pPr>
        <w:autoSpaceDE w:val="0"/>
        <w:autoSpaceDN w:val="0"/>
        <w:adjustRightInd w:val="0"/>
        <w:rPr>
          <w:sz w:val="28"/>
          <w:szCs w:val="28"/>
        </w:rPr>
      </w:pPr>
    </w:p>
    <w:p w14:paraId="3AF5B1ED" w14:textId="0C3C13D2" w:rsidR="003B0FB2" w:rsidRPr="007221E9" w:rsidRDefault="007221E9" w:rsidP="007221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D319F">
        <w:rPr>
          <w:sz w:val="28"/>
          <w:szCs w:val="28"/>
        </w:rPr>
        <w:t>4.</w:t>
      </w:r>
      <w:r w:rsidR="003B0FB2" w:rsidRPr="00E26F93">
        <w:rPr>
          <w:sz w:val="28"/>
          <w:szCs w:val="28"/>
        </w:rPr>
        <w:t>1.</w:t>
      </w:r>
      <w:r w:rsidR="003B0FB2" w:rsidRPr="00E26F93">
        <w:rPr>
          <w:sz w:val="28"/>
          <w:szCs w:val="28"/>
        </w:rPr>
        <w:tab/>
      </w:r>
      <w:r w:rsidR="0099150C" w:rsidRPr="0099150C">
        <w:rPr>
          <w:sz w:val="28"/>
          <w:szCs w:val="28"/>
        </w:rPr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</w:t>
      </w:r>
      <w:r w:rsidR="003B0FB2" w:rsidRPr="00E26F93">
        <w:rPr>
          <w:sz w:val="28"/>
          <w:szCs w:val="28"/>
        </w:rPr>
        <w:t xml:space="preserve">: </w:t>
      </w:r>
    </w:p>
    <w:p w14:paraId="7EB7AC35" w14:textId="77777777" w:rsidR="003B0FB2" w:rsidRPr="00E26F93" w:rsidRDefault="003B0FB2" w:rsidP="005102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26F93">
        <w:rPr>
          <w:rFonts w:eastAsia="Calibri"/>
          <w:sz w:val="28"/>
          <w:szCs w:val="28"/>
        </w:rPr>
        <w:t xml:space="preserve">- выплаты работникам, </w:t>
      </w:r>
      <w:r w:rsidRPr="00E26F93">
        <w:rPr>
          <w:rFonts w:eastAsia="Calibri"/>
          <w:sz w:val="28"/>
          <w:szCs w:val="28"/>
          <w:lang w:eastAsia="en-US"/>
        </w:rPr>
        <w:t>занятым на работах с вредными и (или) опасными условиями труда</w:t>
      </w:r>
      <w:r w:rsidRPr="00E26F93">
        <w:rPr>
          <w:rFonts w:eastAsia="Calibri"/>
          <w:sz w:val="28"/>
          <w:szCs w:val="28"/>
        </w:rPr>
        <w:t xml:space="preserve">; </w:t>
      </w:r>
    </w:p>
    <w:p w14:paraId="675668A9" w14:textId="77777777" w:rsidR="003B0FB2" w:rsidRPr="00E26F93" w:rsidRDefault="003B0FB2" w:rsidP="00991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 xml:space="preserve">- </w:t>
      </w:r>
      <w:r w:rsidR="0099150C" w:rsidRPr="0099150C">
        <w:rPr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14:paraId="78F9FB86" w14:textId="77777777" w:rsidR="003B0FB2" w:rsidRPr="00E26F93" w:rsidRDefault="003B0FB2" w:rsidP="003B0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 xml:space="preserve">- </w:t>
      </w:r>
      <w:r w:rsidR="0099150C" w:rsidRPr="0099150C">
        <w:rPr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14:paraId="2933459B" w14:textId="77D10619" w:rsidR="003B0FB2" w:rsidRPr="00E26F93" w:rsidRDefault="003D319F" w:rsidP="003B0FB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</w:t>
      </w:r>
      <w:r w:rsidR="003B0FB2" w:rsidRPr="00E26F93">
        <w:rPr>
          <w:sz w:val="28"/>
          <w:szCs w:val="28"/>
        </w:rPr>
        <w:t>2.</w:t>
      </w:r>
      <w:r w:rsidR="003B0FB2" w:rsidRPr="00E26F93">
        <w:rPr>
          <w:sz w:val="28"/>
          <w:szCs w:val="28"/>
        </w:rPr>
        <w:tab/>
        <w:t xml:space="preserve">Выплаты работникам, </w:t>
      </w:r>
      <w:r w:rsidR="003B0FB2" w:rsidRPr="00E26F93">
        <w:rPr>
          <w:rFonts w:eastAsia="Calibri"/>
          <w:sz w:val="28"/>
          <w:szCs w:val="28"/>
          <w:lang w:eastAsia="en-US"/>
        </w:rPr>
        <w:t>занятым на работах с вредными и (или) опасными условиями труда,</w:t>
      </w:r>
      <w:r w:rsidR="003B0FB2" w:rsidRPr="00E26F93">
        <w:rPr>
          <w:sz w:val="28"/>
          <w:szCs w:val="28"/>
        </w:rPr>
        <w:t xml:space="preserve"> устанавливаются в соответствии со статей 147 Трудовог</w:t>
      </w:r>
      <w:r w:rsidR="00AE13CE" w:rsidRPr="00E26F93">
        <w:rPr>
          <w:sz w:val="28"/>
          <w:szCs w:val="28"/>
        </w:rPr>
        <w:t>о кодекса Российской Федерации и не мо</w:t>
      </w:r>
      <w:r w:rsidR="00B06CAA" w:rsidRPr="00E26F93">
        <w:rPr>
          <w:sz w:val="28"/>
          <w:szCs w:val="28"/>
        </w:rPr>
        <w:t>гу</w:t>
      </w:r>
      <w:r w:rsidR="00AE13CE" w:rsidRPr="00E26F93">
        <w:rPr>
          <w:sz w:val="28"/>
          <w:szCs w:val="28"/>
        </w:rPr>
        <w:t>т быть отменен</w:t>
      </w:r>
      <w:r w:rsidR="00B06CAA" w:rsidRPr="00E26F93">
        <w:rPr>
          <w:sz w:val="28"/>
          <w:szCs w:val="28"/>
        </w:rPr>
        <w:t>ы</w:t>
      </w:r>
      <w:r w:rsidR="00AE13CE" w:rsidRPr="00E26F93">
        <w:rPr>
          <w:sz w:val="28"/>
          <w:szCs w:val="28"/>
        </w:rPr>
        <w:t xml:space="preserve"> без улучшения условий труда, подтвержденных специальной оценкой условий труда.</w:t>
      </w:r>
    </w:p>
    <w:p w14:paraId="2F0223F3" w14:textId="77777777" w:rsidR="00AE13CE" w:rsidRPr="00E26F93" w:rsidRDefault="00AE13CE" w:rsidP="003B0FB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26F93">
        <w:rPr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14:paraId="0029F68D" w14:textId="60417142" w:rsidR="003B0FB2" w:rsidRPr="00E26F93" w:rsidRDefault="003D319F" w:rsidP="003B0FB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</w:t>
      </w:r>
      <w:r w:rsidR="003B0FB2" w:rsidRPr="00E26F93">
        <w:rPr>
          <w:sz w:val="28"/>
          <w:szCs w:val="28"/>
        </w:rPr>
        <w:t>3.</w:t>
      </w:r>
      <w:r w:rsidR="003B0FB2" w:rsidRPr="00E26F93">
        <w:rPr>
          <w:sz w:val="28"/>
          <w:szCs w:val="28"/>
        </w:rPr>
        <w:tab/>
        <w:t>Выплаты за работу в районах Крайнего Севера и приравненных к ним местностях устанавливаются в соответствии со статьей 148 Трудовог</w:t>
      </w:r>
      <w:r w:rsidR="00481BC0">
        <w:rPr>
          <w:sz w:val="28"/>
          <w:szCs w:val="28"/>
        </w:rPr>
        <w:t>о кодекса Российской Федерации.</w:t>
      </w:r>
    </w:p>
    <w:p w14:paraId="64E42775" w14:textId="49A2D4C8" w:rsidR="003B0FB2" w:rsidRPr="00E26F93" w:rsidRDefault="003B0FB2" w:rsidP="003B0FB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26F93">
        <w:rPr>
          <w:sz w:val="28"/>
          <w:szCs w:val="28"/>
        </w:rPr>
        <w:t>4.</w:t>
      </w:r>
      <w:r w:rsidR="00481BC0">
        <w:rPr>
          <w:sz w:val="28"/>
          <w:szCs w:val="28"/>
        </w:rPr>
        <w:t>4.</w:t>
      </w:r>
      <w:r w:rsidRPr="00E26F93">
        <w:rPr>
          <w:sz w:val="28"/>
          <w:szCs w:val="28"/>
        </w:rPr>
        <w:tab/>
        <w:t>Выплаты за работу в условиях, отклоняющихся от нормальных, при выполнении работ различной квалификации, совмещении профессий (должностей), сверхурочной работе, работе в ночное время и</w:t>
      </w:r>
      <w:r w:rsidR="000107EF" w:rsidRPr="00E26F93">
        <w:rPr>
          <w:sz w:val="28"/>
          <w:szCs w:val="28"/>
        </w:rPr>
        <w:t xml:space="preserve"> при выполнении работ в других </w:t>
      </w:r>
      <w:r w:rsidRPr="00E26F93">
        <w:rPr>
          <w:sz w:val="28"/>
          <w:szCs w:val="28"/>
        </w:rPr>
        <w:t>условиях</w:t>
      </w:r>
      <w:r w:rsidR="00510260" w:rsidRPr="00E26F93">
        <w:rPr>
          <w:sz w:val="28"/>
          <w:szCs w:val="28"/>
        </w:rPr>
        <w:t xml:space="preserve">, отклоняющихся от нормальных, </w:t>
      </w:r>
      <w:r w:rsidRPr="00E26F93">
        <w:rPr>
          <w:sz w:val="28"/>
          <w:szCs w:val="28"/>
        </w:rPr>
        <w:t>устанавливаются с учетом статей 149-154 Трудового кодекса Российской Федераци</w:t>
      </w:r>
      <w:r w:rsidR="00510260" w:rsidRPr="00E26F93">
        <w:rPr>
          <w:sz w:val="28"/>
          <w:szCs w:val="28"/>
        </w:rPr>
        <w:t>и.</w:t>
      </w:r>
    </w:p>
    <w:p w14:paraId="1FCAA21A" w14:textId="06C9D467" w:rsidR="003B0FB2" w:rsidRPr="00E26F93" w:rsidRDefault="00481BC0" w:rsidP="003B0FB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0FB2" w:rsidRPr="00E26F93">
        <w:rPr>
          <w:sz w:val="28"/>
          <w:szCs w:val="28"/>
        </w:rPr>
        <w:t>5.</w:t>
      </w:r>
      <w:r w:rsidR="003B0FB2" w:rsidRPr="00E26F93">
        <w:rPr>
          <w:sz w:val="28"/>
          <w:szCs w:val="28"/>
        </w:rPr>
        <w:tab/>
        <w:t>Доплата за работу в ночное время, производится работникам за каждый час работы в ночное время. Ночным считается время с 22 часов до 6 часов.</w:t>
      </w:r>
    </w:p>
    <w:p w14:paraId="3BB98534" w14:textId="07E61B6F" w:rsidR="003B0FB2" w:rsidRPr="00E26F93" w:rsidRDefault="00481BC0" w:rsidP="003B0FB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10260" w:rsidRPr="00E26F93">
        <w:rPr>
          <w:sz w:val="28"/>
          <w:szCs w:val="28"/>
        </w:rPr>
        <w:t>6.</w:t>
      </w:r>
      <w:r w:rsidR="00510260" w:rsidRPr="00E26F93">
        <w:rPr>
          <w:sz w:val="28"/>
          <w:szCs w:val="28"/>
        </w:rPr>
        <w:tab/>
        <w:t xml:space="preserve">Конкретные размеры, </w:t>
      </w:r>
      <w:r w:rsidR="003B0FB2" w:rsidRPr="00E26F93">
        <w:rPr>
          <w:sz w:val="28"/>
          <w:szCs w:val="28"/>
        </w:rPr>
        <w:t>порядок и условия выплат, предусмотренных в настоящем разделе, устанавливаются локальными нормативными актами учреждения.</w:t>
      </w:r>
    </w:p>
    <w:p w14:paraId="5737F9DA" w14:textId="21B724A7" w:rsidR="0045103B" w:rsidRDefault="00481BC0" w:rsidP="003B0FB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0FB2" w:rsidRPr="00E26F93">
        <w:rPr>
          <w:sz w:val="28"/>
          <w:szCs w:val="28"/>
        </w:rPr>
        <w:t>7.</w:t>
      </w:r>
      <w:r w:rsidR="003B0FB2" w:rsidRPr="00E26F93">
        <w:rPr>
          <w:sz w:val="28"/>
          <w:szCs w:val="28"/>
        </w:rPr>
        <w:tab/>
      </w:r>
      <w:r w:rsidR="0045103B" w:rsidRPr="0045103B">
        <w:rPr>
          <w:sz w:val="28"/>
          <w:szCs w:val="28"/>
        </w:rPr>
        <w:t>Компенсационные выплаты начисляются к должностному окладу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1978F17F" w14:textId="0A05DE68" w:rsidR="00B07900" w:rsidRDefault="00481BC0" w:rsidP="003B0FB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7900">
        <w:rPr>
          <w:sz w:val="28"/>
          <w:szCs w:val="28"/>
        </w:rPr>
        <w:t xml:space="preserve">8. </w:t>
      </w:r>
      <w:r w:rsidR="00B07900" w:rsidRPr="00B07900">
        <w:rPr>
          <w:sz w:val="28"/>
          <w:szCs w:val="28"/>
        </w:rPr>
        <w:t xml:space="preserve">Размеры компенсационных выплат не могут быть ниже размеров, установленных Трудовым </w:t>
      </w:r>
      <w:hyperlink r:id="rId11" w:history="1">
        <w:r w:rsidR="00B07900" w:rsidRPr="00B07900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="00B07900" w:rsidRPr="00B07900">
        <w:rPr>
          <w:sz w:val="28"/>
          <w:szCs w:val="28"/>
        </w:rPr>
        <w:t xml:space="preserve">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14:paraId="4FD54BAF" w14:textId="1E31F70D" w:rsidR="00B07900" w:rsidRDefault="00481BC0" w:rsidP="003B0FB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7900">
        <w:rPr>
          <w:sz w:val="28"/>
          <w:szCs w:val="28"/>
        </w:rPr>
        <w:t xml:space="preserve">9. </w:t>
      </w:r>
      <w:r w:rsidR="00B07900" w:rsidRPr="00B07900">
        <w:rPr>
          <w:sz w:val="28"/>
          <w:szCs w:val="28"/>
        </w:rPr>
        <w:t xml:space="preserve">Перечень и размеры выплат компенсационного характера устанавливаются согласно таблице </w:t>
      </w:r>
      <w:r w:rsidR="007221E9">
        <w:rPr>
          <w:sz w:val="28"/>
          <w:szCs w:val="28"/>
        </w:rPr>
        <w:t>10</w:t>
      </w:r>
      <w:r w:rsidR="00B07900" w:rsidRPr="00B07900">
        <w:rPr>
          <w:sz w:val="28"/>
          <w:szCs w:val="28"/>
        </w:rPr>
        <w:t xml:space="preserve"> настоящего Положения.</w:t>
      </w:r>
    </w:p>
    <w:p w14:paraId="44C55B68" w14:textId="422EE828" w:rsidR="00B07900" w:rsidRPr="00740E41" w:rsidRDefault="00B07900" w:rsidP="00740E41">
      <w:pPr>
        <w:autoSpaceDE w:val="0"/>
        <w:autoSpaceDN w:val="0"/>
        <w:adjustRightInd w:val="0"/>
        <w:ind w:firstLine="708"/>
        <w:contextualSpacing/>
        <w:jc w:val="right"/>
        <w:rPr>
          <w:sz w:val="28"/>
          <w:szCs w:val="28"/>
        </w:rPr>
      </w:pPr>
      <w:r w:rsidRPr="00B07900">
        <w:rPr>
          <w:sz w:val="28"/>
          <w:szCs w:val="28"/>
        </w:rPr>
        <w:lastRenderedPageBreak/>
        <w:t xml:space="preserve">Таблица </w:t>
      </w:r>
      <w:bookmarkStart w:id="3" w:name="P396"/>
      <w:bookmarkEnd w:id="3"/>
      <w:r w:rsidR="007221E9">
        <w:rPr>
          <w:sz w:val="28"/>
          <w:szCs w:val="28"/>
        </w:rPr>
        <w:t>10</w:t>
      </w:r>
    </w:p>
    <w:p w14:paraId="62506EA9" w14:textId="77777777" w:rsidR="00B07900" w:rsidRPr="00B07900" w:rsidRDefault="00B07900" w:rsidP="00B0790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2268"/>
        <w:gridCol w:w="4315"/>
      </w:tblGrid>
      <w:tr w:rsidR="00B07900" w:rsidRPr="00B07900" w14:paraId="40E7B4E0" w14:textId="77777777" w:rsidTr="007B04EB">
        <w:tc>
          <w:tcPr>
            <w:tcW w:w="629" w:type="dxa"/>
            <w:vAlign w:val="center"/>
          </w:tcPr>
          <w:p w14:paraId="42B226FB" w14:textId="77777777" w:rsidR="007B04EB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 xml:space="preserve">N </w:t>
            </w:r>
          </w:p>
          <w:p w14:paraId="478E4001" w14:textId="77777777" w:rsidR="00B07900" w:rsidRPr="00B07900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B07900">
              <w:rPr>
                <w:sz w:val="22"/>
                <w:szCs w:val="22"/>
              </w:rPr>
              <w:t>п</w:t>
            </w:r>
            <w:proofErr w:type="gramEnd"/>
            <w:r w:rsidRPr="00B07900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14:paraId="373A3184" w14:textId="77777777" w:rsidR="00B07900" w:rsidRPr="00B07900" w:rsidRDefault="00B07900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14:paraId="4E8A75E9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Размер выплаты</w:t>
            </w:r>
          </w:p>
        </w:tc>
        <w:tc>
          <w:tcPr>
            <w:tcW w:w="4315" w:type="dxa"/>
            <w:vAlign w:val="center"/>
          </w:tcPr>
          <w:p w14:paraId="30DA4722" w14:textId="77777777" w:rsidR="00B07900" w:rsidRPr="007B04EB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04EB">
              <w:rPr>
                <w:sz w:val="22"/>
                <w:szCs w:val="22"/>
              </w:rPr>
              <w:t>Условия осуществления выплаты (фактор, обусловливающий получение выплаты)</w:t>
            </w:r>
          </w:p>
        </w:tc>
      </w:tr>
      <w:tr w:rsidR="00B07900" w:rsidRPr="00B07900" w14:paraId="46CD14C1" w14:textId="77777777" w:rsidTr="007221E9">
        <w:trPr>
          <w:trHeight w:val="145"/>
        </w:trPr>
        <w:tc>
          <w:tcPr>
            <w:tcW w:w="629" w:type="dxa"/>
            <w:vAlign w:val="center"/>
          </w:tcPr>
          <w:p w14:paraId="1412C0D5" w14:textId="77777777" w:rsidR="00B07900" w:rsidRPr="00B07900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2E7C5B7C" w14:textId="77777777" w:rsidR="00B07900" w:rsidRPr="00B07900" w:rsidRDefault="00B07900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73CE6F0C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3</w:t>
            </w:r>
          </w:p>
        </w:tc>
        <w:tc>
          <w:tcPr>
            <w:tcW w:w="4315" w:type="dxa"/>
            <w:vAlign w:val="center"/>
          </w:tcPr>
          <w:p w14:paraId="518718BE" w14:textId="77777777" w:rsidR="00B07900" w:rsidRPr="007B04EB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B04EB">
              <w:rPr>
                <w:sz w:val="22"/>
                <w:szCs w:val="22"/>
              </w:rPr>
              <w:t>4</w:t>
            </w:r>
          </w:p>
        </w:tc>
      </w:tr>
      <w:tr w:rsidR="00B07900" w:rsidRPr="00B07900" w14:paraId="66339C16" w14:textId="77777777" w:rsidTr="007B04EB">
        <w:tc>
          <w:tcPr>
            <w:tcW w:w="629" w:type="dxa"/>
            <w:vAlign w:val="center"/>
          </w:tcPr>
          <w:p w14:paraId="44A200E3" w14:textId="77777777" w:rsidR="00B07900" w:rsidRPr="00B07900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1608D6F7" w14:textId="77777777" w:rsidR="00B07900" w:rsidRPr="00B07900" w:rsidRDefault="00B07900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Доплата за работу с вредными и (или) опасными условиями труда</w:t>
            </w:r>
          </w:p>
        </w:tc>
        <w:tc>
          <w:tcPr>
            <w:tcW w:w="2268" w:type="dxa"/>
            <w:vAlign w:val="center"/>
          </w:tcPr>
          <w:p w14:paraId="6C2B74AE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не менее 4% от должностного оклада</w:t>
            </w:r>
          </w:p>
        </w:tc>
        <w:tc>
          <w:tcPr>
            <w:tcW w:w="4315" w:type="dxa"/>
            <w:vAlign w:val="center"/>
          </w:tcPr>
          <w:p w14:paraId="5119CF54" w14:textId="61C79B02" w:rsidR="00B07900" w:rsidRPr="007B04EB" w:rsidRDefault="00B07900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B04EB">
              <w:rPr>
                <w:sz w:val="22"/>
                <w:szCs w:val="22"/>
              </w:rPr>
              <w:t>Заключение специальной оценки условий труда.</w:t>
            </w:r>
            <w:r w:rsidR="0007114D">
              <w:rPr>
                <w:sz w:val="22"/>
                <w:szCs w:val="22"/>
              </w:rPr>
              <w:t xml:space="preserve"> </w:t>
            </w:r>
            <w:r w:rsidRPr="007B04EB">
              <w:rPr>
                <w:sz w:val="22"/>
                <w:szCs w:val="22"/>
              </w:rPr>
              <w:t xml:space="preserve">Выплата осуществляется в соответствии со </w:t>
            </w:r>
            <w:hyperlink r:id="rId12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статьей 147</w:t>
              </w:r>
            </w:hyperlink>
            <w:r w:rsidRPr="007B04EB">
              <w:rPr>
                <w:sz w:val="22"/>
                <w:szCs w:val="22"/>
              </w:rPr>
              <w:t xml:space="preserve"> Трудового кодекса Российской Федерации.</w:t>
            </w:r>
          </w:p>
        </w:tc>
      </w:tr>
      <w:tr w:rsidR="00B07900" w:rsidRPr="00B07900" w14:paraId="1B3BAA54" w14:textId="77777777" w:rsidTr="007B04EB">
        <w:tc>
          <w:tcPr>
            <w:tcW w:w="629" w:type="dxa"/>
            <w:vAlign w:val="center"/>
          </w:tcPr>
          <w:p w14:paraId="64F7D846" w14:textId="77777777" w:rsidR="00B07900" w:rsidRPr="00B07900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1330DEEF" w14:textId="77777777" w:rsidR="00B07900" w:rsidRPr="00B07900" w:rsidRDefault="00B07900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Доплата за совмещение пр</w:t>
            </w:r>
            <w:r w:rsidR="007B04EB">
              <w:rPr>
                <w:sz w:val="22"/>
                <w:szCs w:val="22"/>
              </w:rPr>
              <w:t>офессий (должностей), расширение зон обслуживания, увеличение объема работы или исполнение</w:t>
            </w:r>
            <w:r w:rsidRPr="00B07900">
              <w:rPr>
                <w:sz w:val="22"/>
                <w:szCs w:val="22"/>
              </w:rPr>
              <w:t xml:space="preserve">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268" w:type="dxa"/>
            <w:vAlign w:val="center"/>
          </w:tcPr>
          <w:p w14:paraId="54E520B5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до 100% к должностному окладу работника</w:t>
            </w:r>
          </w:p>
        </w:tc>
        <w:tc>
          <w:tcPr>
            <w:tcW w:w="4315" w:type="dxa"/>
            <w:vAlign w:val="center"/>
          </w:tcPr>
          <w:p w14:paraId="7524AE32" w14:textId="77777777" w:rsidR="00B07900" w:rsidRPr="007B04EB" w:rsidRDefault="00B07900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B04EB">
              <w:rPr>
                <w:sz w:val="22"/>
                <w:szCs w:val="22"/>
              </w:rPr>
              <w:t xml:space="preserve">Выплата осуществляется в соответствии со </w:t>
            </w:r>
            <w:hyperlink r:id="rId13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статьей 151</w:t>
              </w:r>
            </w:hyperlink>
            <w:r w:rsidRPr="007B04EB">
              <w:rPr>
                <w:sz w:val="22"/>
                <w:szCs w:val="22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B07900" w:rsidRPr="00B07900" w14:paraId="7311A9B5" w14:textId="77777777" w:rsidTr="007B04EB">
        <w:tc>
          <w:tcPr>
            <w:tcW w:w="629" w:type="dxa"/>
            <w:vAlign w:val="center"/>
          </w:tcPr>
          <w:p w14:paraId="5B021D39" w14:textId="77777777" w:rsidR="00B07900" w:rsidRPr="00B07900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7B280332" w14:textId="77777777" w:rsidR="00B07900" w:rsidRPr="00B07900" w:rsidRDefault="00B07900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Доплата за выполнение сверхурочной работы</w:t>
            </w:r>
          </w:p>
        </w:tc>
        <w:tc>
          <w:tcPr>
            <w:tcW w:w="2268" w:type="dxa"/>
            <w:vAlign w:val="center"/>
          </w:tcPr>
          <w:p w14:paraId="490FA028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в полуторном размере - за первые два часа работы;</w:t>
            </w:r>
          </w:p>
          <w:p w14:paraId="777FF645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в двойном размере - за последующие часы.</w:t>
            </w:r>
          </w:p>
          <w:p w14:paraId="0317A9CF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Расчет производится от части должностного оклада, приходящейся на один час работы</w:t>
            </w:r>
          </w:p>
        </w:tc>
        <w:tc>
          <w:tcPr>
            <w:tcW w:w="4315" w:type="dxa"/>
            <w:vAlign w:val="center"/>
          </w:tcPr>
          <w:p w14:paraId="3DDA1DAD" w14:textId="77777777" w:rsidR="00B07900" w:rsidRPr="007B04EB" w:rsidRDefault="00B07900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B04EB">
              <w:rPr>
                <w:sz w:val="22"/>
                <w:szCs w:val="22"/>
              </w:rPr>
              <w:t xml:space="preserve">Выплата осуществляется в соответствии со </w:t>
            </w:r>
            <w:hyperlink r:id="rId14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статьей 152</w:t>
              </w:r>
            </w:hyperlink>
            <w:r w:rsidRPr="007B04EB">
              <w:rPr>
                <w:sz w:val="22"/>
                <w:szCs w:val="22"/>
              </w:rPr>
              <w:t xml:space="preserve"> Трудового кодекса Российской Федерации.</w:t>
            </w:r>
          </w:p>
          <w:p w14:paraId="73B14785" w14:textId="419286A6" w:rsidR="00B07900" w:rsidRPr="007B04EB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07900" w:rsidRPr="007B04EB">
              <w:rPr>
                <w:sz w:val="22"/>
                <w:szCs w:val="22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B07900" w:rsidRPr="00B07900" w14:paraId="1D6B8C14" w14:textId="77777777" w:rsidTr="007B04EB">
        <w:tc>
          <w:tcPr>
            <w:tcW w:w="629" w:type="dxa"/>
            <w:vAlign w:val="center"/>
          </w:tcPr>
          <w:p w14:paraId="07A87048" w14:textId="77777777" w:rsidR="00B07900" w:rsidRPr="00B07900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14:paraId="63E82071" w14:textId="77777777" w:rsidR="00B07900" w:rsidRPr="00B07900" w:rsidRDefault="00B07900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Доплата за работу в выходные и нерабочие праздничные дни</w:t>
            </w:r>
          </w:p>
        </w:tc>
        <w:tc>
          <w:tcPr>
            <w:tcW w:w="2268" w:type="dxa"/>
            <w:vAlign w:val="center"/>
          </w:tcPr>
          <w:p w14:paraId="5B318849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B07900">
              <w:rPr>
                <w:sz w:val="22"/>
                <w:szCs w:val="22"/>
              </w:rPr>
      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</w:t>
            </w:r>
            <w:r w:rsidRPr="00B07900">
              <w:rPr>
                <w:sz w:val="22"/>
                <w:szCs w:val="22"/>
              </w:rPr>
              <w:lastRenderedPageBreak/>
              <w:t>час работы) сверх оклада (должностного оклада</w:t>
            </w:r>
            <w:proofErr w:type="gramEnd"/>
            <w:r w:rsidRPr="00B07900">
              <w:rPr>
                <w:sz w:val="22"/>
                <w:szCs w:val="22"/>
              </w:rPr>
              <w:t>), если работа производилась сверх месячной нормы рабочего времени.</w:t>
            </w:r>
          </w:p>
        </w:tc>
        <w:tc>
          <w:tcPr>
            <w:tcW w:w="4315" w:type="dxa"/>
            <w:vAlign w:val="center"/>
          </w:tcPr>
          <w:p w14:paraId="16462E51" w14:textId="77777777" w:rsidR="00B07900" w:rsidRPr="007B04EB" w:rsidRDefault="00B07900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B04EB">
              <w:rPr>
                <w:sz w:val="22"/>
                <w:szCs w:val="22"/>
              </w:rPr>
              <w:lastRenderedPageBreak/>
              <w:t xml:space="preserve">Выплата осуществляется в соответствии со </w:t>
            </w:r>
            <w:hyperlink r:id="rId15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статьей 153</w:t>
              </w:r>
            </w:hyperlink>
            <w:r w:rsidRPr="007B04EB">
              <w:rPr>
                <w:sz w:val="22"/>
                <w:szCs w:val="22"/>
              </w:rPr>
              <w:t xml:space="preserve"> Трудового кодекса Российской Федерации</w:t>
            </w:r>
          </w:p>
        </w:tc>
      </w:tr>
      <w:tr w:rsidR="00B07900" w:rsidRPr="00B07900" w14:paraId="65042AE3" w14:textId="77777777" w:rsidTr="007B04EB">
        <w:tc>
          <w:tcPr>
            <w:tcW w:w="629" w:type="dxa"/>
            <w:vAlign w:val="center"/>
          </w:tcPr>
          <w:p w14:paraId="41E9AD03" w14:textId="77777777" w:rsidR="00B07900" w:rsidRPr="00B07900" w:rsidRDefault="00B07900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14:paraId="3C9F2C73" w14:textId="77777777" w:rsidR="00B07900" w:rsidRPr="00B07900" w:rsidRDefault="00B07900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Доплата за работу в ночное время</w:t>
            </w:r>
          </w:p>
        </w:tc>
        <w:tc>
          <w:tcPr>
            <w:tcW w:w="2268" w:type="dxa"/>
            <w:vAlign w:val="center"/>
          </w:tcPr>
          <w:p w14:paraId="417901E2" w14:textId="77777777" w:rsidR="00B07900" w:rsidRPr="00B07900" w:rsidRDefault="00B07900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20% от должностного оклада, рассчитанного за каждый час работы в ночное время с 22 часов до 6 часов</w:t>
            </w:r>
          </w:p>
        </w:tc>
        <w:tc>
          <w:tcPr>
            <w:tcW w:w="4315" w:type="dxa"/>
            <w:vAlign w:val="center"/>
          </w:tcPr>
          <w:p w14:paraId="5A4A073A" w14:textId="77777777" w:rsidR="00B07900" w:rsidRPr="007B04EB" w:rsidRDefault="00B07900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B04EB">
              <w:rPr>
                <w:sz w:val="22"/>
                <w:szCs w:val="22"/>
              </w:rPr>
              <w:t xml:space="preserve">Выплата осуществляется в соответствии со </w:t>
            </w:r>
            <w:hyperlink r:id="rId16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статьей 154</w:t>
              </w:r>
            </w:hyperlink>
            <w:r w:rsidRPr="007B04EB">
              <w:rPr>
                <w:sz w:val="22"/>
                <w:szCs w:val="22"/>
              </w:rPr>
              <w:t xml:space="preserve"> Трудового кодекса Российской Федерации, </w:t>
            </w:r>
            <w:hyperlink r:id="rId17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 w:rsidRPr="007B04EB">
              <w:rPr>
                <w:sz w:val="22"/>
                <w:szCs w:val="22"/>
              </w:rPr>
              <w:t xml:space="preserve"> Правительства Российской Федерации от 22 июля 2008 года N 554 "О минимальном размере повышения оплаты труда за работу в ночное время"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</w:t>
            </w:r>
            <w:proofErr w:type="gramEnd"/>
            <w:r w:rsidRPr="007B04EB">
              <w:rPr>
                <w:sz w:val="22"/>
                <w:szCs w:val="22"/>
              </w:rPr>
              <w:t xml:space="preserve"> ним </w:t>
            </w:r>
            <w:proofErr w:type="gramStart"/>
            <w:r w:rsidRPr="007B04EB">
              <w:rPr>
                <w:sz w:val="22"/>
                <w:szCs w:val="22"/>
              </w:rPr>
              <w:t>местностях</w:t>
            </w:r>
            <w:proofErr w:type="gramEnd"/>
          </w:p>
        </w:tc>
      </w:tr>
      <w:tr w:rsidR="0007114D" w:rsidRPr="00B07900" w14:paraId="0DB8F169" w14:textId="77777777" w:rsidTr="0007114D">
        <w:trPr>
          <w:trHeight w:val="3698"/>
        </w:trPr>
        <w:tc>
          <w:tcPr>
            <w:tcW w:w="629" w:type="dxa"/>
            <w:vAlign w:val="center"/>
          </w:tcPr>
          <w:p w14:paraId="6BEE391A" w14:textId="77777777" w:rsidR="0007114D" w:rsidRPr="00B07900" w:rsidRDefault="0007114D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14:paraId="2D119734" w14:textId="77777777" w:rsidR="0007114D" w:rsidRPr="00B07900" w:rsidRDefault="0007114D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Районный коэффициент к заработной плате</w:t>
            </w:r>
          </w:p>
        </w:tc>
        <w:tc>
          <w:tcPr>
            <w:tcW w:w="2268" w:type="dxa"/>
            <w:vAlign w:val="center"/>
          </w:tcPr>
          <w:p w14:paraId="16E26A01" w14:textId="77777777" w:rsidR="0007114D" w:rsidRPr="00B07900" w:rsidRDefault="0007114D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07900">
              <w:rPr>
                <w:sz w:val="22"/>
                <w:szCs w:val="22"/>
              </w:rPr>
              <w:t>1,7</w:t>
            </w:r>
          </w:p>
        </w:tc>
        <w:tc>
          <w:tcPr>
            <w:tcW w:w="4315" w:type="dxa"/>
            <w:vMerge w:val="restart"/>
            <w:vAlign w:val="center"/>
          </w:tcPr>
          <w:p w14:paraId="26216BB6" w14:textId="77777777" w:rsidR="0007114D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B04EB">
              <w:rPr>
                <w:sz w:val="22"/>
                <w:szCs w:val="22"/>
              </w:rPr>
              <w:t xml:space="preserve">Выплаты устанавливаются в соответствии со </w:t>
            </w:r>
            <w:hyperlink r:id="rId18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статьями 315</w:t>
              </w:r>
            </w:hyperlink>
            <w:r w:rsidRPr="007B04EB">
              <w:rPr>
                <w:sz w:val="22"/>
                <w:szCs w:val="22"/>
              </w:rPr>
              <w:t xml:space="preserve"> - </w:t>
            </w:r>
            <w:hyperlink r:id="rId19" w:history="1">
              <w:r w:rsidRPr="007B04EB">
                <w:rPr>
                  <w:rStyle w:val="a7"/>
                  <w:color w:val="auto"/>
                  <w:sz w:val="22"/>
                  <w:szCs w:val="22"/>
                  <w:u w:val="none"/>
                </w:rPr>
                <w:t>317</w:t>
              </w:r>
            </w:hyperlink>
            <w:r w:rsidRPr="007B04EB">
              <w:rPr>
                <w:sz w:val="22"/>
                <w:szCs w:val="22"/>
              </w:rPr>
              <w:t xml:space="preserve"> Трудового кодекса Российской Федерации и Решением Думы города Ханты-Мансийска от 28.05.2010 № 982 «О </w:t>
            </w:r>
            <w:proofErr w:type="gramStart"/>
            <w:r w:rsidRPr="007B04EB">
              <w:rPr>
                <w:sz w:val="22"/>
                <w:szCs w:val="22"/>
              </w:rPr>
              <w:t>Положении</w:t>
            </w:r>
            <w:proofErr w:type="gramEnd"/>
            <w:r w:rsidRPr="007B04EB">
              <w:rPr>
                <w:sz w:val="22"/>
                <w:szCs w:val="22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      </w:r>
          </w:p>
          <w:p w14:paraId="6B2DF0A5" w14:textId="77777777" w:rsidR="0007114D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14:paraId="5C75C760" w14:textId="77777777" w:rsidR="0007114D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14:paraId="2D6E9B32" w14:textId="77777777" w:rsidR="0007114D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14:paraId="0744A788" w14:textId="77777777" w:rsidR="0007114D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14:paraId="0709601D" w14:textId="77777777" w:rsidR="0007114D" w:rsidRPr="007B04EB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7114D" w:rsidRPr="00B07900" w14:paraId="3B48DD53" w14:textId="77777777" w:rsidTr="007B04EB">
        <w:trPr>
          <w:trHeight w:val="864"/>
        </w:trPr>
        <w:tc>
          <w:tcPr>
            <w:tcW w:w="629" w:type="dxa"/>
            <w:vAlign w:val="center"/>
          </w:tcPr>
          <w:p w14:paraId="74512C49" w14:textId="28E0C255" w:rsidR="0007114D" w:rsidRPr="00B07900" w:rsidRDefault="0007114D" w:rsidP="007B04EB">
            <w:pPr>
              <w:autoSpaceDE w:val="0"/>
              <w:autoSpaceDN w:val="0"/>
              <w:adjustRightInd w:val="0"/>
              <w:ind w:left="-851" w:right="-346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vAlign w:val="center"/>
          </w:tcPr>
          <w:p w14:paraId="691CF2B7" w14:textId="1247DCB8" w:rsidR="0007114D" w:rsidRPr="00B07900" w:rsidRDefault="0007114D" w:rsidP="007B04EB">
            <w:pPr>
              <w:autoSpaceDE w:val="0"/>
              <w:autoSpaceDN w:val="0"/>
              <w:adjustRightInd w:val="0"/>
              <w:ind w:right="80"/>
              <w:contextualSpacing/>
              <w:jc w:val="center"/>
              <w:rPr>
                <w:sz w:val="22"/>
                <w:szCs w:val="22"/>
              </w:rPr>
            </w:pPr>
            <w: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2268" w:type="dxa"/>
            <w:vAlign w:val="center"/>
          </w:tcPr>
          <w:p w14:paraId="16983C9C" w14:textId="39D97562" w:rsidR="0007114D" w:rsidRPr="00B07900" w:rsidRDefault="0007114D" w:rsidP="007B04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50 %</w:t>
            </w:r>
          </w:p>
        </w:tc>
        <w:tc>
          <w:tcPr>
            <w:tcW w:w="4315" w:type="dxa"/>
            <w:vMerge/>
            <w:vAlign w:val="center"/>
          </w:tcPr>
          <w:p w14:paraId="6959F640" w14:textId="77777777" w:rsidR="0007114D" w:rsidRPr="007B04EB" w:rsidRDefault="0007114D" w:rsidP="0007114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0B11F774" w14:textId="77777777" w:rsidR="007B04EB" w:rsidRPr="00E26F93" w:rsidRDefault="007B04EB" w:rsidP="008E69A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B4EDA5B" w14:textId="4B792CCD" w:rsidR="003B0FB2" w:rsidRPr="00B867AB" w:rsidRDefault="00B867AB" w:rsidP="00B867AB">
      <w:pPr>
        <w:tabs>
          <w:tab w:val="left" w:pos="360"/>
        </w:tabs>
        <w:rPr>
          <w:sz w:val="28"/>
          <w:szCs w:val="28"/>
        </w:rPr>
      </w:pPr>
      <w:r w:rsidRPr="00B867AB">
        <w:rPr>
          <w:sz w:val="28"/>
          <w:szCs w:val="28"/>
          <w:lang w:val="en-US"/>
        </w:rPr>
        <w:t>V</w:t>
      </w:r>
      <w:r w:rsidR="007203EA" w:rsidRPr="00B867AB">
        <w:rPr>
          <w:sz w:val="28"/>
          <w:szCs w:val="28"/>
        </w:rPr>
        <w:t xml:space="preserve">. </w:t>
      </w:r>
      <w:r w:rsidR="003B0FB2" w:rsidRPr="00B867AB">
        <w:rPr>
          <w:sz w:val="28"/>
          <w:szCs w:val="28"/>
        </w:rPr>
        <w:t xml:space="preserve">Порядок и условия установления стимулирующих выплат </w:t>
      </w:r>
    </w:p>
    <w:p w14:paraId="452522DC" w14:textId="77777777" w:rsidR="00DA7AA6" w:rsidRPr="00E26F93" w:rsidRDefault="00DA7AA6" w:rsidP="008E69A1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51600851" w14:textId="467BEBF0" w:rsidR="001756D0" w:rsidRDefault="00FB3296" w:rsidP="003B0F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3B0FB2" w:rsidRPr="00E26F93">
        <w:rPr>
          <w:rFonts w:eastAsia="Calibri"/>
          <w:sz w:val="28"/>
          <w:szCs w:val="28"/>
        </w:rPr>
        <w:t>1.</w:t>
      </w:r>
      <w:r w:rsidR="003B0FB2" w:rsidRPr="00E26F93">
        <w:rPr>
          <w:rFonts w:eastAsia="Calibri"/>
          <w:sz w:val="28"/>
          <w:szCs w:val="28"/>
        </w:rPr>
        <w:tab/>
      </w:r>
      <w:r w:rsidR="00740E41" w:rsidRPr="00740E41">
        <w:rPr>
          <w:rFonts w:eastAsia="Calibri"/>
          <w:sz w:val="28"/>
          <w:szCs w:val="28"/>
        </w:rPr>
        <w:t>Стимулирующие выплаты</w:t>
      </w:r>
      <w:r w:rsidR="001756D0">
        <w:rPr>
          <w:rFonts w:eastAsia="Calibri"/>
          <w:sz w:val="28"/>
          <w:szCs w:val="28"/>
        </w:rPr>
        <w:t>,</w:t>
      </w:r>
      <w:r w:rsidR="00740E41" w:rsidRPr="00740E41">
        <w:rPr>
          <w:rFonts w:eastAsia="Calibri"/>
          <w:sz w:val="28"/>
          <w:szCs w:val="28"/>
        </w:rPr>
        <w:t xml:space="preserve"> </w:t>
      </w:r>
      <w:r w:rsidR="001756D0" w:rsidRPr="00791D05">
        <w:rPr>
          <w:sz w:val="28"/>
          <w:szCs w:val="28"/>
        </w:rPr>
        <w:t>указанные в настоящем разделе</w:t>
      </w:r>
      <w:r w:rsidR="001756D0">
        <w:rPr>
          <w:sz w:val="28"/>
          <w:szCs w:val="28"/>
        </w:rPr>
        <w:t>,</w:t>
      </w:r>
      <w:r w:rsidR="001756D0" w:rsidRPr="00740E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производятся</w:t>
      </w:r>
      <w:r w:rsidR="001756D0">
        <w:rPr>
          <w:rFonts w:eastAsia="Calibri"/>
          <w:sz w:val="28"/>
          <w:szCs w:val="28"/>
        </w:rPr>
        <w:t xml:space="preserve"> </w:t>
      </w:r>
      <w:r w:rsidRPr="008E575D">
        <w:rPr>
          <w:sz w:val="28"/>
          <w:szCs w:val="28"/>
        </w:rPr>
        <w:t>в пределах</w:t>
      </w:r>
      <w:r w:rsidRPr="002F2CE0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 субсидии</w:t>
      </w:r>
      <w:r w:rsidRPr="00D75035">
        <w:rPr>
          <w:sz w:val="28"/>
          <w:szCs w:val="28"/>
        </w:rPr>
        <w:t xml:space="preserve">, </w:t>
      </w:r>
      <w:r>
        <w:rPr>
          <w:sz w:val="28"/>
          <w:szCs w:val="28"/>
        </w:rPr>
        <w:t>доведенной учреждению на финансовое обеспечение выполнения муниципального задания, а так же за счет</w:t>
      </w:r>
      <w:r w:rsidR="001756D0">
        <w:rPr>
          <w:sz w:val="28"/>
          <w:szCs w:val="28"/>
        </w:rPr>
        <w:t xml:space="preserve"> </w:t>
      </w:r>
      <w:r w:rsidR="001756D0" w:rsidRPr="00791D05">
        <w:rPr>
          <w:sz w:val="28"/>
          <w:szCs w:val="28"/>
        </w:rPr>
        <w:t>средств, поступающих от предпринимательской и иной приносящей доход деятельности</w:t>
      </w:r>
      <w:r w:rsidR="00740E41" w:rsidRPr="00D2061A">
        <w:rPr>
          <w:rFonts w:eastAsia="Calibri"/>
          <w:sz w:val="28"/>
          <w:szCs w:val="28"/>
        </w:rPr>
        <w:t xml:space="preserve">. </w:t>
      </w:r>
    </w:p>
    <w:p w14:paraId="2B1BBE42" w14:textId="64F8FE6F" w:rsidR="003B0FB2" w:rsidRPr="00E26F93" w:rsidRDefault="003B0FB2" w:rsidP="003B0F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61A">
        <w:rPr>
          <w:rFonts w:eastAsia="Calibri"/>
          <w:sz w:val="28"/>
          <w:szCs w:val="28"/>
        </w:rPr>
        <w:t>Стимулирующие выплаты, установленные в процентном отношении, применяются к окладу (должностному окладу) без учета коэффициентов</w:t>
      </w:r>
      <w:r w:rsidR="00740E41" w:rsidRPr="00D2061A">
        <w:rPr>
          <w:rFonts w:eastAsia="Calibri"/>
          <w:sz w:val="28"/>
          <w:szCs w:val="28"/>
        </w:rPr>
        <w:t xml:space="preserve"> </w:t>
      </w:r>
      <w:r w:rsidR="00661CAF" w:rsidRPr="00D2061A">
        <w:rPr>
          <w:rFonts w:eastAsia="Calibri"/>
          <w:sz w:val="28"/>
          <w:szCs w:val="28"/>
        </w:rPr>
        <w:t xml:space="preserve">указанных в пункте </w:t>
      </w:r>
      <w:r w:rsidR="00FB3296">
        <w:rPr>
          <w:rFonts w:eastAsia="Calibri"/>
          <w:sz w:val="28"/>
          <w:szCs w:val="28"/>
        </w:rPr>
        <w:t>3.</w:t>
      </w:r>
      <w:r w:rsidR="00D2061A" w:rsidRPr="00D2061A">
        <w:rPr>
          <w:rFonts w:eastAsia="Calibri"/>
          <w:sz w:val="28"/>
          <w:szCs w:val="28"/>
        </w:rPr>
        <w:t>10</w:t>
      </w:r>
      <w:r w:rsidR="00661CAF" w:rsidRPr="00D2061A">
        <w:rPr>
          <w:rFonts w:eastAsia="Calibri"/>
          <w:sz w:val="28"/>
          <w:szCs w:val="28"/>
        </w:rPr>
        <w:t xml:space="preserve"> Положения</w:t>
      </w:r>
      <w:r w:rsidR="00EF3AA1" w:rsidRPr="00D2061A">
        <w:rPr>
          <w:rFonts w:eastAsia="Calibri"/>
          <w:sz w:val="28"/>
          <w:szCs w:val="28"/>
        </w:rPr>
        <w:t>.</w:t>
      </w:r>
    </w:p>
    <w:p w14:paraId="625EC4B7" w14:textId="18534DEE" w:rsidR="003B0FB2" w:rsidRPr="00E26F93" w:rsidRDefault="003B0FB2" w:rsidP="003B0FB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6F93">
        <w:rPr>
          <w:bCs/>
          <w:sz w:val="28"/>
          <w:szCs w:val="28"/>
        </w:rPr>
        <w:lastRenderedPageBreak/>
        <w:t>Стимулирующие выплаты</w:t>
      </w:r>
      <w:r w:rsidRPr="00E26F93">
        <w:rPr>
          <w:b/>
          <w:bCs/>
          <w:sz w:val="28"/>
          <w:szCs w:val="28"/>
        </w:rPr>
        <w:t xml:space="preserve"> </w:t>
      </w:r>
      <w:r w:rsidRPr="00E26F93">
        <w:rPr>
          <w:bCs/>
          <w:sz w:val="28"/>
          <w:szCs w:val="28"/>
        </w:rPr>
        <w:t xml:space="preserve">осуществляются на основании приказа руководителя учреждения в соответствии с порядком, утвержденным локальным нормативным актом учреждения. </w:t>
      </w:r>
    </w:p>
    <w:p w14:paraId="68AD790B" w14:textId="36BCBC41" w:rsidR="003B0FB2" w:rsidRPr="00E26F93" w:rsidRDefault="00BD125D" w:rsidP="003B0FB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3B0FB2" w:rsidRPr="00E26F93">
        <w:rPr>
          <w:bCs/>
          <w:sz w:val="28"/>
          <w:szCs w:val="28"/>
        </w:rPr>
        <w:t>.</w:t>
      </w:r>
      <w:r w:rsidR="003B0FB2" w:rsidRPr="00E26F93">
        <w:rPr>
          <w:bCs/>
          <w:sz w:val="28"/>
          <w:szCs w:val="28"/>
        </w:rPr>
        <w:tab/>
        <w:t>В целях поощрения работников учреждения за выполненную работу устанавливаются следующие виды стимулирующих выплат:</w:t>
      </w:r>
    </w:p>
    <w:p w14:paraId="62098FA8" w14:textId="77777777" w:rsidR="003B0FB2" w:rsidRPr="00E26F93" w:rsidRDefault="003B0FB2" w:rsidP="003B0FB2">
      <w:pPr>
        <w:tabs>
          <w:tab w:val="left" w:pos="896"/>
          <w:tab w:val="left" w:pos="960"/>
        </w:tabs>
        <w:ind w:firstLine="720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за участие в подготовке спортсмена высокого класса;</w:t>
      </w:r>
    </w:p>
    <w:p w14:paraId="23D9191E" w14:textId="77777777" w:rsidR="003B0FB2" w:rsidRDefault="003B0FB2" w:rsidP="003B0FB2">
      <w:pPr>
        <w:tabs>
          <w:tab w:val="left" w:pos="896"/>
          <w:tab w:val="left" w:pos="960"/>
        </w:tabs>
        <w:ind w:firstLine="720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за интенсивность и высокие результаты работы;</w:t>
      </w:r>
    </w:p>
    <w:p w14:paraId="5AA55BC1" w14:textId="77777777" w:rsidR="00EF3AA1" w:rsidRPr="00E26F93" w:rsidRDefault="00EF3AA1" w:rsidP="003B0FB2">
      <w:pPr>
        <w:tabs>
          <w:tab w:val="left" w:pos="896"/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выслугу лет;</w:t>
      </w:r>
    </w:p>
    <w:p w14:paraId="14BDDC60" w14:textId="65967225" w:rsidR="003B0FB2" w:rsidRPr="00E26F93" w:rsidRDefault="003B0FB2" w:rsidP="003B0FB2">
      <w:pPr>
        <w:tabs>
          <w:tab w:val="left" w:pos="896"/>
          <w:tab w:val="left" w:pos="960"/>
        </w:tabs>
        <w:ind w:firstLine="720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преми</w:t>
      </w:r>
      <w:r w:rsidR="00FB3296">
        <w:rPr>
          <w:sz w:val="28"/>
          <w:szCs w:val="28"/>
        </w:rPr>
        <w:t xml:space="preserve">и </w:t>
      </w:r>
      <w:r w:rsidR="00510260" w:rsidRPr="00E26F93">
        <w:rPr>
          <w:sz w:val="28"/>
          <w:szCs w:val="28"/>
        </w:rPr>
        <w:t xml:space="preserve">по итогам работы (месяц, </w:t>
      </w:r>
      <w:r w:rsidR="00FB3296">
        <w:rPr>
          <w:sz w:val="28"/>
          <w:szCs w:val="28"/>
        </w:rPr>
        <w:t xml:space="preserve">квартал, </w:t>
      </w:r>
      <w:r w:rsidR="00510260" w:rsidRPr="00E26F93">
        <w:rPr>
          <w:sz w:val="28"/>
          <w:szCs w:val="28"/>
        </w:rPr>
        <w:t>год).</w:t>
      </w:r>
    </w:p>
    <w:p w14:paraId="52BBF982" w14:textId="25CBD4E5" w:rsidR="003B0FB2" w:rsidRPr="00E26F93" w:rsidRDefault="00BD125D" w:rsidP="00B06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61CAF">
        <w:rPr>
          <w:sz w:val="28"/>
          <w:szCs w:val="28"/>
        </w:rPr>
        <w:t>.1</w:t>
      </w:r>
      <w:r w:rsidR="003B0FB2" w:rsidRPr="00E26F93">
        <w:rPr>
          <w:sz w:val="28"/>
          <w:szCs w:val="28"/>
        </w:rPr>
        <w:t>.</w:t>
      </w:r>
      <w:r w:rsidR="003B0FB2" w:rsidRPr="00E26F93">
        <w:rPr>
          <w:sz w:val="28"/>
          <w:szCs w:val="28"/>
        </w:rPr>
        <w:tab/>
        <w:t>Стимулирующие выплаты за участие в подготовке спортсмена высокого класса, устанавливаются к окладу (дол</w:t>
      </w:r>
      <w:r w:rsidR="00B06CAA" w:rsidRPr="00E26F93">
        <w:rPr>
          <w:sz w:val="28"/>
          <w:szCs w:val="28"/>
        </w:rPr>
        <w:t xml:space="preserve">жностному окладу) работника за </w:t>
      </w:r>
      <w:r w:rsidR="003B0FB2" w:rsidRPr="00E26F93">
        <w:rPr>
          <w:sz w:val="28"/>
          <w:szCs w:val="28"/>
        </w:rPr>
        <w:t>участие в подготовке спортсмена высокого класса, проходящего спортивную подготовку в учреждении.</w:t>
      </w:r>
    </w:p>
    <w:p w14:paraId="105FD7A1" w14:textId="0D7D9615" w:rsidR="003B0FB2" w:rsidRPr="00E26F93" w:rsidRDefault="003B0FB2" w:rsidP="003B0FB2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6F93">
        <w:rPr>
          <w:bCs/>
          <w:sz w:val="28"/>
          <w:szCs w:val="28"/>
        </w:rPr>
        <w:t>Размеры стимулирующей выплаты работникам за участие в подготовке спортсмена высокого класса в спортивных дисциплинах, включенных в программу Олимпийских игр, приведены в таблице 1</w:t>
      </w:r>
      <w:r w:rsidR="00D2061A">
        <w:rPr>
          <w:bCs/>
          <w:sz w:val="28"/>
          <w:szCs w:val="28"/>
        </w:rPr>
        <w:t>1</w:t>
      </w:r>
      <w:r w:rsidRPr="00E26F93">
        <w:rPr>
          <w:bCs/>
          <w:sz w:val="28"/>
          <w:szCs w:val="28"/>
        </w:rPr>
        <w:t>.</w:t>
      </w:r>
    </w:p>
    <w:p w14:paraId="47E00871" w14:textId="77777777" w:rsidR="003B0FB2" w:rsidRPr="00E26F93" w:rsidRDefault="003B0FB2" w:rsidP="003B0F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26F93">
        <w:rPr>
          <w:rFonts w:eastAsia="Calibri"/>
          <w:sz w:val="28"/>
          <w:szCs w:val="28"/>
        </w:rPr>
        <w:t xml:space="preserve">   Размеры стимулирующей выплаты работникам за участие в подготовке спортсмена высокого класса по видам спорта (спортивным дисциплинам), включенным во Всероссийский </w:t>
      </w:r>
      <w:hyperlink r:id="rId20" w:tooltip="Всероссийский реестр видов спорта (ред. от 20.05.2013){КонсультантПлюс}" w:history="1">
        <w:r w:rsidRPr="00E26F93">
          <w:rPr>
            <w:rFonts w:eastAsia="Calibri"/>
            <w:sz w:val="28"/>
            <w:szCs w:val="28"/>
          </w:rPr>
          <w:t>реестр</w:t>
        </w:r>
      </w:hyperlink>
      <w:r w:rsidRPr="00E26F93">
        <w:rPr>
          <w:rFonts w:eastAsia="Calibri"/>
          <w:sz w:val="28"/>
          <w:szCs w:val="28"/>
        </w:rPr>
        <w:t xml:space="preserve"> видов спорта, но не включенным в программу Олимпийских игр, устанавливаются в размере на 25 - 50% ниже размера, установленного для видов спорта (спортивных дисциплин), включенных в программу Олимпийских игр.</w:t>
      </w:r>
    </w:p>
    <w:p w14:paraId="1B2D6371" w14:textId="496AFAD7" w:rsidR="003B0FB2" w:rsidRDefault="00411249" w:rsidP="00D2061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D1797"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1</w:t>
      </w:r>
      <w:r w:rsidR="00D2061A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8"/>
        <w:gridCol w:w="4368"/>
        <w:gridCol w:w="1578"/>
        <w:gridCol w:w="2926"/>
      </w:tblGrid>
      <w:tr w:rsidR="004C4896" w:rsidRPr="00C0271A" w14:paraId="3145A30C" w14:textId="77777777" w:rsidTr="00D70AF0">
        <w:trPr>
          <w:trHeight w:val="827"/>
        </w:trPr>
        <w:tc>
          <w:tcPr>
            <w:tcW w:w="1118" w:type="dxa"/>
            <w:vMerge w:val="restart"/>
            <w:vAlign w:val="center"/>
          </w:tcPr>
          <w:p w14:paraId="52D4220B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68" w:type="dxa"/>
            <w:vMerge w:val="restart"/>
            <w:vAlign w:val="center"/>
          </w:tcPr>
          <w:p w14:paraId="2F2AD63D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Статус официального спортивного соревнования</w:t>
            </w:r>
          </w:p>
        </w:tc>
        <w:tc>
          <w:tcPr>
            <w:tcW w:w="1578" w:type="dxa"/>
            <w:vMerge w:val="restart"/>
            <w:vAlign w:val="center"/>
          </w:tcPr>
          <w:p w14:paraId="1969BEA0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Занятое место или участие без учета занятого места</w:t>
            </w:r>
          </w:p>
        </w:tc>
        <w:tc>
          <w:tcPr>
            <w:tcW w:w="2926" w:type="dxa"/>
            <w:vMerge w:val="restart"/>
            <w:vAlign w:val="center"/>
          </w:tcPr>
          <w:p w14:paraId="08C2B926" w14:textId="4F84DE90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Рекомендуемый размер норматива стимулирования </w:t>
            </w:r>
            <w:proofErr w:type="gramStart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125D">
              <w:rPr>
                <w:rFonts w:ascii="Times New Roman" w:hAnsi="Times New Roman" w:cs="Times New Roman"/>
                <w:sz w:val="22"/>
                <w:szCs w:val="22"/>
              </w:rPr>
              <w:t>окладу (</w:t>
            </w: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должностному окладу</w:t>
            </w:r>
            <w:r w:rsidR="00BD12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 тренера, за результативную подготовку одного спортсмена (команды)</w:t>
            </w:r>
          </w:p>
        </w:tc>
      </w:tr>
      <w:tr w:rsidR="004C4896" w:rsidRPr="00C0271A" w14:paraId="53C53DB7" w14:textId="77777777" w:rsidTr="00661CAF">
        <w:trPr>
          <w:trHeight w:val="822"/>
        </w:trPr>
        <w:tc>
          <w:tcPr>
            <w:tcW w:w="1118" w:type="dxa"/>
            <w:vMerge/>
          </w:tcPr>
          <w:p w14:paraId="578CDEB2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52483C9D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14:paraId="384A26BB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vMerge/>
          </w:tcPr>
          <w:p w14:paraId="0FBCA9A8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</w:tr>
      <w:tr w:rsidR="004C4896" w:rsidRPr="00C0271A" w14:paraId="20D99817" w14:textId="77777777" w:rsidTr="00661CAF">
        <w:trPr>
          <w:trHeight w:val="213"/>
        </w:trPr>
        <w:tc>
          <w:tcPr>
            <w:tcW w:w="1118" w:type="dxa"/>
            <w:vAlign w:val="center"/>
          </w:tcPr>
          <w:p w14:paraId="50DD6B59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8" w:type="dxa"/>
            <w:vAlign w:val="center"/>
          </w:tcPr>
          <w:p w14:paraId="596C1550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center"/>
          </w:tcPr>
          <w:p w14:paraId="227A920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26" w:type="dxa"/>
            <w:vAlign w:val="center"/>
          </w:tcPr>
          <w:p w14:paraId="5341DD74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C4896" w:rsidRPr="00C0271A" w14:paraId="2E33BF12" w14:textId="77777777" w:rsidTr="00D70AF0">
        <w:trPr>
          <w:trHeight w:val="517"/>
        </w:trPr>
        <w:tc>
          <w:tcPr>
            <w:tcW w:w="9990" w:type="dxa"/>
            <w:gridSpan w:val="4"/>
            <w:vAlign w:val="center"/>
          </w:tcPr>
          <w:p w14:paraId="56AC61E0" w14:textId="77777777" w:rsidR="004C4896" w:rsidRPr="004C4896" w:rsidRDefault="004C4896" w:rsidP="00D70A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1. Официальные международные спортивные соревнования</w:t>
            </w:r>
          </w:p>
        </w:tc>
      </w:tr>
      <w:tr w:rsidR="004C4896" w:rsidRPr="00C0271A" w14:paraId="20EECA64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1235D03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68" w:type="dxa"/>
            <w:vMerge w:val="restart"/>
            <w:vAlign w:val="center"/>
          </w:tcPr>
          <w:p w14:paraId="358163B6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Олимпийские, </w:t>
            </w:r>
            <w:proofErr w:type="spellStart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Паралимпийские</w:t>
            </w:r>
            <w:proofErr w:type="spellEnd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Сурдлимпийские</w:t>
            </w:r>
            <w:proofErr w:type="spellEnd"/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 игры, чемпионат мира</w:t>
            </w:r>
          </w:p>
        </w:tc>
        <w:tc>
          <w:tcPr>
            <w:tcW w:w="1578" w:type="dxa"/>
            <w:vAlign w:val="center"/>
          </w:tcPr>
          <w:p w14:paraId="3FDB0A8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512F5C2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200</w:t>
            </w:r>
          </w:p>
        </w:tc>
      </w:tr>
      <w:tr w:rsidR="004C4896" w:rsidRPr="00C0271A" w14:paraId="3E548945" w14:textId="77777777" w:rsidTr="00D70AF0">
        <w:trPr>
          <w:trHeight w:val="517"/>
        </w:trPr>
        <w:tc>
          <w:tcPr>
            <w:tcW w:w="1118" w:type="dxa"/>
            <w:vMerge/>
          </w:tcPr>
          <w:p w14:paraId="03D714BB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6D42F876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3D42BF5A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44B3BC8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160</w:t>
            </w:r>
          </w:p>
        </w:tc>
      </w:tr>
      <w:tr w:rsidR="004C4896" w:rsidRPr="00C0271A" w14:paraId="338D5CAD" w14:textId="77777777" w:rsidTr="00D70AF0">
        <w:trPr>
          <w:trHeight w:val="517"/>
        </w:trPr>
        <w:tc>
          <w:tcPr>
            <w:tcW w:w="1118" w:type="dxa"/>
            <w:vMerge/>
          </w:tcPr>
          <w:p w14:paraId="4C22EA11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727A6B62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5D768D4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2817C92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</w:p>
        </w:tc>
      </w:tr>
      <w:tr w:rsidR="004C4896" w:rsidRPr="00C0271A" w14:paraId="1D96B400" w14:textId="77777777" w:rsidTr="00D70AF0">
        <w:trPr>
          <w:trHeight w:val="517"/>
        </w:trPr>
        <w:tc>
          <w:tcPr>
            <w:tcW w:w="1118" w:type="dxa"/>
            <w:vMerge/>
          </w:tcPr>
          <w:p w14:paraId="51291B75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310F43B4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31A50EF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926" w:type="dxa"/>
            <w:vAlign w:val="center"/>
          </w:tcPr>
          <w:p w14:paraId="243B9A2F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3ABAF93D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39841CF2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68" w:type="dxa"/>
            <w:vMerge w:val="restart"/>
            <w:vAlign w:val="center"/>
          </w:tcPr>
          <w:p w14:paraId="1C574B8E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Кубок мира (сумма этапов или финал), чемпионат Европы</w:t>
            </w:r>
          </w:p>
        </w:tc>
        <w:tc>
          <w:tcPr>
            <w:tcW w:w="1578" w:type="dxa"/>
            <w:vAlign w:val="center"/>
          </w:tcPr>
          <w:p w14:paraId="5BFA3FA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2A69DFC9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160</w:t>
            </w:r>
          </w:p>
        </w:tc>
      </w:tr>
      <w:tr w:rsidR="004C4896" w:rsidRPr="00C0271A" w14:paraId="32F989F4" w14:textId="77777777" w:rsidTr="00D70AF0">
        <w:trPr>
          <w:trHeight w:val="517"/>
        </w:trPr>
        <w:tc>
          <w:tcPr>
            <w:tcW w:w="1118" w:type="dxa"/>
            <w:vMerge/>
          </w:tcPr>
          <w:p w14:paraId="31F85D1F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0193E70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37D0FC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6FD3FF64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</w:p>
        </w:tc>
      </w:tr>
      <w:tr w:rsidR="004C4896" w:rsidRPr="00C0271A" w14:paraId="69A21839" w14:textId="77777777" w:rsidTr="00D70AF0">
        <w:trPr>
          <w:trHeight w:val="517"/>
        </w:trPr>
        <w:tc>
          <w:tcPr>
            <w:tcW w:w="1118" w:type="dxa"/>
            <w:vMerge/>
          </w:tcPr>
          <w:p w14:paraId="2A2E1B67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45DDF604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6F33C8BF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30A94AAA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324B7C67" w14:textId="77777777" w:rsidTr="00D70AF0">
        <w:trPr>
          <w:trHeight w:val="517"/>
        </w:trPr>
        <w:tc>
          <w:tcPr>
            <w:tcW w:w="1118" w:type="dxa"/>
            <w:vMerge/>
          </w:tcPr>
          <w:p w14:paraId="0A8832F4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61771DD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6C78001A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926" w:type="dxa"/>
            <w:vAlign w:val="center"/>
          </w:tcPr>
          <w:p w14:paraId="52A8D6F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1CA97A18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14F0378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68" w:type="dxa"/>
            <w:vMerge w:val="restart"/>
            <w:vAlign w:val="center"/>
          </w:tcPr>
          <w:p w14:paraId="5E8E69FD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Кубок Европы (сумма этапов или финал), первенство мира</w:t>
            </w:r>
          </w:p>
        </w:tc>
        <w:tc>
          <w:tcPr>
            <w:tcW w:w="1578" w:type="dxa"/>
            <w:vAlign w:val="center"/>
          </w:tcPr>
          <w:p w14:paraId="1885011B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41881564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</w:p>
        </w:tc>
      </w:tr>
      <w:tr w:rsidR="004C4896" w:rsidRPr="00C0271A" w14:paraId="4B9118AA" w14:textId="77777777" w:rsidTr="00D70AF0">
        <w:trPr>
          <w:trHeight w:val="517"/>
        </w:trPr>
        <w:tc>
          <w:tcPr>
            <w:tcW w:w="1118" w:type="dxa"/>
            <w:vMerge/>
          </w:tcPr>
          <w:p w14:paraId="2CBD9940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00ACFE60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7A75F5A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3B01B532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5E3F1589" w14:textId="77777777" w:rsidTr="00D70AF0">
        <w:trPr>
          <w:trHeight w:val="517"/>
        </w:trPr>
        <w:tc>
          <w:tcPr>
            <w:tcW w:w="1118" w:type="dxa"/>
            <w:vMerge/>
          </w:tcPr>
          <w:p w14:paraId="186C1DA8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06BA7F17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3BAA4CA7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0F4B7E7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470154F5" w14:textId="77777777" w:rsidTr="00D70AF0">
        <w:trPr>
          <w:trHeight w:val="517"/>
        </w:trPr>
        <w:tc>
          <w:tcPr>
            <w:tcW w:w="1118" w:type="dxa"/>
            <w:vMerge/>
          </w:tcPr>
          <w:p w14:paraId="352A0A1A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8D25F6A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29A3226D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926" w:type="dxa"/>
            <w:vAlign w:val="center"/>
          </w:tcPr>
          <w:p w14:paraId="726C7CE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40</w:t>
            </w:r>
          </w:p>
        </w:tc>
      </w:tr>
      <w:tr w:rsidR="004C4896" w:rsidRPr="00C0271A" w14:paraId="6B5EF1C1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1925122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368" w:type="dxa"/>
            <w:vMerge w:val="restart"/>
            <w:vAlign w:val="center"/>
          </w:tcPr>
          <w:p w14:paraId="3E35F8CC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578" w:type="dxa"/>
            <w:vAlign w:val="center"/>
          </w:tcPr>
          <w:p w14:paraId="37967E6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237C1C8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1491A170" w14:textId="77777777" w:rsidTr="00D70AF0">
        <w:trPr>
          <w:trHeight w:val="517"/>
        </w:trPr>
        <w:tc>
          <w:tcPr>
            <w:tcW w:w="1118" w:type="dxa"/>
            <w:vMerge/>
          </w:tcPr>
          <w:p w14:paraId="346D7858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66AE8BED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513AF9A2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5E87A35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626612A4" w14:textId="77777777" w:rsidTr="00D70AF0">
        <w:trPr>
          <w:trHeight w:val="517"/>
        </w:trPr>
        <w:tc>
          <w:tcPr>
            <w:tcW w:w="1118" w:type="dxa"/>
            <w:vMerge/>
          </w:tcPr>
          <w:p w14:paraId="31EB09F3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0E974F6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3738D85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1AD116D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40</w:t>
            </w:r>
          </w:p>
        </w:tc>
      </w:tr>
      <w:tr w:rsidR="004C4896" w:rsidRPr="00C0271A" w14:paraId="622514EF" w14:textId="77777777" w:rsidTr="00D70AF0">
        <w:trPr>
          <w:trHeight w:val="517"/>
        </w:trPr>
        <w:tc>
          <w:tcPr>
            <w:tcW w:w="1118" w:type="dxa"/>
            <w:vMerge/>
          </w:tcPr>
          <w:p w14:paraId="00E603EF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13319FF3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71D1E2A0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926" w:type="dxa"/>
            <w:vAlign w:val="center"/>
          </w:tcPr>
          <w:p w14:paraId="1BF0060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20</w:t>
            </w:r>
          </w:p>
        </w:tc>
      </w:tr>
      <w:tr w:rsidR="004C4896" w:rsidRPr="00C0271A" w14:paraId="4C15AB75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43A10A7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368" w:type="dxa"/>
            <w:vMerge w:val="restart"/>
            <w:vAlign w:val="center"/>
          </w:tcPr>
          <w:p w14:paraId="141B3174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Прочие официальные международные спортивные соревнования</w:t>
            </w:r>
          </w:p>
        </w:tc>
        <w:tc>
          <w:tcPr>
            <w:tcW w:w="1578" w:type="dxa"/>
            <w:vAlign w:val="center"/>
          </w:tcPr>
          <w:p w14:paraId="7244E7C9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587CF02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0A6BCEDD" w14:textId="77777777" w:rsidTr="00D70AF0">
        <w:trPr>
          <w:trHeight w:val="517"/>
        </w:trPr>
        <w:tc>
          <w:tcPr>
            <w:tcW w:w="1118" w:type="dxa"/>
            <w:vMerge/>
          </w:tcPr>
          <w:p w14:paraId="765F968B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4C1F5A0A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69CE2219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23FF0B9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40</w:t>
            </w:r>
          </w:p>
        </w:tc>
      </w:tr>
      <w:tr w:rsidR="004C4896" w:rsidRPr="00C0271A" w14:paraId="3D876CEC" w14:textId="77777777" w:rsidTr="00D70AF0">
        <w:trPr>
          <w:trHeight w:val="517"/>
        </w:trPr>
        <w:tc>
          <w:tcPr>
            <w:tcW w:w="9990" w:type="dxa"/>
            <w:gridSpan w:val="4"/>
            <w:vAlign w:val="center"/>
          </w:tcPr>
          <w:p w14:paraId="64EB9A32" w14:textId="77777777" w:rsidR="004C4896" w:rsidRPr="004C4896" w:rsidRDefault="004C4896" w:rsidP="00D70A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4C4896" w:rsidRPr="00C0271A" w14:paraId="05CDBE14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0F6A5DC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368" w:type="dxa"/>
            <w:vMerge w:val="restart"/>
            <w:vAlign w:val="center"/>
          </w:tcPr>
          <w:p w14:paraId="7E9C25B4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Чемпионат России, Кубок России (сумма этапов или финал)</w:t>
            </w:r>
          </w:p>
        </w:tc>
        <w:tc>
          <w:tcPr>
            <w:tcW w:w="1578" w:type="dxa"/>
            <w:vAlign w:val="center"/>
          </w:tcPr>
          <w:p w14:paraId="475F741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33F62A9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</w:p>
        </w:tc>
      </w:tr>
      <w:tr w:rsidR="004C4896" w:rsidRPr="00C0271A" w14:paraId="7D9BFD49" w14:textId="77777777" w:rsidTr="00D70AF0">
        <w:trPr>
          <w:trHeight w:val="517"/>
        </w:trPr>
        <w:tc>
          <w:tcPr>
            <w:tcW w:w="1118" w:type="dxa"/>
            <w:vMerge/>
          </w:tcPr>
          <w:p w14:paraId="4101AE1A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7880F50E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646239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4BCFCA9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58C5FE4C" w14:textId="77777777" w:rsidTr="00D70AF0">
        <w:trPr>
          <w:trHeight w:val="517"/>
        </w:trPr>
        <w:tc>
          <w:tcPr>
            <w:tcW w:w="1118" w:type="dxa"/>
            <w:vMerge/>
          </w:tcPr>
          <w:p w14:paraId="6450D214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0B982D26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6808C32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3333796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505DC92F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3EB99030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368" w:type="dxa"/>
            <w:vMerge w:val="restart"/>
            <w:vAlign w:val="center"/>
          </w:tcPr>
          <w:p w14:paraId="6FDD4E76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578" w:type="dxa"/>
            <w:vAlign w:val="center"/>
          </w:tcPr>
          <w:p w14:paraId="1817FA9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6AF4E764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243D038B" w14:textId="77777777" w:rsidTr="00D70AF0">
        <w:trPr>
          <w:trHeight w:val="517"/>
        </w:trPr>
        <w:tc>
          <w:tcPr>
            <w:tcW w:w="1118" w:type="dxa"/>
            <w:vMerge/>
          </w:tcPr>
          <w:p w14:paraId="38FBF29B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3496F8AE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1ECEF2EB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0449F4B2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6A292314" w14:textId="77777777" w:rsidTr="00D70AF0">
        <w:trPr>
          <w:trHeight w:val="517"/>
        </w:trPr>
        <w:tc>
          <w:tcPr>
            <w:tcW w:w="1118" w:type="dxa"/>
            <w:vMerge/>
          </w:tcPr>
          <w:p w14:paraId="53BDABC9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E741204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35E3EEAF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04487124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40</w:t>
            </w:r>
          </w:p>
        </w:tc>
      </w:tr>
      <w:tr w:rsidR="004C4896" w:rsidRPr="00C0271A" w14:paraId="1C5D618E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4733AE87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368" w:type="dxa"/>
            <w:vMerge w:val="restart"/>
            <w:vAlign w:val="center"/>
          </w:tcPr>
          <w:p w14:paraId="24BB38FA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578" w:type="dxa"/>
            <w:vAlign w:val="center"/>
          </w:tcPr>
          <w:p w14:paraId="3D8590AF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480C567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36DB02E0" w14:textId="77777777" w:rsidTr="00D70AF0">
        <w:trPr>
          <w:trHeight w:val="517"/>
        </w:trPr>
        <w:tc>
          <w:tcPr>
            <w:tcW w:w="1118" w:type="dxa"/>
            <w:vMerge/>
          </w:tcPr>
          <w:p w14:paraId="45744E04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19E1C998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5FF936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38C69F53" w14:textId="02859291" w:rsidR="004C4896" w:rsidRPr="004C4896" w:rsidRDefault="004C4896" w:rsidP="004112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112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C4896" w:rsidRPr="00C0271A" w14:paraId="28683BC9" w14:textId="77777777" w:rsidTr="00D70AF0">
        <w:trPr>
          <w:trHeight w:val="517"/>
        </w:trPr>
        <w:tc>
          <w:tcPr>
            <w:tcW w:w="1118" w:type="dxa"/>
            <w:vMerge/>
          </w:tcPr>
          <w:p w14:paraId="0B0A2F68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0C96F11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6AB6A12F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7B52893F" w14:textId="19C2F423" w:rsidR="004C4896" w:rsidRPr="004C4896" w:rsidRDefault="004C4896" w:rsidP="004112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112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C4896" w:rsidRPr="00C0271A" w14:paraId="6D2DA08E" w14:textId="77777777" w:rsidTr="00D70AF0">
        <w:trPr>
          <w:trHeight w:val="517"/>
        </w:trPr>
        <w:tc>
          <w:tcPr>
            <w:tcW w:w="1118" w:type="dxa"/>
            <w:vMerge w:val="restart"/>
          </w:tcPr>
          <w:p w14:paraId="41CA5846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2.4.</w:t>
            </w:r>
          </w:p>
        </w:tc>
        <w:tc>
          <w:tcPr>
            <w:tcW w:w="4368" w:type="dxa"/>
            <w:vMerge w:val="restart"/>
          </w:tcPr>
          <w:p w14:paraId="0AA94F7F" w14:textId="77777777" w:rsidR="004C4896" w:rsidRPr="004C4896" w:rsidRDefault="004C4896" w:rsidP="00D70AF0">
            <w:pPr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Официальные всероссийские спортивные соревнования (мужчины, женщины, юниоры и юниорки)</w:t>
            </w:r>
          </w:p>
        </w:tc>
        <w:tc>
          <w:tcPr>
            <w:tcW w:w="1578" w:type="dxa"/>
            <w:vAlign w:val="center"/>
          </w:tcPr>
          <w:p w14:paraId="1C5B7B5A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7C97F8B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30</w:t>
            </w:r>
          </w:p>
        </w:tc>
      </w:tr>
      <w:tr w:rsidR="004C4896" w:rsidRPr="00C0271A" w14:paraId="3A68AFC9" w14:textId="77777777" w:rsidTr="00D70AF0">
        <w:trPr>
          <w:trHeight w:val="517"/>
        </w:trPr>
        <w:tc>
          <w:tcPr>
            <w:tcW w:w="1118" w:type="dxa"/>
            <w:vMerge/>
          </w:tcPr>
          <w:p w14:paraId="0A754F37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516CAC8C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5124603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7B8BB9ED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</w:p>
        </w:tc>
      </w:tr>
      <w:tr w:rsidR="004C4896" w:rsidRPr="00C0271A" w14:paraId="08515D27" w14:textId="77777777" w:rsidTr="00D70AF0">
        <w:trPr>
          <w:trHeight w:val="517"/>
        </w:trPr>
        <w:tc>
          <w:tcPr>
            <w:tcW w:w="1118" w:type="dxa"/>
            <w:vMerge w:val="restart"/>
          </w:tcPr>
          <w:p w14:paraId="5D2C8111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  <w:p w14:paraId="0F605B38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2.5.</w:t>
            </w:r>
          </w:p>
        </w:tc>
        <w:tc>
          <w:tcPr>
            <w:tcW w:w="4368" w:type="dxa"/>
            <w:vMerge w:val="restart"/>
          </w:tcPr>
          <w:p w14:paraId="7E983859" w14:textId="77777777" w:rsidR="004C4896" w:rsidRPr="004C4896" w:rsidRDefault="004C4896" w:rsidP="00D70AF0">
            <w:pPr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 xml:space="preserve">Первенство уральского федерального округа (юниоры и юниорки, юноши и девушки) </w:t>
            </w:r>
          </w:p>
        </w:tc>
        <w:tc>
          <w:tcPr>
            <w:tcW w:w="1578" w:type="dxa"/>
            <w:vAlign w:val="center"/>
          </w:tcPr>
          <w:p w14:paraId="30B6B9B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6CFEDC2B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</w:p>
        </w:tc>
      </w:tr>
      <w:tr w:rsidR="004C4896" w:rsidRPr="00C0271A" w14:paraId="2BAA19ED" w14:textId="77777777" w:rsidTr="00D70AF0">
        <w:trPr>
          <w:trHeight w:val="517"/>
        </w:trPr>
        <w:tc>
          <w:tcPr>
            <w:tcW w:w="1118" w:type="dxa"/>
            <w:vMerge/>
          </w:tcPr>
          <w:p w14:paraId="346F5AA4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EF50545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8D7EAA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5E52DB0B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20</w:t>
            </w:r>
          </w:p>
        </w:tc>
      </w:tr>
      <w:tr w:rsidR="004C4896" w:rsidRPr="00C0271A" w14:paraId="73438746" w14:textId="77777777" w:rsidTr="00D70AF0">
        <w:trPr>
          <w:trHeight w:val="517"/>
        </w:trPr>
        <w:tc>
          <w:tcPr>
            <w:tcW w:w="1118" w:type="dxa"/>
            <w:vMerge w:val="restart"/>
          </w:tcPr>
          <w:p w14:paraId="37B16646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2.6.</w:t>
            </w:r>
          </w:p>
        </w:tc>
        <w:tc>
          <w:tcPr>
            <w:tcW w:w="4368" w:type="dxa"/>
            <w:vMerge w:val="restart"/>
          </w:tcPr>
          <w:p w14:paraId="2BAD68B8" w14:textId="77777777" w:rsidR="004C4896" w:rsidRPr="004C4896" w:rsidRDefault="004C4896" w:rsidP="00D70AF0">
            <w:pPr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Первенство Ханты-Мансийского автономного округа – Югры (юниоры и юниорки, юноши и девушки)</w:t>
            </w:r>
          </w:p>
        </w:tc>
        <w:tc>
          <w:tcPr>
            <w:tcW w:w="1578" w:type="dxa"/>
            <w:vAlign w:val="center"/>
          </w:tcPr>
          <w:p w14:paraId="369713CA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5CDF080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18</w:t>
            </w:r>
          </w:p>
        </w:tc>
      </w:tr>
      <w:tr w:rsidR="004C4896" w:rsidRPr="00C0271A" w14:paraId="293EF3CF" w14:textId="77777777" w:rsidTr="00D70AF0">
        <w:trPr>
          <w:trHeight w:val="517"/>
        </w:trPr>
        <w:tc>
          <w:tcPr>
            <w:tcW w:w="1118" w:type="dxa"/>
            <w:vMerge/>
          </w:tcPr>
          <w:p w14:paraId="00A97202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7F8767A7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8A062F7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0C014EF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</w:p>
        </w:tc>
      </w:tr>
      <w:tr w:rsidR="004C4896" w:rsidRPr="00C0271A" w14:paraId="2162D38E" w14:textId="77777777" w:rsidTr="00D70AF0">
        <w:trPr>
          <w:trHeight w:val="517"/>
        </w:trPr>
        <w:tc>
          <w:tcPr>
            <w:tcW w:w="9990" w:type="dxa"/>
            <w:gridSpan w:val="4"/>
            <w:vAlign w:val="center"/>
          </w:tcPr>
          <w:p w14:paraId="6F1C07C4" w14:textId="77777777" w:rsidR="004C4896" w:rsidRPr="004C4896" w:rsidRDefault="004C4896" w:rsidP="00D70A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3. Официальные спортивные соревнования в командных игровых видах спорта, личные и командные виды программ официальных спортивных соревнований, с численностью команды (группы) более 5 спортсменов в виде программы</w:t>
            </w:r>
          </w:p>
        </w:tc>
      </w:tr>
      <w:tr w:rsidR="004C4896" w:rsidRPr="00C0271A" w14:paraId="702F4F8F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675AB10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68" w:type="dxa"/>
            <w:vMerge w:val="restart"/>
            <w:vAlign w:val="center"/>
          </w:tcPr>
          <w:p w14:paraId="1D46F79F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578" w:type="dxa"/>
            <w:vAlign w:val="center"/>
          </w:tcPr>
          <w:p w14:paraId="46965592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105D8E7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</w:p>
        </w:tc>
      </w:tr>
      <w:tr w:rsidR="004C4896" w:rsidRPr="00C0271A" w14:paraId="12996CF9" w14:textId="77777777" w:rsidTr="00D70AF0">
        <w:trPr>
          <w:trHeight w:val="517"/>
        </w:trPr>
        <w:tc>
          <w:tcPr>
            <w:tcW w:w="1118" w:type="dxa"/>
            <w:vMerge/>
          </w:tcPr>
          <w:p w14:paraId="620C031B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01DFFADA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8A7411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13788BD7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4A802C72" w14:textId="77777777" w:rsidTr="00D70AF0">
        <w:trPr>
          <w:trHeight w:val="517"/>
        </w:trPr>
        <w:tc>
          <w:tcPr>
            <w:tcW w:w="1118" w:type="dxa"/>
            <w:vMerge/>
          </w:tcPr>
          <w:p w14:paraId="22F647B1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5D29081C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A290237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6246A04A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5CBDFFA8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3235EB0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368" w:type="dxa"/>
            <w:vMerge w:val="restart"/>
            <w:vAlign w:val="center"/>
          </w:tcPr>
          <w:p w14:paraId="59864EAC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578" w:type="dxa"/>
            <w:vAlign w:val="center"/>
          </w:tcPr>
          <w:p w14:paraId="1085023D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59B3AB4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</w:p>
        </w:tc>
      </w:tr>
      <w:tr w:rsidR="004C4896" w:rsidRPr="00C0271A" w14:paraId="522C2E10" w14:textId="77777777" w:rsidTr="00D70AF0">
        <w:trPr>
          <w:trHeight w:val="517"/>
        </w:trPr>
        <w:tc>
          <w:tcPr>
            <w:tcW w:w="1118" w:type="dxa"/>
            <w:vMerge/>
          </w:tcPr>
          <w:p w14:paraId="0005B377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75C29120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444681F8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5FF4ECC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4878C7FD" w14:textId="77777777" w:rsidTr="00D70AF0">
        <w:trPr>
          <w:trHeight w:val="517"/>
        </w:trPr>
        <w:tc>
          <w:tcPr>
            <w:tcW w:w="1118" w:type="dxa"/>
            <w:vMerge/>
          </w:tcPr>
          <w:p w14:paraId="03EFF641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7C6D84F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12650720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48CF017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40</w:t>
            </w:r>
          </w:p>
        </w:tc>
      </w:tr>
      <w:tr w:rsidR="004C4896" w:rsidRPr="00C0271A" w14:paraId="2D6FD306" w14:textId="77777777" w:rsidTr="00D70AF0">
        <w:trPr>
          <w:trHeight w:val="517"/>
        </w:trPr>
        <w:tc>
          <w:tcPr>
            <w:tcW w:w="1118" w:type="dxa"/>
            <w:vMerge w:val="restart"/>
            <w:vAlign w:val="center"/>
          </w:tcPr>
          <w:p w14:paraId="5C9D1BD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368" w:type="dxa"/>
            <w:vMerge w:val="restart"/>
            <w:vAlign w:val="center"/>
          </w:tcPr>
          <w:p w14:paraId="1242B6CB" w14:textId="77777777" w:rsidR="004C4896" w:rsidRPr="004C4896" w:rsidRDefault="004C4896" w:rsidP="00D70A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</w:t>
            </w:r>
            <w:r w:rsidRPr="004C4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Спартакиаде учащихся (финалы)</w:t>
            </w:r>
          </w:p>
        </w:tc>
        <w:tc>
          <w:tcPr>
            <w:tcW w:w="1578" w:type="dxa"/>
            <w:vAlign w:val="center"/>
          </w:tcPr>
          <w:p w14:paraId="246B447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926" w:type="dxa"/>
            <w:vAlign w:val="center"/>
          </w:tcPr>
          <w:p w14:paraId="422F58D6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60</w:t>
            </w:r>
          </w:p>
        </w:tc>
      </w:tr>
      <w:tr w:rsidR="004C4896" w:rsidRPr="00C0271A" w14:paraId="1D114FA0" w14:textId="77777777" w:rsidTr="00D70AF0">
        <w:trPr>
          <w:trHeight w:val="517"/>
        </w:trPr>
        <w:tc>
          <w:tcPr>
            <w:tcW w:w="1118" w:type="dxa"/>
            <w:vMerge/>
          </w:tcPr>
          <w:p w14:paraId="35FF5962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014D407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5A16D8B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398421CC" w14:textId="4FE2BA27" w:rsidR="004C4896" w:rsidRPr="004C4896" w:rsidRDefault="004C4896" w:rsidP="004112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112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C4896" w:rsidRPr="00C0271A" w14:paraId="00B7FB57" w14:textId="77777777" w:rsidTr="00D70AF0">
        <w:trPr>
          <w:trHeight w:val="517"/>
        </w:trPr>
        <w:tc>
          <w:tcPr>
            <w:tcW w:w="1118" w:type="dxa"/>
            <w:vMerge/>
          </w:tcPr>
          <w:p w14:paraId="3C286FA9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76508B9F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B093BD1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926" w:type="dxa"/>
            <w:vAlign w:val="center"/>
          </w:tcPr>
          <w:p w14:paraId="7C486783" w14:textId="1929B772" w:rsidR="004C4896" w:rsidRPr="004C4896" w:rsidRDefault="004C4896" w:rsidP="004112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112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C4896" w:rsidRPr="00C0271A" w14:paraId="358A7880" w14:textId="77777777" w:rsidTr="00D70AF0">
        <w:trPr>
          <w:trHeight w:val="517"/>
        </w:trPr>
        <w:tc>
          <w:tcPr>
            <w:tcW w:w="1118" w:type="dxa"/>
            <w:vMerge w:val="restart"/>
          </w:tcPr>
          <w:p w14:paraId="2D31D7B4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4368" w:type="dxa"/>
            <w:vMerge w:val="restart"/>
          </w:tcPr>
          <w:p w14:paraId="6C2CD67A" w14:textId="77777777" w:rsidR="004C4896" w:rsidRPr="004C4896" w:rsidRDefault="004C4896" w:rsidP="00D70AF0">
            <w:pPr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За подготовку команды (членов команды), занявшей места: Официальные всероссийские спортивные соревнования (мужчины, женщины, юниоры и юниорки)</w:t>
            </w:r>
          </w:p>
        </w:tc>
        <w:tc>
          <w:tcPr>
            <w:tcW w:w="1578" w:type="dxa"/>
            <w:vAlign w:val="center"/>
          </w:tcPr>
          <w:p w14:paraId="0F2CF39B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4A8A451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30</w:t>
            </w:r>
          </w:p>
        </w:tc>
      </w:tr>
      <w:tr w:rsidR="004C4896" w:rsidRPr="00C0271A" w14:paraId="264E2D0D" w14:textId="77777777" w:rsidTr="00D70AF0">
        <w:trPr>
          <w:trHeight w:val="517"/>
        </w:trPr>
        <w:tc>
          <w:tcPr>
            <w:tcW w:w="1118" w:type="dxa"/>
            <w:vMerge/>
          </w:tcPr>
          <w:p w14:paraId="1C3D8FDB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00C497BC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10FDAC3D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6EC568B0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</w:p>
        </w:tc>
      </w:tr>
      <w:tr w:rsidR="004C4896" w:rsidRPr="00C0271A" w14:paraId="35C7CFA1" w14:textId="77777777" w:rsidTr="00D70AF0">
        <w:trPr>
          <w:trHeight w:val="517"/>
        </w:trPr>
        <w:tc>
          <w:tcPr>
            <w:tcW w:w="1118" w:type="dxa"/>
            <w:vMerge w:val="restart"/>
          </w:tcPr>
          <w:p w14:paraId="20230665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3.5.</w:t>
            </w:r>
          </w:p>
        </w:tc>
        <w:tc>
          <w:tcPr>
            <w:tcW w:w="4368" w:type="dxa"/>
            <w:vMerge w:val="restart"/>
          </w:tcPr>
          <w:p w14:paraId="7AB90CC8" w14:textId="77777777" w:rsidR="004C4896" w:rsidRPr="004C4896" w:rsidRDefault="004C4896" w:rsidP="00D70AF0">
            <w:pPr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 xml:space="preserve">За подготовку команды (членов команды), занявшей места: Первенство уральского федерального округа (юниоры и юниорки, юноши и девушки) </w:t>
            </w:r>
          </w:p>
        </w:tc>
        <w:tc>
          <w:tcPr>
            <w:tcW w:w="1578" w:type="dxa"/>
            <w:vAlign w:val="center"/>
          </w:tcPr>
          <w:p w14:paraId="282C486C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45E32323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</w:p>
        </w:tc>
      </w:tr>
      <w:tr w:rsidR="004C4896" w:rsidRPr="00C0271A" w14:paraId="4CADA65F" w14:textId="77777777" w:rsidTr="00D70AF0">
        <w:trPr>
          <w:trHeight w:val="517"/>
        </w:trPr>
        <w:tc>
          <w:tcPr>
            <w:tcW w:w="1118" w:type="dxa"/>
            <w:vMerge/>
          </w:tcPr>
          <w:p w14:paraId="4D752C21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232AC342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3A918994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7C57BAFE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20</w:t>
            </w:r>
          </w:p>
        </w:tc>
      </w:tr>
      <w:tr w:rsidR="004C4896" w:rsidRPr="00C0271A" w14:paraId="01BF6675" w14:textId="77777777" w:rsidTr="00D70AF0">
        <w:trPr>
          <w:trHeight w:val="517"/>
        </w:trPr>
        <w:tc>
          <w:tcPr>
            <w:tcW w:w="1118" w:type="dxa"/>
            <w:vMerge w:val="restart"/>
          </w:tcPr>
          <w:p w14:paraId="3CD46D58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3.6.</w:t>
            </w:r>
          </w:p>
        </w:tc>
        <w:tc>
          <w:tcPr>
            <w:tcW w:w="4368" w:type="dxa"/>
            <w:vMerge w:val="restart"/>
          </w:tcPr>
          <w:p w14:paraId="3C7392D9" w14:textId="77777777" w:rsidR="004C4896" w:rsidRPr="004C4896" w:rsidRDefault="004C4896" w:rsidP="00D70AF0">
            <w:pPr>
              <w:rPr>
                <w:sz w:val="22"/>
                <w:szCs w:val="22"/>
              </w:rPr>
            </w:pPr>
            <w:r w:rsidRPr="004C4896">
              <w:rPr>
                <w:sz w:val="22"/>
                <w:szCs w:val="22"/>
              </w:rPr>
              <w:t>За подготовку команды (членов команды), занявшей места: Первенство Ханты-Мансийского автономного округа – Югры (юниоры и юниорки, юноши и девушки)</w:t>
            </w:r>
          </w:p>
        </w:tc>
        <w:tc>
          <w:tcPr>
            <w:tcW w:w="1578" w:type="dxa"/>
            <w:vAlign w:val="center"/>
          </w:tcPr>
          <w:p w14:paraId="38D56C6B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vAlign w:val="center"/>
          </w:tcPr>
          <w:p w14:paraId="6EAD19B0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18</w:t>
            </w:r>
          </w:p>
        </w:tc>
      </w:tr>
      <w:tr w:rsidR="004C4896" w:rsidRPr="00C0271A" w14:paraId="2EE07179" w14:textId="77777777" w:rsidTr="00D70AF0">
        <w:trPr>
          <w:trHeight w:val="517"/>
        </w:trPr>
        <w:tc>
          <w:tcPr>
            <w:tcW w:w="1118" w:type="dxa"/>
            <w:vMerge/>
          </w:tcPr>
          <w:p w14:paraId="26CA512D" w14:textId="77777777" w:rsidR="004C4896" w:rsidRPr="004C4896" w:rsidRDefault="004C4896" w:rsidP="00D70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8" w:type="dxa"/>
            <w:vMerge/>
          </w:tcPr>
          <w:p w14:paraId="3A98E771" w14:textId="77777777" w:rsidR="004C4896" w:rsidRPr="004C4896" w:rsidRDefault="004C4896" w:rsidP="00D70AF0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16F3BE75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2926" w:type="dxa"/>
            <w:vAlign w:val="center"/>
          </w:tcPr>
          <w:p w14:paraId="1FDE5144" w14:textId="77777777" w:rsidR="004C4896" w:rsidRPr="004C4896" w:rsidRDefault="004C4896" w:rsidP="00D70A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96"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</w:p>
        </w:tc>
      </w:tr>
    </w:tbl>
    <w:p w14:paraId="04819828" w14:textId="77777777" w:rsidR="00077893" w:rsidRPr="00E26F93" w:rsidRDefault="00077893" w:rsidP="00077893">
      <w:pPr>
        <w:ind w:firstLine="709"/>
        <w:jc w:val="both"/>
      </w:pPr>
      <w:r w:rsidRPr="00E26F93">
        <w:t>Примечание:</w:t>
      </w:r>
    </w:p>
    <w:p w14:paraId="7AB6E0B6" w14:textId="77777777" w:rsidR="00077893" w:rsidRPr="00E26F93" w:rsidRDefault="00077893" w:rsidP="00077893">
      <w:pPr>
        <w:ind w:firstLine="709"/>
        <w:jc w:val="both"/>
      </w:pPr>
      <w:r w:rsidRPr="00E26F93">
        <w:t>Здесь и далее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14:paraId="54D7B06F" w14:textId="77777777" w:rsidR="00077893" w:rsidRPr="00E26F93" w:rsidRDefault="00077893" w:rsidP="00077893">
      <w:pPr>
        <w:ind w:firstLine="709"/>
        <w:jc w:val="both"/>
      </w:pPr>
      <w:r w:rsidRPr="00E26F93">
        <w:t>&lt;1</w:t>
      </w:r>
      <w:proofErr w:type="gramStart"/>
      <w:r w:rsidRPr="00E26F93">
        <w:t>&gt; В</w:t>
      </w:r>
      <w:proofErr w:type="gramEnd"/>
      <w:r w:rsidRPr="00E26F93">
        <w:t xml:space="preserve">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 старшие инструкторы-методисты, администраторы тренировочного процесса, тренеры по смежным видам спорта, первый тренер, тренер, ранее участвовавший в подготовке спортсмена, специалист по подготовке спортивного инвентаря, хореографы, концертмейстеры, медицинские работники, психологи, механики по техническим видам спорта, </w:t>
      </w:r>
      <w:proofErr w:type="spellStart"/>
      <w:r w:rsidRPr="00E26F93">
        <w:t>сурдопереводчики</w:t>
      </w:r>
      <w:proofErr w:type="spellEnd"/>
      <w:r w:rsidRPr="00E26F93">
        <w:t>).</w:t>
      </w:r>
    </w:p>
    <w:p w14:paraId="736E0BA4" w14:textId="77777777" w:rsidR="004C4896" w:rsidRPr="00C0271A" w:rsidRDefault="004C4896" w:rsidP="004C489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14:paraId="5FC186DD" w14:textId="594DC84A" w:rsidR="004C4896" w:rsidRPr="00411249" w:rsidRDefault="000D05B2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896" w:rsidRPr="00411249">
        <w:rPr>
          <w:sz w:val="28"/>
          <w:szCs w:val="28"/>
        </w:rPr>
        <w:t xml:space="preserve">В случае если в виде программы количество участников (спортсменов, пар, групп, экипажей), спортивных команд составляет менее 10, но не менее 6; в видах спорта среди инвалидов - менее 6, но не менее 4 участников (спортсменов, пар, групп, экипажей), спортивных команд; при проведении спортивных соревнований по системе с выбыванием после первого поражения - менее 8, но не менее 6 участников (спортсменов, пар, групп, экипажей), спортивных команд, </w:t>
      </w:r>
      <w:r w:rsidR="004C4896" w:rsidRPr="00411249">
        <w:rPr>
          <w:rFonts w:eastAsia="Calibri"/>
          <w:sz w:val="28"/>
          <w:szCs w:val="28"/>
          <w:lang w:eastAsia="en-US"/>
        </w:rPr>
        <w:t>норматив оплаты труда тренера за подготовку спортсмена высокого класса</w:t>
      </w:r>
      <w:r w:rsidR="004C4896" w:rsidRPr="00411249">
        <w:rPr>
          <w:sz w:val="28"/>
          <w:szCs w:val="28"/>
        </w:rPr>
        <w:t xml:space="preserve"> назначается в размере 30% от размера, предусмотренного за данный результат. При меньшем количестве участников (спортсменов, пар, групп, экипажей), спортивных команд в виде программы </w:t>
      </w:r>
      <w:r w:rsidR="004C4896" w:rsidRPr="00411249">
        <w:rPr>
          <w:rFonts w:eastAsia="Calibri"/>
          <w:sz w:val="28"/>
          <w:szCs w:val="28"/>
          <w:lang w:eastAsia="en-US"/>
        </w:rPr>
        <w:t>норматив оплаты труда тренера за подготовку спортсмена высокого класса</w:t>
      </w:r>
      <w:r w:rsidR="004C4896" w:rsidRPr="00411249">
        <w:rPr>
          <w:sz w:val="28"/>
          <w:szCs w:val="28"/>
        </w:rPr>
        <w:t xml:space="preserve"> не назначается.</w:t>
      </w:r>
    </w:p>
    <w:p w14:paraId="1E5FC8E5" w14:textId="472E5519" w:rsidR="004C4896" w:rsidRPr="000D05B2" w:rsidRDefault="000D05B2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5B2">
        <w:rPr>
          <w:sz w:val="28"/>
          <w:szCs w:val="28"/>
        </w:rPr>
        <w:t xml:space="preserve"> </w:t>
      </w:r>
      <w:proofErr w:type="gramStart"/>
      <w:r w:rsidR="004C4896" w:rsidRPr="000D05B2">
        <w:rPr>
          <w:sz w:val="28"/>
          <w:szCs w:val="28"/>
        </w:rPr>
        <w:t xml:space="preserve">Размер </w:t>
      </w:r>
      <w:r w:rsidR="00411249" w:rsidRPr="000D05B2">
        <w:rPr>
          <w:rFonts w:eastAsia="Calibri"/>
          <w:sz w:val="28"/>
          <w:szCs w:val="28"/>
        </w:rPr>
        <w:t>стимулирующей выплаты за участие в подготовке спортсмена высокого класса</w:t>
      </w:r>
      <w:r w:rsidR="004C4896" w:rsidRPr="000D05B2">
        <w:rPr>
          <w:sz w:val="28"/>
          <w:szCs w:val="28"/>
        </w:rPr>
        <w:t xml:space="preserve">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со дня показанного спортсменом </w:t>
      </w:r>
      <w:r w:rsidR="004C4896" w:rsidRPr="000D05B2">
        <w:rPr>
          <w:sz w:val="28"/>
          <w:szCs w:val="28"/>
        </w:rPr>
        <w:lastRenderedPageBreak/>
        <w:t>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  <w:proofErr w:type="gramEnd"/>
    </w:p>
    <w:p w14:paraId="5BAAAF4A" w14:textId="7FE8E640" w:rsidR="004C4896" w:rsidRPr="000D05B2" w:rsidRDefault="004C4896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D05B2">
        <w:rPr>
          <w:sz w:val="28"/>
          <w:szCs w:val="28"/>
        </w:rPr>
        <w:t xml:space="preserve">Если в период действия установленного размера </w:t>
      </w:r>
      <w:r w:rsidR="000D05B2" w:rsidRPr="000D05B2">
        <w:rPr>
          <w:rFonts w:eastAsia="Calibri"/>
          <w:sz w:val="28"/>
          <w:szCs w:val="28"/>
        </w:rPr>
        <w:t>стимулирующей выплаты за</w:t>
      </w:r>
      <w:r w:rsidRPr="000D05B2">
        <w:rPr>
          <w:sz w:val="28"/>
          <w:szCs w:val="28"/>
        </w:rPr>
        <w:t xml:space="preserve"> подготовку спортсмена высокого класса спортсмен улучшил спортивный результат, размер </w:t>
      </w:r>
      <w:r w:rsidR="000D05B2" w:rsidRPr="000D05B2">
        <w:rPr>
          <w:rFonts w:eastAsia="Calibri"/>
          <w:sz w:val="28"/>
          <w:szCs w:val="28"/>
        </w:rPr>
        <w:t>стимулирующей выплаты за</w:t>
      </w:r>
      <w:r w:rsidR="000D05B2" w:rsidRPr="000D05B2">
        <w:rPr>
          <w:sz w:val="28"/>
          <w:szCs w:val="28"/>
        </w:rPr>
        <w:t xml:space="preserve"> </w:t>
      </w:r>
      <w:r w:rsidRPr="000D05B2">
        <w:rPr>
          <w:sz w:val="28"/>
          <w:szCs w:val="28"/>
        </w:rPr>
        <w:t>подготовку спортсмена высокого класса соответственно увеличивается и устанавливается новое исчисление срока его действия.</w:t>
      </w:r>
    </w:p>
    <w:p w14:paraId="0E85D850" w14:textId="1EA64277" w:rsidR="004C4896" w:rsidRPr="00C0271A" w:rsidRDefault="004C4896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1737B">
        <w:rPr>
          <w:sz w:val="28"/>
          <w:szCs w:val="28"/>
        </w:rPr>
        <w:t xml:space="preserve"> Основаниями для отказа в назначении и выплате </w:t>
      </w:r>
      <w:r w:rsidR="0061737B" w:rsidRPr="0061737B">
        <w:rPr>
          <w:rFonts w:eastAsia="Calibri"/>
          <w:sz w:val="28"/>
          <w:szCs w:val="28"/>
        </w:rPr>
        <w:t>стимулирующей выплаты за</w:t>
      </w:r>
      <w:r w:rsidR="0061737B" w:rsidRPr="0061737B">
        <w:rPr>
          <w:rFonts w:eastAsia="Calibri"/>
          <w:sz w:val="28"/>
          <w:szCs w:val="28"/>
          <w:lang w:eastAsia="en-US"/>
        </w:rPr>
        <w:t xml:space="preserve"> </w:t>
      </w:r>
      <w:r w:rsidRPr="0061737B">
        <w:rPr>
          <w:rFonts w:eastAsia="Calibri"/>
          <w:sz w:val="28"/>
          <w:szCs w:val="28"/>
          <w:lang w:eastAsia="en-US"/>
        </w:rPr>
        <w:t>подготовку спортсмена высокого класса</w:t>
      </w:r>
      <w:r w:rsidRPr="0061737B">
        <w:rPr>
          <w:sz w:val="28"/>
          <w:szCs w:val="28"/>
        </w:rPr>
        <w:t xml:space="preserve">, указанным в пункте </w:t>
      </w:r>
      <w:r w:rsidR="00BD125D">
        <w:rPr>
          <w:sz w:val="28"/>
          <w:szCs w:val="28"/>
        </w:rPr>
        <w:t>5.2</w:t>
      </w:r>
      <w:r w:rsidR="00661CAF">
        <w:rPr>
          <w:sz w:val="28"/>
          <w:szCs w:val="28"/>
        </w:rPr>
        <w:t xml:space="preserve">.1 </w:t>
      </w:r>
      <w:r w:rsidRPr="0061737B">
        <w:rPr>
          <w:sz w:val="28"/>
          <w:szCs w:val="28"/>
        </w:rPr>
        <w:t>Положения, являются:</w:t>
      </w:r>
    </w:p>
    <w:p w14:paraId="3FC82A0A" w14:textId="4E847C29" w:rsidR="004C4896" w:rsidRPr="0061737B" w:rsidRDefault="00661CAF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896" w:rsidRPr="0061737B">
        <w:rPr>
          <w:sz w:val="28"/>
          <w:szCs w:val="28"/>
        </w:rPr>
        <w:t xml:space="preserve"> недостоверные сведения о достигнутых спортивных достижениях спортсмена, спортсмена-инвалида на спортивных соревнованиях, указанных в таблице 1</w:t>
      </w:r>
      <w:r w:rsidR="00D2061A">
        <w:rPr>
          <w:sz w:val="28"/>
          <w:szCs w:val="28"/>
        </w:rPr>
        <w:t>1</w:t>
      </w:r>
      <w:r w:rsidR="004C4896" w:rsidRPr="0061737B">
        <w:rPr>
          <w:sz w:val="28"/>
          <w:szCs w:val="28"/>
        </w:rPr>
        <w:t xml:space="preserve"> настоящего Положения;</w:t>
      </w:r>
    </w:p>
    <w:p w14:paraId="7D018537" w14:textId="3929DAA5" w:rsidR="004C4896" w:rsidRPr="0061737B" w:rsidRDefault="00661CAF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896" w:rsidRPr="0061737B">
        <w:rPr>
          <w:sz w:val="28"/>
          <w:szCs w:val="28"/>
        </w:rPr>
        <w:t xml:space="preserve"> спортивная дисквалификация спортсмена;</w:t>
      </w:r>
    </w:p>
    <w:p w14:paraId="3E60890A" w14:textId="762A0117" w:rsidR="004C4896" w:rsidRPr="0061737B" w:rsidRDefault="00661CAF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896" w:rsidRPr="0061737B">
        <w:rPr>
          <w:sz w:val="28"/>
          <w:szCs w:val="28"/>
        </w:rPr>
        <w:t xml:space="preserve"> отсутствие спортсмена, спортсмена-инвалида в </w:t>
      </w:r>
      <w:proofErr w:type="gramStart"/>
      <w:r w:rsidR="004C4896" w:rsidRPr="0061737B">
        <w:rPr>
          <w:sz w:val="28"/>
          <w:szCs w:val="28"/>
        </w:rPr>
        <w:t>списках</w:t>
      </w:r>
      <w:proofErr w:type="gramEnd"/>
      <w:r w:rsidR="004C4896" w:rsidRPr="0061737B">
        <w:rPr>
          <w:sz w:val="28"/>
          <w:szCs w:val="28"/>
        </w:rPr>
        <w:t xml:space="preserve"> зачисленных на физкультурно-оздоровительный этап или этап спортивной подготовки</w:t>
      </w:r>
      <w:r w:rsidR="0061737B" w:rsidRPr="0061737B">
        <w:rPr>
          <w:sz w:val="28"/>
          <w:szCs w:val="28"/>
        </w:rPr>
        <w:t xml:space="preserve"> в</w:t>
      </w:r>
      <w:r w:rsidR="004C4896" w:rsidRPr="0061737B">
        <w:rPr>
          <w:sz w:val="28"/>
          <w:szCs w:val="28"/>
        </w:rPr>
        <w:t xml:space="preserve"> </w:t>
      </w:r>
      <w:r w:rsidR="0061737B" w:rsidRPr="0061737B">
        <w:rPr>
          <w:sz w:val="28"/>
          <w:szCs w:val="28"/>
        </w:rPr>
        <w:t>учреждении</w:t>
      </w:r>
      <w:r w:rsidR="004C4896" w:rsidRPr="0061737B">
        <w:rPr>
          <w:sz w:val="28"/>
          <w:szCs w:val="28"/>
        </w:rPr>
        <w:t>;</w:t>
      </w:r>
    </w:p>
    <w:p w14:paraId="18761A6E" w14:textId="660ADD5F" w:rsidR="004C4896" w:rsidRPr="0061737B" w:rsidRDefault="00661CAF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896" w:rsidRPr="0061737B">
        <w:rPr>
          <w:sz w:val="28"/>
          <w:szCs w:val="28"/>
        </w:rPr>
        <w:t xml:space="preserve"> не своевременное предоставление пакета документов на тарификационную комиссию </w:t>
      </w:r>
      <w:r w:rsidR="0061737B" w:rsidRPr="0061737B">
        <w:rPr>
          <w:sz w:val="28"/>
          <w:szCs w:val="28"/>
        </w:rPr>
        <w:t>(</w:t>
      </w:r>
      <w:r w:rsidR="004C4896" w:rsidRPr="0061737B">
        <w:rPr>
          <w:sz w:val="28"/>
          <w:szCs w:val="28"/>
        </w:rPr>
        <w:t xml:space="preserve">более 12 месяцев с момента окончания спортивного соревнования, за который предусмотрена </w:t>
      </w:r>
      <w:r w:rsidR="0061737B" w:rsidRPr="0061737B">
        <w:rPr>
          <w:rFonts w:eastAsia="Calibri"/>
          <w:sz w:val="28"/>
          <w:szCs w:val="28"/>
        </w:rPr>
        <w:t>стимулирующ</w:t>
      </w:r>
      <w:r w:rsidR="0061737B">
        <w:rPr>
          <w:rFonts w:eastAsia="Calibri"/>
          <w:sz w:val="28"/>
          <w:szCs w:val="28"/>
        </w:rPr>
        <w:t>ая</w:t>
      </w:r>
      <w:r w:rsidR="0061737B" w:rsidRPr="0061737B">
        <w:rPr>
          <w:rFonts w:eastAsia="Calibri"/>
          <w:sz w:val="28"/>
          <w:szCs w:val="28"/>
        </w:rPr>
        <w:t xml:space="preserve"> выплат</w:t>
      </w:r>
      <w:r w:rsidR="0061737B">
        <w:rPr>
          <w:rFonts w:eastAsia="Calibri"/>
          <w:sz w:val="28"/>
          <w:szCs w:val="28"/>
        </w:rPr>
        <w:t>а</w:t>
      </w:r>
      <w:r w:rsidR="0061737B" w:rsidRPr="0061737B">
        <w:rPr>
          <w:rFonts w:eastAsia="Calibri"/>
          <w:sz w:val="28"/>
          <w:szCs w:val="28"/>
        </w:rPr>
        <w:t xml:space="preserve"> за</w:t>
      </w:r>
      <w:r w:rsidR="004C4896" w:rsidRPr="0061737B">
        <w:rPr>
          <w:rFonts w:eastAsia="Calibri"/>
          <w:sz w:val="28"/>
          <w:szCs w:val="28"/>
          <w:lang w:eastAsia="en-US"/>
        </w:rPr>
        <w:t xml:space="preserve"> подготовку спортсмена высокого класса</w:t>
      </w:r>
      <w:r w:rsidR="0061737B" w:rsidRPr="0061737B">
        <w:rPr>
          <w:rFonts w:eastAsia="Calibri"/>
          <w:sz w:val="28"/>
          <w:szCs w:val="28"/>
          <w:lang w:eastAsia="en-US"/>
        </w:rPr>
        <w:t>)</w:t>
      </w:r>
      <w:r w:rsidR="004C4896" w:rsidRPr="0061737B">
        <w:rPr>
          <w:sz w:val="28"/>
          <w:szCs w:val="28"/>
        </w:rPr>
        <w:t xml:space="preserve">. </w:t>
      </w:r>
    </w:p>
    <w:p w14:paraId="05E0A09E" w14:textId="6DB7C3F1" w:rsidR="004C4896" w:rsidRPr="00E26F93" w:rsidRDefault="004C4896" w:rsidP="004C4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5B4">
        <w:rPr>
          <w:sz w:val="28"/>
          <w:szCs w:val="28"/>
        </w:rPr>
        <w:t xml:space="preserve">В случае если пакет документов предоставлен более чем, через три месяца после окончания спортивного соревнования, за который предусмотрена </w:t>
      </w:r>
      <w:r w:rsidR="0061737B" w:rsidRPr="00ED05B4">
        <w:rPr>
          <w:rFonts w:eastAsia="Calibri"/>
          <w:sz w:val="28"/>
          <w:szCs w:val="28"/>
        </w:rPr>
        <w:t>стимулирующая выплата за</w:t>
      </w:r>
      <w:r w:rsidR="0061737B" w:rsidRPr="00ED05B4">
        <w:rPr>
          <w:rFonts w:eastAsia="Calibri"/>
          <w:sz w:val="28"/>
          <w:szCs w:val="28"/>
          <w:lang w:eastAsia="en-US"/>
        </w:rPr>
        <w:t xml:space="preserve"> </w:t>
      </w:r>
      <w:r w:rsidRPr="00ED05B4">
        <w:rPr>
          <w:rFonts w:eastAsia="Calibri"/>
          <w:sz w:val="28"/>
          <w:szCs w:val="28"/>
          <w:lang w:eastAsia="en-US"/>
        </w:rPr>
        <w:t>подготовку спортсмена высокого класса</w:t>
      </w:r>
      <w:r w:rsidRPr="00ED05B4">
        <w:rPr>
          <w:sz w:val="28"/>
          <w:szCs w:val="28"/>
        </w:rPr>
        <w:t xml:space="preserve">, то фактическое начисление тренеру за показанный результат спортсмена высокого класса осуществляется с даты издания Приказа </w:t>
      </w:r>
      <w:r w:rsidR="0061737B" w:rsidRPr="00ED05B4">
        <w:rPr>
          <w:sz w:val="28"/>
          <w:szCs w:val="28"/>
        </w:rPr>
        <w:t>учреждения</w:t>
      </w:r>
      <w:r w:rsidRPr="00ED05B4">
        <w:rPr>
          <w:sz w:val="28"/>
          <w:szCs w:val="28"/>
        </w:rPr>
        <w:t xml:space="preserve"> на </w:t>
      </w:r>
      <w:proofErr w:type="gramStart"/>
      <w:r w:rsidRPr="00ED05B4">
        <w:rPr>
          <w:sz w:val="28"/>
          <w:szCs w:val="28"/>
        </w:rPr>
        <w:t>срок</w:t>
      </w:r>
      <w:proofErr w:type="gramEnd"/>
      <w:r w:rsidRPr="00ED05B4">
        <w:rPr>
          <w:sz w:val="28"/>
          <w:szCs w:val="28"/>
        </w:rPr>
        <w:t xml:space="preserve"> не превышающий даты окончания одного календарного года с момента окончания спортивного соревнования,</w:t>
      </w:r>
      <w:r w:rsidR="00ED05B4" w:rsidRPr="00ED05B4">
        <w:rPr>
          <w:sz w:val="28"/>
          <w:szCs w:val="28"/>
        </w:rPr>
        <w:t xml:space="preserve"> за который предусмотрена вы</w:t>
      </w:r>
      <w:r w:rsidRPr="00ED05B4">
        <w:rPr>
          <w:sz w:val="28"/>
          <w:szCs w:val="28"/>
        </w:rPr>
        <w:t xml:space="preserve">плата </w:t>
      </w:r>
      <w:r w:rsidR="00ED05B4" w:rsidRPr="00ED05B4">
        <w:rPr>
          <w:rFonts w:eastAsia="Calibri"/>
          <w:sz w:val="28"/>
          <w:szCs w:val="28"/>
        </w:rPr>
        <w:t>стимулирующей выплаты за</w:t>
      </w:r>
      <w:r w:rsidR="00ED05B4" w:rsidRPr="00ED05B4">
        <w:rPr>
          <w:rFonts w:eastAsia="Calibri"/>
          <w:sz w:val="28"/>
          <w:szCs w:val="28"/>
          <w:lang w:eastAsia="en-US"/>
        </w:rPr>
        <w:t xml:space="preserve"> </w:t>
      </w:r>
      <w:r w:rsidRPr="00ED05B4">
        <w:rPr>
          <w:rFonts w:eastAsia="Calibri"/>
          <w:sz w:val="28"/>
          <w:szCs w:val="28"/>
          <w:lang w:eastAsia="en-US"/>
        </w:rPr>
        <w:t>подготовку спортсмена высокого класса</w:t>
      </w:r>
      <w:r w:rsidRPr="00ED05B4">
        <w:rPr>
          <w:sz w:val="28"/>
          <w:szCs w:val="28"/>
        </w:rPr>
        <w:t>.</w:t>
      </w:r>
    </w:p>
    <w:p w14:paraId="59455ED2" w14:textId="33999F86" w:rsidR="003B0FB2" w:rsidRPr="00E26F93" w:rsidRDefault="00BD125D" w:rsidP="003B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61CAF">
        <w:rPr>
          <w:sz w:val="28"/>
          <w:szCs w:val="28"/>
        </w:rPr>
        <w:t>.2</w:t>
      </w:r>
      <w:r w:rsidR="003B0FB2" w:rsidRPr="00E26F93">
        <w:rPr>
          <w:sz w:val="28"/>
          <w:szCs w:val="28"/>
        </w:rPr>
        <w:t>.</w:t>
      </w:r>
      <w:r w:rsidR="003B0FB2" w:rsidRPr="00E26F93">
        <w:rPr>
          <w:sz w:val="28"/>
          <w:szCs w:val="28"/>
        </w:rPr>
        <w:tab/>
        <w:t xml:space="preserve">Выплата за интенсивность и высокие результаты работы устанавливается работникам </w:t>
      </w:r>
      <w:proofErr w:type="gramStart"/>
      <w:r w:rsidR="003B0FB2" w:rsidRPr="00E26F93">
        <w:rPr>
          <w:sz w:val="28"/>
          <w:szCs w:val="28"/>
        </w:rPr>
        <w:t>за</w:t>
      </w:r>
      <w:proofErr w:type="gramEnd"/>
      <w:r w:rsidR="003B0FB2" w:rsidRPr="00E26F93">
        <w:rPr>
          <w:sz w:val="28"/>
          <w:szCs w:val="28"/>
        </w:rPr>
        <w:t>:</w:t>
      </w:r>
    </w:p>
    <w:p w14:paraId="55538CF5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 инициативу, творчество и применение в работе современных форм и методов организации труда;</w:t>
      </w:r>
    </w:p>
    <w:p w14:paraId="015377B6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выполнение особо важных и срочных работ;</w:t>
      </w:r>
    </w:p>
    <w:p w14:paraId="7A243963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интенсивность и напряженность работы;</w:t>
      </w:r>
    </w:p>
    <w:p w14:paraId="5ABA749D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непосредственное участие в реализации национальных проектов, федеральных, региональных, муниципальных программ, иных проектов, реализуемых учреждением;</w:t>
      </w:r>
    </w:p>
    <w:p w14:paraId="3E1894C2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качественную подготовку и проведение мероприятий, связанных с уставной деятельностью учреждения (тренировочные мероприятия, летняя оздоровительная кампания, соревновательные мероприятия и т.д.);</w:t>
      </w:r>
    </w:p>
    <w:p w14:paraId="500FBBA1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разработку, реализацию авторских программ спортивной направленности;</w:t>
      </w:r>
    </w:p>
    <w:p w14:paraId="069DF193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lastRenderedPageBreak/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14:paraId="74493EF5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организацию и проведение мероприятий, направленных на повышение авторитета и имиджа учреждения;</w:t>
      </w:r>
    </w:p>
    <w:p w14:paraId="390143CD" w14:textId="77777777" w:rsidR="003B0FB2" w:rsidRPr="00E26F93" w:rsidRDefault="003B0FB2" w:rsidP="003B0FB2">
      <w:pPr>
        <w:adjustRightInd w:val="0"/>
        <w:ind w:firstLine="708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комплексность и сложность работ.</w:t>
      </w:r>
    </w:p>
    <w:p w14:paraId="0092E0A0" w14:textId="77777777" w:rsidR="003B0FB2" w:rsidRDefault="00EC745D" w:rsidP="003B0FB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выплата является разовой, не носит систематического характера, к</w:t>
      </w:r>
      <w:r w:rsidR="003B0FB2" w:rsidRPr="00E26F93">
        <w:rPr>
          <w:sz w:val="28"/>
          <w:szCs w:val="28"/>
        </w:rPr>
        <w:t xml:space="preserve">онкретный размер выплаты за интенсивность и высокие результаты работы определяется в процентах к окладу (должностному окладу) или в абсолютном размере, но не более 100 % от оклада (должностного оклада). </w:t>
      </w:r>
    </w:p>
    <w:p w14:paraId="1DC002BD" w14:textId="5959B0C7" w:rsidR="007D1797" w:rsidRPr="007D1797" w:rsidRDefault="00BD125D" w:rsidP="007D179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61CAF">
        <w:rPr>
          <w:sz w:val="28"/>
          <w:szCs w:val="28"/>
        </w:rPr>
        <w:t>.3</w:t>
      </w:r>
      <w:r w:rsidR="007D1797" w:rsidRPr="007D1797">
        <w:rPr>
          <w:sz w:val="28"/>
          <w:szCs w:val="28"/>
        </w:rPr>
        <w:t>.</w:t>
      </w:r>
      <w:r w:rsidR="007D1797" w:rsidRPr="007D1797">
        <w:rPr>
          <w:sz w:val="28"/>
          <w:szCs w:val="28"/>
        </w:rPr>
        <w:tab/>
        <w:t xml:space="preserve">Размеры выплаты за выслугу лет в процентах от оклада (должностного оклада) приведены в таблице </w:t>
      </w:r>
      <w:r w:rsidR="007D1797">
        <w:rPr>
          <w:sz w:val="28"/>
          <w:szCs w:val="28"/>
        </w:rPr>
        <w:t>1</w:t>
      </w:r>
      <w:r w:rsidR="00D2061A">
        <w:rPr>
          <w:sz w:val="28"/>
          <w:szCs w:val="28"/>
        </w:rPr>
        <w:t>2</w:t>
      </w:r>
      <w:r w:rsidR="007D1797" w:rsidRPr="007D1797">
        <w:rPr>
          <w:sz w:val="28"/>
          <w:szCs w:val="28"/>
        </w:rPr>
        <w:t>.</w:t>
      </w:r>
    </w:p>
    <w:p w14:paraId="6A35D15E" w14:textId="1EB089D0" w:rsidR="007D1797" w:rsidRDefault="007D1797" w:rsidP="007D1797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7D1797">
        <w:rPr>
          <w:sz w:val="28"/>
          <w:szCs w:val="28"/>
        </w:rPr>
        <w:t xml:space="preserve">аблица </w:t>
      </w:r>
      <w:r w:rsidR="00D2061A">
        <w:rPr>
          <w:sz w:val="28"/>
          <w:szCs w:val="28"/>
        </w:rPr>
        <w:t>12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7D1797" w:rsidRPr="007D1797" w14:paraId="4C04A152" w14:textId="77777777" w:rsidTr="007D1797">
        <w:trPr>
          <w:cantSplit/>
          <w:tblHeader/>
        </w:trPr>
        <w:tc>
          <w:tcPr>
            <w:tcW w:w="4219" w:type="dxa"/>
            <w:vAlign w:val="center"/>
          </w:tcPr>
          <w:p w14:paraId="06FB9E52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Показатель</w:t>
            </w:r>
          </w:p>
        </w:tc>
        <w:tc>
          <w:tcPr>
            <w:tcW w:w="5812" w:type="dxa"/>
            <w:vAlign w:val="center"/>
          </w:tcPr>
          <w:p w14:paraId="7DF57133" w14:textId="522665F8" w:rsidR="007D1797" w:rsidRPr="007D1797" w:rsidRDefault="007D1797" w:rsidP="00BD125D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 xml:space="preserve">Размер выплаты за выслугу лет в процентах к </w:t>
            </w:r>
            <w:r w:rsidR="00BD125D" w:rsidRPr="007D1797">
              <w:rPr>
                <w:sz w:val="28"/>
                <w:szCs w:val="28"/>
              </w:rPr>
              <w:t xml:space="preserve">окладу </w:t>
            </w:r>
            <w:r w:rsidR="00BD125D">
              <w:rPr>
                <w:sz w:val="28"/>
                <w:szCs w:val="28"/>
              </w:rPr>
              <w:t>(</w:t>
            </w:r>
            <w:r w:rsidRPr="007D1797">
              <w:rPr>
                <w:sz w:val="28"/>
                <w:szCs w:val="28"/>
              </w:rPr>
              <w:t>должностному окладу)</w:t>
            </w:r>
          </w:p>
        </w:tc>
      </w:tr>
      <w:tr w:rsidR="007D1797" w:rsidRPr="007D1797" w14:paraId="6BF72FD8" w14:textId="77777777" w:rsidTr="007D1797">
        <w:trPr>
          <w:cantSplit/>
          <w:tblHeader/>
        </w:trPr>
        <w:tc>
          <w:tcPr>
            <w:tcW w:w="4219" w:type="dxa"/>
            <w:vAlign w:val="center"/>
          </w:tcPr>
          <w:p w14:paraId="68ADA0ED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14:paraId="680391A4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2</w:t>
            </w:r>
          </w:p>
        </w:tc>
      </w:tr>
      <w:tr w:rsidR="007D1797" w:rsidRPr="007D1797" w14:paraId="7816F1AE" w14:textId="77777777" w:rsidTr="007D1797">
        <w:trPr>
          <w:cantSplit/>
        </w:trPr>
        <w:tc>
          <w:tcPr>
            <w:tcW w:w="4219" w:type="dxa"/>
            <w:vAlign w:val="center"/>
          </w:tcPr>
          <w:p w14:paraId="04F3678F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Стаж работы от 1 до 5 лет</w:t>
            </w:r>
          </w:p>
        </w:tc>
        <w:tc>
          <w:tcPr>
            <w:tcW w:w="5812" w:type="dxa"/>
            <w:vAlign w:val="center"/>
          </w:tcPr>
          <w:p w14:paraId="08D8969E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10</w:t>
            </w:r>
          </w:p>
        </w:tc>
      </w:tr>
      <w:tr w:rsidR="007D1797" w:rsidRPr="007D1797" w14:paraId="7B3418BD" w14:textId="77777777" w:rsidTr="007D1797">
        <w:trPr>
          <w:cantSplit/>
        </w:trPr>
        <w:tc>
          <w:tcPr>
            <w:tcW w:w="4219" w:type="dxa"/>
            <w:vAlign w:val="center"/>
          </w:tcPr>
          <w:p w14:paraId="23428897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Стаж работы от 5 до 10 лет</w:t>
            </w:r>
          </w:p>
        </w:tc>
        <w:tc>
          <w:tcPr>
            <w:tcW w:w="5812" w:type="dxa"/>
            <w:vAlign w:val="center"/>
          </w:tcPr>
          <w:p w14:paraId="4A7EBD61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15</w:t>
            </w:r>
          </w:p>
        </w:tc>
      </w:tr>
      <w:tr w:rsidR="007D1797" w:rsidRPr="007D1797" w14:paraId="7980EA20" w14:textId="77777777" w:rsidTr="007D1797">
        <w:trPr>
          <w:cantSplit/>
        </w:trPr>
        <w:tc>
          <w:tcPr>
            <w:tcW w:w="4219" w:type="dxa"/>
            <w:vAlign w:val="center"/>
          </w:tcPr>
          <w:p w14:paraId="18A5F716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Стаж работы от 10 до 15 лет</w:t>
            </w:r>
          </w:p>
        </w:tc>
        <w:tc>
          <w:tcPr>
            <w:tcW w:w="5812" w:type="dxa"/>
            <w:vAlign w:val="center"/>
          </w:tcPr>
          <w:p w14:paraId="3204B42D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20</w:t>
            </w:r>
          </w:p>
        </w:tc>
      </w:tr>
      <w:tr w:rsidR="007D1797" w:rsidRPr="007D1797" w14:paraId="7B73078A" w14:textId="77777777" w:rsidTr="007D1797">
        <w:trPr>
          <w:cantSplit/>
        </w:trPr>
        <w:tc>
          <w:tcPr>
            <w:tcW w:w="4219" w:type="dxa"/>
            <w:vAlign w:val="center"/>
          </w:tcPr>
          <w:p w14:paraId="61A2CE46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Стаж работы свыше 15 лет</w:t>
            </w:r>
          </w:p>
        </w:tc>
        <w:tc>
          <w:tcPr>
            <w:tcW w:w="5812" w:type="dxa"/>
            <w:vAlign w:val="center"/>
          </w:tcPr>
          <w:p w14:paraId="3DD04EFD" w14:textId="77777777" w:rsidR="007D1797" w:rsidRPr="007D1797" w:rsidRDefault="007D1797" w:rsidP="007D1797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30</w:t>
            </w:r>
          </w:p>
        </w:tc>
      </w:tr>
    </w:tbl>
    <w:p w14:paraId="06F52BDA" w14:textId="77777777" w:rsidR="007D1797" w:rsidRPr="007D1797" w:rsidRDefault="007D1797" w:rsidP="007D1797">
      <w:pPr>
        <w:tabs>
          <w:tab w:val="num" w:pos="1350"/>
        </w:tabs>
        <w:adjustRightInd w:val="0"/>
        <w:jc w:val="both"/>
        <w:rPr>
          <w:sz w:val="28"/>
          <w:szCs w:val="28"/>
        </w:rPr>
      </w:pPr>
    </w:p>
    <w:p w14:paraId="06A00145" w14:textId="6D350D25" w:rsidR="007D1797" w:rsidRPr="007D1797" w:rsidRDefault="007D1797" w:rsidP="007D1797">
      <w:pPr>
        <w:tabs>
          <w:tab w:val="num" w:pos="840"/>
        </w:tabs>
        <w:adjustRightInd w:val="0"/>
        <w:ind w:firstLine="709"/>
        <w:jc w:val="both"/>
        <w:rPr>
          <w:sz w:val="28"/>
          <w:szCs w:val="28"/>
        </w:rPr>
      </w:pPr>
      <w:r w:rsidRPr="007D1797">
        <w:rPr>
          <w:sz w:val="28"/>
          <w:szCs w:val="28"/>
        </w:rPr>
        <w:t>В стаж работы, дающий право на выплату за выслугу лет, включаются:</w:t>
      </w:r>
    </w:p>
    <w:p w14:paraId="435D7AF3" w14:textId="49330F6B" w:rsidR="007D1797" w:rsidRPr="007D1797" w:rsidRDefault="00561B96" w:rsidP="007D1797">
      <w:pPr>
        <w:tabs>
          <w:tab w:val="num" w:pos="840"/>
        </w:tabs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D1797" w:rsidRPr="007D1797">
        <w:rPr>
          <w:sz w:val="28"/>
          <w:szCs w:val="28"/>
        </w:rPr>
        <w:t>для работников, занимающих должности в области физической культуры и спорта – периоды работы в физкультурно – спортивных организациях, в том числе</w:t>
      </w:r>
      <w:r>
        <w:rPr>
          <w:sz w:val="28"/>
          <w:szCs w:val="28"/>
        </w:rPr>
        <w:t>:</w:t>
      </w:r>
      <w:r w:rsidR="007D1797" w:rsidRPr="007D1797">
        <w:rPr>
          <w:sz w:val="28"/>
          <w:szCs w:val="28"/>
        </w:rPr>
        <w:t xml:space="preserve"> время срочной военной службы в Российской и Советской армиях, время обучения в учебных заведениях;</w:t>
      </w:r>
      <w:proofErr w:type="gramEnd"/>
    </w:p>
    <w:p w14:paraId="388E99B1" w14:textId="46E35D6D" w:rsidR="007D1797" w:rsidRPr="00E26F93" w:rsidRDefault="00561B96" w:rsidP="007D1797">
      <w:pPr>
        <w:tabs>
          <w:tab w:val="num" w:pos="84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797" w:rsidRPr="007D1797">
        <w:rPr>
          <w:sz w:val="28"/>
          <w:szCs w:val="28"/>
        </w:rPr>
        <w:t>для работников, занимающих иные должности – периоды работы (службы) в иных отраслях, опыт и знания по которым необходимы для выполнения должностных обяза</w:t>
      </w:r>
      <w:r w:rsidR="004C4896">
        <w:rPr>
          <w:sz w:val="28"/>
          <w:szCs w:val="28"/>
        </w:rPr>
        <w:t>нностей по занимаемой должности. И</w:t>
      </w:r>
      <w:r w:rsidR="007D1797" w:rsidRPr="007D1797">
        <w:rPr>
          <w:sz w:val="28"/>
          <w:szCs w:val="28"/>
        </w:rPr>
        <w:t>ные периоды работы (службы), опыт и знания, по которым необходимы для выполнения должностных обязанностей по занимаемой должности, в порядке исключения могут включаться в стаж работы, дающий право на получение ежемесячных надбавок за стаж работы, на основании решения комиссии учреждения по установлению трудового стажа.</w:t>
      </w:r>
    </w:p>
    <w:p w14:paraId="46D760F5" w14:textId="3A357C47" w:rsidR="00791D05" w:rsidRDefault="005F5FF1" w:rsidP="00791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397E">
        <w:rPr>
          <w:sz w:val="28"/>
          <w:szCs w:val="28"/>
        </w:rPr>
        <w:t>5.2</w:t>
      </w:r>
      <w:r w:rsidR="00561B96">
        <w:rPr>
          <w:sz w:val="28"/>
          <w:szCs w:val="28"/>
        </w:rPr>
        <w:t>.4</w:t>
      </w:r>
      <w:r w:rsidR="003B0FB2" w:rsidRPr="005151F8">
        <w:rPr>
          <w:sz w:val="28"/>
          <w:szCs w:val="28"/>
        </w:rPr>
        <w:t>.</w:t>
      </w:r>
      <w:r w:rsidR="003B0FB2" w:rsidRPr="005151F8">
        <w:rPr>
          <w:sz w:val="28"/>
          <w:szCs w:val="28"/>
        </w:rPr>
        <w:tab/>
        <w:t>Преми</w:t>
      </w:r>
      <w:r w:rsidR="0022397E">
        <w:rPr>
          <w:sz w:val="28"/>
          <w:szCs w:val="28"/>
        </w:rPr>
        <w:t>и</w:t>
      </w:r>
      <w:r w:rsidR="003B0FB2" w:rsidRPr="005151F8">
        <w:rPr>
          <w:sz w:val="28"/>
          <w:szCs w:val="28"/>
        </w:rPr>
        <w:t xml:space="preserve"> по итогам работы (за месяц,</w:t>
      </w:r>
      <w:r w:rsidR="00561B96">
        <w:rPr>
          <w:sz w:val="28"/>
          <w:szCs w:val="28"/>
        </w:rPr>
        <w:t xml:space="preserve"> квартал,</w:t>
      </w:r>
      <w:r w:rsidR="003B0FB2" w:rsidRPr="005151F8">
        <w:rPr>
          <w:sz w:val="28"/>
          <w:szCs w:val="28"/>
        </w:rPr>
        <w:t xml:space="preserve"> год) выплачиваются с целью поощрения работников за общие результаты труда за отчетный период. Порядок и условия </w:t>
      </w:r>
      <w:r w:rsidR="0022397E">
        <w:rPr>
          <w:sz w:val="28"/>
          <w:szCs w:val="28"/>
        </w:rPr>
        <w:t>выплаты</w:t>
      </w:r>
      <w:r w:rsidR="003B0FB2" w:rsidRPr="005151F8">
        <w:rPr>
          <w:sz w:val="28"/>
          <w:szCs w:val="28"/>
        </w:rPr>
        <w:t xml:space="preserve"> преми</w:t>
      </w:r>
      <w:r w:rsidR="0022397E">
        <w:rPr>
          <w:sz w:val="28"/>
          <w:szCs w:val="28"/>
        </w:rPr>
        <w:t>й</w:t>
      </w:r>
      <w:r w:rsidR="003B0FB2" w:rsidRPr="005151F8">
        <w:rPr>
          <w:sz w:val="28"/>
          <w:szCs w:val="28"/>
        </w:rPr>
        <w:t xml:space="preserve"> устанавливается локальным нормативным актом учреждения.</w:t>
      </w:r>
      <w:r w:rsidR="00C10A50">
        <w:rPr>
          <w:sz w:val="28"/>
          <w:szCs w:val="28"/>
        </w:rPr>
        <w:t xml:space="preserve"> </w:t>
      </w:r>
    </w:p>
    <w:p w14:paraId="4FAF7C88" w14:textId="218137A6" w:rsidR="00791D05" w:rsidRDefault="00561B96" w:rsidP="00561B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D05" w:rsidRPr="00791D05">
        <w:rPr>
          <w:sz w:val="28"/>
          <w:szCs w:val="28"/>
        </w:rPr>
        <w:t xml:space="preserve">Конкретный размер </w:t>
      </w:r>
      <w:r w:rsidR="0022397E">
        <w:rPr>
          <w:sz w:val="28"/>
          <w:szCs w:val="28"/>
        </w:rPr>
        <w:t xml:space="preserve">премии </w:t>
      </w:r>
      <w:r w:rsidR="00B535D7">
        <w:rPr>
          <w:sz w:val="28"/>
          <w:szCs w:val="28"/>
        </w:rPr>
        <w:t>за месяц</w:t>
      </w:r>
      <w:r w:rsidR="00791D05" w:rsidRPr="00791D05">
        <w:rPr>
          <w:sz w:val="28"/>
          <w:szCs w:val="28"/>
        </w:rPr>
        <w:t xml:space="preserve"> может устанавливаться как в процентном отношении к окладу (должностному окладу) работни</w:t>
      </w:r>
      <w:r>
        <w:rPr>
          <w:sz w:val="28"/>
          <w:szCs w:val="28"/>
        </w:rPr>
        <w:t xml:space="preserve">ка, так и в абсолютном значении, но не более </w:t>
      </w:r>
      <w:r w:rsidR="00B535D7">
        <w:rPr>
          <w:sz w:val="28"/>
          <w:szCs w:val="28"/>
        </w:rPr>
        <w:t>5</w:t>
      </w:r>
      <w:r w:rsidRPr="00561B96">
        <w:rPr>
          <w:sz w:val="28"/>
          <w:szCs w:val="28"/>
        </w:rPr>
        <w:t xml:space="preserve">0% </w:t>
      </w:r>
      <w:r>
        <w:rPr>
          <w:sz w:val="28"/>
          <w:szCs w:val="28"/>
        </w:rPr>
        <w:t>от оклада (</w:t>
      </w:r>
      <w:r w:rsidRPr="00561B96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Pr="00561B96">
        <w:rPr>
          <w:sz w:val="28"/>
          <w:szCs w:val="28"/>
        </w:rPr>
        <w:t>.</w:t>
      </w:r>
    </w:p>
    <w:p w14:paraId="10600919" w14:textId="2FDFA0AB" w:rsidR="008B2094" w:rsidRDefault="00D20140" w:rsidP="008B20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B96">
        <w:rPr>
          <w:sz w:val="28"/>
          <w:szCs w:val="28"/>
        </w:rPr>
        <w:t xml:space="preserve"> </w:t>
      </w:r>
      <w:r>
        <w:rPr>
          <w:sz w:val="28"/>
          <w:szCs w:val="28"/>
        </w:rPr>
        <w:t>Преми</w:t>
      </w:r>
      <w:r w:rsidR="004A0E8B">
        <w:rPr>
          <w:sz w:val="28"/>
          <w:szCs w:val="28"/>
        </w:rPr>
        <w:t xml:space="preserve">я </w:t>
      </w:r>
      <w:r w:rsidRPr="005151F8">
        <w:rPr>
          <w:sz w:val="28"/>
          <w:szCs w:val="28"/>
        </w:rPr>
        <w:t>по итогам работы за год</w:t>
      </w:r>
      <w:r w:rsidR="00561B96">
        <w:rPr>
          <w:sz w:val="28"/>
          <w:szCs w:val="28"/>
        </w:rPr>
        <w:t>, квартал</w:t>
      </w:r>
      <w:r>
        <w:rPr>
          <w:sz w:val="28"/>
          <w:szCs w:val="28"/>
        </w:rPr>
        <w:t xml:space="preserve"> </w:t>
      </w:r>
      <w:r w:rsidR="008B2094">
        <w:rPr>
          <w:sz w:val="28"/>
          <w:szCs w:val="28"/>
        </w:rPr>
        <w:t xml:space="preserve">выплачивается сотрудникам по основному месту работы по основной занимаемой должности на основании приказа руководителя учреждения по согласованию с Управлением физической </w:t>
      </w:r>
      <w:r w:rsidR="008B2094">
        <w:rPr>
          <w:sz w:val="28"/>
          <w:szCs w:val="28"/>
        </w:rPr>
        <w:lastRenderedPageBreak/>
        <w:t>культуры, спорта и молодежной политики Администрации города Ханты-Мансийска</w:t>
      </w:r>
      <w:r w:rsidR="00B535D7">
        <w:rPr>
          <w:sz w:val="28"/>
          <w:szCs w:val="28"/>
        </w:rPr>
        <w:t xml:space="preserve"> в размере не более 1 месячного фонда оплаты труда</w:t>
      </w:r>
      <w:r w:rsidR="008B2094">
        <w:rPr>
          <w:sz w:val="28"/>
          <w:szCs w:val="28"/>
        </w:rPr>
        <w:t>.</w:t>
      </w:r>
    </w:p>
    <w:p w14:paraId="27D8A8C0" w14:textId="77777777" w:rsidR="000D5616" w:rsidRDefault="000D5616" w:rsidP="008E69A1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</w:p>
    <w:p w14:paraId="3DCE9575" w14:textId="7CEAC839" w:rsidR="006974F6" w:rsidRPr="00B867AB" w:rsidRDefault="00B867AB" w:rsidP="00B867AB">
      <w:pPr>
        <w:autoSpaceDE w:val="0"/>
        <w:autoSpaceDN w:val="0"/>
        <w:adjustRightInd w:val="0"/>
        <w:rPr>
          <w:sz w:val="28"/>
          <w:szCs w:val="28"/>
        </w:rPr>
      </w:pPr>
      <w:r w:rsidRPr="00B867AB">
        <w:rPr>
          <w:sz w:val="28"/>
          <w:szCs w:val="28"/>
          <w:lang w:val="en-US"/>
        </w:rPr>
        <w:t>VI</w:t>
      </w:r>
      <w:r w:rsidR="007203EA" w:rsidRPr="00B867AB">
        <w:rPr>
          <w:sz w:val="28"/>
          <w:szCs w:val="28"/>
        </w:rPr>
        <w:t xml:space="preserve">. </w:t>
      </w:r>
      <w:r w:rsidR="003B0FB2" w:rsidRPr="00B867AB">
        <w:rPr>
          <w:sz w:val="28"/>
          <w:szCs w:val="28"/>
        </w:rPr>
        <w:t>Особенности порядка и условий оплаты труда тренера</w:t>
      </w:r>
    </w:p>
    <w:p w14:paraId="3F2B1CEF" w14:textId="77777777" w:rsidR="004C4896" w:rsidRPr="00E26F93" w:rsidRDefault="004C4896" w:rsidP="008E69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487CD3" w14:textId="3B71FF96" w:rsidR="003B0FB2" w:rsidRPr="00E26F93" w:rsidRDefault="004A0E8B" w:rsidP="003B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0FB2" w:rsidRPr="00E26F93">
        <w:rPr>
          <w:sz w:val="28"/>
          <w:szCs w:val="28"/>
        </w:rPr>
        <w:t>1. Оплата труда тренера производится по нормативам оплаты труда</w:t>
      </w:r>
      <w:r w:rsidR="00C10A50">
        <w:rPr>
          <w:sz w:val="28"/>
          <w:szCs w:val="28"/>
        </w:rPr>
        <w:t xml:space="preserve"> (</w:t>
      </w:r>
      <w:r w:rsidR="00741AF7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</w:t>
      </w:r>
      <w:r w:rsidR="00C10A50">
        <w:rPr>
          <w:sz w:val="28"/>
          <w:szCs w:val="28"/>
        </w:rPr>
        <w:t>НОТ)</w:t>
      </w:r>
      <w:r w:rsidR="003B0FB2" w:rsidRPr="00E26F93">
        <w:rPr>
          <w:sz w:val="28"/>
          <w:szCs w:val="28"/>
        </w:rPr>
        <w:t xml:space="preserve"> за одного занимающегося на этапах многолетней подготовки спортсмен</w:t>
      </w:r>
      <w:r w:rsidR="00F74DA0">
        <w:rPr>
          <w:sz w:val="28"/>
          <w:szCs w:val="28"/>
        </w:rPr>
        <w:t>ов (таблица 1</w:t>
      </w:r>
      <w:r w:rsidR="00D2061A">
        <w:rPr>
          <w:sz w:val="28"/>
          <w:szCs w:val="28"/>
        </w:rPr>
        <w:t>3</w:t>
      </w:r>
      <w:r w:rsidR="00F74DA0">
        <w:rPr>
          <w:sz w:val="28"/>
          <w:szCs w:val="28"/>
        </w:rPr>
        <w:t xml:space="preserve"> - </w:t>
      </w:r>
      <w:r w:rsidR="002F5412" w:rsidRPr="00E26F93">
        <w:rPr>
          <w:sz w:val="28"/>
          <w:szCs w:val="28"/>
        </w:rPr>
        <w:t>1</w:t>
      </w:r>
      <w:r w:rsidR="00D2061A">
        <w:rPr>
          <w:sz w:val="28"/>
          <w:szCs w:val="28"/>
        </w:rPr>
        <w:t>6</w:t>
      </w:r>
      <w:r w:rsidR="002F5412" w:rsidRPr="00E26F93">
        <w:rPr>
          <w:sz w:val="28"/>
          <w:szCs w:val="28"/>
        </w:rPr>
        <w:t>)</w:t>
      </w:r>
      <w:r w:rsidR="003B0FB2" w:rsidRPr="00E26F93">
        <w:rPr>
          <w:sz w:val="28"/>
          <w:szCs w:val="28"/>
        </w:rPr>
        <w:t>, исходя из установленного размера оклада (должностного оклада) по должности.</w:t>
      </w:r>
    </w:p>
    <w:p w14:paraId="2CE983E5" w14:textId="1F66F250" w:rsidR="003B0FB2" w:rsidRPr="00E26F93" w:rsidRDefault="004A0E8B" w:rsidP="003B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0FB2" w:rsidRPr="00E26F93">
        <w:rPr>
          <w:sz w:val="28"/>
          <w:szCs w:val="28"/>
        </w:rPr>
        <w:t>2. Наполняемость групп и объем тренировочной нагрузки определяется с учетом федеральных стандартов спортивной подготовки, утвержденных Министерством спорта Российской Федерации, и в соответстви</w:t>
      </w:r>
      <w:r w:rsidR="00977633" w:rsidRPr="00E26F93">
        <w:rPr>
          <w:sz w:val="28"/>
          <w:szCs w:val="28"/>
        </w:rPr>
        <w:t>и с программой по видам спорта разработанной непосредственно тренером по виду спорта учреждения.</w:t>
      </w:r>
    </w:p>
    <w:p w14:paraId="1575A87C" w14:textId="0E7F27AD" w:rsidR="00320090" w:rsidRPr="008E69A1" w:rsidRDefault="003B0FB2" w:rsidP="008E69A1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 xml:space="preserve">При отсутствии в федеральных стандартах спортивной подготовки нормативов по наполняемости групп и объему тренировочной нагрузки, применяются параметры, приведенные в </w:t>
      </w:r>
      <w:hyperlink r:id="rId21" w:history="1">
        <w:r w:rsidRPr="00E26F93">
          <w:rPr>
            <w:sz w:val="28"/>
            <w:szCs w:val="28"/>
          </w:rPr>
          <w:t xml:space="preserve">таблице </w:t>
        </w:r>
      </w:hyperlink>
      <w:r w:rsidRPr="00E26F93">
        <w:rPr>
          <w:sz w:val="28"/>
          <w:szCs w:val="28"/>
        </w:rPr>
        <w:t>1</w:t>
      </w:r>
      <w:r w:rsidR="00D2061A">
        <w:rPr>
          <w:sz w:val="28"/>
          <w:szCs w:val="28"/>
        </w:rPr>
        <w:t>3</w:t>
      </w:r>
      <w:r w:rsidRPr="00E26F93">
        <w:rPr>
          <w:sz w:val="28"/>
          <w:szCs w:val="28"/>
        </w:rPr>
        <w:t>.</w:t>
      </w:r>
    </w:p>
    <w:p w14:paraId="5DCD4AAD" w14:textId="11BDDB95" w:rsidR="003B0FB2" w:rsidRPr="00E26F93" w:rsidRDefault="009C3BB0" w:rsidP="004C5B9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3B0FB2" w:rsidRPr="00E26F93">
        <w:rPr>
          <w:rFonts w:eastAsia="Calibri"/>
          <w:sz w:val="28"/>
          <w:szCs w:val="28"/>
        </w:rPr>
        <w:t>аблица 1</w:t>
      </w:r>
      <w:r w:rsidR="00D2061A">
        <w:rPr>
          <w:rFonts w:eastAsia="Calibri"/>
          <w:sz w:val="28"/>
          <w:szCs w:val="28"/>
        </w:rPr>
        <w:t>3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59"/>
        <w:gridCol w:w="1283"/>
        <w:gridCol w:w="1995"/>
        <w:gridCol w:w="1851"/>
        <w:gridCol w:w="2138"/>
      </w:tblGrid>
      <w:tr w:rsidR="003B0FB2" w:rsidRPr="00E26F93" w14:paraId="2677E906" w14:textId="77777777" w:rsidTr="00352661">
        <w:trPr>
          <w:trHeight w:val="52"/>
        </w:trPr>
        <w:tc>
          <w:tcPr>
            <w:tcW w:w="599" w:type="dxa"/>
            <w:shd w:val="clear" w:color="auto" w:fill="auto"/>
            <w:vAlign w:val="center"/>
          </w:tcPr>
          <w:p w14:paraId="27B6C071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№ </w:t>
            </w:r>
            <w:proofErr w:type="gramStart"/>
            <w:r w:rsidRPr="00E26F93">
              <w:rPr>
                <w:sz w:val="22"/>
                <w:szCs w:val="22"/>
              </w:rPr>
              <w:t>п</w:t>
            </w:r>
            <w:proofErr w:type="gramEnd"/>
            <w:r w:rsidRPr="00E26F93">
              <w:rPr>
                <w:sz w:val="22"/>
                <w:szCs w:val="22"/>
              </w:rPr>
              <w:t>/п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901709D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Этапы многолетней подготовки спортсменов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74A0E67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Период спортивной подготовки (лет)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F175751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26F93">
              <w:rPr>
                <w:sz w:val="22"/>
                <w:szCs w:val="22"/>
              </w:rPr>
              <w:t>Минимальная наполняемость групп (чело</w:t>
            </w:r>
            <w:proofErr w:type="gramEnd"/>
          </w:p>
          <w:p w14:paraId="2D7D865C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век)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3983949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26F93">
              <w:rPr>
                <w:sz w:val="22"/>
                <w:szCs w:val="22"/>
              </w:rPr>
              <w:t>Максимальный количественный состав группы (чело</w:t>
            </w:r>
            <w:proofErr w:type="gramEnd"/>
          </w:p>
          <w:p w14:paraId="41DA7265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век)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4637477" w14:textId="77777777" w:rsidR="003B0FB2" w:rsidRPr="000D5616" w:rsidRDefault="003B0FB2" w:rsidP="00412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Максимальный объем тренировочной нагрузки (а</w:t>
            </w:r>
            <w:r w:rsidR="00412AA2" w:rsidRPr="000D5616">
              <w:rPr>
                <w:sz w:val="22"/>
                <w:szCs w:val="22"/>
              </w:rPr>
              <w:t>строно</w:t>
            </w:r>
            <w:r w:rsidRPr="000D5616">
              <w:rPr>
                <w:sz w:val="22"/>
                <w:szCs w:val="22"/>
              </w:rPr>
              <w:t>мических часов за неделю)</w:t>
            </w:r>
          </w:p>
        </w:tc>
      </w:tr>
      <w:tr w:rsidR="003B0FB2" w:rsidRPr="00E26F93" w14:paraId="4FDAD639" w14:textId="77777777" w:rsidTr="00352661">
        <w:trPr>
          <w:trHeight w:val="52"/>
        </w:trPr>
        <w:tc>
          <w:tcPr>
            <w:tcW w:w="599" w:type="dxa"/>
            <w:shd w:val="clear" w:color="auto" w:fill="auto"/>
          </w:tcPr>
          <w:p w14:paraId="61336551" w14:textId="77777777" w:rsidR="003B0FB2" w:rsidRPr="00E26F93" w:rsidRDefault="003B0FB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14:paraId="0BC2C1F9" w14:textId="77777777" w:rsidR="003B0FB2" w:rsidRPr="00E26F93" w:rsidRDefault="003B0FB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4998365D" w14:textId="77777777" w:rsidR="003B0FB2" w:rsidRPr="00E26F93" w:rsidRDefault="003B0FB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14:paraId="6F6A5D82" w14:textId="77777777" w:rsidR="003B0FB2" w:rsidRPr="00E26F93" w:rsidRDefault="003B0FB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5E922841" w14:textId="77777777" w:rsidR="003B0FB2" w:rsidRPr="00E26F93" w:rsidRDefault="003B0FB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5</w:t>
            </w:r>
          </w:p>
        </w:tc>
        <w:tc>
          <w:tcPr>
            <w:tcW w:w="2138" w:type="dxa"/>
            <w:shd w:val="clear" w:color="auto" w:fill="auto"/>
          </w:tcPr>
          <w:p w14:paraId="281F3256" w14:textId="77777777" w:rsidR="003B0FB2" w:rsidRPr="000D5616" w:rsidRDefault="003B0FB2" w:rsidP="00B066D5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6</w:t>
            </w:r>
          </w:p>
        </w:tc>
      </w:tr>
      <w:tr w:rsidR="009E572B" w:rsidRPr="00E26F93" w14:paraId="3F7D5515" w14:textId="77777777" w:rsidTr="00352661">
        <w:trPr>
          <w:trHeight w:val="52"/>
        </w:trPr>
        <w:tc>
          <w:tcPr>
            <w:tcW w:w="599" w:type="dxa"/>
            <w:shd w:val="clear" w:color="auto" w:fill="auto"/>
          </w:tcPr>
          <w:p w14:paraId="19591F67" w14:textId="77777777" w:rsidR="009E572B" w:rsidRPr="00E26F93" w:rsidRDefault="009E572B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shd w:val="clear" w:color="auto" w:fill="auto"/>
          </w:tcPr>
          <w:p w14:paraId="0B166BF7" w14:textId="5AFBD3E0" w:rsidR="009E572B" w:rsidRPr="000D5616" w:rsidRDefault="00C0271A" w:rsidP="00B06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</w:t>
            </w:r>
            <w:r w:rsidR="00412AA2" w:rsidRPr="000D5616">
              <w:rPr>
                <w:sz w:val="22"/>
                <w:szCs w:val="22"/>
              </w:rPr>
              <w:t>но</w:t>
            </w:r>
            <w:r w:rsidR="009E572B" w:rsidRPr="000D5616">
              <w:rPr>
                <w:sz w:val="22"/>
                <w:szCs w:val="22"/>
              </w:rPr>
              <w:t>-оздоровительный</w:t>
            </w:r>
          </w:p>
        </w:tc>
        <w:tc>
          <w:tcPr>
            <w:tcW w:w="1283" w:type="dxa"/>
            <w:shd w:val="clear" w:color="auto" w:fill="auto"/>
          </w:tcPr>
          <w:p w14:paraId="7638A963" w14:textId="77777777" w:rsidR="009E572B" w:rsidRPr="000D5616" w:rsidRDefault="009E572B" w:rsidP="00B066D5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Весь период</w:t>
            </w:r>
          </w:p>
        </w:tc>
        <w:tc>
          <w:tcPr>
            <w:tcW w:w="1995" w:type="dxa"/>
            <w:shd w:val="clear" w:color="auto" w:fill="auto"/>
          </w:tcPr>
          <w:p w14:paraId="76C71FD1" w14:textId="77777777" w:rsidR="009E572B" w:rsidRPr="000D5616" w:rsidRDefault="009E572B" w:rsidP="00412AA2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</w:t>
            </w:r>
            <w:r w:rsidR="00412AA2" w:rsidRPr="000D5616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14:paraId="501C81A5" w14:textId="77777777" w:rsidR="009E572B" w:rsidRPr="00E26F93" w:rsidRDefault="009E572B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30</w:t>
            </w:r>
          </w:p>
        </w:tc>
        <w:tc>
          <w:tcPr>
            <w:tcW w:w="2138" w:type="dxa"/>
            <w:shd w:val="clear" w:color="auto" w:fill="auto"/>
          </w:tcPr>
          <w:p w14:paraId="70A6865B" w14:textId="77777777" w:rsidR="009E572B" w:rsidRPr="00E26F93" w:rsidRDefault="009E572B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6</w:t>
            </w:r>
          </w:p>
        </w:tc>
      </w:tr>
      <w:tr w:rsidR="003B0FB2" w:rsidRPr="00E26F93" w14:paraId="0214784B" w14:textId="77777777" w:rsidTr="00352661">
        <w:trPr>
          <w:trHeight w:val="572"/>
        </w:trPr>
        <w:tc>
          <w:tcPr>
            <w:tcW w:w="599" w:type="dxa"/>
            <w:vMerge w:val="restart"/>
            <w:shd w:val="clear" w:color="auto" w:fill="auto"/>
            <w:vAlign w:val="center"/>
          </w:tcPr>
          <w:p w14:paraId="4635E291" w14:textId="77777777" w:rsidR="003B0FB2" w:rsidRPr="00E26F93" w:rsidRDefault="009E572B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  <w:r w:rsidR="003B0FB2" w:rsidRPr="00E26F93">
              <w:rPr>
                <w:sz w:val="22"/>
                <w:szCs w:val="22"/>
              </w:rPr>
              <w:t>.</w:t>
            </w:r>
          </w:p>
        </w:tc>
        <w:tc>
          <w:tcPr>
            <w:tcW w:w="2359" w:type="dxa"/>
            <w:vMerge w:val="restart"/>
            <w:shd w:val="clear" w:color="auto" w:fill="auto"/>
          </w:tcPr>
          <w:p w14:paraId="1C41A9A6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1283" w:type="dxa"/>
            <w:shd w:val="clear" w:color="auto" w:fill="auto"/>
          </w:tcPr>
          <w:p w14:paraId="1E15F809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год</w:t>
            </w:r>
          </w:p>
        </w:tc>
        <w:tc>
          <w:tcPr>
            <w:tcW w:w="1995" w:type="dxa"/>
            <w:shd w:val="clear" w:color="auto" w:fill="auto"/>
          </w:tcPr>
          <w:p w14:paraId="4BD9239F" w14:textId="77777777" w:rsidR="003B0FB2" w:rsidRPr="00E26F93" w:rsidRDefault="003B0FB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14:paraId="643866FF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30</w:t>
            </w:r>
          </w:p>
        </w:tc>
        <w:tc>
          <w:tcPr>
            <w:tcW w:w="2138" w:type="dxa"/>
            <w:shd w:val="clear" w:color="auto" w:fill="auto"/>
          </w:tcPr>
          <w:p w14:paraId="62D4357A" w14:textId="77777777" w:rsidR="003B0FB2" w:rsidRPr="00E26F93" w:rsidRDefault="003B0FB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6</w:t>
            </w:r>
          </w:p>
        </w:tc>
      </w:tr>
      <w:tr w:rsidR="00412AA2" w:rsidRPr="00E26F93" w14:paraId="17DCB95E" w14:textId="77777777" w:rsidTr="00352661">
        <w:trPr>
          <w:trHeight w:val="431"/>
        </w:trPr>
        <w:tc>
          <w:tcPr>
            <w:tcW w:w="599" w:type="dxa"/>
            <w:vMerge/>
            <w:shd w:val="clear" w:color="auto" w:fill="auto"/>
            <w:vAlign w:val="center"/>
          </w:tcPr>
          <w:p w14:paraId="66578918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4733523C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16E6A396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 год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291E7887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Устанавливается по результатам сдачи контрольно-переводных нормативов, принимаемых комиссией учреждения по виду спорта, на основании протоколов контрольно-переводных нормативов</w:t>
            </w:r>
          </w:p>
        </w:tc>
        <w:tc>
          <w:tcPr>
            <w:tcW w:w="1851" w:type="dxa"/>
            <w:shd w:val="clear" w:color="auto" w:fill="auto"/>
          </w:tcPr>
          <w:p w14:paraId="11028E04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24</w:t>
            </w:r>
          </w:p>
        </w:tc>
        <w:tc>
          <w:tcPr>
            <w:tcW w:w="2138" w:type="dxa"/>
            <w:shd w:val="clear" w:color="auto" w:fill="auto"/>
          </w:tcPr>
          <w:p w14:paraId="2A0EE10F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9</w:t>
            </w:r>
          </w:p>
        </w:tc>
      </w:tr>
      <w:tr w:rsidR="00412AA2" w:rsidRPr="00E26F93" w14:paraId="34D2450D" w14:textId="77777777" w:rsidTr="00352661">
        <w:trPr>
          <w:trHeight w:val="52"/>
        </w:trPr>
        <w:tc>
          <w:tcPr>
            <w:tcW w:w="599" w:type="dxa"/>
            <w:vMerge/>
            <w:shd w:val="clear" w:color="auto" w:fill="auto"/>
            <w:vAlign w:val="center"/>
          </w:tcPr>
          <w:p w14:paraId="09C0187A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2977C52E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72D44CC6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55924AAE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6847CDB3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24</w:t>
            </w:r>
          </w:p>
        </w:tc>
        <w:tc>
          <w:tcPr>
            <w:tcW w:w="2138" w:type="dxa"/>
            <w:shd w:val="clear" w:color="auto" w:fill="auto"/>
          </w:tcPr>
          <w:p w14:paraId="25AB39B9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9</w:t>
            </w:r>
          </w:p>
        </w:tc>
      </w:tr>
      <w:tr w:rsidR="00412AA2" w:rsidRPr="00E26F93" w14:paraId="3F7FD396" w14:textId="77777777" w:rsidTr="00352661">
        <w:trPr>
          <w:trHeight w:val="90"/>
        </w:trPr>
        <w:tc>
          <w:tcPr>
            <w:tcW w:w="599" w:type="dxa"/>
            <w:vMerge w:val="restart"/>
            <w:shd w:val="clear" w:color="auto" w:fill="auto"/>
            <w:vAlign w:val="center"/>
          </w:tcPr>
          <w:p w14:paraId="01AFCB35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3.</w:t>
            </w:r>
          </w:p>
        </w:tc>
        <w:tc>
          <w:tcPr>
            <w:tcW w:w="2359" w:type="dxa"/>
            <w:vMerge w:val="restart"/>
            <w:shd w:val="clear" w:color="auto" w:fill="auto"/>
          </w:tcPr>
          <w:p w14:paraId="50136EAB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1283" w:type="dxa"/>
            <w:shd w:val="clear" w:color="auto" w:fill="auto"/>
          </w:tcPr>
          <w:p w14:paraId="14897BBB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795C64BC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68917C27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20</w:t>
            </w:r>
          </w:p>
        </w:tc>
        <w:tc>
          <w:tcPr>
            <w:tcW w:w="2138" w:type="dxa"/>
            <w:shd w:val="clear" w:color="auto" w:fill="auto"/>
          </w:tcPr>
          <w:p w14:paraId="3054C7C0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12</w:t>
            </w:r>
          </w:p>
        </w:tc>
      </w:tr>
      <w:tr w:rsidR="00412AA2" w:rsidRPr="00E26F93" w14:paraId="7F86A565" w14:textId="77777777" w:rsidTr="00352661">
        <w:trPr>
          <w:trHeight w:val="90"/>
        </w:trPr>
        <w:tc>
          <w:tcPr>
            <w:tcW w:w="599" w:type="dxa"/>
            <w:vMerge/>
            <w:shd w:val="clear" w:color="auto" w:fill="auto"/>
            <w:vAlign w:val="center"/>
          </w:tcPr>
          <w:p w14:paraId="25E4FC3B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5CAD3BFF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7CE39A4C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42A34EB2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0E0ECA86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20</w:t>
            </w:r>
          </w:p>
        </w:tc>
        <w:tc>
          <w:tcPr>
            <w:tcW w:w="2138" w:type="dxa"/>
            <w:shd w:val="clear" w:color="auto" w:fill="auto"/>
          </w:tcPr>
          <w:p w14:paraId="687C3192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14</w:t>
            </w:r>
          </w:p>
        </w:tc>
      </w:tr>
      <w:tr w:rsidR="00412AA2" w:rsidRPr="00E26F93" w14:paraId="5A28BCEF" w14:textId="77777777" w:rsidTr="00352661">
        <w:trPr>
          <w:trHeight w:val="121"/>
        </w:trPr>
        <w:tc>
          <w:tcPr>
            <w:tcW w:w="599" w:type="dxa"/>
            <w:vMerge/>
            <w:shd w:val="clear" w:color="auto" w:fill="auto"/>
            <w:vAlign w:val="center"/>
          </w:tcPr>
          <w:p w14:paraId="6B842174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47045275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0BDC1AF7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16031BA6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10485F56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16</w:t>
            </w:r>
          </w:p>
        </w:tc>
        <w:tc>
          <w:tcPr>
            <w:tcW w:w="2138" w:type="dxa"/>
            <w:shd w:val="clear" w:color="auto" w:fill="auto"/>
          </w:tcPr>
          <w:p w14:paraId="437E2A47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16</w:t>
            </w:r>
          </w:p>
        </w:tc>
      </w:tr>
      <w:tr w:rsidR="00412AA2" w:rsidRPr="00E26F93" w14:paraId="0AA90AC4" w14:textId="77777777" w:rsidTr="00352661">
        <w:trPr>
          <w:trHeight w:val="94"/>
        </w:trPr>
        <w:tc>
          <w:tcPr>
            <w:tcW w:w="599" w:type="dxa"/>
            <w:vMerge/>
            <w:shd w:val="clear" w:color="auto" w:fill="auto"/>
            <w:vAlign w:val="center"/>
          </w:tcPr>
          <w:p w14:paraId="67E5002D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5744B901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027A4278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2754A6AC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758AED59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16</w:t>
            </w:r>
          </w:p>
        </w:tc>
        <w:tc>
          <w:tcPr>
            <w:tcW w:w="2138" w:type="dxa"/>
            <w:shd w:val="clear" w:color="auto" w:fill="auto"/>
          </w:tcPr>
          <w:p w14:paraId="6DC07082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18</w:t>
            </w:r>
          </w:p>
        </w:tc>
      </w:tr>
      <w:tr w:rsidR="00412AA2" w:rsidRPr="00E26F93" w14:paraId="6799ED1C" w14:textId="77777777" w:rsidTr="00352661">
        <w:trPr>
          <w:trHeight w:val="621"/>
        </w:trPr>
        <w:tc>
          <w:tcPr>
            <w:tcW w:w="599" w:type="dxa"/>
            <w:vMerge/>
            <w:shd w:val="clear" w:color="auto" w:fill="auto"/>
            <w:vAlign w:val="center"/>
          </w:tcPr>
          <w:p w14:paraId="120EA519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56E063C8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7960D63B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5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130788D4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2318D601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16</w:t>
            </w:r>
          </w:p>
        </w:tc>
        <w:tc>
          <w:tcPr>
            <w:tcW w:w="2138" w:type="dxa"/>
            <w:shd w:val="clear" w:color="auto" w:fill="auto"/>
          </w:tcPr>
          <w:p w14:paraId="0AD6A58E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20</w:t>
            </w:r>
          </w:p>
        </w:tc>
      </w:tr>
      <w:tr w:rsidR="00412AA2" w:rsidRPr="00E26F93" w14:paraId="0C44EFA5" w14:textId="77777777" w:rsidTr="00352661">
        <w:trPr>
          <w:trHeight w:val="184"/>
        </w:trPr>
        <w:tc>
          <w:tcPr>
            <w:tcW w:w="599" w:type="dxa"/>
            <w:vMerge w:val="restart"/>
            <w:shd w:val="clear" w:color="auto" w:fill="auto"/>
            <w:vAlign w:val="center"/>
          </w:tcPr>
          <w:p w14:paraId="172A31AD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4.</w:t>
            </w:r>
          </w:p>
        </w:tc>
        <w:tc>
          <w:tcPr>
            <w:tcW w:w="2359" w:type="dxa"/>
            <w:vMerge w:val="restart"/>
            <w:shd w:val="clear" w:color="auto" w:fill="auto"/>
          </w:tcPr>
          <w:p w14:paraId="48C07FE8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Совершенствование спортивного мастерства </w:t>
            </w:r>
          </w:p>
        </w:tc>
        <w:tc>
          <w:tcPr>
            <w:tcW w:w="1283" w:type="dxa"/>
            <w:shd w:val="clear" w:color="auto" w:fill="auto"/>
          </w:tcPr>
          <w:p w14:paraId="1BF7BAC1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09C43EEE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48AEE882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14</w:t>
            </w:r>
          </w:p>
        </w:tc>
        <w:tc>
          <w:tcPr>
            <w:tcW w:w="2138" w:type="dxa"/>
            <w:shd w:val="clear" w:color="auto" w:fill="auto"/>
          </w:tcPr>
          <w:p w14:paraId="791A97F8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24</w:t>
            </w:r>
          </w:p>
        </w:tc>
      </w:tr>
      <w:tr w:rsidR="00412AA2" w:rsidRPr="00E26F93" w14:paraId="33B35A2C" w14:textId="77777777" w:rsidTr="00352661">
        <w:trPr>
          <w:trHeight w:val="144"/>
        </w:trPr>
        <w:tc>
          <w:tcPr>
            <w:tcW w:w="599" w:type="dxa"/>
            <w:vMerge/>
            <w:shd w:val="clear" w:color="auto" w:fill="auto"/>
            <w:vAlign w:val="center"/>
          </w:tcPr>
          <w:p w14:paraId="4BAA4BCE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5F2B06E2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10B3FF45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 год</w:t>
            </w:r>
          </w:p>
        </w:tc>
        <w:tc>
          <w:tcPr>
            <w:tcW w:w="1995" w:type="dxa"/>
            <w:vMerge/>
            <w:shd w:val="clear" w:color="auto" w:fill="auto"/>
          </w:tcPr>
          <w:p w14:paraId="6454B482" w14:textId="77777777" w:rsidR="00412AA2" w:rsidRPr="00E26F93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209DD325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12</w:t>
            </w:r>
          </w:p>
        </w:tc>
        <w:tc>
          <w:tcPr>
            <w:tcW w:w="2138" w:type="dxa"/>
            <w:shd w:val="clear" w:color="auto" w:fill="auto"/>
          </w:tcPr>
          <w:p w14:paraId="61B9E5D7" w14:textId="77777777" w:rsidR="00412AA2" w:rsidRPr="00E26F93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28</w:t>
            </w:r>
          </w:p>
        </w:tc>
      </w:tr>
      <w:tr w:rsidR="00412AA2" w:rsidRPr="00E26F93" w14:paraId="01193DE0" w14:textId="77777777" w:rsidTr="00352661">
        <w:trPr>
          <w:trHeight w:val="144"/>
        </w:trPr>
        <w:tc>
          <w:tcPr>
            <w:tcW w:w="599" w:type="dxa"/>
            <w:shd w:val="clear" w:color="auto" w:fill="auto"/>
            <w:vAlign w:val="center"/>
          </w:tcPr>
          <w:p w14:paraId="02972780" w14:textId="77777777" w:rsidR="00412AA2" w:rsidRPr="000D5616" w:rsidRDefault="00412AA2" w:rsidP="00B066D5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5.</w:t>
            </w:r>
          </w:p>
        </w:tc>
        <w:tc>
          <w:tcPr>
            <w:tcW w:w="2359" w:type="dxa"/>
            <w:shd w:val="clear" w:color="auto" w:fill="auto"/>
          </w:tcPr>
          <w:p w14:paraId="7BD300FC" w14:textId="77777777" w:rsidR="00412AA2" w:rsidRPr="000D5616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Высшего спортивного мастерства</w:t>
            </w:r>
          </w:p>
        </w:tc>
        <w:tc>
          <w:tcPr>
            <w:tcW w:w="1283" w:type="dxa"/>
            <w:shd w:val="clear" w:color="auto" w:fill="auto"/>
          </w:tcPr>
          <w:p w14:paraId="68D9B92F" w14:textId="77777777" w:rsidR="00412AA2" w:rsidRPr="000D5616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Весь период</w:t>
            </w:r>
          </w:p>
        </w:tc>
        <w:tc>
          <w:tcPr>
            <w:tcW w:w="1995" w:type="dxa"/>
            <w:vMerge/>
            <w:shd w:val="clear" w:color="auto" w:fill="auto"/>
          </w:tcPr>
          <w:p w14:paraId="03A237BD" w14:textId="77777777" w:rsidR="00412AA2" w:rsidRPr="000D5616" w:rsidRDefault="00412AA2" w:rsidP="00B06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01410436" w14:textId="77777777" w:rsidR="00412AA2" w:rsidRPr="000D5616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8</w:t>
            </w:r>
          </w:p>
        </w:tc>
        <w:tc>
          <w:tcPr>
            <w:tcW w:w="2138" w:type="dxa"/>
            <w:shd w:val="clear" w:color="auto" w:fill="auto"/>
          </w:tcPr>
          <w:p w14:paraId="364B4816" w14:textId="77777777" w:rsidR="00412AA2" w:rsidRPr="000D5616" w:rsidRDefault="00412AA2" w:rsidP="00B06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32</w:t>
            </w:r>
          </w:p>
        </w:tc>
      </w:tr>
    </w:tbl>
    <w:p w14:paraId="40677D10" w14:textId="77777777" w:rsidR="003B0FB2" w:rsidRPr="00E26F93" w:rsidRDefault="003B0FB2" w:rsidP="003B0F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5D359B9D" w14:textId="1CC5582E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 xml:space="preserve">При объединении в одну группу </w:t>
      </w:r>
      <w:proofErr w:type="gramStart"/>
      <w:r w:rsidRPr="00E26F93">
        <w:rPr>
          <w:sz w:val="28"/>
          <w:szCs w:val="28"/>
        </w:rPr>
        <w:t>занимающихся</w:t>
      </w:r>
      <w:proofErr w:type="gramEnd"/>
      <w:r w:rsidRPr="00E26F93">
        <w:rPr>
          <w:sz w:val="28"/>
          <w:szCs w:val="28"/>
        </w:rPr>
        <w:t xml:space="preserve"> разных по возраст</w:t>
      </w:r>
      <w:r w:rsidR="00510260" w:rsidRPr="00E26F93">
        <w:rPr>
          <w:sz w:val="28"/>
          <w:szCs w:val="28"/>
        </w:rPr>
        <w:t>у и спортивной подготовленности</w:t>
      </w:r>
      <w:r w:rsidRPr="00E26F93">
        <w:rPr>
          <w:sz w:val="28"/>
          <w:szCs w:val="28"/>
        </w:rPr>
        <w:t xml:space="preserve"> должны выполняться следующие требования:</w:t>
      </w:r>
    </w:p>
    <w:p w14:paraId="47EE163C" w14:textId="77777777" w:rsidR="003B0FB2" w:rsidRPr="00E26F93" w:rsidRDefault="003B0FB2" w:rsidP="003B0F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6F93">
        <w:rPr>
          <w:rFonts w:eastAsia="Calibri"/>
          <w:sz w:val="28"/>
          <w:szCs w:val="28"/>
        </w:rPr>
        <w:t xml:space="preserve">- для командных игровых видов спорта количественный состав не должен превышать двух игровых составов с учетом соблюдения правил техники </w:t>
      </w:r>
      <w:r w:rsidRPr="00E26F93">
        <w:rPr>
          <w:rFonts w:eastAsia="Calibri"/>
          <w:sz w:val="28"/>
          <w:szCs w:val="28"/>
        </w:rPr>
        <w:lastRenderedPageBreak/>
        <w:t>безопасности на тренировочных занятиях.</w:t>
      </w:r>
    </w:p>
    <w:p w14:paraId="13D7C4DB" w14:textId="4B6AB237" w:rsidR="003B0FB2" w:rsidRPr="00E26F93" w:rsidRDefault="004A0E8B" w:rsidP="003B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41AF7">
        <w:rPr>
          <w:sz w:val="28"/>
          <w:szCs w:val="28"/>
        </w:rPr>
        <w:t>3</w:t>
      </w:r>
      <w:r w:rsidR="003B0FB2" w:rsidRPr="00E26F93">
        <w:rPr>
          <w:sz w:val="28"/>
          <w:szCs w:val="28"/>
        </w:rPr>
        <w:t>. Коэффициенты, стимулирующие и компенсационные выплаты, применяются к окладу (должностному окладу), рассчитанному с учетом нормативов оплаты труда тренеров за подготовку одного занимающегося на этапах многолетней подготовки спортсменов.</w:t>
      </w:r>
    </w:p>
    <w:p w14:paraId="57A7BCDB" w14:textId="5743C8F0" w:rsidR="003B0FB2" w:rsidRPr="00E26F93" w:rsidRDefault="004A0E8B" w:rsidP="003B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41AF7">
        <w:rPr>
          <w:sz w:val="28"/>
          <w:szCs w:val="28"/>
        </w:rPr>
        <w:t>4</w:t>
      </w:r>
      <w:r w:rsidR="00510260" w:rsidRPr="00E26F93">
        <w:rPr>
          <w:sz w:val="28"/>
          <w:szCs w:val="28"/>
        </w:rPr>
        <w:t>.</w:t>
      </w:r>
      <w:r w:rsidR="003B0FB2" w:rsidRPr="00E26F93">
        <w:rPr>
          <w:sz w:val="28"/>
          <w:szCs w:val="28"/>
        </w:rPr>
        <w:t xml:space="preserve"> Размеры нормативов оплаты труда тренера за подготовку одного занимающегося на этапах многолетней подготовки спортсменов приведены в </w:t>
      </w:r>
      <w:hyperlink w:anchor="Par572" w:history="1">
        <w:r w:rsidR="003B0FB2" w:rsidRPr="00E26F93">
          <w:rPr>
            <w:sz w:val="28"/>
            <w:szCs w:val="28"/>
          </w:rPr>
          <w:t>таблице 1</w:t>
        </w:r>
      </w:hyperlink>
      <w:r w:rsidR="00D2061A">
        <w:rPr>
          <w:sz w:val="28"/>
          <w:szCs w:val="28"/>
        </w:rPr>
        <w:t>4</w:t>
      </w:r>
      <w:r w:rsidR="003B0FB2" w:rsidRPr="00E26F93">
        <w:rPr>
          <w:sz w:val="28"/>
          <w:szCs w:val="28"/>
        </w:rPr>
        <w:t>.</w:t>
      </w:r>
    </w:p>
    <w:p w14:paraId="2BA1DB1E" w14:textId="596B69E6" w:rsidR="003B0FB2" w:rsidRPr="00E26F93" w:rsidRDefault="009E572B" w:rsidP="00D13C71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szCs w:val="28"/>
        </w:rPr>
      </w:pPr>
      <w:r w:rsidRPr="00E26F93"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1</w:t>
      </w:r>
      <w:r w:rsidR="00D2061A">
        <w:rPr>
          <w:sz w:val="28"/>
          <w:szCs w:val="28"/>
        </w:rPr>
        <w:t>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842"/>
        <w:gridCol w:w="2126"/>
      </w:tblGrid>
      <w:tr w:rsidR="003B0FB2" w:rsidRPr="00E26F93" w14:paraId="468EECAA" w14:textId="77777777" w:rsidTr="008165F0">
        <w:tc>
          <w:tcPr>
            <w:tcW w:w="851" w:type="dxa"/>
            <w:vMerge w:val="restart"/>
            <w:shd w:val="clear" w:color="auto" w:fill="auto"/>
            <w:vAlign w:val="center"/>
          </w:tcPr>
          <w:p w14:paraId="7B5FE5DC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№ </w:t>
            </w:r>
            <w:proofErr w:type="gramStart"/>
            <w:r w:rsidRPr="00E26F93">
              <w:rPr>
                <w:sz w:val="22"/>
                <w:szCs w:val="22"/>
              </w:rPr>
              <w:t>п</w:t>
            </w:r>
            <w:proofErr w:type="gramEnd"/>
            <w:r w:rsidRPr="00E26F93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9023291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Этапы многолетней подготовки спортсменов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45AB213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Период (лет)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366E7518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Размер норматива оплаты, </w:t>
            </w:r>
            <w:proofErr w:type="gramStart"/>
            <w:r w:rsidRPr="00E26F93">
              <w:rPr>
                <w:sz w:val="22"/>
                <w:szCs w:val="22"/>
              </w:rPr>
              <w:t>в</w:t>
            </w:r>
            <w:proofErr w:type="gramEnd"/>
            <w:r w:rsidRPr="00E26F93">
              <w:rPr>
                <w:sz w:val="22"/>
                <w:szCs w:val="22"/>
              </w:rPr>
              <w:t xml:space="preserve"> % к окладу (должностному окладу)</w:t>
            </w:r>
          </w:p>
        </w:tc>
      </w:tr>
      <w:tr w:rsidR="003B0FB2" w:rsidRPr="00E26F93" w14:paraId="6E48D2E3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741A1284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7454D36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AFE2D1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7E9D295D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группы видов спорта</w:t>
            </w:r>
          </w:p>
        </w:tc>
      </w:tr>
      <w:tr w:rsidR="003B0FB2" w:rsidRPr="00E26F93" w14:paraId="2BC33500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7ACF4346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C54DB86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7690B3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9A07F6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  <w:lang w:val="en-US"/>
              </w:rPr>
              <w:t>I</w:t>
            </w:r>
            <w:r w:rsidR="009E572B" w:rsidRPr="00E26F93">
              <w:rPr>
                <w:sz w:val="22"/>
                <w:szCs w:val="22"/>
              </w:rPr>
              <w:t xml:space="preserve"> </w:t>
            </w:r>
            <w:r w:rsidR="009E572B" w:rsidRPr="00E26F93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00F2F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  <w:lang w:val="en-US"/>
              </w:rPr>
              <w:t>II</w:t>
            </w:r>
            <w:r w:rsidR="009E572B" w:rsidRPr="00E26F93">
              <w:rPr>
                <w:sz w:val="22"/>
                <w:szCs w:val="22"/>
                <w:lang w:val="en-US"/>
              </w:rPr>
              <w:t xml:space="preserve"> &lt;2&gt;</w:t>
            </w:r>
          </w:p>
        </w:tc>
      </w:tr>
      <w:tr w:rsidR="003B0FB2" w:rsidRPr="00E26F93" w14:paraId="00849192" w14:textId="77777777" w:rsidTr="008165F0">
        <w:tc>
          <w:tcPr>
            <w:tcW w:w="851" w:type="dxa"/>
            <w:shd w:val="clear" w:color="auto" w:fill="auto"/>
            <w:vAlign w:val="center"/>
          </w:tcPr>
          <w:p w14:paraId="7AD4F9F2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85A00D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A00F1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E2FECE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561C33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5</w:t>
            </w:r>
          </w:p>
        </w:tc>
      </w:tr>
      <w:tr w:rsidR="009E572B" w:rsidRPr="000D5616" w14:paraId="461DD787" w14:textId="77777777" w:rsidTr="008165F0">
        <w:tc>
          <w:tcPr>
            <w:tcW w:w="851" w:type="dxa"/>
            <w:shd w:val="clear" w:color="auto" w:fill="auto"/>
            <w:vAlign w:val="center"/>
          </w:tcPr>
          <w:p w14:paraId="78D134A0" w14:textId="77777777" w:rsidR="009E572B" w:rsidRPr="000D5616" w:rsidRDefault="009E572B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DCCCE0" w14:textId="29F13003" w:rsidR="009E572B" w:rsidRPr="000D5616" w:rsidRDefault="00C0271A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</w:t>
            </w:r>
            <w:r w:rsidR="00412AA2" w:rsidRPr="000D5616">
              <w:rPr>
                <w:sz w:val="22"/>
                <w:szCs w:val="22"/>
              </w:rPr>
              <w:t>но</w:t>
            </w:r>
            <w:r w:rsidR="009E572B" w:rsidRPr="000D5616">
              <w:rPr>
                <w:sz w:val="22"/>
                <w:szCs w:val="22"/>
              </w:rPr>
              <w:t>-оздоровительный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C57DD" w14:textId="77777777" w:rsidR="009E572B" w:rsidRPr="000D5616" w:rsidRDefault="009E572B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Весь период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B36C63" w14:textId="77777777" w:rsidR="009E572B" w:rsidRPr="000D5616" w:rsidRDefault="009E572B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2,</w:t>
            </w:r>
            <w:r w:rsidR="00BC2C9E" w:rsidRPr="000D561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1E729" w14:textId="77777777" w:rsidR="009E572B" w:rsidRPr="000D5616" w:rsidRDefault="009E572B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2,2</w:t>
            </w:r>
          </w:p>
        </w:tc>
      </w:tr>
      <w:tr w:rsidR="003B0FB2" w:rsidRPr="000D5616" w14:paraId="7B123281" w14:textId="77777777" w:rsidTr="008165F0">
        <w:tc>
          <w:tcPr>
            <w:tcW w:w="851" w:type="dxa"/>
            <w:vMerge w:val="restart"/>
            <w:shd w:val="clear" w:color="auto" w:fill="auto"/>
            <w:vAlign w:val="center"/>
          </w:tcPr>
          <w:p w14:paraId="01E22266" w14:textId="33A66FF7" w:rsidR="003B0FB2" w:rsidRPr="000D5616" w:rsidRDefault="00C0271A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FB2" w:rsidRPr="000D561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B4E5A0D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18B00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9E6D85" w14:textId="77777777" w:rsidR="003B0FB2" w:rsidRPr="000D5616" w:rsidRDefault="00412AA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C5E16" w14:textId="77777777" w:rsidR="003B0FB2" w:rsidRPr="000D5616" w:rsidRDefault="00412AA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3,0</w:t>
            </w:r>
          </w:p>
        </w:tc>
      </w:tr>
      <w:tr w:rsidR="003B0FB2" w:rsidRPr="000D5616" w14:paraId="2E7CCBD7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042867C4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D218912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943A3A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8A8FE0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BE3ED2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5,0</w:t>
            </w:r>
          </w:p>
        </w:tc>
      </w:tr>
      <w:tr w:rsidR="003B0FB2" w:rsidRPr="000D5616" w14:paraId="6178DA23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04A4D0E0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1EDC5B7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C6DAFD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CC1020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936AE5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5,0</w:t>
            </w:r>
          </w:p>
        </w:tc>
      </w:tr>
      <w:tr w:rsidR="003B0FB2" w:rsidRPr="000D5616" w14:paraId="398C8DEB" w14:textId="77777777" w:rsidTr="008165F0">
        <w:tc>
          <w:tcPr>
            <w:tcW w:w="851" w:type="dxa"/>
            <w:vMerge w:val="restart"/>
            <w:shd w:val="clear" w:color="auto" w:fill="auto"/>
            <w:vAlign w:val="center"/>
          </w:tcPr>
          <w:p w14:paraId="74554FCC" w14:textId="221B5DCC" w:rsidR="003B0FB2" w:rsidRPr="000D5616" w:rsidRDefault="00C0271A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0FB2" w:rsidRPr="000D561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7E33235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9E0B7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FE8E91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B03276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8,0</w:t>
            </w:r>
          </w:p>
        </w:tc>
      </w:tr>
      <w:tr w:rsidR="003B0FB2" w:rsidRPr="000D5616" w14:paraId="1F000016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602D3AEC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23A65AC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5B4D93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BBF54B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BDFF83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8,0</w:t>
            </w:r>
          </w:p>
        </w:tc>
      </w:tr>
      <w:tr w:rsidR="003B0FB2" w:rsidRPr="000D5616" w14:paraId="0AE16270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5E100802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8102186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E2E1A2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F6B00F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D0FBC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10,0</w:t>
            </w:r>
          </w:p>
        </w:tc>
      </w:tr>
      <w:tr w:rsidR="003B0FB2" w:rsidRPr="000D5616" w14:paraId="13E3DDDE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038A0C94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2112B7B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BE03D8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4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A66077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F9DC2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11,0</w:t>
            </w:r>
          </w:p>
        </w:tc>
      </w:tr>
      <w:tr w:rsidR="003B0FB2" w:rsidRPr="000D5616" w14:paraId="571DDCCF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27C33E94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8447EB3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D3EB7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1BDA54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3BF46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12,0</w:t>
            </w:r>
          </w:p>
        </w:tc>
      </w:tr>
      <w:tr w:rsidR="003B0FB2" w:rsidRPr="000D5616" w14:paraId="3B495030" w14:textId="77777777" w:rsidTr="008165F0">
        <w:tc>
          <w:tcPr>
            <w:tcW w:w="851" w:type="dxa"/>
            <w:vMerge w:val="restart"/>
            <w:shd w:val="clear" w:color="auto" w:fill="auto"/>
            <w:vAlign w:val="center"/>
          </w:tcPr>
          <w:p w14:paraId="2FACDF1F" w14:textId="49742628" w:rsidR="003B0FB2" w:rsidRPr="000D5616" w:rsidRDefault="00C0271A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0FB2" w:rsidRPr="000D561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5F86DA6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Совершенствование спортивного мастерства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3346C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4EF924" w14:textId="77777777" w:rsidR="003B0FB2" w:rsidRPr="000D5616" w:rsidRDefault="003B0FB2" w:rsidP="008165F0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18,0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88EC0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15</w:t>
            </w:r>
          </w:p>
        </w:tc>
      </w:tr>
      <w:tr w:rsidR="003B0FB2" w:rsidRPr="000D5616" w14:paraId="4ABD81D4" w14:textId="77777777" w:rsidTr="008165F0">
        <w:tc>
          <w:tcPr>
            <w:tcW w:w="851" w:type="dxa"/>
            <w:vMerge/>
            <w:shd w:val="clear" w:color="auto" w:fill="auto"/>
            <w:vAlign w:val="center"/>
          </w:tcPr>
          <w:p w14:paraId="0696259F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92DF29E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C17789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1377F8" w14:textId="77777777" w:rsidR="003B0FB2" w:rsidRPr="000D5616" w:rsidRDefault="003B0FB2" w:rsidP="008165F0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E3D97" w14:textId="77777777" w:rsidR="003B0FB2" w:rsidRPr="000D5616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18</w:t>
            </w:r>
          </w:p>
        </w:tc>
      </w:tr>
      <w:tr w:rsidR="00412AA2" w:rsidRPr="000D5616" w14:paraId="202F5ED1" w14:textId="77777777" w:rsidTr="008165F0">
        <w:tc>
          <w:tcPr>
            <w:tcW w:w="851" w:type="dxa"/>
            <w:shd w:val="clear" w:color="auto" w:fill="auto"/>
            <w:vAlign w:val="center"/>
          </w:tcPr>
          <w:p w14:paraId="632A6FCA" w14:textId="0418129E" w:rsidR="00412AA2" w:rsidRPr="000D5616" w:rsidRDefault="00C0271A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2AA2" w:rsidRPr="000D561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0F870D" w14:textId="77777777" w:rsidR="00412AA2" w:rsidRPr="000D5616" w:rsidRDefault="00412AA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Высшего спортивного мастерства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CE26D" w14:textId="77777777" w:rsidR="00412AA2" w:rsidRPr="000D5616" w:rsidRDefault="00412AA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Весь период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474E3C" w14:textId="77777777" w:rsidR="00412AA2" w:rsidRPr="000D5616" w:rsidRDefault="00412AA2" w:rsidP="008165F0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911714" w14:textId="77777777" w:rsidR="00412AA2" w:rsidRPr="000D5616" w:rsidRDefault="00412AA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24</w:t>
            </w:r>
          </w:p>
        </w:tc>
      </w:tr>
    </w:tbl>
    <w:p w14:paraId="545537D7" w14:textId="77777777" w:rsidR="002B77DB" w:rsidRPr="00E26F93" w:rsidRDefault="003B0FB2" w:rsidP="003B0FB2">
      <w:pPr>
        <w:widowControl w:val="0"/>
        <w:autoSpaceDE w:val="0"/>
        <w:autoSpaceDN w:val="0"/>
        <w:adjustRightInd w:val="0"/>
        <w:ind w:firstLine="540"/>
        <w:jc w:val="both"/>
      </w:pPr>
      <w:r w:rsidRPr="000D5616">
        <w:t>Примечание:</w:t>
      </w:r>
    </w:p>
    <w:p w14:paraId="644C0A9F" w14:textId="77777777" w:rsidR="003B0FB2" w:rsidRPr="00E26F93" w:rsidRDefault="009E572B" w:rsidP="003B0FB2">
      <w:pPr>
        <w:widowControl w:val="0"/>
        <w:autoSpaceDE w:val="0"/>
        <w:autoSpaceDN w:val="0"/>
        <w:adjustRightInd w:val="0"/>
        <w:ind w:firstLine="540"/>
        <w:jc w:val="both"/>
      </w:pPr>
      <w:r w:rsidRPr="00E26F93">
        <w:t>&lt;1&gt;</w:t>
      </w:r>
      <w:r w:rsidR="009C6C9E" w:rsidRPr="00E26F93">
        <w:t xml:space="preserve"> </w:t>
      </w:r>
      <w:r w:rsidR="003B0FB2" w:rsidRPr="00E26F93">
        <w:t>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 w14:paraId="54405598" w14:textId="77777777" w:rsidR="004C5B94" w:rsidRPr="00E26F93" w:rsidRDefault="009E572B" w:rsidP="000D561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E26F93">
        <w:t>&lt;2&gt;</w:t>
      </w:r>
      <w:r w:rsidR="009C6C9E" w:rsidRPr="00E26F93">
        <w:t xml:space="preserve"> </w:t>
      </w:r>
      <w:r w:rsidR="003B0FB2" w:rsidRPr="00E26F93">
        <w:t xml:space="preserve">ко второй группе относятся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</w:t>
      </w:r>
      <w:hyperlink r:id="rId22" w:history="1">
        <w:r w:rsidR="003B0FB2" w:rsidRPr="00E26F93">
          <w:t>реестр</w:t>
        </w:r>
      </w:hyperlink>
      <w:r w:rsidR="003B0FB2" w:rsidRPr="00E26F93">
        <w:t xml:space="preserve"> видов спорта.</w:t>
      </w:r>
    </w:p>
    <w:p w14:paraId="43208E45" w14:textId="5B970211" w:rsidR="003B0FB2" w:rsidRPr="00E26F93" w:rsidRDefault="003B0FB2" w:rsidP="003B0F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F93">
        <w:rPr>
          <w:sz w:val="28"/>
          <w:szCs w:val="28"/>
        </w:rPr>
        <w:t xml:space="preserve">Нормативы наполняемости спортивных групп и максимального объема тренировочной нагрузки по адаптивной физической культуре и адаптивному спорту приведены в </w:t>
      </w:r>
      <w:hyperlink w:anchor="Par621" w:history="1">
        <w:r w:rsidRPr="00E26F93">
          <w:rPr>
            <w:sz w:val="28"/>
            <w:szCs w:val="28"/>
          </w:rPr>
          <w:t>таблице 1</w:t>
        </w:r>
        <w:r w:rsidR="00D2061A">
          <w:rPr>
            <w:sz w:val="28"/>
            <w:szCs w:val="28"/>
          </w:rPr>
          <w:t>5</w:t>
        </w:r>
        <w:r w:rsidRPr="00E26F93">
          <w:rPr>
            <w:sz w:val="28"/>
            <w:szCs w:val="28"/>
          </w:rPr>
          <w:t>.</w:t>
        </w:r>
      </w:hyperlink>
    </w:p>
    <w:p w14:paraId="52FED60A" w14:textId="1F6EED20" w:rsidR="003B0FB2" w:rsidRPr="00E26F93" w:rsidRDefault="009C3BB0" w:rsidP="004C5B94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1</w:t>
      </w:r>
      <w:r w:rsidR="00D2061A">
        <w:rPr>
          <w:sz w:val="28"/>
          <w:szCs w:val="28"/>
        </w:rPr>
        <w:t>5</w:t>
      </w:r>
    </w:p>
    <w:tbl>
      <w:tblPr>
        <w:tblW w:w="995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960"/>
        <w:gridCol w:w="960"/>
        <w:gridCol w:w="1080"/>
        <w:gridCol w:w="1440"/>
        <w:gridCol w:w="1545"/>
      </w:tblGrid>
      <w:tr w:rsidR="003B0FB2" w:rsidRPr="00E26F93" w14:paraId="4BD44CE7" w14:textId="77777777" w:rsidTr="008165F0">
        <w:trPr>
          <w:trHeight w:val="600"/>
          <w:tblCellSpacing w:w="5" w:type="nil"/>
        </w:trPr>
        <w:tc>
          <w:tcPr>
            <w:tcW w:w="2410" w:type="dxa"/>
            <w:vMerge w:val="restart"/>
            <w:vAlign w:val="center"/>
          </w:tcPr>
          <w:p w14:paraId="156629D5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26F93">
              <w:rPr>
                <w:sz w:val="22"/>
                <w:szCs w:val="22"/>
              </w:rPr>
              <w:t>Этап многолетней подготовки</w:t>
            </w:r>
          </w:p>
          <w:p w14:paraId="0B5F8EF3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26F93">
              <w:rPr>
                <w:sz w:val="22"/>
                <w:szCs w:val="22"/>
              </w:rPr>
              <w:lastRenderedPageBreak/>
              <w:t>спортсменов</w:t>
            </w:r>
          </w:p>
        </w:tc>
        <w:tc>
          <w:tcPr>
            <w:tcW w:w="1560" w:type="dxa"/>
            <w:vMerge w:val="restart"/>
            <w:vAlign w:val="center"/>
          </w:tcPr>
          <w:p w14:paraId="6BFBA716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26F93"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4440" w:type="dxa"/>
            <w:gridSpan w:val="4"/>
            <w:vAlign w:val="center"/>
          </w:tcPr>
          <w:p w14:paraId="3045FAA4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Оптимальная наполняемость групп,</w:t>
            </w:r>
          </w:p>
          <w:p w14:paraId="07AD44F7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человек</w:t>
            </w:r>
          </w:p>
        </w:tc>
        <w:tc>
          <w:tcPr>
            <w:tcW w:w="1545" w:type="dxa"/>
            <w:vMerge w:val="restart"/>
            <w:vAlign w:val="center"/>
          </w:tcPr>
          <w:p w14:paraId="1D3B73FA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Максимальный</w:t>
            </w:r>
          </w:p>
          <w:p w14:paraId="0CDCF2CC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объем</w:t>
            </w:r>
          </w:p>
          <w:p w14:paraId="135B3FB3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lastRenderedPageBreak/>
              <w:t>тренировочной</w:t>
            </w:r>
          </w:p>
          <w:p w14:paraId="2EA7635C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нагрузки</w:t>
            </w:r>
          </w:p>
          <w:p w14:paraId="669B9623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26F93">
              <w:rPr>
                <w:sz w:val="22"/>
                <w:szCs w:val="22"/>
              </w:rPr>
              <w:t>(часов за</w:t>
            </w:r>
            <w:proofErr w:type="gramEnd"/>
          </w:p>
          <w:p w14:paraId="79DBB51F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неделю),</w:t>
            </w:r>
          </w:p>
          <w:p w14:paraId="7CC0627D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в </w:t>
            </w:r>
            <w:proofErr w:type="spellStart"/>
            <w:r w:rsidRPr="00E26F93">
              <w:rPr>
                <w:sz w:val="22"/>
                <w:szCs w:val="22"/>
              </w:rPr>
              <w:t>т.ч</w:t>
            </w:r>
            <w:proofErr w:type="spellEnd"/>
            <w:r w:rsidRPr="00E26F93">
              <w:rPr>
                <w:sz w:val="22"/>
                <w:szCs w:val="22"/>
              </w:rPr>
              <w:t>.</w:t>
            </w:r>
          </w:p>
          <w:p w14:paraId="7B8F5BE7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по индивидуальным</w:t>
            </w:r>
          </w:p>
          <w:p w14:paraId="45C5AEEB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планам</w:t>
            </w:r>
          </w:p>
        </w:tc>
      </w:tr>
      <w:tr w:rsidR="003B0FB2" w:rsidRPr="00E26F93" w14:paraId="26347E1E" w14:textId="77777777" w:rsidTr="008165F0">
        <w:trPr>
          <w:trHeight w:val="2400"/>
          <w:tblCellSpacing w:w="5" w:type="nil"/>
        </w:trPr>
        <w:tc>
          <w:tcPr>
            <w:tcW w:w="2410" w:type="dxa"/>
            <w:vMerge/>
            <w:vAlign w:val="center"/>
          </w:tcPr>
          <w:p w14:paraId="2A972A76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4C3F7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D1E9F10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спорт</w:t>
            </w:r>
          </w:p>
          <w:p w14:paraId="7AC91BD3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слепых</w:t>
            </w:r>
          </w:p>
        </w:tc>
        <w:tc>
          <w:tcPr>
            <w:tcW w:w="960" w:type="dxa"/>
            <w:vAlign w:val="center"/>
          </w:tcPr>
          <w:p w14:paraId="103D66E4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спорт</w:t>
            </w:r>
          </w:p>
          <w:p w14:paraId="1EA0E869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глухих</w:t>
            </w:r>
          </w:p>
        </w:tc>
        <w:tc>
          <w:tcPr>
            <w:tcW w:w="1080" w:type="dxa"/>
            <w:vAlign w:val="center"/>
          </w:tcPr>
          <w:p w14:paraId="1E00C4BC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спорт</w:t>
            </w:r>
          </w:p>
          <w:p w14:paraId="1E8829CE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лиц </w:t>
            </w:r>
            <w:proofErr w:type="gramStart"/>
            <w:r w:rsidRPr="00E26F93">
              <w:rPr>
                <w:sz w:val="22"/>
                <w:szCs w:val="22"/>
              </w:rPr>
              <w:t>с</w:t>
            </w:r>
            <w:proofErr w:type="gramEnd"/>
          </w:p>
          <w:p w14:paraId="68B87E94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поражением</w:t>
            </w:r>
          </w:p>
          <w:p w14:paraId="08DCDD32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26F93">
              <w:rPr>
                <w:sz w:val="22"/>
                <w:szCs w:val="22"/>
              </w:rPr>
              <w:t>опорно</w:t>
            </w:r>
            <w:proofErr w:type="spellEnd"/>
            <w:r w:rsidRPr="00E26F93">
              <w:rPr>
                <w:sz w:val="22"/>
                <w:szCs w:val="22"/>
              </w:rPr>
              <w:t xml:space="preserve"> - двигательного аппарата</w:t>
            </w:r>
          </w:p>
        </w:tc>
        <w:tc>
          <w:tcPr>
            <w:tcW w:w="1440" w:type="dxa"/>
            <w:vAlign w:val="center"/>
          </w:tcPr>
          <w:p w14:paraId="1C1E6A15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26F93">
              <w:rPr>
                <w:sz w:val="22"/>
                <w:szCs w:val="22"/>
              </w:rPr>
              <w:t>спорт</w:t>
            </w:r>
          </w:p>
          <w:p w14:paraId="55D873D4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ментальных</w:t>
            </w:r>
          </w:p>
          <w:p w14:paraId="6BE081CD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инвалидов</w:t>
            </w:r>
          </w:p>
        </w:tc>
        <w:tc>
          <w:tcPr>
            <w:tcW w:w="1545" w:type="dxa"/>
            <w:vMerge/>
            <w:vAlign w:val="center"/>
          </w:tcPr>
          <w:p w14:paraId="1EE083FF" w14:textId="77777777" w:rsidR="003B0FB2" w:rsidRPr="00E26F93" w:rsidRDefault="003B0FB2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7633" w:rsidRPr="00E26F93" w14:paraId="599187C0" w14:textId="77777777" w:rsidTr="008165F0">
        <w:trPr>
          <w:trHeight w:val="663"/>
          <w:tblCellSpacing w:w="5" w:type="nil"/>
        </w:trPr>
        <w:tc>
          <w:tcPr>
            <w:tcW w:w="2410" w:type="dxa"/>
            <w:vAlign w:val="center"/>
          </w:tcPr>
          <w:p w14:paraId="46D70C61" w14:textId="2B0D1608" w:rsidR="00977633" w:rsidRPr="000D5616" w:rsidRDefault="00C0271A" w:rsidP="00C02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Спортивно</w:t>
            </w:r>
            <w:r w:rsidR="00977633" w:rsidRPr="000D5616">
              <w:rPr>
                <w:sz w:val="22"/>
                <w:szCs w:val="22"/>
              </w:rPr>
              <w:t>-оздоровительный</w:t>
            </w:r>
          </w:p>
        </w:tc>
        <w:tc>
          <w:tcPr>
            <w:tcW w:w="1560" w:type="dxa"/>
            <w:vAlign w:val="center"/>
          </w:tcPr>
          <w:p w14:paraId="4302CA04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Весь период</w:t>
            </w:r>
          </w:p>
        </w:tc>
        <w:tc>
          <w:tcPr>
            <w:tcW w:w="960" w:type="dxa"/>
            <w:vAlign w:val="center"/>
          </w:tcPr>
          <w:p w14:paraId="5D0CE10E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14:paraId="5222BB9D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14:paraId="19845499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04AE2DE7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10</w:t>
            </w:r>
          </w:p>
        </w:tc>
        <w:tc>
          <w:tcPr>
            <w:tcW w:w="1545" w:type="dxa"/>
            <w:vAlign w:val="center"/>
          </w:tcPr>
          <w:p w14:paraId="2923B2DD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6</w:t>
            </w:r>
          </w:p>
        </w:tc>
      </w:tr>
      <w:tr w:rsidR="00977633" w:rsidRPr="00E26F93" w14:paraId="4BFCFA8A" w14:textId="77777777" w:rsidTr="008165F0">
        <w:trPr>
          <w:trHeight w:val="400"/>
          <w:tblCellSpacing w:w="5" w:type="nil"/>
        </w:trPr>
        <w:tc>
          <w:tcPr>
            <w:tcW w:w="2410" w:type="dxa"/>
            <w:vMerge w:val="restart"/>
            <w:vAlign w:val="center"/>
          </w:tcPr>
          <w:p w14:paraId="3F11A4D2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D5616">
              <w:rPr>
                <w:sz w:val="22"/>
                <w:szCs w:val="22"/>
              </w:rPr>
              <w:t>Начальная</w:t>
            </w:r>
          </w:p>
          <w:p w14:paraId="22ECDE7D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D5616">
              <w:rPr>
                <w:sz w:val="22"/>
                <w:szCs w:val="22"/>
              </w:rPr>
              <w:t>подготовка</w:t>
            </w:r>
          </w:p>
        </w:tc>
        <w:tc>
          <w:tcPr>
            <w:tcW w:w="1560" w:type="dxa"/>
            <w:vAlign w:val="center"/>
          </w:tcPr>
          <w:p w14:paraId="74201ED9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первый год</w:t>
            </w:r>
          </w:p>
        </w:tc>
        <w:tc>
          <w:tcPr>
            <w:tcW w:w="960" w:type="dxa"/>
            <w:vAlign w:val="center"/>
          </w:tcPr>
          <w:p w14:paraId="0F4C68F1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14:paraId="01628DA4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14:paraId="3CE086DF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0CA2FEFE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10</w:t>
            </w:r>
          </w:p>
        </w:tc>
        <w:tc>
          <w:tcPr>
            <w:tcW w:w="1545" w:type="dxa"/>
            <w:vAlign w:val="center"/>
          </w:tcPr>
          <w:p w14:paraId="641D1D61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6</w:t>
            </w:r>
          </w:p>
        </w:tc>
      </w:tr>
      <w:tr w:rsidR="00977633" w:rsidRPr="00E26F93" w14:paraId="0F567F11" w14:textId="77777777" w:rsidTr="008165F0">
        <w:trPr>
          <w:trHeight w:val="600"/>
          <w:tblCellSpacing w:w="5" w:type="nil"/>
        </w:trPr>
        <w:tc>
          <w:tcPr>
            <w:tcW w:w="2410" w:type="dxa"/>
            <w:vMerge/>
            <w:vAlign w:val="center"/>
          </w:tcPr>
          <w:p w14:paraId="432453FA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B68179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второй год</w:t>
            </w:r>
          </w:p>
          <w:p w14:paraId="6B91EF1F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D5616">
              <w:rPr>
                <w:sz w:val="22"/>
                <w:szCs w:val="22"/>
              </w:rPr>
              <w:t>и</w:t>
            </w:r>
          </w:p>
          <w:p w14:paraId="588F753E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последующие</w:t>
            </w:r>
          </w:p>
        </w:tc>
        <w:tc>
          <w:tcPr>
            <w:tcW w:w="960" w:type="dxa"/>
            <w:vAlign w:val="center"/>
          </w:tcPr>
          <w:p w14:paraId="1291A477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14:paraId="785F3401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14:paraId="775B1534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7C495C0E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9</w:t>
            </w:r>
          </w:p>
        </w:tc>
        <w:tc>
          <w:tcPr>
            <w:tcW w:w="1545" w:type="dxa"/>
            <w:vAlign w:val="center"/>
          </w:tcPr>
          <w:p w14:paraId="255D8225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9</w:t>
            </w:r>
          </w:p>
        </w:tc>
      </w:tr>
      <w:tr w:rsidR="00977633" w:rsidRPr="00E26F93" w14:paraId="593403EA" w14:textId="77777777" w:rsidTr="008165F0">
        <w:trPr>
          <w:trHeight w:val="400"/>
          <w:tblCellSpacing w:w="5" w:type="nil"/>
        </w:trPr>
        <w:tc>
          <w:tcPr>
            <w:tcW w:w="2410" w:type="dxa"/>
            <w:vMerge w:val="restart"/>
            <w:vAlign w:val="center"/>
          </w:tcPr>
          <w:p w14:paraId="04555671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D5616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1560" w:type="dxa"/>
            <w:vAlign w:val="center"/>
          </w:tcPr>
          <w:p w14:paraId="58E1E76B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первый год</w:t>
            </w:r>
          </w:p>
        </w:tc>
        <w:tc>
          <w:tcPr>
            <w:tcW w:w="960" w:type="dxa"/>
            <w:vAlign w:val="center"/>
          </w:tcPr>
          <w:p w14:paraId="6D77E0D0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14:paraId="2AF88FD0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1CB1E8F8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704333BA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8</w:t>
            </w:r>
          </w:p>
        </w:tc>
        <w:tc>
          <w:tcPr>
            <w:tcW w:w="1545" w:type="dxa"/>
            <w:vAlign w:val="center"/>
          </w:tcPr>
          <w:p w14:paraId="5D246B44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12</w:t>
            </w:r>
          </w:p>
        </w:tc>
      </w:tr>
      <w:tr w:rsidR="00977633" w:rsidRPr="00E26F93" w14:paraId="082CAD60" w14:textId="77777777" w:rsidTr="008165F0">
        <w:trPr>
          <w:trHeight w:val="600"/>
          <w:tblCellSpacing w:w="5" w:type="nil"/>
        </w:trPr>
        <w:tc>
          <w:tcPr>
            <w:tcW w:w="2410" w:type="dxa"/>
            <w:vMerge/>
            <w:vAlign w:val="center"/>
          </w:tcPr>
          <w:p w14:paraId="3B871DA5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892386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D5616">
              <w:rPr>
                <w:sz w:val="22"/>
                <w:szCs w:val="22"/>
              </w:rPr>
              <w:t>второй и</w:t>
            </w:r>
          </w:p>
          <w:p w14:paraId="2D24AAB1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третий год</w:t>
            </w:r>
          </w:p>
        </w:tc>
        <w:tc>
          <w:tcPr>
            <w:tcW w:w="960" w:type="dxa"/>
            <w:vAlign w:val="center"/>
          </w:tcPr>
          <w:p w14:paraId="72B50810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14:paraId="26033DC2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14:paraId="6564FD56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E57BF7B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14:paraId="3759B976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18</w:t>
            </w:r>
          </w:p>
        </w:tc>
      </w:tr>
      <w:tr w:rsidR="00977633" w:rsidRPr="00E26F93" w14:paraId="125DE0F5" w14:textId="77777777" w:rsidTr="008165F0">
        <w:trPr>
          <w:trHeight w:val="600"/>
          <w:tblCellSpacing w:w="5" w:type="nil"/>
        </w:trPr>
        <w:tc>
          <w:tcPr>
            <w:tcW w:w="2410" w:type="dxa"/>
            <w:vMerge/>
            <w:vAlign w:val="center"/>
          </w:tcPr>
          <w:p w14:paraId="3503F69F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418F4D2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D5616">
              <w:rPr>
                <w:sz w:val="22"/>
                <w:szCs w:val="22"/>
              </w:rPr>
              <w:t>четвертый</w:t>
            </w:r>
          </w:p>
          <w:p w14:paraId="7C750BEE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D5616">
              <w:rPr>
                <w:sz w:val="22"/>
                <w:szCs w:val="22"/>
              </w:rPr>
              <w:t>год и</w:t>
            </w:r>
          </w:p>
          <w:p w14:paraId="31579C2D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последующие</w:t>
            </w:r>
          </w:p>
        </w:tc>
        <w:tc>
          <w:tcPr>
            <w:tcW w:w="960" w:type="dxa"/>
            <w:vAlign w:val="center"/>
          </w:tcPr>
          <w:p w14:paraId="090F47C9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14:paraId="2A41B0E7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352C6150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029E1A46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5</w:t>
            </w:r>
          </w:p>
        </w:tc>
        <w:tc>
          <w:tcPr>
            <w:tcW w:w="1545" w:type="dxa"/>
            <w:vAlign w:val="center"/>
          </w:tcPr>
          <w:p w14:paraId="0662AB9A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20</w:t>
            </w:r>
          </w:p>
        </w:tc>
      </w:tr>
      <w:tr w:rsidR="00977633" w:rsidRPr="00E26F93" w14:paraId="282C2773" w14:textId="77777777" w:rsidTr="008165F0">
        <w:trPr>
          <w:trHeight w:val="374"/>
          <w:tblCellSpacing w:w="5" w:type="nil"/>
        </w:trPr>
        <w:tc>
          <w:tcPr>
            <w:tcW w:w="2410" w:type="dxa"/>
            <w:vMerge w:val="restart"/>
            <w:vAlign w:val="center"/>
          </w:tcPr>
          <w:p w14:paraId="368BCF57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Совершенствование спортивного мастерства</w:t>
            </w:r>
          </w:p>
        </w:tc>
        <w:tc>
          <w:tcPr>
            <w:tcW w:w="1560" w:type="dxa"/>
            <w:vAlign w:val="center"/>
          </w:tcPr>
          <w:p w14:paraId="2C9E1DFA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1 год</w:t>
            </w:r>
          </w:p>
        </w:tc>
        <w:tc>
          <w:tcPr>
            <w:tcW w:w="960" w:type="dxa"/>
            <w:vAlign w:val="center"/>
          </w:tcPr>
          <w:p w14:paraId="48F0C80D" w14:textId="77777777" w:rsidR="00977633" w:rsidRPr="000D5616" w:rsidRDefault="00977633" w:rsidP="008165F0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14:paraId="58377875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3150342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82AE440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  <w:vAlign w:val="center"/>
          </w:tcPr>
          <w:p w14:paraId="60834CF4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22</w:t>
            </w:r>
          </w:p>
        </w:tc>
      </w:tr>
      <w:tr w:rsidR="00977633" w:rsidRPr="00E26F93" w14:paraId="5CA376B2" w14:textId="77777777" w:rsidTr="008165F0">
        <w:trPr>
          <w:trHeight w:val="410"/>
          <w:tblCellSpacing w:w="5" w:type="nil"/>
        </w:trPr>
        <w:tc>
          <w:tcPr>
            <w:tcW w:w="2410" w:type="dxa"/>
            <w:vMerge/>
            <w:vAlign w:val="center"/>
          </w:tcPr>
          <w:p w14:paraId="40F23574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F97257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 год</w:t>
            </w:r>
          </w:p>
        </w:tc>
        <w:tc>
          <w:tcPr>
            <w:tcW w:w="960" w:type="dxa"/>
            <w:vAlign w:val="center"/>
          </w:tcPr>
          <w:p w14:paraId="4AA44D38" w14:textId="77777777" w:rsidR="00977633" w:rsidRPr="000D5616" w:rsidRDefault="00977633" w:rsidP="008165F0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14:paraId="1C33407A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53D47B5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AF4DE38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  <w:vAlign w:val="center"/>
          </w:tcPr>
          <w:p w14:paraId="2EFDE0BD" w14:textId="77777777" w:rsidR="00977633" w:rsidRPr="000D5616" w:rsidRDefault="00977633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24</w:t>
            </w:r>
          </w:p>
        </w:tc>
      </w:tr>
      <w:tr w:rsidR="00916584" w:rsidRPr="00E26F93" w14:paraId="565EA97F" w14:textId="77777777" w:rsidTr="008165F0">
        <w:trPr>
          <w:trHeight w:val="410"/>
          <w:tblCellSpacing w:w="5" w:type="nil"/>
        </w:trPr>
        <w:tc>
          <w:tcPr>
            <w:tcW w:w="2410" w:type="dxa"/>
            <w:vAlign w:val="center"/>
          </w:tcPr>
          <w:p w14:paraId="060D61CF" w14:textId="77777777" w:rsidR="00916584" w:rsidRPr="000D5616" w:rsidRDefault="00916584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Высшего спортивного мастерства</w:t>
            </w:r>
          </w:p>
        </w:tc>
        <w:tc>
          <w:tcPr>
            <w:tcW w:w="1560" w:type="dxa"/>
            <w:vAlign w:val="center"/>
          </w:tcPr>
          <w:p w14:paraId="4A6DFF31" w14:textId="77777777" w:rsidR="00916584" w:rsidRPr="000D5616" w:rsidRDefault="00916584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Весь период</w:t>
            </w:r>
          </w:p>
        </w:tc>
        <w:tc>
          <w:tcPr>
            <w:tcW w:w="960" w:type="dxa"/>
            <w:vAlign w:val="center"/>
          </w:tcPr>
          <w:p w14:paraId="78E3CF18" w14:textId="77777777" w:rsidR="00916584" w:rsidRPr="000D5616" w:rsidRDefault="00916584" w:rsidP="008165F0">
            <w:pPr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14:paraId="568CB2D2" w14:textId="77777777" w:rsidR="00916584" w:rsidRPr="000D5616" w:rsidRDefault="00916584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EB4F9BA" w14:textId="77777777" w:rsidR="00916584" w:rsidRPr="000D5616" w:rsidRDefault="00916584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2FDD53CD" w14:textId="77777777" w:rsidR="00916584" w:rsidRPr="000D5616" w:rsidRDefault="00916584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2</w:t>
            </w:r>
          </w:p>
        </w:tc>
        <w:tc>
          <w:tcPr>
            <w:tcW w:w="1545" w:type="dxa"/>
            <w:vAlign w:val="center"/>
          </w:tcPr>
          <w:p w14:paraId="58E4A36E" w14:textId="77777777" w:rsidR="00916584" w:rsidRPr="000D5616" w:rsidRDefault="00916584" w:rsidP="00816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16">
              <w:rPr>
                <w:sz w:val="22"/>
                <w:szCs w:val="22"/>
              </w:rPr>
              <w:t>30</w:t>
            </w:r>
          </w:p>
        </w:tc>
      </w:tr>
    </w:tbl>
    <w:p w14:paraId="0899549E" w14:textId="6FB8AAB8" w:rsidR="003B0FB2" w:rsidRPr="00E26F93" w:rsidRDefault="00A14503" w:rsidP="003B0F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Размеры</w:t>
      </w:r>
      <w:r w:rsidR="003B0FB2" w:rsidRPr="00E26F93">
        <w:rPr>
          <w:sz w:val="28"/>
          <w:szCs w:val="28"/>
        </w:rPr>
        <w:t xml:space="preserve"> нормативов оплаты труда тренера за подготовку одного занимающегося на этапах спортивной подготовки по адаптивной физической культуре и адаптивному спорту приведены в таблице 1</w:t>
      </w:r>
      <w:r w:rsidR="00D2061A">
        <w:rPr>
          <w:sz w:val="28"/>
          <w:szCs w:val="28"/>
        </w:rPr>
        <w:t>6</w:t>
      </w:r>
      <w:r w:rsidR="003B0FB2" w:rsidRPr="00E26F93">
        <w:rPr>
          <w:sz w:val="28"/>
          <w:szCs w:val="28"/>
        </w:rPr>
        <w:t>.</w:t>
      </w:r>
    </w:p>
    <w:p w14:paraId="7D4FDEF4" w14:textId="5E4C2B13" w:rsidR="003B0FB2" w:rsidRPr="00E26F93" w:rsidRDefault="009C3BB0" w:rsidP="004C5B9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3B0FB2" w:rsidRPr="00E26F93">
        <w:rPr>
          <w:sz w:val="28"/>
          <w:szCs w:val="28"/>
        </w:rPr>
        <w:t>аблица 1</w:t>
      </w:r>
      <w:r w:rsidR="00D2061A">
        <w:rPr>
          <w:sz w:val="28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682"/>
        <w:gridCol w:w="1025"/>
        <w:gridCol w:w="924"/>
        <w:gridCol w:w="1479"/>
        <w:gridCol w:w="1807"/>
      </w:tblGrid>
      <w:tr w:rsidR="003B0FB2" w:rsidRPr="00E26F93" w14:paraId="024B1D30" w14:textId="77777777" w:rsidTr="00F74DA0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143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Этап многолетней подготовки спортсменов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376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Период обучения (лет)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1D3E7" w14:textId="01EF1060" w:rsidR="003B0FB2" w:rsidRPr="00E26F93" w:rsidRDefault="003B0FB2" w:rsidP="004A0E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Рекомендуемый размер норматива оплаты труда, </w:t>
            </w:r>
            <w:proofErr w:type="gramStart"/>
            <w:r w:rsidRPr="00E26F93">
              <w:rPr>
                <w:sz w:val="22"/>
                <w:szCs w:val="22"/>
              </w:rPr>
              <w:t>в</w:t>
            </w:r>
            <w:proofErr w:type="gramEnd"/>
            <w:r w:rsidRPr="00E26F93">
              <w:rPr>
                <w:sz w:val="22"/>
                <w:szCs w:val="22"/>
              </w:rPr>
              <w:t xml:space="preserve"> % </w:t>
            </w:r>
            <w:proofErr w:type="gramStart"/>
            <w:r w:rsidRPr="00E26F93">
              <w:rPr>
                <w:sz w:val="22"/>
                <w:szCs w:val="22"/>
              </w:rPr>
              <w:t>от</w:t>
            </w:r>
            <w:proofErr w:type="gramEnd"/>
            <w:r w:rsidRPr="00E26F93">
              <w:rPr>
                <w:sz w:val="22"/>
                <w:szCs w:val="22"/>
              </w:rPr>
              <w:t xml:space="preserve"> </w:t>
            </w:r>
            <w:r w:rsidR="004A0E8B">
              <w:rPr>
                <w:sz w:val="22"/>
                <w:szCs w:val="22"/>
              </w:rPr>
              <w:t>оклада (</w:t>
            </w:r>
            <w:r w:rsidRPr="00E26F93">
              <w:rPr>
                <w:sz w:val="22"/>
                <w:szCs w:val="22"/>
              </w:rPr>
              <w:t>должностного оклада) тренера за подготовку одного занимающегося</w:t>
            </w:r>
          </w:p>
        </w:tc>
      </w:tr>
      <w:tr w:rsidR="003B0FB2" w:rsidRPr="00E26F93" w14:paraId="7630A837" w14:textId="77777777" w:rsidTr="00F74DA0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CDE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3D7E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822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спорт слепых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6A2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спорт глухих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602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спорт лиц с поражением 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11432" w14:textId="77777777" w:rsidR="003B0FB2" w:rsidRPr="00E26F93" w:rsidRDefault="003B0FB2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спорт ментальных инвалидов</w:t>
            </w:r>
          </w:p>
        </w:tc>
      </w:tr>
      <w:tr w:rsidR="00094D67" w:rsidRPr="00E26F93" w14:paraId="48F8659A" w14:textId="77777777" w:rsidTr="00F74DA0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EF5" w14:textId="64652082" w:rsidR="00094D67" w:rsidRPr="000D5616" w:rsidRDefault="00C0271A" w:rsidP="003B0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</w:t>
            </w:r>
            <w:r w:rsidR="00916584" w:rsidRPr="000D5616">
              <w:rPr>
                <w:sz w:val="22"/>
                <w:szCs w:val="22"/>
              </w:rPr>
              <w:t>но</w:t>
            </w:r>
            <w:r w:rsidR="00094D67" w:rsidRPr="000D5616">
              <w:rPr>
                <w:sz w:val="22"/>
                <w:szCs w:val="22"/>
              </w:rPr>
              <w:t>-оздоровительный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2EA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Весь период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08A" w14:textId="77777777" w:rsidR="00094D67" w:rsidRPr="00E26F93" w:rsidRDefault="00094D67" w:rsidP="00C8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D8C" w14:textId="77777777" w:rsidR="00094D67" w:rsidRPr="00E26F93" w:rsidRDefault="00094D67" w:rsidP="00C8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7E2" w14:textId="77777777" w:rsidR="00094D67" w:rsidRPr="00E26F93" w:rsidRDefault="00094D67" w:rsidP="00C8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4509" w14:textId="77777777" w:rsidR="00094D67" w:rsidRPr="00E26F93" w:rsidRDefault="00094D67" w:rsidP="00C821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1,6</w:t>
            </w:r>
          </w:p>
        </w:tc>
      </w:tr>
      <w:tr w:rsidR="00094D67" w:rsidRPr="00E26F93" w14:paraId="111C8761" w14:textId="77777777" w:rsidTr="00F74DA0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E2E" w14:textId="77777777" w:rsidR="00094D67" w:rsidRPr="00E26F93" w:rsidRDefault="00094D67" w:rsidP="003B0F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7BA" w14:textId="77777777" w:rsidR="00094D67" w:rsidRPr="00E26F93" w:rsidRDefault="00094D67" w:rsidP="003B0F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до года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EB7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BA5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89F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51A3E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1,6</w:t>
            </w:r>
          </w:p>
        </w:tc>
      </w:tr>
      <w:tr w:rsidR="00094D67" w:rsidRPr="00E26F93" w14:paraId="02F01D7E" w14:textId="77777777" w:rsidTr="00F74DA0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953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AC3" w14:textId="77777777" w:rsidR="00094D67" w:rsidRPr="00E26F93" w:rsidRDefault="00094D67" w:rsidP="003B0F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свыше года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ADD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9D4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FD0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5,9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42870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2,6</w:t>
            </w:r>
          </w:p>
        </w:tc>
      </w:tr>
      <w:tr w:rsidR="00094D67" w:rsidRPr="00E26F93" w14:paraId="057E1125" w14:textId="77777777" w:rsidTr="00F74DA0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538" w14:textId="77777777" w:rsidR="00094D67" w:rsidRPr="00E26F93" w:rsidRDefault="00094D67" w:rsidP="003B0F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2E5" w14:textId="77777777" w:rsidR="00094D67" w:rsidRPr="00E26F93" w:rsidRDefault="00094D67" w:rsidP="003B0F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до года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BF6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E01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AB3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10,4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172CE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</w:t>
            </w:r>
          </w:p>
        </w:tc>
      </w:tr>
      <w:tr w:rsidR="00094D67" w:rsidRPr="00E26F93" w14:paraId="29285898" w14:textId="77777777" w:rsidTr="00F74DA0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6C8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54B" w14:textId="77777777" w:rsidR="00094D67" w:rsidRPr="00E26F93" w:rsidRDefault="00094D67" w:rsidP="003B0F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второй и третий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189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C98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30E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15,7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A5700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7,8</w:t>
            </w:r>
          </w:p>
        </w:tc>
      </w:tr>
      <w:tr w:rsidR="00094D67" w:rsidRPr="00E26F93" w14:paraId="0A0C83FB" w14:textId="77777777" w:rsidTr="00F74DA0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E89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3E6" w14:textId="77777777" w:rsidR="00094D67" w:rsidRPr="00E26F93" w:rsidRDefault="00094D67" w:rsidP="003B0F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свыше 3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F5B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930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C32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25,9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F910D" w14:textId="77777777" w:rsidR="00094D67" w:rsidRPr="00E26F93" w:rsidRDefault="00094D67" w:rsidP="003B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10,4</w:t>
            </w:r>
          </w:p>
        </w:tc>
      </w:tr>
    </w:tbl>
    <w:p w14:paraId="1D2FE903" w14:textId="77777777" w:rsidR="003B0FB2" w:rsidRPr="00E26F93" w:rsidRDefault="003B0FB2" w:rsidP="003B0F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A28951" w14:textId="77777777" w:rsidR="009C3BB0" w:rsidRDefault="009C3BB0" w:rsidP="00EE7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AA9FD" w14:textId="37429AE6" w:rsidR="003B0FB2" w:rsidRPr="00B867AB" w:rsidRDefault="003B0FB2" w:rsidP="00B867AB">
      <w:pPr>
        <w:pStyle w:val="ae"/>
        <w:numPr>
          <w:ilvl w:val="0"/>
          <w:numId w:val="31"/>
        </w:numPr>
        <w:ind w:left="567" w:hanging="567"/>
        <w:rPr>
          <w:rFonts w:ascii="Times New Roman" w:hAnsi="Times New Roman"/>
          <w:sz w:val="28"/>
          <w:szCs w:val="28"/>
        </w:rPr>
      </w:pPr>
      <w:r w:rsidRPr="00B867AB">
        <w:rPr>
          <w:rFonts w:ascii="Times New Roman" w:hAnsi="Times New Roman"/>
          <w:sz w:val="28"/>
          <w:szCs w:val="28"/>
        </w:rPr>
        <w:lastRenderedPageBreak/>
        <w:t>Иные надбавки и выплаты</w:t>
      </w:r>
    </w:p>
    <w:p w14:paraId="5895972E" w14:textId="3DD586CE" w:rsidR="004A0E8B" w:rsidRDefault="004A0E8B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B0FB2" w:rsidRPr="00E26F93">
        <w:rPr>
          <w:sz w:val="28"/>
          <w:szCs w:val="28"/>
        </w:rPr>
        <w:t>1.</w:t>
      </w:r>
      <w:r w:rsidR="003B0FB2" w:rsidRPr="00E26F93">
        <w:rPr>
          <w:sz w:val="28"/>
          <w:szCs w:val="28"/>
        </w:rPr>
        <w:tab/>
      </w:r>
      <w:r>
        <w:rPr>
          <w:sz w:val="28"/>
          <w:szCs w:val="28"/>
        </w:rPr>
        <w:t>Работникам учреждения производятся и</w:t>
      </w:r>
      <w:r w:rsidRPr="00086F35">
        <w:rPr>
          <w:sz w:val="28"/>
          <w:szCs w:val="28"/>
        </w:rPr>
        <w:t>ные выплаты, относящиеся к фонду оплаты труда</w:t>
      </w:r>
      <w:r>
        <w:rPr>
          <w:sz w:val="28"/>
          <w:szCs w:val="28"/>
        </w:rPr>
        <w:t>:</w:t>
      </w:r>
    </w:p>
    <w:p w14:paraId="384143B1" w14:textId="7DD59AAC" w:rsidR="003B0FB2" w:rsidRPr="00E26F93" w:rsidRDefault="00741AF7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FB2" w:rsidRPr="00E26F93">
        <w:rPr>
          <w:sz w:val="28"/>
          <w:szCs w:val="28"/>
        </w:rPr>
        <w:t xml:space="preserve"> надбавка за почетные звания, государственные награды;</w:t>
      </w:r>
    </w:p>
    <w:p w14:paraId="3ACEA53C" w14:textId="273AEECF" w:rsidR="003B0FB2" w:rsidRPr="00E26F93" w:rsidRDefault="00741AF7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FB2" w:rsidRPr="00E26F93">
        <w:rPr>
          <w:sz w:val="28"/>
          <w:szCs w:val="28"/>
        </w:rPr>
        <w:t xml:space="preserve"> надбавка водителям за классность;</w:t>
      </w:r>
    </w:p>
    <w:p w14:paraId="03771046" w14:textId="7F38B722" w:rsidR="003B0FB2" w:rsidRDefault="00741AF7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FB2" w:rsidRPr="00E26F93">
        <w:rPr>
          <w:sz w:val="28"/>
          <w:szCs w:val="28"/>
        </w:rPr>
        <w:t xml:space="preserve"> единовременная выплата к отпуску на профилактику заболеваний;</w:t>
      </w:r>
    </w:p>
    <w:p w14:paraId="751E3DE5" w14:textId="13C987AE" w:rsidR="003B0FB2" w:rsidRDefault="00741AF7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FB2" w:rsidRPr="00E26F93">
        <w:rPr>
          <w:sz w:val="28"/>
          <w:szCs w:val="28"/>
        </w:rPr>
        <w:t xml:space="preserve"> единовременное премирование к юбилейным датам и праздничным дням.</w:t>
      </w:r>
    </w:p>
    <w:p w14:paraId="4C24C5EC" w14:textId="40FB2072" w:rsidR="003B0FB2" w:rsidRPr="004A0E8B" w:rsidRDefault="004A0E8B" w:rsidP="004A0E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 </w:t>
      </w:r>
      <w:r w:rsidR="003B0FB2" w:rsidRPr="004A0E8B">
        <w:rPr>
          <w:sz w:val="28"/>
          <w:szCs w:val="28"/>
        </w:rPr>
        <w:t>Надбавка за почетные звания, государственные награды устанавливается работникам, имеющим почетные звания, государственные награды, а также награжденным отраслевыми почетными и нагрудными знаками и медалями в процентах к окладу (должностному окладу).</w:t>
      </w:r>
    </w:p>
    <w:p w14:paraId="39C9BE9C" w14:textId="77777777" w:rsidR="003B0FB2" w:rsidRPr="00E26F93" w:rsidRDefault="003B0FB2" w:rsidP="003B0FB2">
      <w:pPr>
        <w:numPr>
          <w:ilvl w:val="1"/>
          <w:numId w:val="0"/>
        </w:numPr>
        <w:tabs>
          <w:tab w:val="num" w:pos="288"/>
          <w:tab w:val="left" w:pos="1276"/>
          <w:tab w:val="num" w:pos="1710"/>
        </w:tabs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При наличии нескольких званий и наград надбавка устанавливается по наивысшему званию или награде.</w:t>
      </w:r>
    </w:p>
    <w:p w14:paraId="0BA23247" w14:textId="22D229C9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Размеры надбавки за почетные звания, государственные награды приведены в таблице 1</w:t>
      </w:r>
      <w:r w:rsidR="00D2061A">
        <w:rPr>
          <w:sz w:val="28"/>
          <w:szCs w:val="28"/>
        </w:rPr>
        <w:t>7</w:t>
      </w:r>
      <w:r w:rsidRPr="00E26F93">
        <w:rPr>
          <w:sz w:val="28"/>
          <w:szCs w:val="28"/>
        </w:rPr>
        <w:t>.</w:t>
      </w:r>
    </w:p>
    <w:p w14:paraId="686F8BD5" w14:textId="70097C4A" w:rsidR="003B0FB2" w:rsidRPr="00E26F93" w:rsidRDefault="003E5B47" w:rsidP="004C5B94">
      <w:pPr>
        <w:widowControl w:val="0"/>
        <w:autoSpaceDE w:val="0"/>
        <w:autoSpaceDN w:val="0"/>
        <w:adjustRightInd w:val="0"/>
        <w:spacing w:line="360" w:lineRule="auto"/>
        <w:ind w:left="7788" w:firstLine="708"/>
        <w:jc w:val="center"/>
        <w:rPr>
          <w:sz w:val="28"/>
          <w:szCs w:val="28"/>
        </w:rPr>
      </w:pPr>
      <w:hyperlink w:anchor="Par822" w:history="1">
        <w:r w:rsidR="009C3BB0">
          <w:rPr>
            <w:sz w:val="28"/>
            <w:szCs w:val="28"/>
          </w:rPr>
          <w:t>Т</w:t>
        </w:r>
        <w:r w:rsidR="003B0FB2" w:rsidRPr="00E26F93">
          <w:rPr>
            <w:sz w:val="28"/>
            <w:szCs w:val="28"/>
          </w:rPr>
          <w:t>аблица 1</w:t>
        </w:r>
      </w:hyperlink>
      <w:r w:rsidR="00D2061A">
        <w:rPr>
          <w:sz w:val="28"/>
          <w:szCs w:val="28"/>
        </w:rPr>
        <w:t>7</w:t>
      </w: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3B0FB2" w:rsidRPr="00E26F93" w14:paraId="163FD68A" w14:textId="77777777" w:rsidTr="003B0FB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382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44FA2" w14:textId="77777777" w:rsidR="003B0FB2" w:rsidRPr="00E26F93" w:rsidRDefault="00A14503" w:rsidP="003B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Размер надбавки</w:t>
            </w:r>
            <w:r w:rsidR="003B0FB2" w:rsidRPr="00E26F93">
              <w:rPr>
                <w:sz w:val="22"/>
                <w:szCs w:val="22"/>
              </w:rPr>
              <w:t xml:space="preserve"> </w:t>
            </w:r>
            <w:proofErr w:type="gramStart"/>
            <w:r w:rsidR="003B0FB2" w:rsidRPr="00E26F93">
              <w:rPr>
                <w:sz w:val="22"/>
                <w:szCs w:val="22"/>
              </w:rPr>
              <w:t>в</w:t>
            </w:r>
            <w:proofErr w:type="gramEnd"/>
            <w:r w:rsidR="003B0FB2" w:rsidRPr="00E26F93">
              <w:rPr>
                <w:sz w:val="22"/>
                <w:szCs w:val="22"/>
              </w:rPr>
              <w:t xml:space="preserve"> % к окладу (должностному окладу)</w:t>
            </w:r>
          </w:p>
        </w:tc>
      </w:tr>
      <w:tr w:rsidR="003B0FB2" w:rsidRPr="00E26F93" w14:paraId="6864DA4F" w14:textId="77777777" w:rsidTr="003B0FB2">
        <w:trPr>
          <w:trHeight w:val="5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A0F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За почетное звание «Заслуженный работник физической культуры Российской Федерации»,</w:t>
            </w:r>
          </w:p>
          <w:p w14:paraId="31BE27B1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За государственные награды, включая почетные звания Российской Федерации и СССР,</w:t>
            </w:r>
          </w:p>
          <w:p w14:paraId="67058DC3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C5139" w14:textId="77777777" w:rsidR="003B0FB2" w:rsidRPr="00E26F93" w:rsidRDefault="00B25FEF" w:rsidP="003B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6</w:t>
            </w:r>
            <w:r w:rsidR="003B0FB2" w:rsidRPr="00E26F93">
              <w:rPr>
                <w:sz w:val="22"/>
                <w:szCs w:val="22"/>
              </w:rPr>
              <w:t>0 %</w:t>
            </w:r>
          </w:p>
        </w:tc>
      </w:tr>
      <w:tr w:rsidR="003B0FB2" w:rsidRPr="00E26F93" w14:paraId="6C1F5B0F" w14:textId="77777777" w:rsidTr="003B0FB2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A68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За почетный знак «За заслуги в развитии физической культуры и спорта»</w:t>
            </w:r>
            <w:r w:rsidR="005B0033" w:rsidRPr="00E26F93">
              <w:rPr>
                <w:sz w:val="22"/>
                <w:szCs w:val="22"/>
              </w:rPr>
              <w:t xml:space="preserve">, </w:t>
            </w:r>
            <w:r w:rsidR="00B25FEF" w:rsidRPr="00E26F93">
              <w:rPr>
                <w:sz w:val="22"/>
                <w:szCs w:val="22"/>
              </w:rPr>
              <w:t>Заслуженный деятель физической культуры и спорта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3D501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40 %</w:t>
            </w:r>
          </w:p>
        </w:tc>
      </w:tr>
      <w:tr w:rsidR="003B0FB2" w:rsidRPr="00E26F93" w14:paraId="5C09F0E6" w14:textId="77777777" w:rsidTr="003B0FB2">
        <w:trPr>
          <w:trHeight w:val="7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1CF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За спортивные звания «Мастер спорта России международного класса»,</w:t>
            </w:r>
          </w:p>
          <w:p w14:paraId="1E848048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«Гроссмейстер России»,</w:t>
            </w:r>
          </w:p>
          <w:p w14:paraId="5C3A18D4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«Мастер спорта СССР международного класса»,</w:t>
            </w:r>
          </w:p>
          <w:p w14:paraId="3BD77294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«Гроссмейстер СССР»,</w:t>
            </w:r>
          </w:p>
          <w:p w14:paraId="53537161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За почетный знак «Отличник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1795E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20 %</w:t>
            </w:r>
          </w:p>
        </w:tc>
      </w:tr>
      <w:tr w:rsidR="003B0FB2" w:rsidRPr="00E26F93" w14:paraId="338FCFEC" w14:textId="77777777" w:rsidTr="003B0FB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B06" w14:textId="77777777" w:rsidR="003B0FB2" w:rsidRPr="00E26F93" w:rsidRDefault="00B25FEF" w:rsidP="00782222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Награды, почетные грамоты Губернатора и Думы Ханты-Мансийского автономного округа – Югры, благодарность Губернатора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6E523" w14:textId="77777777" w:rsidR="003B0FB2" w:rsidRPr="00E26F93" w:rsidRDefault="003B0FB2" w:rsidP="003B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2312CC9" w14:textId="77777777" w:rsidR="003B0FB2" w:rsidRPr="00E26F93" w:rsidRDefault="00B25FEF" w:rsidP="00613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26F93">
              <w:rPr>
                <w:sz w:val="22"/>
                <w:szCs w:val="22"/>
              </w:rPr>
              <w:t>1</w:t>
            </w:r>
            <w:r w:rsidR="00613D24" w:rsidRPr="00E26F93">
              <w:rPr>
                <w:sz w:val="22"/>
                <w:szCs w:val="22"/>
              </w:rPr>
              <w:t>0</w:t>
            </w:r>
            <w:r w:rsidR="003B0FB2" w:rsidRPr="00E26F93">
              <w:rPr>
                <w:sz w:val="22"/>
                <w:szCs w:val="22"/>
              </w:rPr>
              <w:t xml:space="preserve"> %</w:t>
            </w:r>
          </w:p>
        </w:tc>
      </w:tr>
    </w:tbl>
    <w:p w14:paraId="2F284D5B" w14:textId="77777777" w:rsidR="003B0FB2" w:rsidRPr="00E26F93" w:rsidRDefault="003B0FB2" w:rsidP="003B0FB2">
      <w:pPr>
        <w:widowControl w:val="0"/>
        <w:autoSpaceDE w:val="0"/>
        <w:autoSpaceDN w:val="0"/>
        <w:adjustRightInd w:val="0"/>
        <w:spacing w:line="276" w:lineRule="auto"/>
        <w:ind w:firstLine="993"/>
        <w:jc w:val="both"/>
        <w:rPr>
          <w:sz w:val="28"/>
          <w:szCs w:val="28"/>
        </w:rPr>
      </w:pPr>
    </w:p>
    <w:p w14:paraId="382C6484" w14:textId="04D608B2" w:rsidR="003B0FB2" w:rsidRPr="00E26F93" w:rsidRDefault="00827EA0" w:rsidP="003B0FB2">
      <w:pPr>
        <w:numPr>
          <w:ilvl w:val="1"/>
          <w:numId w:val="0"/>
        </w:numPr>
        <w:tabs>
          <w:tab w:val="num" w:pos="288"/>
          <w:tab w:val="num" w:pos="17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4A02">
        <w:rPr>
          <w:sz w:val="28"/>
          <w:szCs w:val="28"/>
        </w:rPr>
        <w:t>1.2.</w:t>
      </w:r>
      <w:r w:rsidR="003B0FB2" w:rsidRPr="00E26F93">
        <w:rPr>
          <w:sz w:val="28"/>
          <w:szCs w:val="28"/>
        </w:rPr>
        <w:tab/>
        <w:t>Водителям учреждения в соответствии с нормативными правовыми актами устанавливается ежемесячная надбавка за классность к окладу (должностному окладу):</w:t>
      </w:r>
    </w:p>
    <w:p w14:paraId="1A18E83C" w14:textId="77777777" w:rsidR="003B0FB2" w:rsidRPr="00E26F93" w:rsidRDefault="003B0FB2" w:rsidP="003B0FB2">
      <w:pPr>
        <w:tabs>
          <w:tab w:val="left" w:pos="896"/>
        </w:tabs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имеющих 2-й класс – 10 процентов;</w:t>
      </w:r>
    </w:p>
    <w:p w14:paraId="4891F5D3" w14:textId="77777777" w:rsidR="003B0FB2" w:rsidRPr="00E26F93" w:rsidRDefault="003B0FB2" w:rsidP="003B0FB2">
      <w:pPr>
        <w:tabs>
          <w:tab w:val="left" w:pos="896"/>
        </w:tabs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имеющих 1-й класс – 25 процентов.</w:t>
      </w:r>
    </w:p>
    <w:p w14:paraId="22908A0D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lastRenderedPageBreak/>
        <w:t>При работе на нескольких видах транс</w:t>
      </w:r>
      <w:r w:rsidR="00A14503" w:rsidRPr="00E26F93">
        <w:rPr>
          <w:sz w:val="28"/>
          <w:szCs w:val="28"/>
        </w:rPr>
        <w:t>портных средств</w:t>
      </w:r>
      <w:r w:rsidR="00ED2F21">
        <w:rPr>
          <w:sz w:val="28"/>
          <w:szCs w:val="28"/>
        </w:rPr>
        <w:t>,</w:t>
      </w:r>
      <w:r w:rsidRPr="00E26F93">
        <w:rPr>
          <w:sz w:val="28"/>
          <w:szCs w:val="28"/>
        </w:rPr>
        <w:t xml:space="preserve"> при условии выполнения всего комплекса работ по ремонту и техническому обслуживанию управляемого автомобиля и при наличии установленного 1-го класса – 30 процентов.</w:t>
      </w:r>
    </w:p>
    <w:p w14:paraId="70C31D2F" w14:textId="57D2FFD4" w:rsidR="003B0FB2" w:rsidRPr="00E26F93" w:rsidRDefault="00827EA0" w:rsidP="003B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</w:t>
      </w:r>
      <w:r w:rsidR="00D84A02">
        <w:rPr>
          <w:sz w:val="28"/>
          <w:szCs w:val="28"/>
        </w:rPr>
        <w:t>.</w:t>
      </w:r>
      <w:r w:rsidR="003B0FB2" w:rsidRPr="00E26F93">
        <w:rPr>
          <w:sz w:val="28"/>
          <w:szCs w:val="28"/>
        </w:rPr>
        <w:tab/>
        <w:t>Работникам учреждения один раз в календарном году выплачивается единовременная выплата к отпуску на профилактику заболеваний при уходе работника в ежегодный оплачиваемый отпуск. Основанием для выплаты является приказ руководителя учреждения</w:t>
      </w:r>
      <w:r w:rsidR="006E6BD7" w:rsidRPr="00E26F93">
        <w:rPr>
          <w:sz w:val="28"/>
          <w:szCs w:val="28"/>
        </w:rPr>
        <w:t>.</w:t>
      </w:r>
    </w:p>
    <w:p w14:paraId="084398DA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к отпуску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</w:p>
    <w:p w14:paraId="244B9194" w14:textId="069BC085" w:rsidR="003B0FB2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 xml:space="preserve">Единовременная выплата к отпуску на профилактику заболеваний выплачивается в размере </w:t>
      </w:r>
      <w:r w:rsidR="00822E34">
        <w:rPr>
          <w:sz w:val="28"/>
          <w:szCs w:val="28"/>
        </w:rPr>
        <w:t>10000,00 рублей</w:t>
      </w:r>
      <w:r w:rsidRPr="00E26F93">
        <w:rPr>
          <w:sz w:val="28"/>
          <w:szCs w:val="28"/>
        </w:rPr>
        <w:t xml:space="preserve"> по основной занимаемой должности.</w:t>
      </w:r>
    </w:p>
    <w:p w14:paraId="1F0AB55C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Единовременная выплата к отпуску на профилактику заболеваний не зависит от итогов оценки труда работника.</w:t>
      </w:r>
    </w:p>
    <w:p w14:paraId="78DC3F2C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Работники, вновь принятые на работу, не отработавшие полный календарный год, имеют право на единовременную выплату к отпуску на профилактику заболеваний в размере пропорционально отработанному времени.</w:t>
      </w:r>
    </w:p>
    <w:p w14:paraId="34706708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Единовременная выплата к отпуску на профилактику заболеваний не выплачивается:</w:t>
      </w:r>
    </w:p>
    <w:p w14:paraId="572D750C" w14:textId="77777777" w:rsidR="003B0FB2" w:rsidRPr="00E26F93" w:rsidRDefault="003B0FB2" w:rsidP="003B0FB2">
      <w:pPr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>- работникам, заключившим срочный трудовой договор (сроком до двух месяцев);</w:t>
      </w:r>
    </w:p>
    <w:p w14:paraId="05F030B8" w14:textId="77777777" w:rsidR="003B0FB2" w:rsidRPr="00E26F93" w:rsidRDefault="003B0FB2" w:rsidP="003B0FB2">
      <w:pPr>
        <w:tabs>
          <w:tab w:val="left" w:pos="681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6F93">
        <w:rPr>
          <w:rFonts w:eastAsia="Calibri"/>
          <w:sz w:val="28"/>
          <w:szCs w:val="28"/>
          <w:lang w:eastAsia="en-US"/>
        </w:rPr>
        <w:t>- работника</w:t>
      </w:r>
      <w:r w:rsidR="00C66426" w:rsidRPr="00E26F93">
        <w:rPr>
          <w:rFonts w:eastAsia="Calibri"/>
          <w:sz w:val="28"/>
          <w:szCs w:val="28"/>
          <w:lang w:eastAsia="en-US"/>
        </w:rPr>
        <w:t>м, принятым на сезонные работы;</w:t>
      </w:r>
    </w:p>
    <w:p w14:paraId="6A89B0C6" w14:textId="77777777" w:rsidR="003B0FB2" w:rsidRDefault="003B0FB2" w:rsidP="003B0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6F93">
        <w:rPr>
          <w:rFonts w:eastAsia="Calibri"/>
          <w:sz w:val="28"/>
          <w:szCs w:val="28"/>
          <w:lang w:eastAsia="en-US"/>
        </w:rPr>
        <w:t>- работникам, принятым на работу по совместительству.</w:t>
      </w:r>
    </w:p>
    <w:p w14:paraId="6EB2AF12" w14:textId="12F40C6C" w:rsidR="00827EA0" w:rsidRDefault="00827EA0" w:rsidP="00827E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7.1.4.</w:t>
      </w:r>
      <w:r w:rsidRPr="00E26F93">
        <w:rPr>
          <w:rFonts w:eastAsia="Calibri"/>
          <w:sz w:val="28"/>
          <w:szCs w:val="28"/>
          <w:lang w:eastAsia="en-US"/>
        </w:rPr>
        <w:tab/>
        <w:t>Единовременное премирование к юбилейным датам и праздничным дням выплачивается работникам по основному месту работы, по основной занимаемой должности</w:t>
      </w:r>
      <w:r w:rsidRPr="00E26F93">
        <w:rPr>
          <w:sz w:val="28"/>
          <w:szCs w:val="28"/>
        </w:rPr>
        <w:t xml:space="preserve"> </w:t>
      </w:r>
      <w:r w:rsidRPr="00E26F93">
        <w:rPr>
          <w:rFonts w:eastAsia="Calibri"/>
          <w:sz w:val="28"/>
          <w:szCs w:val="28"/>
          <w:lang w:eastAsia="en-US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не более 10000,00 рублей, в порядке</w:t>
      </w:r>
      <w:r w:rsidRPr="00E26F93">
        <w:rPr>
          <w:rFonts w:eastAsia="Calibri"/>
          <w:sz w:val="28"/>
          <w:szCs w:val="28"/>
          <w:lang w:eastAsia="en-US"/>
        </w:rPr>
        <w:t xml:space="preserve"> и на условиях, установленных локальным актом учреждения, </w:t>
      </w:r>
      <w:r w:rsidRPr="00E26F93">
        <w:rPr>
          <w:sz w:val="28"/>
          <w:szCs w:val="28"/>
        </w:rPr>
        <w:t>по согласованию с Управлением физической культуры, спорта и молодежной политики Администрации города Ханты-Мансийска.</w:t>
      </w:r>
      <w:r w:rsidRPr="004A0E8B">
        <w:rPr>
          <w:rFonts w:eastAsia="Calibri"/>
          <w:sz w:val="28"/>
          <w:szCs w:val="28"/>
        </w:rPr>
        <w:t xml:space="preserve"> </w:t>
      </w:r>
    </w:p>
    <w:p w14:paraId="54AD4C7E" w14:textId="3689FC91" w:rsidR="00827EA0" w:rsidRDefault="00827EA0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Работникам учреждения производятся и</w:t>
      </w:r>
      <w:r w:rsidRPr="00086F35">
        <w:rPr>
          <w:sz w:val="28"/>
          <w:szCs w:val="28"/>
        </w:rPr>
        <w:t xml:space="preserve">ные выплаты, </w:t>
      </w:r>
      <w:r>
        <w:rPr>
          <w:sz w:val="28"/>
          <w:szCs w:val="28"/>
        </w:rPr>
        <w:t xml:space="preserve">не </w:t>
      </w:r>
      <w:r w:rsidRPr="00086F35">
        <w:rPr>
          <w:sz w:val="28"/>
          <w:szCs w:val="28"/>
        </w:rPr>
        <w:t>относящиеся к фонду оплаты труда</w:t>
      </w:r>
      <w:r>
        <w:rPr>
          <w:sz w:val="28"/>
          <w:szCs w:val="28"/>
        </w:rPr>
        <w:t>:</w:t>
      </w:r>
    </w:p>
    <w:p w14:paraId="04B1DD78" w14:textId="4C3C6E72" w:rsidR="00827EA0" w:rsidRDefault="00827EA0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молодым специалистам;</w:t>
      </w:r>
    </w:p>
    <w:p w14:paraId="66AB1473" w14:textId="381EE103" w:rsidR="00827EA0" w:rsidRDefault="00827EA0" w:rsidP="003B0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27EA0">
        <w:rPr>
          <w:sz w:val="28"/>
          <w:szCs w:val="28"/>
        </w:rPr>
        <w:t>материальная помощь на погребение в связи со смертью работника, близких родственников (родители, муж (жена), дети), рождением ребенк</w:t>
      </w:r>
      <w:r>
        <w:rPr>
          <w:sz w:val="28"/>
          <w:szCs w:val="28"/>
        </w:rPr>
        <w:t>а и трудной жизненной ситуацией.</w:t>
      </w:r>
    </w:p>
    <w:p w14:paraId="3E976510" w14:textId="3ED8B71C" w:rsidR="00827EA0" w:rsidRPr="00827EA0" w:rsidRDefault="00827EA0" w:rsidP="00827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EA0">
        <w:rPr>
          <w:sz w:val="28"/>
          <w:szCs w:val="28"/>
        </w:rPr>
        <w:t>7.2.1. Молодым специалистам, производится единовременная выплата в размере до двух месячных фондов оплаты труда по занимаемой должности.</w:t>
      </w:r>
    </w:p>
    <w:p w14:paraId="24FEE457" w14:textId="0AAF1577" w:rsidR="004A0E8B" w:rsidRPr="00E26F93" w:rsidRDefault="00827EA0" w:rsidP="003B0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EA0">
        <w:rPr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14:paraId="3F4F8308" w14:textId="591B2652" w:rsidR="003B0FB2" w:rsidRPr="00E26F93" w:rsidRDefault="00827EA0" w:rsidP="003B0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7.2.2</w:t>
      </w:r>
      <w:r w:rsidR="003B0FB2" w:rsidRPr="00E26F93">
        <w:rPr>
          <w:rFonts w:eastAsia="Calibri"/>
          <w:sz w:val="28"/>
          <w:szCs w:val="28"/>
          <w:lang w:eastAsia="en-US"/>
        </w:rPr>
        <w:t>.</w:t>
      </w:r>
      <w:r w:rsidR="003B0FB2" w:rsidRPr="00E26F93">
        <w:rPr>
          <w:rFonts w:eastAsia="Calibri"/>
          <w:sz w:val="28"/>
          <w:szCs w:val="28"/>
          <w:lang w:eastAsia="en-US"/>
        </w:rPr>
        <w:tab/>
        <w:t xml:space="preserve">Материальная помощь на погребение в связи со смертью работника, близких родственников (родители, муж (жена), дети), рождением ребенка, трудной жизненной ситуацией </w:t>
      </w:r>
      <w:proofErr w:type="gramStart"/>
      <w:r w:rsidR="003B0FB2" w:rsidRPr="00E26F93">
        <w:rPr>
          <w:rFonts w:eastAsia="Calibri"/>
          <w:sz w:val="28"/>
          <w:szCs w:val="28"/>
          <w:lang w:eastAsia="en-US"/>
        </w:rPr>
        <w:t>выплачивается по заявлению</w:t>
      </w:r>
      <w:proofErr w:type="gramEnd"/>
      <w:r w:rsidR="003B0FB2" w:rsidRPr="00E26F93">
        <w:rPr>
          <w:rFonts w:eastAsia="Calibri"/>
          <w:sz w:val="28"/>
          <w:szCs w:val="28"/>
          <w:lang w:eastAsia="en-US"/>
        </w:rPr>
        <w:t xml:space="preserve"> работника (одного из </w:t>
      </w:r>
      <w:r w:rsidR="003B0FB2" w:rsidRPr="00E26F93">
        <w:rPr>
          <w:rFonts w:eastAsia="Calibri"/>
          <w:sz w:val="28"/>
          <w:szCs w:val="28"/>
          <w:lang w:eastAsia="en-US"/>
        </w:rPr>
        <w:lastRenderedPageBreak/>
        <w:t xml:space="preserve">близких родственников умершего работника, взявшего на себя организацию похорон), в порядке, размере и на условиях, установленных локальным актом учреждения. </w:t>
      </w:r>
    </w:p>
    <w:p w14:paraId="6862A158" w14:textId="77777777" w:rsidR="003B0FB2" w:rsidRPr="00E26F93" w:rsidRDefault="003B0FB2" w:rsidP="003B0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6F93">
        <w:rPr>
          <w:rFonts w:eastAsia="Calibri"/>
          <w:sz w:val="28"/>
          <w:szCs w:val="28"/>
          <w:lang w:eastAsia="en-US"/>
        </w:rPr>
        <w:t>Основанием для выплаты материальной помощи является приказ руководителя учреждения.</w:t>
      </w:r>
    </w:p>
    <w:p w14:paraId="2AD4AC33" w14:textId="107310A8" w:rsidR="003B0FB2" w:rsidRDefault="00827EA0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7.3. </w:t>
      </w:r>
      <w:r w:rsidR="004A0E8B" w:rsidRPr="00E26F93">
        <w:rPr>
          <w:rFonts w:eastAsia="Calibri"/>
          <w:sz w:val="28"/>
          <w:szCs w:val="28"/>
        </w:rPr>
        <w:t>Иные надбавки и выплаты производятся на основании приказа руководителя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пределах</w:t>
      </w:r>
      <w:r w:rsidRPr="00086F3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субсидии, доведенной на финансовое обеспечение выполнения муниципального задания, а также за счет средств от приносящей доход деятельности.</w:t>
      </w:r>
    </w:p>
    <w:p w14:paraId="3BDEE457" w14:textId="77777777" w:rsidR="009C3BB0" w:rsidRPr="00E26F93" w:rsidRDefault="009C3BB0" w:rsidP="003B0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02EAD2" w14:textId="155A3A3A" w:rsidR="007F36D1" w:rsidRPr="00B867AB" w:rsidRDefault="00B867AB" w:rsidP="00B867AB">
      <w:pPr>
        <w:autoSpaceDE w:val="0"/>
        <w:autoSpaceDN w:val="0"/>
        <w:adjustRightInd w:val="0"/>
        <w:rPr>
          <w:sz w:val="28"/>
          <w:szCs w:val="28"/>
        </w:rPr>
      </w:pPr>
      <w:r w:rsidRPr="00B867AB">
        <w:rPr>
          <w:sz w:val="28"/>
          <w:szCs w:val="28"/>
          <w:lang w:val="en-US"/>
        </w:rPr>
        <w:t>VIII</w:t>
      </w:r>
      <w:r w:rsidR="007F36D1" w:rsidRPr="00B867AB">
        <w:rPr>
          <w:sz w:val="28"/>
          <w:szCs w:val="28"/>
        </w:rPr>
        <w:t xml:space="preserve">. </w:t>
      </w:r>
      <w:r w:rsidR="009C3BB0" w:rsidRPr="00B867AB">
        <w:rPr>
          <w:sz w:val="28"/>
          <w:szCs w:val="28"/>
        </w:rPr>
        <w:t>Порядок и условия оплаты труда руководителя учреждения,</w:t>
      </w:r>
      <w:r w:rsidRPr="00B867AB">
        <w:rPr>
          <w:sz w:val="28"/>
          <w:szCs w:val="28"/>
        </w:rPr>
        <w:t xml:space="preserve"> </w:t>
      </w:r>
      <w:r w:rsidR="009C3BB0" w:rsidRPr="00B867AB">
        <w:rPr>
          <w:sz w:val="28"/>
          <w:szCs w:val="28"/>
        </w:rPr>
        <w:t>заместителей руководителя, главного бухгалтера</w:t>
      </w:r>
    </w:p>
    <w:p w14:paraId="4FFDE3F6" w14:textId="77777777" w:rsidR="00ED05B4" w:rsidRPr="007F36D1" w:rsidRDefault="00ED05B4" w:rsidP="008E69A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59E668D5" w14:textId="52FB0B3A" w:rsidR="00974CA0" w:rsidRPr="00827EA0" w:rsidRDefault="00827EA0" w:rsidP="00827E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C3BB0" w:rsidRPr="00827EA0">
        <w:rPr>
          <w:sz w:val="28"/>
          <w:szCs w:val="28"/>
        </w:rPr>
        <w:t xml:space="preserve">Заработная плата руководителя учреждения, заместителей руководителя и главного бухгалтера состоит из </w:t>
      </w:r>
      <w:r>
        <w:rPr>
          <w:sz w:val="28"/>
          <w:szCs w:val="28"/>
        </w:rPr>
        <w:t>оклада (</w:t>
      </w:r>
      <w:r w:rsidR="009C3BB0" w:rsidRPr="00827EA0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="009C3BB0" w:rsidRPr="00827EA0">
        <w:rPr>
          <w:sz w:val="28"/>
          <w:szCs w:val="28"/>
        </w:rPr>
        <w:t xml:space="preserve">, компенсационных, стимулирующих и иных выплат, установленных настоящим Положением. </w:t>
      </w:r>
    </w:p>
    <w:p w14:paraId="2D5DB9E8" w14:textId="115DBAD5" w:rsidR="00D71BAE" w:rsidRDefault="00D71BAE" w:rsidP="003D3D60">
      <w:pPr>
        <w:pStyle w:val="31"/>
        <w:numPr>
          <w:ilvl w:val="1"/>
          <w:numId w:val="32"/>
        </w:numPr>
        <w:shd w:val="clear" w:color="auto" w:fill="auto"/>
        <w:tabs>
          <w:tab w:val="left" w:pos="709"/>
        </w:tabs>
        <w:spacing w:line="324" w:lineRule="exact"/>
        <w:ind w:left="0" w:firstLine="708"/>
        <w:jc w:val="both"/>
        <w:rPr>
          <w:sz w:val="28"/>
          <w:szCs w:val="28"/>
        </w:rPr>
      </w:pPr>
      <w:r w:rsidRPr="00A0084D">
        <w:rPr>
          <w:sz w:val="28"/>
          <w:szCs w:val="28"/>
        </w:rPr>
        <w:t xml:space="preserve">Предельный уровень соотношения среднемесячной заработной платы руководителя </w:t>
      </w:r>
      <w:r>
        <w:rPr>
          <w:sz w:val="28"/>
          <w:szCs w:val="28"/>
        </w:rPr>
        <w:t>учреждения</w:t>
      </w:r>
      <w:r w:rsidRPr="00A0084D">
        <w:rPr>
          <w:sz w:val="28"/>
          <w:szCs w:val="28"/>
        </w:rPr>
        <w:t>, его заместителей, главного бухгалтера и среднемесячн</w:t>
      </w:r>
      <w:r w:rsidR="003D3D60">
        <w:rPr>
          <w:sz w:val="28"/>
          <w:szCs w:val="28"/>
        </w:rPr>
        <w:t>ой заработной платы работников у</w:t>
      </w:r>
      <w:r w:rsidRPr="00A0084D">
        <w:rPr>
          <w:sz w:val="28"/>
          <w:szCs w:val="28"/>
        </w:rPr>
        <w:t xml:space="preserve">чреждения (без учета заработной платы соответствующего руководителя, его заместителей, главного бухгалтера) устанавливаются в кратности от 1 до </w:t>
      </w:r>
      <w:r>
        <w:rPr>
          <w:sz w:val="28"/>
          <w:szCs w:val="28"/>
        </w:rPr>
        <w:t>5</w:t>
      </w:r>
      <w:r w:rsidRPr="00A0084D">
        <w:rPr>
          <w:sz w:val="28"/>
          <w:szCs w:val="28"/>
        </w:rPr>
        <w:t>.</w:t>
      </w:r>
    </w:p>
    <w:p w14:paraId="662610E6" w14:textId="458AEB57" w:rsidR="007F36D1" w:rsidRPr="007F36D1" w:rsidRDefault="007F36D1" w:rsidP="007F3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F36D1">
        <w:rPr>
          <w:sz w:val="28"/>
          <w:szCs w:val="28"/>
        </w:rPr>
        <w:t xml:space="preserve">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учреждение в срок до 20 декабря текущего года (предварительный контроль) и до 25 января (итоговый контроль) года, следующего за отчетным, предоставляет </w:t>
      </w:r>
      <w:r w:rsidR="001E100D">
        <w:rPr>
          <w:sz w:val="28"/>
          <w:szCs w:val="28"/>
        </w:rPr>
        <w:t>Управлению физической культуры, спорта и молодежной политики</w:t>
      </w:r>
      <w:proofErr w:type="gramEnd"/>
      <w:r w:rsidRPr="007F36D1">
        <w:rPr>
          <w:sz w:val="28"/>
          <w:szCs w:val="28"/>
        </w:rPr>
        <w:t xml:space="preserve"> Администрации города Ханты-Мансийска</w:t>
      </w:r>
      <w:r w:rsidR="001E100D">
        <w:rPr>
          <w:sz w:val="28"/>
          <w:szCs w:val="28"/>
        </w:rPr>
        <w:t xml:space="preserve"> </w:t>
      </w:r>
      <w:r w:rsidRPr="007F36D1">
        <w:rPr>
          <w:sz w:val="28"/>
          <w:szCs w:val="28"/>
        </w:rPr>
        <w:t xml:space="preserve">информацию о среднемесячной заработной плате работников учреждения, подготовленную в соответствии с </w:t>
      </w:r>
      <w:hyperlink r:id="rId23" w:history="1">
        <w:r w:rsidRPr="00EE798A">
          <w:rPr>
            <w:rStyle w:val="a7"/>
            <w:color w:val="auto"/>
            <w:sz w:val="28"/>
            <w:szCs w:val="28"/>
            <w:u w:val="none"/>
          </w:rPr>
          <w:t>Положением</w:t>
        </w:r>
      </w:hyperlink>
      <w:r w:rsidRPr="007F36D1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платы".</w:t>
      </w:r>
    </w:p>
    <w:p w14:paraId="5D63394B" w14:textId="14F63CE5" w:rsidR="007F36D1" w:rsidRDefault="007F36D1" w:rsidP="007F3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6D1">
        <w:rPr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руководителя, его заместителей и главного бухгалтера учреждения размещается на Официальном информационном портале органов местного самоуправления города Ханты-Мансийска в сети Интернет в соответствии со </w:t>
      </w:r>
      <w:hyperlink r:id="rId24" w:history="1">
        <w:r w:rsidRPr="00EE798A">
          <w:rPr>
            <w:rStyle w:val="a7"/>
            <w:color w:val="auto"/>
            <w:sz w:val="28"/>
            <w:szCs w:val="28"/>
            <w:u w:val="none"/>
          </w:rPr>
          <w:t>статьей 349.5</w:t>
        </w:r>
      </w:hyperlink>
      <w:r w:rsidRPr="007F36D1">
        <w:rPr>
          <w:sz w:val="28"/>
          <w:szCs w:val="28"/>
        </w:rPr>
        <w:t xml:space="preserve"> Трудового кодекса Российской Федерации.</w:t>
      </w:r>
    </w:p>
    <w:p w14:paraId="1E457C74" w14:textId="55B89D44" w:rsidR="00974CA0" w:rsidRPr="00974CA0" w:rsidRDefault="00974CA0" w:rsidP="003D3D60">
      <w:pPr>
        <w:pStyle w:val="ConsPlusNormal"/>
        <w:numPr>
          <w:ilvl w:val="1"/>
          <w:numId w:val="3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A0">
        <w:rPr>
          <w:rFonts w:ascii="Times New Roman" w:eastAsiaTheme="minorEastAsia" w:hAnsi="Times New Roman" w:cs="Times New Roman"/>
          <w:sz w:val="28"/>
          <w:szCs w:val="28"/>
        </w:rPr>
        <w:t xml:space="preserve">Условия оплаты труда руководителя учреждения устанавливаются в трудовом договоре, заключаемом на основе типовой формы трудового </w:t>
      </w:r>
      <w:hyperlink r:id="rId25" w:tooltip="Постановление Правительства РФ от 12.04.2013 N 329 (ред. от 09.11.2018) &quot;О типовой форме трудового договора с руководителем государственного (муниципального) учреждения&quot;{КонсультантПлюс}" w:history="1">
        <w:r w:rsidRPr="00974CA0">
          <w:rPr>
            <w:rFonts w:ascii="Times New Roman" w:eastAsiaTheme="minorEastAsia" w:hAnsi="Times New Roman" w:cs="Times New Roman"/>
            <w:color w:val="0000FF"/>
            <w:sz w:val="28"/>
            <w:szCs w:val="28"/>
          </w:rPr>
          <w:t>договора</w:t>
        </w:r>
      </w:hyperlink>
      <w:r w:rsidRPr="00974CA0">
        <w:rPr>
          <w:rFonts w:ascii="Times New Roman" w:eastAsiaTheme="minorEastAsia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12 </w:t>
      </w:r>
      <w:r w:rsidRPr="00974CA0">
        <w:rPr>
          <w:rFonts w:ascii="Times New Roman" w:eastAsiaTheme="minorEastAsia" w:hAnsi="Times New Roman" w:cs="Times New Roman"/>
          <w:sz w:val="28"/>
          <w:szCs w:val="28"/>
        </w:rPr>
        <w:lastRenderedPageBreak/>
        <w:t>апреля 2013 года N 329 "О типовой форме трудового договора с руководителем государственного (муниципального) учреждения".</w:t>
      </w:r>
    </w:p>
    <w:p w14:paraId="4299E81C" w14:textId="26762467" w:rsidR="007F36D1" w:rsidRPr="00D51BC9" w:rsidRDefault="003D3D60" w:rsidP="00974CA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8.</w:t>
      </w:r>
      <w:r w:rsidR="009C3BB0">
        <w:rPr>
          <w:sz w:val="28"/>
          <w:szCs w:val="28"/>
        </w:rPr>
        <w:t xml:space="preserve">4. </w:t>
      </w:r>
      <w:r w:rsidR="005B5E7D">
        <w:rPr>
          <w:sz w:val="28"/>
          <w:szCs w:val="28"/>
        </w:rPr>
        <w:t>Оклад (д</w:t>
      </w:r>
      <w:r w:rsidR="009C3BB0" w:rsidRPr="009C3BB0">
        <w:rPr>
          <w:sz w:val="28"/>
          <w:szCs w:val="28"/>
        </w:rPr>
        <w:t>олжностной оклад</w:t>
      </w:r>
      <w:r w:rsidR="005B5E7D">
        <w:rPr>
          <w:sz w:val="28"/>
          <w:szCs w:val="28"/>
        </w:rPr>
        <w:t>)</w:t>
      </w:r>
      <w:r w:rsidR="009C3BB0" w:rsidRPr="009C3BB0">
        <w:rPr>
          <w:sz w:val="28"/>
          <w:szCs w:val="28"/>
        </w:rPr>
        <w:t xml:space="preserve"> руководителя учреждения устанавливается приказом </w:t>
      </w:r>
      <w:r w:rsidR="009C3BB0" w:rsidRPr="009C3BB0">
        <w:rPr>
          <w:bCs/>
          <w:iCs/>
          <w:sz w:val="28"/>
          <w:szCs w:val="28"/>
        </w:rPr>
        <w:t>начал</w:t>
      </w:r>
      <w:r w:rsidR="009C3BB0">
        <w:rPr>
          <w:bCs/>
          <w:iCs/>
          <w:sz w:val="28"/>
          <w:szCs w:val="28"/>
        </w:rPr>
        <w:t>ьника</w:t>
      </w:r>
      <w:r w:rsidR="009C3BB0" w:rsidRPr="009C3BB0">
        <w:rPr>
          <w:bCs/>
          <w:iCs/>
          <w:sz w:val="28"/>
          <w:szCs w:val="28"/>
        </w:rPr>
        <w:t xml:space="preserve"> Управления физической культуры, спорта и молодежной политики</w:t>
      </w:r>
      <w:r w:rsidR="00D51BC9">
        <w:rPr>
          <w:bCs/>
          <w:iCs/>
          <w:sz w:val="28"/>
          <w:szCs w:val="28"/>
        </w:rPr>
        <w:t xml:space="preserve"> </w:t>
      </w:r>
      <w:r w:rsidR="009C3BB0" w:rsidRPr="009C3BB0">
        <w:rPr>
          <w:bCs/>
          <w:iCs/>
          <w:sz w:val="28"/>
          <w:szCs w:val="28"/>
        </w:rPr>
        <w:t>Администрации города Ханты-Мансийска</w:t>
      </w:r>
      <w:r w:rsidR="009C3BB0" w:rsidRPr="009C3BB0">
        <w:rPr>
          <w:sz w:val="28"/>
          <w:szCs w:val="28"/>
        </w:rPr>
        <w:t>.</w:t>
      </w:r>
    </w:p>
    <w:p w14:paraId="707FB9AE" w14:textId="5B63B2F0" w:rsidR="00350092" w:rsidRPr="00350092" w:rsidRDefault="00350092" w:rsidP="00350092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Оклад</w:t>
      </w:r>
      <w:r w:rsidRPr="00350092">
        <w:rPr>
          <w:sz w:val="28"/>
          <w:szCs w:val="28"/>
        </w:rPr>
        <w:t xml:space="preserve"> (должностн</w:t>
      </w:r>
      <w:r w:rsidR="003D3D60">
        <w:rPr>
          <w:sz w:val="28"/>
          <w:szCs w:val="28"/>
        </w:rPr>
        <w:t>ой</w:t>
      </w:r>
      <w:r w:rsidRPr="00350092">
        <w:rPr>
          <w:sz w:val="28"/>
          <w:szCs w:val="28"/>
        </w:rPr>
        <w:t xml:space="preserve"> оклад) руководителя учреждения, заместителя руководителя, главного бухгалтера </w:t>
      </w:r>
      <w:r>
        <w:rPr>
          <w:sz w:val="28"/>
          <w:szCs w:val="28"/>
        </w:rPr>
        <w:t>определяется</w:t>
      </w:r>
      <w:r w:rsidRPr="00350092">
        <w:rPr>
          <w:sz w:val="28"/>
          <w:szCs w:val="28"/>
        </w:rPr>
        <w:t xml:space="preserve"> </w:t>
      </w:r>
      <w:r w:rsidR="007F4157">
        <w:rPr>
          <w:sz w:val="28"/>
          <w:szCs w:val="28"/>
        </w:rPr>
        <w:t>в следующем размере (таблица 1</w:t>
      </w:r>
      <w:r w:rsidR="00A80C7F">
        <w:rPr>
          <w:sz w:val="28"/>
          <w:szCs w:val="28"/>
        </w:rPr>
        <w:t>8</w:t>
      </w:r>
      <w:r w:rsidRPr="00350092">
        <w:rPr>
          <w:sz w:val="28"/>
          <w:szCs w:val="28"/>
        </w:rPr>
        <w:t>):</w:t>
      </w:r>
      <w:r w:rsidRPr="00350092">
        <w:t xml:space="preserve">  </w:t>
      </w:r>
    </w:p>
    <w:p w14:paraId="6F033AD9" w14:textId="601474B3" w:rsidR="00350092" w:rsidRPr="00077893" w:rsidRDefault="007F4157" w:rsidP="00350092">
      <w:pPr>
        <w:ind w:firstLine="540"/>
        <w:jc w:val="right"/>
        <w:rPr>
          <w:sz w:val="28"/>
          <w:szCs w:val="28"/>
        </w:rPr>
      </w:pPr>
      <w:r w:rsidRPr="00077893">
        <w:rPr>
          <w:sz w:val="28"/>
          <w:szCs w:val="28"/>
        </w:rPr>
        <w:t>Таблица 1</w:t>
      </w:r>
      <w:r w:rsidR="00A80C7F">
        <w:rPr>
          <w:sz w:val="28"/>
          <w:szCs w:val="28"/>
        </w:rPr>
        <w:t>8</w:t>
      </w:r>
    </w:p>
    <w:tbl>
      <w:tblPr>
        <w:tblW w:w="913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3333"/>
      </w:tblGrid>
      <w:tr w:rsidR="00350092" w:rsidRPr="00350092" w14:paraId="40C9749F" w14:textId="77777777" w:rsidTr="001B452E"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593BC" w14:textId="77777777" w:rsidR="00350092" w:rsidRPr="00350092" w:rsidRDefault="00350092" w:rsidP="0035009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t>Наименование должности (профессии), требования к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18BB6" w14:textId="77777777" w:rsidR="00350092" w:rsidRPr="00350092" w:rsidRDefault="00350092" w:rsidP="0035009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t>Оклад (должностной оклад), руб.</w:t>
            </w:r>
          </w:p>
        </w:tc>
      </w:tr>
      <w:tr w:rsidR="00350092" w:rsidRPr="00350092" w14:paraId="56CEBBD2" w14:textId="77777777" w:rsidTr="001B452E"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BD7C0" w14:textId="77777777" w:rsidR="00350092" w:rsidRPr="00350092" w:rsidRDefault="00350092" w:rsidP="0035009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08804" w14:textId="77777777" w:rsidR="00350092" w:rsidRPr="00350092" w:rsidRDefault="00350092" w:rsidP="0035009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rPr>
                <w:rFonts w:ascii="Verdana" w:hAnsi="Verdana"/>
                <w:sz w:val="21"/>
                <w:szCs w:val="21"/>
              </w:rPr>
              <w:t>4</w:t>
            </w:r>
          </w:p>
        </w:tc>
      </w:tr>
      <w:tr w:rsidR="00350092" w:rsidRPr="00350092" w14:paraId="5E945FAE" w14:textId="77777777" w:rsidTr="001B452E">
        <w:tc>
          <w:tcPr>
            <w:tcW w:w="9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8543C" w14:textId="77777777" w:rsidR="00350092" w:rsidRPr="00350092" w:rsidRDefault="00350092" w:rsidP="0035009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t>Квалификационная группа руководитель первого уровня</w:t>
            </w:r>
          </w:p>
        </w:tc>
      </w:tr>
      <w:tr w:rsidR="00350092" w:rsidRPr="00350092" w14:paraId="741C48CE" w14:textId="77777777" w:rsidTr="001B452E"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786E6" w14:textId="77777777" w:rsidR="00350092" w:rsidRPr="00350092" w:rsidRDefault="00350092" w:rsidP="007F4157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F2CF3" w14:textId="3B292343" w:rsidR="00350092" w:rsidRPr="00350092" w:rsidRDefault="00B535D7" w:rsidP="0035009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31550</w:t>
            </w:r>
          </w:p>
        </w:tc>
      </w:tr>
      <w:tr w:rsidR="00350092" w:rsidRPr="00350092" w14:paraId="3FA5E5B1" w14:textId="77777777" w:rsidTr="001B452E">
        <w:tc>
          <w:tcPr>
            <w:tcW w:w="9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201A4" w14:textId="77777777" w:rsidR="00350092" w:rsidRPr="00350092" w:rsidRDefault="00350092" w:rsidP="0035009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t>Квалификационная группа руководитель второго уровня</w:t>
            </w:r>
          </w:p>
        </w:tc>
      </w:tr>
      <w:tr w:rsidR="00350092" w:rsidRPr="00350092" w14:paraId="13873B64" w14:textId="77777777" w:rsidTr="001B452E">
        <w:trPr>
          <w:trHeight w:val="471"/>
        </w:trPr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A698D8B" w14:textId="77777777" w:rsidR="00350092" w:rsidRPr="00350092" w:rsidRDefault="00350092" w:rsidP="007F4157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350092">
              <w:t>Заместитель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E67E9F6" w14:textId="46B66D03" w:rsidR="00350092" w:rsidRPr="00350092" w:rsidRDefault="00B535D7" w:rsidP="003B02B6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25240</w:t>
            </w:r>
          </w:p>
        </w:tc>
      </w:tr>
      <w:tr w:rsidR="00350092" w:rsidRPr="00350092" w14:paraId="4EF937D3" w14:textId="77777777" w:rsidTr="001B452E">
        <w:trPr>
          <w:trHeight w:val="465"/>
        </w:trPr>
        <w:tc>
          <w:tcPr>
            <w:tcW w:w="6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2792" w14:textId="77777777" w:rsidR="00350092" w:rsidRPr="00350092" w:rsidRDefault="00350092" w:rsidP="007F4157">
            <w:pPr>
              <w:spacing w:after="100"/>
              <w:jc w:val="center"/>
            </w:pPr>
            <w:r w:rsidRPr="00350092"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E760" w14:textId="70E1B788" w:rsidR="00350092" w:rsidRPr="00350092" w:rsidRDefault="00B535D7" w:rsidP="003B02B6">
            <w:pPr>
              <w:spacing w:after="100"/>
              <w:jc w:val="center"/>
            </w:pPr>
            <w:r>
              <w:t>22720</w:t>
            </w:r>
          </w:p>
        </w:tc>
      </w:tr>
    </w:tbl>
    <w:p w14:paraId="65F68A87" w14:textId="77777777" w:rsidR="00350092" w:rsidRPr="007F36D1" w:rsidRDefault="00350092" w:rsidP="007F3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A149EDA" w14:textId="1AD47A48" w:rsidR="009E6759" w:rsidRDefault="003D3D60" w:rsidP="00A97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74CA0">
        <w:rPr>
          <w:sz w:val="28"/>
          <w:szCs w:val="28"/>
        </w:rPr>
        <w:t>5</w:t>
      </w:r>
      <w:r w:rsidR="009E6759">
        <w:rPr>
          <w:sz w:val="28"/>
          <w:szCs w:val="28"/>
        </w:rPr>
        <w:t>.  Компенсационные выплаты</w:t>
      </w:r>
      <w:r w:rsidR="00CF593E">
        <w:rPr>
          <w:sz w:val="28"/>
          <w:szCs w:val="28"/>
        </w:rPr>
        <w:t xml:space="preserve"> руководителю</w:t>
      </w:r>
      <w:r w:rsidR="009E6759" w:rsidRPr="009E6759">
        <w:rPr>
          <w:sz w:val="28"/>
          <w:szCs w:val="28"/>
        </w:rPr>
        <w:t xml:space="preserve">, заместителям </w:t>
      </w:r>
      <w:r w:rsidR="006E4ED6" w:rsidRPr="009E6759">
        <w:rPr>
          <w:sz w:val="28"/>
          <w:szCs w:val="28"/>
        </w:rPr>
        <w:t>руководител</w:t>
      </w:r>
      <w:r w:rsidR="006E4ED6">
        <w:rPr>
          <w:sz w:val="28"/>
          <w:szCs w:val="28"/>
        </w:rPr>
        <w:t>я</w:t>
      </w:r>
      <w:r w:rsidR="006E4ED6" w:rsidRPr="009E6759">
        <w:rPr>
          <w:sz w:val="28"/>
          <w:szCs w:val="28"/>
        </w:rPr>
        <w:t xml:space="preserve"> учреждени</w:t>
      </w:r>
      <w:r w:rsidR="006E4ED6">
        <w:rPr>
          <w:sz w:val="28"/>
          <w:szCs w:val="28"/>
        </w:rPr>
        <w:t>я</w:t>
      </w:r>
      <w:r w:rsidR="006E4ED6" w:rsidRPr="009E6759">
        <w:rPr>
          <w:sz w:val="28"/>
          <w:szCs w:val="28"/>
        </w:rPr>
        <w:t xml:space="preserve"> </w:t>
      </w:r>
      <w:r w:rsidR="009E6759" w:rsidRPr="009E6759">
        <w:rPr>
          <w:sz w:val="28"/>
          <w:szCs w:val="28"/>
        </w:rPr>
        <w:t>и главн</w:t>
      </w:r>
      <w:r w:rsidR="009E6759">
        <w:rPr>
          <w:sz w:val="28"/>
          <w:szCs w:val="28"/>
        </w:rPr>
        <w:t>ому бухгалтеру, производятся в соответствии с раз</w:t>
      </w:r>
      <w:r w:rsidR="00D84A02">
        <w:rPr>
          <w:sz w:val="28"/>
          <w:szCs w:val="28"/>
        </w:rPr>
        <w:t>делом 4</w:t>
      </w:r>
      <w:r w:rsidR="009E6759">
        <w:rPr>
          <w:sz w:val="28"/>
          <w:szCs w:val="28"/>
        </w:rPr>
        <w:t xml:space="preserve"> настоящего Положения.</w:t>
      </w:r>
    </w:p>
    <w:p w14:paraId="79FC6885" w14:textId="763AF8B5" w:rsidR="00206604" w:rsidRDefault="003D3D60" w:rsidP="00A97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74CA0">
        <w:rPr>
          <w:sz w:val="28"/>
          <w:szCs w:val="28"/>
        </w:rPr>
        <w:t>6</w:t>
      </w:r>
      <w:r w:rsidR="00D84A02">
        <w:rPr>
          <w:sz w:val="28"/>
          <w:szCs w:val="28"/>
        </w:rPr>
        <w:t>. Коэффициент</w:t>
      </w:r>
      <w:r w:rsidR="00974CA0">
        <w:rPr>
          <w:sz w:val="28"/>
          <w:szCs w:val="28"/>
        </w:rPr>
        <w:t>ы</w:t>
      </w:r>
      <w:r w:rsidR="00206604">
        <w:rPr>
          <w:sz w:val="28"/>
          <w:szCs w:val="28"/>
        </w:rPr>
        <w:t xml:space="preserve"> к окладам </w:t>
      </w:r>
      <w:r w:rsidR="00206604" w:rsidRPr="006E4ED6">
        <w:rPr>
          <w:sz w:val="28"/>
          <w:szCs w:val="28"/>
        </w:rPr>
        <w:t xml:space="preserve">заместителям руководителя учреждения и главному бухгалтеру, </w:t>
      </w:r>
      <w:r w:rsidR="00206604">
        <w:rPr>
          <w:sz w:val="28"/>
          <w:szCs w:val="28"/>
        </w:rPr>
        <w:t>применяю</w:t>
      </w:r>
      <w:r w:rsidR="00206604" w:rsidRPr="006E4ED6">
        <w:rPr>
          <w:sz w:val="28"/>
          <w:szCs w:val="28"/>
        </w:rPr>
        <w:t xml:space="preserve">тся в соответствии с </w:t>
      </w:r>
      <w:r w:rsidR="00974CA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3.</w:t>
      </w:r>
      <w:r w:rsidR="00A80C7F">
        <w:rPr>
          <w:sz w:val="28"/>
          <w:szCs w:val="28"/>
        </w:rPr>
        <w:t>10</w:t>
      </w:r>
      <w:r w:rsidR="00974CA0">
        <w:rPr>
          <w:sz w:val="28"/>
          <w:szCs w:val="28"/>
        </w:rPr>
        <w:t xml:space="preserve"> </w:t>
      </w:r>
      <w:r w:rsidR="00206604" w:rsidRPr="006E4ED6">
        <w:rPr>
          <w:sz w:val="28"/>
          <w:szCs w:val="28"/>
        </w:rPr>
        <w:t>настоящего Положения.</w:t>
      </w:r>
    </w:p>
    <w:p w14:paraId="541EBEC0" w14:textId="4F30C8B3" w:rsidR="006E4ED6" w:rsidRDefault="003D3D60" w:rsidP="006E4E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A37F6" w:rsidRPr="003D3D60">
        <w:rPr>
          <w:sz w:val="28"/>
          <w:szCs w:val="28"/>
        </w:rPr>
        <w:t>7.</w:t>
      </w:r>
      <w:r w:rsidR="006E4ED6" w:rsidRPr="003D3D60">
        <w:rPr>
          <w:sz w:val="28"/>
          <w:szCs w:val="28"/>
        </w:rPr>
        <w:t xml:space="preserve">  Стимулирующие</w:t>
      </w:r>
      <w:r w:rsidR="006E4ED6" w:rsidRPr="006E4ED6">
        <w:rPr>
          <w:sz w:val="28"/>
          <w:szCs w:val="28"/>
        </w:rPr>
        <w:t xml:space="preserve"> выплаты заместителям руководителя учреждения и главному бухгалтеру, производятся в соответствии с разделом </w:t>
      </w:r>
      <w:r w:rsidR="00974CA0">
        <w:rPr>
          <w:sz w:val="28"/>
          <w:szCs w:val="28"/>
        </w:rPr>
        <w:t>5</w:t>
      </w:r>
      <w:r w:rsidR="006E4ED6" w:rsidRPr="006E4ED6">
        <w:rPr>
          <w:sz w:val="28"/>
          <w:szCs w:val="28"/>
        </w:rPr>
        <w:t xml:space="preserve"> настоящего Положения.</w:t>
      </w:r>
    </w:p>
    <w:p w14:paraId="3A88B660" w14:textId="1D904C7A" w:rsidR="00521DB0" w:rsidRPr="00521DB0" w:rsidRDefault="003D3D60" w:rsidP="00521DB0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8.</w:t>
      </w:r>
      <w:r w:rsidR="00974CA0">
        <w:rPr>
          <w:sz w:val="28"/>
          <w:szCs w:val="28"/>
        </w:rPr>
        <w:t>8</w:t>
      </w:r>
      <w:r w:rsidR="00521DB0">
        <w:rPr>
          <w:sz w:val="28"/>
          <w:szCs w:val="28"/>
        </w:rPr>
        <w:t xml:space="preserve">. </w:t>
      </w:r>
      <w:r w:rsidR="00521DB0" w:rsidRPr="00521DB0">
        <w:rPr>
          <w:bCs/>
          <w:iCs/>
          <w:sz w:val="28"/>
          <w:szCs w:val="28"/>
        </w:rPr>
        <w:t>Руководителю учреждения могут быть установлены следующие стимулирующие выплаты:</w:t>
      </w:r>
    </w:p>
    <w:p w14:paraId="2E719CF8" w14:textId="77777777" w:rsidR="00521DB0" w:rsidRPr="00521DB0" w:rsidRDefault="00521DB0" w:rsidP="00521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B0">
        <w:rPr>
          <w:sz w:val="28"/>
          <w:szCs w:val="28"/>
        </w:rPr>
        <w:t>- надбавка к должностному окладу за выслугу лет;</w:t>
      </w:r>
    </w:p>
    <w:p w14:paraId="579FB2A1" w14:textId="07F4EAB0" w:rsidR="00521DB0" w:rsidRPr="00521DB0" w:rsidRDefault="00521DB0" w:rsidP="00521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B0">
        <w:rPr>
          <w:sz w:val="28"/>
          <w:szCs w:val="28"/>
        </w:rPr>
        <w:t>- преми</w:t>
      </w:r>
      <w:r w:rsidR="003D3D60">
        <w:rPr>
          <w:sz w:val="28"/>
          <w:szCs w:val="28"/>
        </w:rPr>
        <w:t>я</w:t>
      </w:r>
      <w:r w:rsidRPr="00521DB0">
        <w:rPr>
          <w:sz w:val="28"/>
          <w:szCs w:val="28"/>
        </w:rPr>
        <w:t xml:space="preserve"> по итогам работы (месяц, </w:t>
      </w:r>
      <w:r w:rsidR="00B535D7">
        <w:rPr>
          <w:sz w:val="28"/>
          <w:szCs w:val="28"/>
        </w:rPr>
        <w:t xml:space="preserve">квартал, </w:t>
      </w:r>
      <w:r w:rsidRPr="00521DB0">
        <w:rPr>
          <w:sz w:val="28"/>
          <w:szCs w:val="28"/>
        </w:rPr>
        <w:t>год);</w:t>
      </w:r>
    </w:p>
    <w:p w14:paraId="2494B0D8" w14:textId="3005C4B2" w:rsidR="00521DB0" w:rsidRDefault="00521DB0" w:rsidP="00521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B0">
        <w:rPr>
          <w:sz w:val="28"/>
          <w:szCs w:val="28"/>
        </w:rPr>
        <w:t>- премирование за выполнение</w:t>
      </w:r>
      <w:r w:rsidR="0015472C">
        <w:rPr>
          <w:sz w:val="28"/>
          <w:szCs w:val="28"/>
        </w:rPr>
        <w:t xml:space="preserve"> особо важных и сложных заданий;</w:t>
      </w:r>
    </w:p>
    <w:p w14:paraId="04F7C323" w14:textId="25673C4B" w:rsidR="0015472C" w:rsidRDefault="0015472C" w:rsidP="00521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повышающий коэ</w:t>
      </w:r>
      <w:r w:rsidR="00D84A02">
        <w:rPr>
          <w:sz w:val="28"/>
          <w:szCs w:val="28"/>
        </w:rPr>
        <w:t>ф</w:t>
      </w:r>
      <w:r>
        <w:rPr>
          <w:sz w:val="28"/>
          <w:szCs w:val="28"/>
        </w:rPr>
        <w:t>фициент.</w:t>
      </w:r>
    </w:p>
    <w:p w14:paraId="09C39C6E" w14:textId="43D2A8CE" w:rsidR="00077893" w:rsidRDefault="00077893" w:rsidP="0007789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F0E">
        <w:rPr>
          <w:sz w:val="28"/>
          <w:szCs w:val="28"/>
        </w:rPr>
        <w:t>8</w:t>
      </w:r>
      <w:r w:rsidR="00206604">
        <w:rPr>
          <w:sz w:val="28"/>
          <w:szCs w:val="28"/>
        </w:rPr>
        <w:t>.</w:t>
      </w:r>
      <w:r w:rsidR="003D3D60">
        <w:rPr>
          <w:sz w:val="28"/>
          <w:szCs w:val="28"/>
        </w:rPr>
        <w:t>8.</w:t>
      </w:r>
      <w:r w:rsidR="003B02B6">
        <w:rPr>
          <w:sz w:val="28"/>
          <w:szCs w:val="28"/>
        </w:rPr>
        <w:t>1</w:t>
      </w:r>
      <w:r w:rsidR="00206604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учреждения надбавка к должностному окладу за выслугу лет устанавливается</w:t>
      </w:r>
      <w:r w:rsidRPr="007D1797">
        <w:rPr>
          <w:sz w:val="28"/>
          <w:szCs w:val="28"/>
        </w:rPr>
        <w:t xml:space="preserve"> в процентах от оклада (должностного оклада)</w:t>
      </w:r>
      <w:r w:rsidR="00352BDA">
        <w:rPr>
          <w:sz w:val="28"/>
          <w:szCs w:val="28"/>
        </w:rPr>
        <w:t>, размеры</w:t>
      </w:r>
      <w:r w:rsidRPr="007D1797">
        <w:rPr>
          <w:sz w:val="28"/>
          <w:szCs w:val="28"/>
        </w:rPr>
        <w:t xml:space="preserve"> приведены в таблице </w:t>
      </w:r>
      <w:r>
        <w:rPr>
          <w:sz w:val="28"/>
          <w:szCs w:val="28"/>
        </w:rPr>
        <w:t>1</w:t>
      </w:r>
      <w:r w:rsidR="003B02B6">
        <w:rPr>
          <w:sz w:val="28"/>
          <w:szCs w:val="28"/>
        </w:rPr>
        <w:t>9</w:t>
      </w:r>
      <w:r w:rsidRPr="007D1797">
        <w:rPr>
          <w:sz w:val="28"/>
          <w:szCs w:val="28"/>
        </w:rPr>
        <w:t>.</w:t>
      </w:r>
    </w:p>
    <w:p w14:paraId="085BE908" w14:textId="63143188" w:rsidR="00077893" w:rsidRDefault="00077893" w:rsidP="00077893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7D1797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1</w:t>
      </w:r>
      <w:r w:rsidR="003B02B6">
        <w:rPr>
          <w:sz w:val="28"/>
          <w:szCs w:val="28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077893" w:rsidRPr="007D1797" w14:paraId="611C779C" w14:textId="77777777" w:rsidTr="00D70AF0">
        <w:trPr>
          <w:cantSplit/>
          <w:tblHeader/>
        </w:trPr>
        <w:tc>
          <w:tcPr>
            <w:tcW w:w="4219" w:type="dxa"/>
            <w:vAlign w:val="center"/>
          </w:tcPr>
          <w:p w14:paraId="444F5FAF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Показатель</w:t>
            </w:r>
          </w:p>
        </w:tc>
        <w:tc>
          <w:tcPr>
            <w:tcW w:w="5812" w:type="dxa"/>
            <w:vAlign w:val="center"/>
          </w:tcPr>
          <w:p w14:paraId="34169344" w14:textId="1A744902" w:rsidR="00077893" w:rsidRPr="007D1797" w:rsidRDefault="00077893" w:rsidP="003D3D6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 xml:space="preserve">Размер </w:t>
            </w:r>
            <w:r w:rsidR="00352BDA">
              <w:rPr>
                <w:sz w:val="28"/>
                <w:szCs w:val="28"/>
              </w:rPr>
              <w:t>надбавки к должностному окладу за выслугу лет</w:t>
            </w:r>
            <w:r w:rsidRPr="007D1797">
              <w:rPr>
                <w:sz w:val="28"/>
                <w:szCs w:val="28"/>
              </w:rPr>
              <w:t xml:space="preserve"> </w:t>
            </w:r>
            <w:proofErr w:type="gramStart"/>
            <w:r w:rsidRPr="007D1797">
              <w:rPr>
                <w:sz w:val="28"/>
                <w:szCs w:val="28"/>
              </w:rPr>
              <w:t>в</w:t>
            </w:r>
            <w:proofErr w:type="gramEnd"/>
            <w:r w:rsidRPr="007D1797">
              <w:rPr>
                <w:sz w:val="28"/>
                <w:szCs w:val="28"/>
              </w:rPr>
              <w:t xml:space="preserve"> </w:t>
            </w:r>
            <w:r w:rsidR="003D3D60">
              <w:rPr>
                <w:sz w:val="28"/>
                <w:szCs w:val="28"/>
              </w:rPr>
              <w:t>%</w:t>
            </w:r>
            <w:r w:rsidRPr="007D1797">
              <w:rPr>
                <w:sz w:val="28"/>
                <w:szCs w:val="28"/>
              </w:rPr>
              <w:t xml:space="preserve"> к </w:t>
            </w:r>
            <w:r w:rsidR="003D3D60">
              <w:rPr>
                <w:sz w:val="28"/>
                <w:szCs w:val="28"/>
              </w:rPr>
              <w:t>окладу (</w:t>
            </w:r>
            <w:r w:rsidRPr="007D1797">
              <w:rPr>
                <w:sz w:val="28"/>
                <w:szCs w:val="28"/>
              </w:rPr>
              <w:t>должностному окладу)</w:t>
            </w:r>
          </w:p>
        </w:tc>
      </w:tr>
      <w:tr w:rsidR="00077893" w:rsidRPr="007D1797" w14:paraId="19266BBE" w14:textId="77777777" w:rsidTr="003D3D60">
        <w:trPr>
          <w:cantSplit/>
          <w:trHeight w:val="223"/>
          <w:tblHeader/>
        </w:trPr>
        <w:tc>
          <w:tcPr>
            <w:tcW w:w="4219" w:type="dxa"/>
            <w:vAlign w:val="center"/>
          </w:tcPr>
          <w:p w14:paraId="1C2588B2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14:paraId="66F9D327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2</w:t>
            </w:r>
          </w:p>
        </w:tc>
      </w:tr>
      <w:tr w:rsidR="00077893" w:rsidRPr="007D1797" w14:paraId="76A2DB67" w14:textId="77777777" w:rsidTr="00D70AF0">
        <w:trPr>
          <w:cantSplit/>
        </w:trPr>
        <w:tc>
          <w:tcPr>
            <w:tcW w:w="4219" w:type="dxa"/>
            <w:vAlign w:val="center"/>
          </w:tcPr>
          <w:p w14:paraId="72001310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Стаж работы от 1 до 5 лет</w:t>
            </w:r>
          </w:p>
        </w:tc>
        <w:tc>
          <w:tcPr>
            <w:tcW w:w="5812" w:type="dxa"/>
            <w:vAlign w:val="center"/>
          </w:tcPr>
          <w:p w14:paraId="07E8521D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10</w:t>
            </w:r>
          </w:p>
        </w:tc>
      </w:tr>
      <w:tr w:rsidR="00077893" w:rsidRPr="007D1797" w14:paraId="54831000" w14:textId="77777777" w:rsidTr="00D70AF0">
        <w:trPr>
          <w:cantSplit/>
        </w:trPr>
        <w:tc>
          <w:tcPr>
            <w:tcW w:w="4219" w:type="dxa"/>
            <w:vAlign w:val="center"/>
          </w:tcPr>
          <w:p w14:paraId="60C7F973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lastRenderedPageBreak/>
              <w:t>Стаж работы от 5 до 10 лет</w:t>
            </w:r>
          </w:p>
        </w:tc>
        <w:tc>
          <w:tcPr>
            <w:tcW w:w="5812" w:type="dxa"/>
            <w:vAlign w:val="center"/>
          </w:tcPr>
          <w:p w14:paraId="72B99481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15</w:t>
            </w:r>
          </w:p>
        </w:tc>
      </w:tr>
      <w:tr w:rsidR="00077893" w:rsidRPr="007D1797" w14:paraId="2ACFEC2E" w14:textId="77777777" w:rsidTr="00D70AF0">
        <w:trPr>
          <w:cantSplit/>
        </w:trPr>
        <w:tc>
          <w:tcPr>
            <w:tcW w:w="4219" w:type="dxa"/>
            <w:vAlign w:val="center"/>
          </w:tcPr>
          <w:p w14:paraId="4309A2A5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Стаж работы от 10 до 15 лет</w:t>
            </w:r>
          </w:p>
        </w:tc>
        <w:tc>
          <w:tcPr>
            <w:tcW w:w="5812" w:type="dxa"/>
            <w:vAlign w:val="center"/>
          </w:tcPr>
          <w:p w14:paraId="63B17B31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20</w:t>
            </w:r>
          </w:p>
        </w:tc>
      </w:tr>
      <w:tr w:rsidR="00077893" w:rsidRPr="007D1797" w14:paraId="66D0FE07" w14:textId="77777777" w:rsidTr="00D70AF0">
        <w:trPr>
          <w:cantSplit/>
        </w:trPr>
        <w:tc>
          <w:tcPr>
            <w:tcW w:w="4219" w:type="dxa"/>
            <w:vAlign w:val="center"/>
          </w:tcPr>
          <w:p w14:paraId="05A47156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Стаж работы свыше 15 лет</w:t>
            </w:r>
          </w:p>
        </w:tc>
        <w:tc>
          <w:tcPr>
            <w:tcW w:w="5812" w:type="dxa"/>
            <w:vAlign w:val="center"/>
          </w:tcPr>
          <w:p w14:paraId="109CB4CE" w14:textId="77777777" w:rsidR="00077893" w:rsidRPr="007D1797" w:rsidRDefault="00077893" w:rsidP="00D70AF0">
            <w:pPr>
              <w:adjustRightInd w:val="0"/>
              <w:jc w:val="center"/>
              <w:rPr>
                <w:sz w:val="28"/>
                <w:szCs w:val="28"/>
              </w:rPr>
            </w:pPr>
            <w:r w:rsidRPr="007D1797">
              <w:rPr>
                <w:sz w:val="28"/>
                <w:szCs w:val="28"/>
              </w:rPr>
              <w:t>30</w:t>
            </w:r>
          </w:p>
        </w:tc>
      </w:tr>
    </w:tbl>
    <w:p w14:paraId="7AAE3F69" w14:textId="77777777" w:rsidR="00077893" w:rsidRPr="007D1797" w:rsidRDefault="00077893" w:rsidP="00077893">
      <w:pPr>
        <w:tabs>
          <w:tab w:val="num" w:pos="1350"/>
        </w:tabs>
        <w:adjustRightInd w:val="0"/>
        <w:jc w:val="both"/>
        <w:rPr>
          <w:sz w:val="28"/>
          <w:szCs w:val="28"/>
        </w:rPr>
      </w:pPr>
    </w:p>
    <w:p w14:paraId="0A83019E" w14:textId="6A84BCF1" w:rsidR="00206604" w:rsidRDefault="00077893" w:rsidP="002066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стаж работы для исчисления </w:t>
      </w:r>
      <w:r w:rsidR="00352BDA">
        <w:rPr>
          <w:sz w:val="28"/>
          <w:szCs w:val="28"/>
        </w:rPr>
        <w:t>надбавки</w:t>
      </w:r>
      <w:r>
        <w:rPr>
          <w:sz w:val="28"/>
          <w:szCs w:val="28"/>
        </w:rPr>
        <w:t xml:space="preserve"> к должностному окладу за выслугу лет включаются периоды службы в Вооруженных Силах РФ, периоды работы в федеральных органах государственной власти, органах власти </w:t>
      </w:r>
      <w:proofErr w:type="spellStart"/>
      <w:r>
        <w:rPr>
          <w:sz w:val="28"/>
          <w:szCs w:val="28"/>
        </w:rPr>
        <w:t>субьектов</w:t>
      </w:r>
      <w:proofErr w:type="spellEnd"/>
      <w:r>
        <w:rPr>
          <w:sz w:val="28"/>
          <w:szCs w:val="28"/>
        </w:rPr>
        <w:t xml:space="preserve"> РФ, органах местного самоуправления, а также в государственных, муниципальных</w:t>
      </w:r>
      <w:r w:rsidR="00352BD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предприятиях и учреждениях города, относящихся к отрасли, соответс</w:t>
      </w:r>
      <w:r w:rsidR="00352BDA">
        <w:rPr>
          <w:sz w:val="28"/>
          <w:szCs w:val="28"/>
        </w:rPr>
        <w:t>твующей профилю учреждения.</w:t>
      </w:r>
    </w:p>
    <w:p w14:paraId="5A8BCAE7" w14:textId="6CC0C312" w:rsidR="00C25821" w:rsidRDefault="00C25821" w:rsidP="00C25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140D">
        <w:rPr>
          <w:sz w:val="28"/>
          <w:szCs w:val="28"/>
        </w:rPr>
        <w:t xml:space="preserve">      </w:t>
      </w:r>
      <w:r w:rsidR="003D3D60">
        <w:rPr>
          <w:sz w:val="28"/>
          <w:szCs w:val="28"/>
        </w:rPr>
        <w:t>8.</w:t>
      </w:r>
      <w:r w:rsidR="00162F0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B02B6">
        <w:rPr>
          <w:sz w:val="28"/>
          <w:szCs w:val="28"/>
        </w:rPr>
        <w:t>2</w:t>
      </w:r>
      <w:r>
        <w:rPr>
          <w:sz w:val="28"/>
          <w:szCs w:val="28"/>
        </w:rPr>
        <w:t>.  Руководителю учреждения преми</w:t>
      </w:r>
      <w:r w:rsidR="003D3D60">
        <w:rPr>
          <w:sz w:val="28"/>
          <w:szCs w:val="28"/>
        </w:rPr>
        <w:t>я</w:t>
      </w:r>
      <w:r>
        <w:rPr>
          <w:sz w:val="28"/>
          <w:szCs w:val="28"/>
        </w:rPr>
        <w:t xml:space="preserve"> по итогам работы за месяц (далее по тексту ежемесячная премия) устанавливается в размере </w:t>
      </w:r>
      <w:r w:rsidR="00DD52A7">
        <w:rPr>
          <w:sz w:val="28"/>
          <w:szCs w:val="28"/>
        </w:rPr>
        <w:t xml:space="preserve">до </w:t>
      </w:r>
      <w:r w:rsidR="00B535D7">
        <w:rPr>
          <w:sz w:val="28"/>
          <w:szCs w:val="28"/>
        </w:rPr>
        <w:t>5</w:t>
      </w:r>
      <w:r w:rsidR="00DD52A7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процентов от </w:t>
      </w:r>
      <w:r w:rsidR="00162F0E">
        <w:rPr>
          <w:sz w:val="28"/>
          <w:szCs w:val="28"/>
        </w:rPr>
        <w:t>оклада (</w:t>
      </w:r>
      <w:r>
        <w:rPr>
          <w:sz w:val="28"/>
          <w:szCs w:val="28"/>
        </w:rPr>
        <w:t>должностного оклада</w:t>
      </w:r>
      <w:r w:rsidR="00162F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F3F7BB" w14:textId="77777777" w:rsidR="00C25821" w:rsidRDefault="00C25821" w:rsidP="00B51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работы руководителя учреждения являются:</w:t>
      </w:r>
    </w:p>
    <w:p w14:paraId="0D73856C" w14:textId="77777777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деятельности учреждения и реализация мероприятий муниципальных программ;</w:t>
      </w:r>
    </w:p>
    <w:p w14:paraId="23D23476" w14:textId="77777777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учреждением финансовой дисциплины (в том числе соблюдение финансовых нормативов бюджетных средств, своевременность уплаты налогов, сборов и иных обязательных платежей, предусмотренных законодательством РФ);</w:t>
      </w:r>
    </w:p>
    <w:p w14:paraId="52335D7F" w14:textId="77777777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целевое и эффективное использование доведенных бюджетных ассигнований, лимитов бюджетных обязательств, направленных на финансовое обеспечение выполнения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муниципальных услуг, а также средств, полученных от приносящей доход деятельности;</w:t>
      </w:r>
    </w:p>
    <w:p w14:paraId="1796A7AF" w14:textId="77777777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своевременное предоставление месячной, квартальной, годовой отчетности, а также запрашиваемой главным распорядителем бюджетных средств информации;</w:t>
      </w:r>
    </w:p>
    <w:p w14:paraId="09AB9030" w14:textId="77777777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выполнение учреждением дополнительных к плановой деятельности видов работ (функций) по поручению учредителя;</w:t>
      </w:r>
    </w:p>
    <w:p w14:paraId="15C729FA" w14:textId="77777777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отсутствие просроченной и необоснованной дебиторской и кредиторской задолженности;</w:t>
      </w:r>
    </w:p>
    <w:p w14:paraId="14A21990" w14:textId="77777777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выполнение учреждением муниципального задания на оказание услуг (выполнение работ) с учетом показателей, характеризующих объем (состав) и качество оказания муниципальных услуг (выполнения работ).</w:t>
      </w:r>
    </w:p>
    <w:p w14:paraId="17C05692" w14:textId="2EC86295" w:rsidR="00C25821" w:rsidRDefault="00C25821" w:rsidP="00C2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премия не выплачивается или выплачивается в меньшем размере в случае допущения нарушения руководителем учреждения возложенных на него должностных обязанностей, а также допущения руководителем учреждения нарушения и/или упущения, указанных в </w:t>
      </w:r>
      <w:hyperlink r:id="rId26" w:history="1">
        <w:r>
          <w:rPr>
            <w:color w:val="0000FF"/>
            <w:sz w:val="28"/>
            <w:szCs w:val="28"/>
          </w:rPr>
          <w:t>таблице</w:t>
        </w:r>
      </w:hyperlink>
      <w:r>
        <w:rPr>
          <w:sz w:val="28"/>
          <w:szCs w:val="28"/>
        </w:rPr>
        <w:t xml:space="preserve"> </w:t>
      </w:r>
      <w:r w:rsidR="003B02B6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3736C759" w14:textId="77777777" w:rsidR="004A4D2B" w:rsidRDefault="004A4D2B" w:rsidP="00C2582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4B8A7181" w14:textId="77777777" w:rsidR="004A4D2B" w:rsidRDefault="004A4D2B" w:rsidP="00C2582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05D3C84F" w14:textId="79A6C324" w:rsidR="00C25821" w:rsidRDefault="00C25821" w:rsidP="00C2582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B02B6">
        <w:rPr>
          <w:sz w:val="28"/>
          <w:szCs w:val="28"/>
        </w:rPr>
        <w:t>20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2324"/>
      </w:tblGrid>
      <w:tr w:rsidR="00C25821" w14:paraId="48997B1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56E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5140D">
              <w:rPr>
                <w:sz w:val="22"/>
                <w:szCs w:val="22"/>
              </w:rPr>
              <w:t>п</w:t>
            </w:r>
            <w:proofErr w:type="gramEnd"/>
            <w:r w:rsidRPr="00B5140D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76F7" w14:textId="1EE59156" w:rsidR="00C25821" w:rsidRPr="003B02B6" w:rsidRDefault="00FA34A0" w:rsidP="00C2582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ПЕРЕЧЕНЬ </w:t>
            </w:r>
            <w:r w:rsidR="00C25821" w:rsidRPr="003B02B6">
              <w:rPr>
                <w:bCs/>
                <w:sz w:val="22"/>
                <w:szCs w:val="22"/>
              </w:rPr>
              <w:t>НАРУШЕНИЙ И УПУЩЕНИЙ, ЗА КОТОРЫЕ ПРОИЗВОДИТСЯ</w:t>
            </w:r>
          </w:p>
          <w:p w14:paraId="6BE1B4C0" w14:textId="77777777" w:rsidR="00C25821" w:rsidRPr="00B5140D" w:rsidRDefault="00C25821" w:rsidP="00C258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B02B6">
              <w:rPr>
                <w:bCs/>
                <w:sz w:val="22"/>
                <w:szCs w:val="22"/>
              </w:rPr>
              <w:t>СНИЖЕНИЕ РАЗМЕРА ЕЖЕМЕСЯЧНОГО ПРЕМИРОВАНИЯ</w:t>
            </w:r>
          </w:p>
          <w:p w14:paraId="64B0EC1E" w14:textId="1155F06E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EF6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Процент снижения (за каждый случай нарушения и упущения в процентах от максимального размера ежемесячного премирования)</w:t>
            </w:r>
          </w:p>
        </w:tc>
      </w:tr>
      <w:tr w:rsidR="00C25821" w14:paraId="23E26D3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400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242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Неисполнение или ненадлежащее исполнение должностных обязанностей, установленных должностной инструкцией работника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B25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083C3B5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4C3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EFF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486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2C5D706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382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6B6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EB4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3474D9F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26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B69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Неквалифицированное рассмотрение заявлений, писем, жалоб от организаций и граждан, нарушение сроков рассмотрения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068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349B48A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6AA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87F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794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49FC52B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FF5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36E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Невыполнение поручения вышестоящего руководства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C3D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4DEE285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8FE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6CC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B5140D">
              <w:rPr>
                <w:sz w:val="22"/>
                <w:szCs w:val="22"/>
              </w:rPr>
              <w:t>контроля за</w:t>
            </w:r>
            <w:proofErr w:type="gramEnd"/>
            <w:r w:rsidRPr="00B5140D">
              <w:rPr>
                <w:sz w:val="22"/>
                <w:szCs w:val="22"/>
              </w:rPr>
              <w:t xml:space="preserve"> работой подчиненных служб, работников, подведомственных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096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50%</w:t>
            </w:r>
          </w:p>
        </w:tc>
      </w:tr>
      <w:tr w:rsidR="00C25821" w14:paraId="20C1BA9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005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56C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Несоблюдение служебной дисциплины, нарушение правил внутреннего трудового распорядка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F67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175DF1E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BB7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DC9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DD9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6FD0EEB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D1E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558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Нарушение в учете материальных ценностей, допущение недостач, хищений, порчи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258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  <w:tr w:rsidR="00C25821" w14:paraId="723DF30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F72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C3A" w14:textId="77777777" w:rsidR="00C25821" w:rsidRPr="00B5140D" w:rsidRDefault="00C258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Невыполнение муниципального задания в части показателей, характеризующих качество, объем (состав) оказания муниципальных услуг (выполнения работ)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F4F" w14:textId="77777777" w:rsidR="00C25821" w:rsidRPr="00B5140D" w:rsidRDefault="00C258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40D">
              <w:rPr>
                <w:sz w:val="22"/>
                <w:szCs w:val="22"/>
              </w:rPr>
              <w:t>до 100%</w:t>
            </w:r>
          </w:p>
        </w:tc>
      </w:tr>
    </w:tbl>
    <w:p w14:paraId="3D5B5AAB" w14:textId="77777777" w:rsidR="00C25821" w:rsidRDefault="00C25821" w:rsidP="00C2582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5C29CDE" w14:textId="7467D9ED" w:rsidR="0090385B" w:rsidRDefault="00B42C1F" w:rsidP="0090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424D">
        <w:rPr>
          <w:sz w:val="28"/>
          <w:szCs w:val="28"/>
        </w:rPr>
        <w:t>8.</w:t>
      </w:r>
      <w:r w:rsidR="00162F0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B02B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42C1F">
        <w:t xml:space="preserve"> </w:t>
      </w:r>
      <w:r w:rsidRPr="00B42C1F">
        <w:rPr>
          <w:sz w:val="28"/>
          <w:szCs w:val="28"/>
        </w:rPr>
        <w:t xml:space="preserve">Премирование по итогам работы </w:t>
      </w:r>
      <w:r w:rsidR="00B5140D">
        <w:rPr>
          <w:sz w:val="28"/>
          <w:szCs w:val="28"/>
        </w:rPr>
        <w:t>за</w:t>
      </w:r>
      <w:r w:rsidR="0090385B">
        <w:rPr>
          <w:sz w:val="28"/>
          <w:szCs w:val="28"/>
        </w:rPr>
        <w:t xml:space="preserve"> квартал, </w:t>
      </w:r>
      <w:r w:rsidR="00B5140D">
        <w:rPr>
          <w:sz w:val="28"/>
          <w:szCs w:val="28"/>
        </w:rPr>
        <w:t xml:space="preserve">год </w:t>
      </w:r>
      <w:r w:rsidRPr="00B42C1F">
        <w:rPr>
          <w:sz w:val="28"/>
          <w:szCs w:val="28"/>
        </w:rPr>
        <w:t xml:space="preserve">для руководителя учреждения устанавливается за период </w:t>
      </w:r>
      <w:r w:rsidR="0090385B">
        <w:rPr>
          <w:sz w:val="28"/>
          <w:szCs w:val="28"/>
        </w:rPr>
        <w:t xml:space="preserve">– квартал, </w:t>
      </w:r>
      <w:r w:rsidRPr="00B42C1F">
        <w:rPr>
          <w:sz w:val="28"/>
          <w:szCs w:val="28"/>
        </w:rPr>
        <w:t>календарный год</w:t>
      </w:r>
      <w:r>
        <w:rPr>
          <w:sz w:val="28"/>
          <w:szCs w:val="28"/>
        </w:rPr>
        <w:t xml:space="preserve">. </w:t>
      </w:r>
    </w:p>
    <w:p w14:paraId="423028B1" w14:textId="3F0B14E4" w:rsidR="00B42C1F" w:rsidRPr="00B42C1F" w:rsidRDefault="00B5140D" w:rsidP="00B42C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2C1F" w:rsidRPr="00B42C1F">
        <w:rPr>
          <w:sz w:val="28"/>
          <w:szCs w:val="28"/>
        </w:rPr>
        <w:t>Для расчета премии по итогам работы</w:t>
      </w:r>
      <w:r w:rsidR="0090385B" w:rsidRPr="0090385B">
        <w:rPr>
          <w:sz w:val="28"/>
          <w:szCs w:val="28"/>
        </w:rPr>
        <w:t xml:space="preserve"> </w:t>
      </w:r>
      <w:r w:rsidR="0090385B">
        <w:rPr>
          <w:sz w:val="28"/>
          <w:szCs w:val="28"/>
        </w:rPr>
        <w:t>за квартал, год</w:t>
      </w:r>
      <w:r w:rsidR="00B42C1F" w:rsidRPr="00B42C1F">
        <w:rPr>
          <w:sz w:val="28"/>
          <w:szCs w:val="28"/>
        </w:rPr>
        <w:t xml:space="preserve"> принимается фактически отработанное время согласно табелю учета рабочего времени и учитываемое во всех случаях исчисления среднего заработка. В отработанное время включается время работы по табелю учета рабочего времени, когда за работником сохранялось место работы и средняя заработная плата, за </w:t>
      </w:r>
      <w:r w:rsidR="00B42C1F" w:rsidRPr="00B42C1F">
        <w:rPr>
          <w:sz w:val="28"/>
          <w:szCs w:val="28"/>
        </w:rPr>
        <w:lastRenderedPageBreak/>
        <w:t>исключением случаев временной нетрудоспособности, отпуска без сохранения заработной платы, отпуска по уходу за ребенком.</w:t>
      </w:r>
    </w:p>
    <w:p w14:paraId="47CCF1F0" w14:textId="080C4580" w:rsidR="00B42C1F" w:rsidRDefault="00B5140D" w:rsidP="00B42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C1F" w:rsidRPr="00B42C1F">
        <w:rPr>
          <w:sz w:val="28"/>
          <w:szCs w:val="28"/>
        </w:rPr>
        <w:t xml:space="preserve">Премирование по итогам работы за год выплачивается не позднее первого квартала следующего за отчетным годом. </w:t>
      </w:r>
    </w:p>
    <w:p w14:paraId="2C71C73E" w14:textId="11C47447" w:rsidR="0090385B" w:rsidRDefault="0090385B" w:rsidP="0090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2C1F">
        <w:rPr>
          <w:sz w:val="28"/>
          <w:szCs w:val="28"/>
        </w:rPr>
        <w:t xml:space="preserve">Премирование по итогам работы за </w:t>
      </w:r>
      <w:r>
        <w:rPr>
          <w:sz w:val="28"/>
          <w:szCs w:val="28"/>
        </w:rPr>
        <w:t>квартал</w:t>
      </w:r>
      <w:r w:rsidRPr="00B42C1F">
        <w:rPr>
          <w:sz w:val="28"/>
          <w:szCs w:val="28"/>
        </w:rPr>
        <w:t xml:space="preserve"> выплачивается </w:t>
      </w:r>
      <w:r>
        <w:rPr>
          <w:sz w:val="28"/>
          <w:szCs w:val="28"/>
        </w:rPr>
        <w:t>не позднее</w:t>
      </w:r>
      <w:r w:rsidR="001E424D">
        <w:rPr>
          <w:sz w:val="28"/>
          <w:szCs w:val="28"/>
        </w:rPr>
        <w:t xml:space="preserve"> первого месяца</w:t>
      </w:r>
      <w:r>
        <w:rPr>
          <w:sz w:val="28"/>
          <w:szCs w:val="28"/>
        </w:rPr>
        <w:t xml:space="preserve"> квартала, следующего за отчетным кварталом.</w:t>
      </w:r>
    </w:p>
    <w:p w14:paraId="10468545" w14:textId="75A9C0F6" w:rsidR="0090385B" w:rsidRPr="00B42C1F" w:rsidRDefault="0090385B" w:rsidP="00B42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1F">
        <w:rPr>
          <w:sz w:val="28"/>
          <w:szCs w:val="28"/>
        </w:rPr>
        <w:t xml:space="preserve"> Конкретный размер преми</w:t>
      </w:r>
      <w:r w:rsidR="001E424D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 за квартал, </w:t>
      </w:r>
      <w:r w:rsidRPr="00B42C1F">
        <w:rPr>
          <w:sz w:val="28"/>
          <w:szCs w:val="28"/>
        </w:rPr>
        <w:t xml:space="preserve">определяется правовым актом работодателя, при этом размер премии должен составлять не более </w:t>
      </w:r>
      <w:r>
        <w:rPr>
          <w:sz w:val="28"/>
          <w:szCs w:val="28"/>
        </w:rPr>
        <w:t xml:space="preserve">1 месячного </w:t>
      </w:r>
      <w:r w:rsidRPr="00B42C1F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B42C1F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 работника</w:t>
      </w:r>
      <w:r w:rsidRPr="00B42C1F">
        <w:rPr>
          <w:sz w:val="28"/>
          <w:szCs w:val="28"/>
        </w:rPr>
        <w:t>.</w:t>
      </w:r>
    </w:p>
    <w:p w14:paraId="1C6A5689" w14:textId="622626C4" w:rsidR="00B42C1F" w:rsidRPr="00B42C1F" w:rsidRDefault="00B42C1F" w:rsidP="00B51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1F">
        <w:rPr>
          <w:sz w:val="28"/>
          <w:szCs w:val="28"/>
        </w:rPr>
        <w:t>Р</w:t>
      </w:r>
      <w:r>
        <w:rPr>
          <w:sz w:val="28"/>
          <w:szCs w:val="28"/>
        </w:rPr>
        <w:t>уководителю</w:t>
      </w:r>
      <w:r w:rsidRPr="00B42C1F">
        <w:rPr>
          <w:sz w:val="28"/>
          <w:szCs w:val="28"/>
        </w:rPr>
        <w:t xml:space="preserve"> учреждения, с которым трудовой договор (контракт) расторгнут или прекращен в течение календарного года, выплата премии производится за фактически отработанное время.</w:t>
      </w:r>
    </w:p>
    <w:p w14:paraId="36869126" w14:textId="6CAA0FA8" w:rsidR="00B42C1F" w:rsidRPr="00B42C1F" w:rsidRDefault="00B42C1F" w:rsidP="00B42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1F">
        <w:rPr>
          <w:sz w:val="28"/>
          <w:szCs w:val="28"/>
        </w:rPr>
        <w:t>Премирование по итогам работы за год не выплачивается:</w:t>
      </w:r>
    </w:p>
    <w:p w14:paraId="637B2E4D" w14:textId="77777777" w:rsidR="00B42C1F" w:rsidRPr="00B42C1F" w:rsidRDefault="00B42C1F" w:rsidP="00B42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1F">
        <w:rPr>
          <w:sz w:val="28"/>
          <w:szCs w:val="28"/>
        </w:rPr>
        <w:t>- работнику учреждения, с которым трудовой договор (контракт) расторгнут по инициативе работодателя за совершение виновных действий;</w:t>
      </w:r>
    </w:p>
    <w:p w14:paraId="07AC3577" w14:textId="77777777" w:rsidR="00B42C1F" w:rsidRPr="00B42C1F" w:rsidRDefault="00B42C1F" w:rsidP="00B42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1F">
        <w:rPr>
          <w:sz w:val="28"/>
          <w:szCs w:val="28"/>
        </w:rPr>
        <w:t>- работнику учреждения, расторгнувшему трудовой договор (контракт) в течение календарного года по собственному желанию.</w:t>
      </w:r>
    </w:p>
    <w:p w14:paraId="30B202D8" w14:textId="522358D3" w:rsidR="00B42C1F" w:rsidRDefault="00B42C1F" w:rsidP="00406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1F">
        <w:rPr>
          <w:sz w:val="28"/>
          <w:szCs w:val="28"/>
        </w:rPr>
        <w:t>Снижение размера премии производится в тот расчетный период, в котором работодателю стало известно о допущении нарушения.</w:t>
      </w:r>
    </w:p>
    <w:p w14:paraId="162D36C5" w14:textId="3088349B" w:rsidR="001E424D" w:rsidRPr="00B42C1F" w:rsidRDefault="001E424D" w:rsidP="00406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2C1F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премии работы за год</w:t>
      </w:r>
      <w:r w:rsidRPr="00B42C1F">
        <w:rPr>
          <w:sz w:val="28"/>
          <w:szCs w:val="28"/>
        </w:rPr>
        <w:t xml:space="preserve"> для руководителя определяется правовым актом работодателя, </w:t>
      </w:r>
      <w:r>
        <w:rPr>
          <w:sz w:val="28"/>
          <w:szCs w:val="28"/>
        </w:rPr>
        <w:t xml:space="preserve">но </w:t>
      </w:r>
      <w:r w:rsidRPr="00B42C1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 </w:t>
      </w:r>
      <w:r w:rsidRPr="00B42C1F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B42C1F">
        <w:rPr>
          <w:sz w:val="28"/>
          <w:szCs w:val="28"/>
        </w:rPr>
        <w:t xml:space="preserve"> оплаты труда.</w:t>
      </w:r>
    </w:p>
    <w:p w14:paraId="3823D7A2" w14:textId="7456ED21" w:rsidR="00B42C1F" w:rsidRPr="00B42C1F" w:rsidRDefault="00B42C1F" w:rsidP="00406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2C1F">
        <w:rPr>
          <w:sz w:val="28"/>
          <w:szCs w:val="28"/>
        </w:rPr>
        <w:t>Преми</w:t>
      </w:r>
      <w:r w:rsidR="001E424D">
        <w:rPr>
          <w:sz w:val="28"/>
          <w:szCs w:val="28"/>
        </w:rPr>
        <w:t>я</w:t>
      </w:r>
      <w:r w:rsidRPr="00B42C1F">
        <w:rPr>
          <w:sz w:val="28"/>
          <w:szCs w:val="28"/>
        </w:rPr>
        <w:t xml:space="preserve"> по итогам работы за год </w:t>
      </w:r>
      <w:r w:rsidR="001E424D">
        <w:rPr>
          <w:sz w:val="28"/>
          <w:szCs w:val="28"/>
        </w:rPr>
        <w:t xml:space="preserve">для руководителя </w:t>
      </w:r>
      <w:r w:rsidRPr="00B42C1F">
        <w:rPr>
          <w:sz w:val="28"/>
          <w:szCs w:val="28"/>
        </w:rPr>
        <w:t xml:space="preserve">учреждения исчисляется как сумма средств месячного фонда оплаты труда из расчета за календарный год, премий за выполнение особо важных и сложных заданий, к юбилейным датам и праздничным дням, а также в связи с профессиональными праздниками, деленных на 12 и умноженных на количество фондов оплаты труда, определенных </w:t>
      </w:r>
      <w:r w:rsidR="004062BA">
        <w:rPr>
          <w:sz w:val="28"/>
          <w:szCs w:val="28"/>
        </w:rPr>
        <w:t>приказом Управления физической культуры, спорта и</w:t>
      </w:r>
      <w:proofErr w:type="gramEnd"/>
      <w:r w:rsidR="004062BA">
        <w:rPr>
          <w:sz w:val="28"/>
          <w:szCs w:val="28"/>
        </w:rPr>
        <w:t xml:space="preserve"> молодежной политики</w:t>
      </w:r>
      <w:r w:rsidRPr="00B42C1F">
        <w:rPr>
          <w:sz w:val="28"/>
          <w:szCs w:val="28"/>
        </w:rPr>
        <w:t xml:space="preserve"> Администрации города Ханты-Мансийска о выплате премии по результатам работы за год.</w:t>
      </w:r>
    </w:p>
    <w:p w14:paraId="63EB6DDA" w14:textId="2CAD6920" w:rsidR="004062BA" w:rsidRDefault="004062BA" w:rsidP="00406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4A1AC4">
        <w:rPr>
          <w:bCs/>
          <w:iCs/>
          <w:sz w:val="28"/>
          <w:szCs w:val="28"/>
        </w:rPr>
        <w:t>8.</w:t>
      </w:r>
      <w:r w:rsidR="00162F0E">
        <w:rPr>
          <w:bCs/>
          <w:iCs/>
          <w:sz w:val="28"/>
          <w:szCs w:val="28"/>
        </w:rPr>
        <w:t>8</w:t>
      </w:r>
      <w:r w:rsidR="00B5140D">
        <w:rPr>
          <w:bCs/>
          <w:iCs/>
          <w:sz w:val="28"/>
          <w:szCs w:val="28"/>
        </w:rPr>
        <w:t>.</w:t>
      </w:r>
      <w:r w:rsidR="003B02B6">
        <w:rPr>
          <w:bCs/>
          <w:iCs/>
          <w:sz w:val="28"/>
          <w:szCs w:val="28"/>
        </w:rPr>
        <w:t>4</w:t>
      </w:r>
      <w:r w:rsidR="00CF593E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Руководитель учреждения может быть премирован за выполнение особо важных и сложных заданий.</w:t>
      </w:r>
    </w:p>
    <w:p w14:paraId="4762EE75" w14:textId="7D033351" w:rsidR="00360F2B" w:rsidRDefault="00415C85" w:rsidP="00360F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2BA">
        <w:rPr>
          <w:sz w:val="28"/>
          <w:szCs w:val="28"/>
        </w:rPr>
        <w:t>Премирование за выполнение особо важных и сложных заданий с целью поощрения за оперативность и качественный результат труда, при наличии обоснованной экономии бюджетных средств по фонду оплаты труда, а также средств от приносящей доход деятельности. Конкретный размер премии определяется</w:t>
      </w:r>
      <w:r w:rsidR="00B5140D">
        <w:rPr>
          <w:sz w:val="28"/>
          <w:szCs w:val="28"/>
        </w:rPr>
        <w:t>,</w:t>
      </w:r>
      <w:r w:rsidR="004062BA">
        <w:rPr>
          <w:sz w:val="28"/>
          <w:szCs w:val="28"/>
        </w:rPr>
        <w:t xml:space="preserve"> как в процентах к окладу</w:t>
      </w:r>
      <w:r w:rsidR="004A1AC4">
        <w:rPr>
          <w:sz w:val="28"/>
          <w:szCs w:val="28"/>
        </w:rPr>
        <w:t xml:space="preserve"> (должностному окладу)</w:t>
      </w:r>
      <w:r w:rsidR="004062BA">
        <w:rPr>
          <w:sz w:val="28"/>
          <w:szCs w:val="28"/>
        </w:rPr>
        <w:t>, так и в абсолютном размере</w:t>
      </w:r>
      <w:r w:rsidR="00360F2B">
        <w:rPr>
          <w:sz w:val="28"/>
          <w:szCs w:val="28"/>
        </w:rPr>
        <w:t>, но не более 100 процентов от оклада (должностного оклада).</w:t>
      </w:r>
    </w:p>
    <w:p w14:paraId="1F8D3882" w14:textId="46AB2F01" w:rsidR="004062BA" w:rsidRDefault="004062BA" w:rsidP="00406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Премия за выполнение особо важных и сложных заданий носит разовый характер.</w:t>
      </w:r>
    </w:p>
    <w:p w14:paraId="55DE2464" w14:textId="7ED4B32B" w:rsidR="0015472C" w:rsidRPr="0015472C" w:rsidRDefault="004A1AC4" w:rsidP="00CE6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62F0E">
        <w:rPr>
          <w:sz w:val="28"/>
          <w:szCs w:val="28"/>
        </w:rPr>
        <w:t>8</w:t>
      </w:r>
      <w:r w:rsidR="003B02B6">
        <w:rPr>
          <w:sz w:val="28"/>
          <w:szCs w:val="28"/>
        </w:rPr>
        <w:t>.5</w:t>
      </w:r>
      <w:r w:rsidR="0015472C" w:rsidRPr="0015472C">
        <w:rPr>
          <w:sz w:val="28"/>
          <w:szCs w:val="28"/>
        </w:rPr>
        <w:t>. Руководителю учреждения в особых случаях может быть установлен персональный повышающий коэффициент. Критери</w:t>
      </w:r>
      <w:r w:rsidR="00CE68B2">
        <w:rPr>
          <w:sz w:val="28"/>
          <w:szCs w:val="28"/>
        </w:rPr>
        <w:t>ем</w:t>
      </w:r>
      <w:r w:rsidR="0015472C" w:rsidRPr="0015472C">
        <w:rPr>
          <w:sz w:val="28"/>
          <w:szCs w:val="28"/>
        </w:rPr>
        <w:t xml:space="preserve"> для определения потребности в установлении и определении размера персонального по</w:t>
      </w:r>
      <w:r w:rsidR="00CE68B2">
        <w:rPr>
          <w:sz w:val="28"/>
          <w:szCs w:val="28"/>
        </w:rPr>
        <w:t>вышающего коэффициента является</w:t>
      </w:r>
      <w:r w:rsidR="0015472C" w:rsidRPr="0015472C">
        <w:rPr>
          <w:sz w:val="28"/>
          <w:szCs w:val="28"/>
        </w:rPr>
        <w:t xml:space="preserve"> наличие заслуг и достижений в сфере деятельности.</w:t>
      </w:r>
    </w:p>
    <w:p w14:paraId="4626F841" w14:textId="2DD0CC44" w:rsidR="0015472C" w:rsidRPr="0015472C" w:rsidRDefault="0015472C" w:rsidP="00154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72C">
        <w:rPr>
          <w:sz w:val="28"/>
          <w:szCs w:val="28"/>
        </w:rPr>
        <w:lastRenderedPageBreak/>
        <w:t xml:space="preserve">Решение об установлении персонального повышающего коэффициента к окладу (должностному окладу) и его размерах принимается </w:t>
      </w:r>
      <w:r w:rsidRPr="0015472C">
        <w:rPr>
          <w:bCs/>
          <w:iCs/>
          <w:sz w:val="28"/>
          <w:szCs w:val="28"/>
        </w:rPr>
        <w:t>Управлением физической культуры, спорта и молодежной политики Администрации города Ханты-Мансийска</w:t>
      </w:r>
      <w:r w:rsidRPr="0015472C">
        <w:rPr>
          <w:sz w:val="28"/>
          <w:szCs w:val="28"/>
        </w:rPr>
        <w:t xml:space="preserve">  персонально в отношении конкретного работника. </w:t>
      </w:r>
    </w:p>
    <w:p w14:paraId="70A36510" w14:textId="77777777" w:rsidR="00162F0E" w:rsidRDefault="00965D86" w:rsidP="0096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</w:t>
      </w:r>
      <w:r w:rsidRPr="00E26F93">
        <w:rPr>
          <w:sz w:val="28"/>
          <w:szCs w:val="28"/>
        </w:rPr>
        <w:t>овышающи</w:t>
      </w:r>
      <w:r>
        <w:rPr>
          <w:sz w:val="28"/>
          <w:szCs w:val="28"/>
        </w:rPr>
        <w:t>й коэффициент</w:t>
      </w:r>
      <w:r w:rsidRPr="00E26F93">
        <w:rPr>
          <w:sz w:val="28"/>
          <w:szCs w:val="28"/>
        </w:rPr>
        <w:t xml:space="preserve"> к окладу (должностному окладу) р</w:t>
      </w:r>
      <w:r>
        <w:rPr>
          <w:sz w:val="28"/>
          <w:szCs w:val="28"/>
        </w:rPr>
        <w:t>уководителю</w:t>
      </w:r>
      <w:r w:rsidRPr="00E26F93">
        <w:rPr>
          <w:sz w:val="28"/>
          <w:szCs w:val="28"/>
        </w:rPr>
        <w:t xml:space="preserve"> устанавливаются на определенный период времени в течение соответствующего календарного года.</w:t>
      </w:r>
    </w:p>
    <w:p w14:paraId="657C0709" w14:textId="47691823" w:rsidR="00965D86" w:rsidRPr="00E26F93" w:rsidRDefault="00965D86" w:rsidP="0096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F93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персонального повышающего </w:t>
      </w:r>
      <w:r w:rsidRPr="00E26F93">
        <w:rPr>
          <w:sz w:val="28"/>
          <w:szCs w:val="28"/>
        </w:rPr>
        <w:t>коэффициент</w:t>
      </w:r>
      <w:r>
        <w:rPr>
          <w:sz w:val="28"/>
          <w:szCs w:val="28"/>
        </w:rPr>
        <w:t>а</w:t>
      </w:r>
      <w:r w:rsidRPr="00E26F93">
        <w:rPr>
          <w:sz w:val="28"/>
          <w:szCs w:val="28"/>
        </w:rPr>
        <w:t xml:space="preserve"> к оклад</w:t>
      </w:r>
      <w:r>
        <w:rPr>
          <w:sz w:val="28"/>
          <w:szCs w:val="28"/>
        </w:rPr>
        <w:t>у</w:t>
      </w:r>
      <w:r w:rsidRPr="00E26F93">
        <w:rPr>
          <w:sz w:val="28"/>
          <w:szCs w:val="28"/>
        </w:rPr>
        <w:t xml:space="preserve"> (должностн</w:t>
      </w:r>
      <w:r>
        <w:rPr>
          <w:sz w:val="28"/>
          <w:szCs w:val="28"/>
        </w:rPr>
        <w:t>ому</w:t>
      </w:r>
      <w:r w:rsidRPr="00E26F9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у</w:t>
      </w:r>
      <w:r w:rsidRPr="00E26F93">
        <w:rPr>
          <w:sz w:val="28"/>
          <w:szCs w:val="28"/>
        </w:rPr>
        <w:t xml:space="preserve">) не образует новый оклад (должностной оклад) и не учитывается при начислении стимулирующих выплат. </w:t>
      </w:r>
    </w:p>
    <w:p w14:paraId="397CD8B3" w14:textId="7B4469C3" w:rsidR="00965D86" w:rsidRPr="00E26F93" w:rsidRDefault="000A75CB" w:rsidP="00965D86">
      <w:pPr>
        <w:tabs>
          <w:tab w:val="num" w:pos="17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D86" w:rsidRPr="00E26F93">
        <w:rPr>
          <w:sz w:val="28"/>
          <w:szCs w:val="28"/>
        </w:rPr>
        <w:t xml:space="preserve">Размер персонального повышающего коэффициента устанавливается </w:t>
      </w:r>
      <w:r>
        <w:rPr>
          <w:sz w:val="28"/>
          <w:szCs w:val="28"/>
        </w:rPr>
        <w:t xml:space="preserve">в размере </w:t>
      </w:r>
      <w:r w:rsidR="00965D86" w:rsidRPr="00E26F93">
        <w:rPr>
          <w:sz w:val="28"/>
          <w:szCs w:val="28"/>
        </w:rPr>
        <w:t xml:space="preserve">до </w:t>
      </w:r>
      <w:r w:rsidR="004A1AC4">
        <w:rPr>
          <w:sz w:val="28"/>
          <w:szCs w:val="28"/>
        </w:rPr>
        <w:t>2</w:t>
      </w:r>
      <w:r w:rsidR="00965D86" w:rsidRPr="00E26F93">
        <w:rPr>
          <w:sz w:val="28"/>
          <w:szCs w:val="28"/>
        </w:rPr>
        <w:t>.</w:t>
      </w:r>
    </w:p>
    <w:p w14:paraId="1B48DDF6" w14:textId="1D84A5A9" w:rsidR="00B5140D" w:rsidRDefault="000F0EB4" w:rsidP="00406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7D60">
        <w:rPr>
          <w:sz w:val="28"/>
          <w:szCs w:val="28"/>
        </w:rPr>
        <w:t>8.</w:t>
      </w:r>
      <w:r w:rsidR="00162F0E">
        <w:rPr>
          <w:sz w:val="28"/>
          <w:szCs w:val="28"/>
        </w:rPr>
        <w:t>9</w:t>
      </w:r>
      <w:r w:rsidR="00B5140D">
        <w:rPr>
          <w:sz w:val="28"/>
          <w:szCs w:val="28"/>
        </w:rPr>
        <w:t xml:space="preserve">. Иные </w:t>
      </w:r>
      <w:r>
        <w:rPr>
          <w:sz w:val="28"/>
          <w:szCs w:val="28"/>
        </w:rPr>
        <w:t xml:space="preserve">надбавки и </w:t>
      </w:r>
      <w:r w:rsidR="00B5140D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руководителю</w:t>
      </w:r>
      <w:r w:rsidRPr="009E6759">
        <w:rPr>
          <w:sz w:val="28"/>
          <w:szCs w:val="28"/>
        </w:rPr>
        <w:t>, заместителям руководител</w:t>
      </w:r>
      <w:r>
        <w:rPr>
          <w:sz w:val="28"/>
          <w:szCs w:val="28"/>
        </w:rPr>
        <w:t>я</w:t>
      </w:r>
      <w:r w:rsidRPr="009E675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E6759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 xml:space="preserve">ому бухгалтеру, производятся в соответствии с разделом </w:t>
      </w:r>
      <w:r w:rsidR="00162F0E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Положения.</w:t>
      </w:r>
    </w:p>
    <w:p w14:paraId="77510696" w14:textId="04D3F63A" w:rsidR="00521DB0" w:rsidRDefault="000F0EB4" w:rsidP="000F0EB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B87D60">
        <w:rPr>
          <w:bCs/>
          <w:iCs/>
          <w:sz w:val="28"/>
          <w:szCs w:val="28"/>
        </w:rPr>
        <w:t>8.</w:t>
      </w:r>
      <w:r w:rsidR="00162F0E">
        <w:rPr>
          <w:bCs/>
          <w:iCs/>
          <w:sz w:val="28"/>
          <w:szCs w:val="28"/>
        </w:rPr>
        <w:t>10</w:t>
      </w:r>
      <w:r w:rsidR="00C25821">
        <w:rPr>
          <w:bCs/>
          <w:iCs/>
          <w:sz w:val="28"/>
          <w:szCs w:val="28"/>
        </w:rPr>
        <w:t xml:space="preserve">. </w:t>
      </w:r>
      <w:r w:rsidR="00521DB0" w:rsidRPr="00521DB0">
        <w:rPr>
          <w:bCs/>
          <w:iCs/>
          <w:sz w:val="28"/>
          <w:szCs w:val="28"/>
        </w:rPr>
        <w:t>Конкретный размер стимулирующих выплат, порядок назначения стимулирующих и иных выплат руководителю учреждения устанавливаются приказом начальника Управления физической культуры, спорта и молодежной политики Администрации города Ханты-Мансийска.</w:t>
      </w:r>
    </w:p>
    <w:p w14:paraId="7A76AA91" w14:textId="1B488E0C" w:rsidR="007F36D1" w:rsidRPr="007F36D1" w:rsidRDefault="00F00139" w:rsidP="00521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62F0E">
        <w:rPr>
          <w:sz w:val="28"/>
          <w:szCs w:val="28"/>
        </w:rPr>
        <w:t>11</w:t>
      </w:r>
      <w:r w:rsidR="007F36D1" w:rsidRPr="007F36D1">
        <w:rPr>
          <w:sz w:val="28"/>
          <w:szCs w:val="28"/>
        </w:rPr>
        <w:t>. Выплата заработной платы руководител</w:t>
      </w:r>
      <w:r w:rsidR="006E4ED6">
        <w:rPr>
          <w:sz w:val="28"/>
          <w:szCs w:val="28"/>
        </w:rPr>
        <w:t>ю учреждения</w:t>
      </w:r>
      <w:r w:rsidR="007F36D1" w:rsidRPr="007F36D1">
        <w:rPr>
          <w:sz w:val="28"/>
          <w:szCs w:val="28"/>
        </w:rPr>
        <w:t xml:space="preserve">, </w:t>
      </w:r>
      <w:r w:rsidR="006E4ED6">
        <w:rPr>
          <w:sz w:val="28"/>
          <w:szCs w:val="28"/>
        </w:rPr>
        <w:t>его</w:t>
      </w:r>
      <w:r w:rsidR="006A0C1F">
        <w:rPr>
          <w:sz w:val="28"/>
          <w:szCs w:val="28"/>
        </w:rPr>
        <w:t xml:space="preserve"> заместителям и главному бухгалтеру</w:t>
      </w:r>
      <w:r w:rsidR="007F36D1" w:rsidRPr="007F36D1">
        <w:rPr>
          <w:sz w:val="28"/>
          <w:szCs w:val="28"/>
        </w:rPr>
        <w:t xml:space="preserve"> производится одновременно с выплатой заработной платы</w:t>
      </w:r>
      <w:r w:rsidR="006A0C1F">
        <w:rPr>
          <w:sz w:val="28"/>
          <w:szCs w:val="28"/>
        </w:rPr>
        <w:t xml:space="preserve"> остальным работникам учреждения</w:t>
      </w:r>
      <w:r w:rsidR="007F36D1" w:rsidRPr="007F36D1">
        <w:rPr>
          <w:sz w:val="28"/>
          <w:szCs w:val="28"/>
        </w:rPr>
        <w:t>.</w:t>
      </w:r>
    </w:p>
    <w:p w14:paraId="357A631B" w14:textId="77777777" w:rsidR="007F36D1" w:rsidRPr="007F36D1" w:rsidRDefault="007F36D1" w:rsidP="006E4E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14:paraId="3338C1F9" w14:textId="4731B5F8" w:rsidR="003B0FB2" w:rsidRPr="00B867AB" w:rsidRDefault="00B867AB" w:rsidP="00B867AB">
      <w:pPr>
        <w:ind w:firstLine="360"/>
        <w:rPr>
          <w:sz w:val="28"/>
          <w:szCs w:val="28"/>
        </w:rPr>
      </w:pPr>
      <w:r w:rsidRPr="00B867AB">
        <w:rPr>
          <w:sz w:val="28"/>
          <w:szCs w:val="28"/>
          <w:lang w:val="en-US"/>
        </w:rPr>
        <w:t>IX</w:t>
      </w:r>
      <w:r w:rsidR="00C84BCA" w:rsidRPr="00B867AB">
        <w:rPr>
          <w:sz w:val="28"/>
          <w:szCs w:val="28"/>
        </w:rPr>
        <w:t xml:space="preserve">. </w:t>
      </w:r>
      <w:r w:rsidR="006A0C1F" w:rsidRPr="00B867AB">
        <w:rPr>
          <w:sz w:val="28"/>
          <w:szCs w:val="28"/>
        </w:rPr>
        <w:t>Порядок формирования фонда оплаты труда учреждения</w:t>
      </w:r>
    </w:p>
    <w:p w14:paraId="75E2BF81" w14:textId="77777777" w:rsidR="000F0EB4" w:rsidRPr="00E26F93" w:rsidRDefault="000F0EB4" w:rsidP="008E69A1">
      <w:pPr>
        <w:ind w:left="360"/>
        <w:jc w:val="center"/>
        <w:rPr>
          <w:b/>
          <w:sz w:val="28"/>
          <w:szCs w:val="28"/>
        </w:rPr>
      </w:pPr>
    </w:p>
    <w:p w14:paraId="23764C05" w14:textId="0C6A1E1B" w:rsidR="003B0FB2" w:rsidRDefault="00F00139" w:rsidP="003B0FB2">
      <w:pPr>
        <w:numPr>
          <w:ilvl w:val="1"/>
          <w:numId w:val="0"/>
        </w:numPr>
        <w:tabs>
          <w:tab w:val="num" w:pos="288"/>
          <w:tab w:val="num" w:pos="17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B0FB2" w:rsidRPr="00E26F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0FB2" w:rsidRPr="00E26F93">
        <w:rPr>
          <w:sz w:val="28"/>
          <w:szCs w:val="28"/>
        </w:rPr>
        <w:t>Фонд оплаты труда работников учреждения планируется на календарный год расчетным п</w:t>
      </w:r>
      <w:r w:rsidR="00C66426" w:rsidRPr="00E26F93">
        <w:rPr>
          <w:sz w:val="28"/>
          <w:szCs w:val="28"/>
        </w:rPr>
        <w:t xml:space="preserve">утем на основании утвержденной </w:t>
      </w:r>
      <w:r w:rsidR="003B0FB2" w:rsidRPr="00E26F93">
        <w:rPr>
          <w:sz w:val="28"/>
          <w:szCs w:val="28"/>
        </w:rPr>
        <w:t xml:space="preserve">штатной численности и настоящего Положения. </w:t>
      </w:r>
    </w:p>
    <w:p w14:paraId="0C4F1823" w14:textId="2202E813" w:rsidR="00D24DB5" w:rsidRPr="00E26F93" w:rsidRDefault="00F00139" w:rsidP="003B0FB2">
      <w:pPr>
        <w:numPr>
          <w:ilvl w:val="1"/>
          <w:numId w:val="0"/>
        </w:numPr>
        <w:tabs>
          <w:tab w:val="num" w:pos="288"/>
          <w:tab w:val="num" w:pos="17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24DB5">
        <w:rPr>
          <w:sz w:val="28"/>
          <w:szCs w:val="28"/>
        </w:rPr>
        <w:t xml:space="preserve">2. </w:t>
      </w:r>
      <w:r w:rsidR="00D24DB5" w:rsidRPr="00D24DB5">
        <w:rPr>
          <w:sz w:val="28"/>
          <w:szCs w:val="28"/>
        </w:rPr>
        <w:t xml:space="preserve">Фонд оплаты труда учреждения </w:t>
      </w:r>
      <w:r w:rsidR="004521A6">
        <w:rPr>
          <w:sz w:val="28"/>
          <w:szCs w:val="28"/>
        </w:rPr>
        <w:t>на очередной календарный год</w:t>
      </w:r>
      <w:r w:rsidR="004521A6" w:rsidRPr="00D24DB5">
        <w:rPr>
          <w:sz w:val="28"/>
          <w:szCs w:val="28"/>
        </w:rPr>
        <w:t xml:space="preserve"> </w:t>
      </w:r>
      <w:r w:rsidR="00D24DB5" w:rsidRPr="00D24DB5">
        <w:rPr>
          <w:sz w:val="28"/>
          <w:szCs w:val="28"/>
        </w:rPr>
        <w:t>определяется суммированием окладного фонда (</w:t>
      </w:r>
      <w:r>
        <w:rPr>
          <w:sz w:val="28"/>
          <w:szCs w:val="28"/>
        </w:rPr>
        <w:t>окладов (</w:t>
      </w:r>
      <w:r w:rsidR="00D24DB5" w:rsidRPr="00D24DB5">
        <w:rPr>
          <w:sz w:val="28"/>
          <w:szCs w:val="28"/>
        </w:rPr>
        <w:t>должностных окладов)</w:t>
      </w:r>
      <w:r>
        <w:rPr>
          <w:sz w:val="28"/>
          <w:szCs w:val="28"/>
        </w:rPr>
        <w:t>)</w:t>
      </w:r>
      <w:r w:rsidR="00D24DB5" w:rsidRPr="00D24DB5">
        <w:rPr>
          <w:sz w:val="28"/>
          <w:szCs w:val="28"/>
        </w:rPr>
        <w:t xml:space="preserve"> и фондов компенсационных и стимулирующих выплат, а также иных выплат</w:t>
      </w:r>
      <w:r w:rsidR="007735C3">
        <w:rPr>
          <w:sz w:val="28"/>
          <w:szCs w:val="28"/>
        </w:rPr>
        <w:t xml:space="preserve"> и коэффициентов</w:t>
      </w:r>
      <w:r w:rsidR="00D24DB5" w:rsidRPr="00D24DB5">
        <w:rPr>
          <w:sz w:val="28"/>
          <w:szCs w:val="28"/>
        </w:rPr>
        <w:t>, преду</w:t>
      </w:r>
      <w:r>
        <w:rPr>
          <w:sz w:val="28"/>
          <w:szCs w:val="28"/>
        </w:rPr>
        <w:t xml:space="preserve">смотренных настоящим Положением, </w:t>
      </w:r>
      <w:r w:rsidR="004521A6">
        <w:rPr>
          <w:sz w:val="28"/>
          <w:szCs w:val="28"/>
        </w:rPr>
        <w:t>из расчета</w:t>
      </w:r>
      <w:r>
        <w:rPr>
          <w:sz w:val="28"/>
          <w:szCs w:val="28"/>
        </w:rPr>
        <w:t xml:space="preserve"> - 12,5 месячных фондов оплаты труда (в том числе единовременная выплата к отпуску в размере 10000,0 рублей)</w:t>
      </w:r>
      <w:r w:rsidR="00452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4DB5" w:rsidRPr="00D24DB5">
        <w:rPr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14:paraId="515DB2A8" w14:textId="15175B50" w:rsidR="003B0FB2" w:rsidRDefault="00F00139" w:rsidP="00D24DB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24DB5">
        <w:rPr>
          <w:sz w:val="28"/>
          <w:szCs w:val="28"/>
        </w:rPr>
        <w:t>3</w:t>
      </w:r>
      <w:r w:rsidR="003B0FB2" w:rsidRPr="00E26F93">
        <w:rPr>
          <w:sz w:val="28"/>
          <w:szCs w:val="28"/>
        </w:rPr>
        <w:t>.</w:t>
      </w:r>
      <w:r w:rsidR="003B0FB2" w:rsidRPr="00E26F93">
        <w:rPr>
          <w:sz w:val="28"/>
          <w:szCs w:val="28"/>
        </w:rPr>
        <w:tab/>
      </w:r>
      <w:r w:rsidR="00D24DB5">
        <w:rPr>
          <w:bCs/>
          <w:iCs/>
          <w:sz w:val="28"/>
          <w:szCs w:val="28"/>
        </w:rPr>
        <w:t>Управление</w:t>
      </w:r>
      <w:r w:rsidR="00D24DB5" w:rsidRPr="00D24DB5">
        <w:rPr>
          <w:bCs/>
          <w:iCs/>
          <w:sz w:val="28"/>
          <w:szCs w:val="28"/>
        </w:rPr>
        <w:t xml:space="preserve"> физической культуры, спорта и молодежной политики Администрации города Ханты-Мансийска</w:t>
      </w:r>
      <w:r w:rsidR="00D24DB5" w:rsidRPr="00D24DB5">
        <w:rPr>
          <w:sz w:val="28"/>
          <w:szCs w:val="28"/>
        </w:rPr>
        <w:t xml:space="preserve"> на основании настоящего Положения согласовывает структуру и предельную штатную ч</w:t>
      </w:r>
      <w:r>
        <w:rPr>
          <w:sz w:val="28"/>
          <w:szCs w:val="28"/>
        </w:rPr>
        <w:t xml:space="preserve">исленность учреждения исходя из </w:t>
      </w:r>
      <w:r w:rsidR="00D24DB5" w:rsidRPr="00D24DB5">
        <w:rPr>
          <w:sz w:val="28"/>
          <w:szCs w:val="28"/>
        </w:rPr>
        <w:t xml:space="preserve">обеспечения норм труда, эффективной занятости, повышения производительности труда и качества оказания </w:t>
      </w:r>
      <w:r w:rsidR="000B596F">
        <w:rPr>
          <w:sz w:val="28"/>
          <w:szCs w:val="28"/>
        </w:rPr>
        <w:t>муниципаль</w:t>
      </w:r>
      <w:r w:rsidR="00D24DB5" w:rsidRPr="00D24DB5">
        <w:rPr>
          <w:sz w:val="28"/>
          <w:szCs w:val="28"/>
        </w:rPr>
        <w:t>ных услуг.</w:t>
      </w:r>
    </w:p>
    <w:p w14:paraId="4E7D7F10" w14:textId="5C90DEEE" w:rsidR="00022CD1" w:rsidRPr="00D24DB5" w:rsidRDefault="00022CD1" w:rsidP="00022CD1">
      <w:pPr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24DB5">
        <w:rPr>
          <w:bCs/>
          <w:iCs/>
          <w:sz w:val="28"/>
          <w:szCs w:val="28"/>
          <w:lang w:eastAsia="en-US"/>
        </w:rPr>
        <w:lastRenderedPageBreak/>
        <w:t xml:space="preserve">Учреждение с целью согласования структуры и предельной штатной численности учреждения, направляет в </w:t>
      </w:r>
      <w:r w:rsidRPr="00D13C71">
        <w:rPr>
          <w:bCs/>
          <w:iCs/>
          <w:sz w:val="28"/>
          <w:szCs w:val="28"/>
          <w:lang w:eastAsia="en-US"/>
        </w:rPr>
        <w:t xml:space="preserve">Управление физической культуры, спорта и молодежной политики Администрации города Ханты-Мансийска </w:t>
      </w:r>
      <w:r>
        <w:rPr>
          <w:bCs/>
          <w:iCs/>
          <w:sz w:val="28"/>
          <w:szCs w:val="28"/>
          <w:lang w:eastAsia="en-US"/>
        </w:rPr>
        <w:t xml:space="preserve">предложения </w:t>
      </w:r>
      <w:r w:rsidRPr="00D24DB5">
        <w:rPr>
          <w:bCs/>
          <w:iCs/>
          <w:sz w:val="28"/>
          <w:szCs w:val="28"/>
          <w:lang w:eastAsia="en-US"/>
        </w:rPr>
        <w:t>об изменении структуры, предельной штатной численности учреждения, в случаях:</w:t>
      </w:r>
    </w:p>
    <w:p w14:paraId="3F805AB6" w14:textId="77777777" w:rsidR="00022CD1" w:rsidRPr="00D24DB5" w:rsidRDefault="00022CD1" w:rsidP="00022CD1">
      <w:pPr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Pr="00D24DB5">
        <w:rPr>
          <w:bCs/>
          <w:iCs/>
          <w:sz w:val="28"/>
          <w:szCs w:val="28"/>
          <w:lang w:eastAsia="en-US"/>
        </w:rPr>
        <w:t>наделения учреждения дополнительными функциями и полномочиями;</w:t>
      </w:r>
    </w:p>
    <w:p w14:paraId="3A24C00D" w14:textId="77777777" w:rsidR="00022CD1" w:rsidRPr="00D24DB5" w:rsidRDefault="00022CD1" w:rsidP="00022CD1">
      <w:pPr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Pr="00D24DB5">
        <w:rPr>
          <w:bCs/>
          <w:iCs/>
          <w:sz w:val="28"/>
          <w:szCs w:val="28"/>
          <w:lang w:eastAsia="en-US"/>
        </w:rPr>
        <w:t>реорганизации (слияния, присоединения, разделения, выделения, преобразования), изменения типа учреждения;</w:t>
      </w:r>
    </w:p>
    <w:p w14:paraId="2EE87496" w14:textId="77777777" w:rsidR="00022CD1" w:rsidRDefault="00022CD1" w:rsidP="00022CD1">
      <w:pPr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Pr="00D24DB5">
        <w:rPr>
          <w:bCs/>
          <w:iCs/>
          <w:sz w:val="28"/>
          <w:szCs w:val="28"/>
          <w:lang w:eastAsia="en-US"/>
        </w:rPr>
        <w:t>иных случаях, не противоречащих требованиям настоящего Положения и принципам п</w:t>
      </w:r>
      <w:r>
        <w:rPr>
          <w:bCs/>
          <w:iCs/>
          <w:sz w:val="28"/>
          <w:szCs w:val="28"/>
          <w:lang w:eastAsia="en-US"/>
        </w:rPr>
        <w:t>остроения систем оплаты труда</w:t>
      </w:r>
      <w:r w:rsidRPr="00D24DB5">
        <w:rPr>
          <w:bCs/>
          <w:iCs/>
          <w:sz w:val="28"/>
          <w:szCs w:val="28"/>
          <w:lang w:eastAsia="en-US"/>
        </w:rPr>
        <w:t>.</w:t>
      </w:r>
    </w:p>
    <w:p w14:paraId="6DA29605" w14:textId="0CD3B38A" w:rsidR="00974CA0" w:rsidRPr="007F36D1" w:rsidRDefault="00F00139" w:rsidP="00974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74CA0">
        <w:rPr>
          <w:sz w:val="28"/>
          <w:szCs w:val="28"/>
        </w:rPr>
        <w:t xml:space="preserve">4. </w:t>
      </w:r>
      <w:r w:rsidR="00974CA0" w:rsidRPr="007F36D1">
        <w:rPr>
          <w:sz w:val="28"/>
          <w:szCs w:val="28"/>
        </w:rPr>
        <w:t>Изменение фонда оплаты труда в течение календарного года производится в следующих случаях:</w:t>
      </w:r>
    </w:p>
    <w:p w14:paraId="116237A7" w14:textId="77777777" w:rsidR="00974CA0" w:rsidRPr="007F36D1" w:rsidRDefault="00974CA0" w:rsidP="00974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6D1">
        <w:rPr>
          <w:sz w:val="28"/>
          <w:szCs w:val="28"/>
        </w:rPr>
        <w:t>- проведение индексации должностных окладов;</w:t>
      </w:r>
    </w:p>
    <w:p w14:paraId="7FFDC2A1" w14:textId="77777777" w:rsidR="00974CA0" w:rsidRPr="007F36D1" w:rsidRDefault="00974CA0" w:rsidP="00974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6D1">
        <w:rPr>
          <w:sz w:val="28"/>
          <w:szCs w:val="28"/>
        </w:rPr>
        <w:t>- перевод на новые системы оплаты труда;</w:t>
      </w:r>
    </w:p>
    <w:p w14:paraId="452086D6" w14:textId="77777777" w:rsidR="00974CA0" w:rsidRPr="007F36D1" w:rsidRDefault="00974CA0" w:rsidP="00974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6D1">
        <w:rPr>
          <w:sz w:val="28"/>
          <w:szCs w:val="28"/>
        </w:rPr>
        <w:t>- увеличение (уменьшения) штатной численности;</w:t>
      </w:r>
    </w:p>
    <w:p w14:paraId="1F7434E5" w14:textId="77777777" w:rsidR="00673FEB" w:rsidRDefault="00673FEB" w:rsidP="00673F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977">
        <w:rPr>
          <w:sz w:val="28"/>
          <w:szCs w:val="28"/>
        </w:rPr>
        <w:t xml:space="preserve">изменение </w:t>
      </w:r>
      <w:r w:rsidRPr="00544DCE">
        <w:rPr>
          <w:sz w:val="28"/>
          <w:szCs w:val="28"/>
        </w:rPr>
        <w:t>размера</w:t>
      </w:r>
      <w:r w:rsidRPr="00546CD4">
        <w:rPr>
          <w:sz w:val="28"/>
          <w:szCs w:val="28"/>
        </w:rPr>
        <w:t xml:space="preserve"> </w:t>
      </w:r>
      <w:r w:rsidRPr="00544DCE">
        <w:rPr>
          <w:sz w:val="28"/>
          <w:szCs w:val="28"/>
        </w:rPr>
        <w:t>минимальн</w:t>
      </w:r>
      <w:r>
        <w:rPr>
          <w:sz w:val="28"/>
          <w:szCs w:val="28"/>
        </w:rPr>
        <w:t>ого</w:t>
      </w:r>
      <w:r w:rsidRPr="00544DCE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544DCE">
        <w:rPr>
          <w:sz w:val="28"/>
          <w:szCs w:val="28"/>
        </w:rPr>
        <w:t xml:space="preserve"> заработной платы, рассчитанного в соответствии с действующим законодательством</w:t>
      </w:r>
      <w:r w:rsidRPr="00B72977">
        <w:rPr>
          <w:sz w:val="28"/>
          <w:szCs w:val="28"/>
        </w:rPr>
        <w:t>.</w:t>
      </w:r>
    </w:p>
    <w:p w14:paraId="129BBCDD" w14:textId="309B5F3E" w:rsidR="00D24DB5" w:rsidRPr="00D24DB5" w:rsidRDefault="00F00139" w:rsidP="00673F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62F0E">
        <w:rPr>
          <w:sz w:val="28"/>
          <w:szCs w:val="28"/>
        </w:rPr>
        <w:t>5</w:t>
      </w:r>
      <w:r w:rsidR="00D24DB5">
        <w:rPr>
          <w:sz w:val="28"/>
          <w:szCs w:val="28"/>
        </w:rPr>
        <w:t xml:space="preserve">. </w:t>
      </w:r>
      <w:r w:rsidR="00D24DB5" w:rsidRPr="00D24DB5">
        <w:rPr>
          <w:sz w:val="28"/>
          <w:szCs w:val="28"/>
        </w:rPr>
        <w:t xml:space="preserve">Руководитель учреждения несет ответственность за правильность </w:t>
      </w:r>
      <w:proofErr w:type="gramStart"/>
      <w:r w:rsidR="00D24DB5" w:rsidRPr="00D24DB5">
        <w:rPr>
          <w:sz w:val="28"/>
          <w:szCs w:val="28"/>
        </w:rPr>
        <w:t>формирования фонда оплаты труда учреждения</w:t>
      </w:r>
      <w:proofErr w:type="gramEnd"/>
      <w:r w:rsidR="00D24DB5" w:rsidRPr="00D24DB5">
        <w:rPr>
          <w:sz w:val="28"/>
          <w:szCs w:val="28"/>
        </w:rPr>
        <w:t xml:space="preserve"> и обеспечивает соблюдение установленных требований.</w:t>
      </w:r>
    </w:p>
    <w:p w14:paraId="04DBE6F1" w14:textId="7ED56BAE" w:rsidR="00D24DB5" w:rsidRDefault="00D24DB5" w:rsidP="00022CD1">
      <w:pPr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14:paraId="03376BEB" w14:textId="77777777" w:rsidR="003B0FB2" w:rsidRPr="004C5B94" w:rsidRDefault="003B0FB2" w:rsidP="00D24DB5">
      <w:pPr>
        <w:spacing w:line="276" w:lineRule="auto"/>
        <w:ind w:firstLine="709"/>
        <w:rPr>
          <w:bCs/>
          <w:iCs/>
          <w:sz w:val="28"/>
          <w:szCs w:val="28"/>
          <w:lang w:eastAsia="en-US"/>
        </w:rPr>
      </w:pPr>
    </w:p>
    <w:sectPr w:rsidR="003B0FB2" w:rsidRPr="004C5B94" w:rsidSect="008E69A1">
      <w:headerReference w:type="default" r:id="rId2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E79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93EB" w14:textId="77777777" w:rsidR="003E5B47" w:rsidRDefault="003E5B47" w:rsidP="0034124C">
      <w:r>
        <w:separator/>
      </w:r>
    </w:p>
  </w:endnote>
  <w:endnote w:type="continuationSeparator" w:id="0">
    <w:p w14:paraId="359092E1" w14:textId="77777777" w:rsidR="003E5B47" w:rsidRDefault="003E5B47" w:rsidP="0034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E4746" w14:textId="77777777" w:rsidR="003E5B47" w:rsidRDefault="003E5B47" w:rsidP="0034124C">
      <w:r>
        <w:separator/>
      </w:r>
    </w:p>
  </w:footnote>
  <w:footnote w:type="continuationSeparator" w:id="0">
    <w:p w14:paraId="0553DD0E" w14:textId="77777777" w:rsidR="003E5B47" w:rsidRDefault="003E5B47" w:rsidP="0034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E1D0" w14:textId="3224F49B" w:rsidR="009A29AB" w:rsidRDefault="009A29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03E46">
      <w:rPr>
        <w:noProof/>
      </w:rPr>
      <w:t>28</w:t>
    </w:r>
    <w:r>
      <w:fldChar w:fldCharType="end"/>
    </w:r>
  </w:p>
  <w:p w14:paraId="1B0C8B55" w14:textId="77777777" w:rsidR="009A29AB" w:rsidRDefault="009A29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E5"/>
    <w:multiLevelType w:val="hybridMultilevel"/>
    <w:tmpl w:val="16203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0D4AFC"/>
    <w:multiLevelType w:val="multilevel"/>
    <w:tmpl w:val="C4BABD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DE2EFF"/>
    <w:multiLevelType w:val="multilevel"/>
    <w:tmpl w:val="0F96649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80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3">
    <w:nsid w:val="03B6180B"/>
    <w:multiLevelType w:val="hybridMultilevel"/>
    <w:tmpl w:val="40E884A6"/>
    <w:lvl w:ilvl="0" w:tplc="1FF45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FB3356"/>
    <w:multiLevelType w:val="hybridMultilevel"/>
    <w:tmpl w:val="34702E22"/>
    <w:lvl w:ilvl="0" w:tplc="1FC41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766B0"/>
    <w:multiLevelType w:val="hybridMultilevel"/>
    <w:tmpl w:val="625CE5CA"/>
    <w:lvl w:ilvl="0" w:tplc="57E8D9D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32A2C"/>
    <w:multiLevelType w:val="hybridMultilevel"/>
    <w:tmpl w:val="88EEB454"/>
    <w:lvl w:ilvl="0" w:tplc="5F0CC12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71442"/>
    <w:multiLevelType w:val="multilevel"/>
    <w:tmpl w:val="77CC52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13D74FB"/>
    <w:multiLevelType w:val="hybridMultilevel"/>
    <w:tmpl w:val="D188F152"/>
    <w:lvl w:ilvl="0" w:tplc="C4E8A6B4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F563D4"/>
    <w:multiLevelType w:val="hybridMultilevel"/>
    <w:tmpl w:val="000654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B065E"/>
    <w:multiLevelType w:val="hybridMultilevel"/>
    <w:tmpl w:val="6AA846CC"/>
    <w:lvl w:ilvl="0" w:tplc="57E8D9D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411E73"/>
    <w:multiLevelType w:val="hybridMultilevel"/>
    <w:tmpl w:val="98BC11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90BE0"/>
    <w:multiLevelType w:val="multilevel"/>
    <w:tmpl w:val="38D0F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04E7849"/>
    <w:multiLevelType w:val="multilevel"/>
    <w:tmpl w:val="EA74E6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286C6BD0"/>
    <w:multiLevelType w:val="hybridMultilevel"/>
    <w:tmpl w:val="76F4FF14"/>
    <w:lvl w:ilvl="0" w:tplc="354A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11B8D"/>
    <w:multiLevelType w:val="multilevel"/>
    <w:tmpl w:val="4E801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7F905A2"/>
    <w:multiLevelType w:val="multilevel"/>
    <w:tmpl w:val="9F66A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8D57BC4"/>
    <w:multiLevelType w:val="multilevel"/>
    <w:tmpl w:val="AEAA3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9693E4B"/>
    <w:multiLevelType w:val="hybridMultilevel"/>
    <w:tmpl w:val="1C263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F0865"/>
    <w:multiLevelType w:val="multilevel"/>
    <w:tmpl w:val="9BE65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CD91DD1"/>
    <w:multiLevelType w:val="multilevel"/>
    <w:tmpl w:val="3000EDB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C8063C"/>
    <w:multiLevelType w:val="hybridMultilevel"/>
    <w:tmpl w:val="A8681A1A"/>
    <w:lvl w:ilvl="0" w:tplc="1FF45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D87E61"/>
    <w:multiLevelType w:val="multilevel"/>
    <w:tmpl w:val="B7560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3064E16"/>
    <w:multiLevelType w:val="hybridMultilevel"/>
    <w:tmpl w:val="CEFA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43791"/>
    <w:multiLevelType w:val="multilevel"/>
    <w:tmpl w:val="CD6E97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56EC5576"/>
    <w:multiLevelType w:val="hybridMultilevel"/>
    <w:tmpl w:val="D2C8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F0BF5"/>
    <w:multiLevelType w:val="hybridMultilevel"/>
    <w:tmpl w:val="62AE3D60"/>
    <w:lvl w:ilvl="0" w:tplc="9E0E0D1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6181F"/>
    <w:multiLevelType w:val="hybridMultilevel"/>
    <w:tmpl w:val="AA946780"/>
    <w:lvl w:ilvl="0" w:tplc="F16A1048">
      <w:start w:val="1"/>
      <w:numFmt w:val="decimal"/>
      <w:lvlText w:val="%1."/>
      <w:lvlJc w:val="left"/>
      <w:pPr>
        <w:ind w:left="2019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CC34985"/>
    <w:multiLevelType w:val="hybridMultilevel"/>
    <w:tmpl w:val="5BFC5FAC"/>
    <w:lvl w:ilvl="0" w:tplc="23AAA5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7A0AE8"/>
    <w:multiLevelType w:val="multilevel"/>
    <w:tmpl w:val="35EE3F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0"/>
  </w:num>
  <w:num w:numId="5">
    <w:abstractNumId w:val="5"/>
  </w:num>
  <w:num w:numId="6">
    <w:abstractNumId w:val="27"/>
  </w:num>
  <w:num w:numId="7">
    <w:abstractNumId w:val="2"/>
  </w:num>
  <w:num w:numId="8">
    <w:abstractNumId w:val="25"/>
  </w:num>
  <w:num w:numId="9">
    <w:abstractNumId w:val="29"/>
  </w:num>
  <w:num w:numId="10">
    <w:abstractNumId w:val="12"/>
  </w:num>
  <w:num w:numId="11">
    <w:abstractNumId w:val="22"/>
  </w:num>
  <w:num w:numId="12">
    <w:abstractNumId w:val="13"/>
  </w:num>
  <w:num w:numId="13">
    <w:abstractNumId w:val="21"/>
  </w:num>
  <w:num w:numId="14">
    <w:abstractNumId w:val="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19"/>
  </w:num>
  <w:num w:numId="21">
    <w:abstractNumId w:val="11"/>
  </w:num>
  <w:num w:numId="22">
    <w:abstractNumId w:val="17"/>
  </w:num>
  <w:num w:numId="23">
    <w:abstractNumId w:val="0"/>
  </w:num>
  <w:num w:numId="24">
    <w:abstractNumId w:val="9"/>
  </w:num>
  <w:num w:numId="25">
    <w:abstractNumId w:val="28"/>
  </w:num>
  <w:num w:numId="26">
    <w:abstractNumId w:val="15"/>
  </w:num>
  <w:num w:numId="27">
    <w:abstractNumId w:val="16"/>
  </w:num>
  <w:num w:numId="28">
    <w:abstractNumId w:val="6"/>
  </w:num>
  <w:num w:numId="29">
    <w:abstractNumId w:val="14"/>
  </w:num>
  <w:num w:numId="30">
    <w:abstractNumId w:val="26"/>
  </w:num>
  <w:num w:numId="31">
    <w:abstractNumId w:val="8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odist7">
    <w15:presenceInfo w15:providerId="None" w15:userId="Metodist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E4"/>
    <w:rsid w:val="000067FF"/>
    <w:rsid w:val="000107EF"/>
    <w:rsid w:val="00011323"/>
    <w:rsid w:val="00011DE3"/>
    <w:rsid w:val="0001460D"/>
    <w:rsid w:val="000152C4"/>
    <w:rsid w:val="000159A6"/>
    <w:rsid w:val="00016353"/>
    <w:rsid w:val="00022CD1"/>
    <w:rsid w:val="00022FFB"/>
    <w:rsid w:val="00025FFC"/>
    <w:rsid w:val="000268DB"/>
    <w:rsid w:val="00027206"/>
    <w:rsid w:val="000274FF"/>
    <w:rsid w:val="000320C9"/>
    <w:rsid w:val="00033865"/>
    <w:rsid w:val="00035E4A"/>
    <w:rsid w:val="000429CE"/>
    <w:rsid w:val="000434DC"/>
    <w:rsid w:val="000472AD"/>
    <w:rsid w:val="000521BD"/>
    <w:rsid w:val="0006267F"/>
    <w:rsid w:val="000654EA"/>
    <w:rsid w:val="0007114D"/>
    <w:rsid w:val="00072E92"/>
    <w:rsid w:val="000733F9"/>
    <w:rsid w:val="00074106"/>
    <w:rsid w:val="000776FF"/>
    <w:rsid w:val="00077893"/>
    <w:rsid w:val="000815E5"/>
    <w:rsid w:val="0008347C"/>
    <w:rsid w:val="00083822"/>
    <w:rsid w:val="000853FF"/>
    <w:rsid w:val="00085657"/>
    <w:rsid w:val="000864CA"/>
    <w:rsid w:val="00086C9C"/>
    <w:rsid w:val="00090074"/>
    <w:rsid w:val="00092C14"/>
    <w:rsid w:val="000932E3"/>
    <w:rsid w:val="000943C9"/>
    <w:rsid w:val="00094C10"/>
    <w:rsid w:val="00094D67"/>
    <w:rsid w:val="000A3F67"/>
    <w:rsid w:val="000A4CE1"/>
    <w:rsid w:val="000A556B"/>
    <w:rsid w:val="000A75CB"/>
    <w:rsid w:val="000B0E5D"/>
    <w:rsid w:val="000B3559"/>
    <w:rsid w:val="000B4C06"/>
    <w:rsid w:val="000B596F"/>
    <w:rsid w:val="000C11B6"/>
    <w:rsid w:val="000C59D1"/>
    <w:rsid w:val="000C6EE6"/>
    <w:rsid w:val="000D05B2"/>
    <w:rsid w:val="000D5616"/>
    <w:rsid w:val="000D6690"/>
    <w:rsid w:val="000E15A1"/>
    <w:rsid w:val="000E2910"/>
    <w:rsid w:val="000E3746"/>
    <w:rsid w:val="000E3EB6"/>
    <w:rsid w:val="000E42FC"/>
    <w:rsid w:val="000E4E13"/>
    <w:rsid w:val="000E5A46"/>
    <w:rsid w:val="000E6008"/>
    <w:rsid w:val="000E7025"/>
    <w:rsid w:val="000F094D"/>
    <w:rsid w:val="000F0EB4"/>
    <w:rsid w:val="000F3363"/>
    <w:rsid w:val="001010D3"/>
    <w:rsid w:val="0010202A"/>
    <w:rsid w:val="00102126"/>
    <w:rsid w:val="00103CF9"/>
    <w:rsid w:val="001064E4"/>
    <w:rsid w:val="00107A8D"/>
    <w:rsid w:val="001154CF"/>
    <w:rsid w:val="00127803"/>
    <w:rsid w:val="00135601"/>
    <w:rsid w:val="0013646F"/>
    <w:rsid w:val="00137CA6"/>
    <w:rsid w:val="001411CD"/>
    <w:rsid w:val="00146B12"/>
    <w:rsid w:val="001501FF"/>
    <w:rsid w:val="00150519"/>
    <w:rsid w:val="00151BD6"/>
    <w:rsid w:val="0015346C"/>
    <w:rsid w:val="0015472C"/>
    <w:rsid w:val="00154EBE"/>
    <w:rsid w:val="0015546E"/>
    <w:rsid w:val="00160E99"/>
    <w:rsid w:val="00162F0E"/>
    <w:rsid w:val="00163B8B"/>
    <w:rsid w:val="00164CDD"/>
    <w:rsid w:val="0016789B"/>
    <w:rsid w:val="00170D13"/>
    <w:rsid w:val="00170F01"/>
    <w:rsid w:val="001728E8"/>
    <w:rsid w:val="001756D0"/>
    <w:rsid w:val="00177461"/>
    <w:rsid w:val="001779E7"/>
    <w:rsid w:val="00177D45"/>
    <w:rsid w:val="00180452"/>
    <w:rsid w:val="0018066C"/>
    <w:rsid w:val="00181B96"/>
    <w:rsid w:val="00187748"/>
    <w:rsid w:val="00187936"/>
    <w:rsid w:val="00187A4B"/>
    <w:rsid w:val="00190500"/>
    <w:rsid w:val="0019058B"/>
    <w:rsid w:val="00190763"/>
    <w:rsid w:val="00194D1C"/>
    <w:rsid w:val="001A06A1"/>
    <w:rsid w:val="001A1991"/>
    <w:rsid w:val="001A46BC"/>
    <w:rsid w:val="001A4BEF"/>
    <w:rsid w:val="001A59AE"/>
    <w:rsid w:val="001A6ABB"/>
    <w:rsid w:val="001B452E"/>
    <w:rsid w:val="001B6C14"/>
    <w:rsid w:val="001C064C"/>
    <w:rsid w:val="001C0997"/>
    <w:rsid w:val="001C0A3E"/>
    <w:rsid w:val="001C28F3"/>
    <w:rsid w:val="001D74FE"/>
    <w:rsid w:val="001E100D"/>
    <w:rsid w:val="001E424D"/>
    <w:rsid w:val="001E6C8A"/>
    <w:rsid w:val="001F1322"/>
    <w:rsid w:val="001F6242"/>
    <w:rsid w:val="001F6940"/>
    <w:rsid w:val="001F6A3A"/>
    <w:rsid w:val="00200AC3"/>
    <w:rsid w:val="00202354"/>
    <w:rsid w:val="00206265"/>
    <w:rsid w:val="00206604"/>
    <w:rsid w:val="0020669F"/>
    <w:rsid w:val="002072F2"/>
    <w:rsid w:val="0022077C"/>
    <w:rsid w:val="00223117"/>
    <w:rsid w:val="0022397E"/>
    <w:rsid w:val="00226047"/>
    <w:rsid w:val="00226555"/>
    <w:rsid w:val="00227459"/>
    <w:rsid w:val="0023395C"/>
    <w:rsid w:val="00240CBA"/>
    <w:rsid w:val="0024209C"/>
    <w:rsid w:val="00243412"/>
    <w:rsid w:val="00243646"/>
    <w:rsid w:val="00246C4F"/>
    <w:rsid w:val="0025054C"/>
    <w:rsid w:val="0025248F"/>
    <w:rsid w:val="00254D7D"/>
    <w:rsid w:val="002610B0"/>
    <w:rsid w:val="00261213"/>
    <w:rsid w:val="00264237"/>
    <w:rsid w:val="00270EEA"/>
    <w:rsid w:val="00276D25"/>
    <w:rsid w:val="00282CB5"/>
    <w:rsid w:val="00283C64"/>
    <w:rsid w:val="002902F6"/>
    <w:rsid w:val="002915E4"/>
    <w:rsid w:val="00292853"/>
    <w:rsid w:val="00297EBF"/>
    <w:rsid w:val="002A239A"/>
    <w:rsid w:val="002A5605"/>
    <w:rsid w:val="002A5F40"/>
    <w:rsid w:val="002B6245"/>
    <w:rsid w:val="002B77DB"/>
    <w:rsid w:val="002C20A9"/>
    <w:rsid w:val="002C4EC1"/>
    <w:rsid w:val="002D1CE4"/>
    <w:rsid w:val="002D2654"/>
    <w:rsid w:val="002D6BA5"/>
    <w:rsid w:val="002E3FD4"/>
    <w:rsid w:val="002E5A93"/>
    <w:rsid w:val="002E5E52"/>
    <w:rsid w:val="002E7395"/>
    <w:rsid w:val="002F128C"/>
    <w:rsid w:val="002F27C4"/>
    <w:rsid w:val="002F5412"/>
    <w:rsid w:val="002F5679"/>
    <w:rsid w:val="002F5EDA"/>
    <w:rsid w:val="00301017"/>
    <w:rsid w:val="0030321B"/>
    <w:rsid w:val="00305084"/>
    <w:rsid w:val="0030607A"/>
    <w:rsid w:val="00320090"/>
    <w:rsid w:val="00325B46"/>
    <w:rsid w:val="00327089"/>
    <w:rsid w:val="0033165E"/>
    <w:rsid w:val="003329AD"/>
    <w:rsid w:val="00335B2D"/>
    <w:rsid w:val="00340E95"/>
    <w:rsid w:val="0034124C"/>
    <w:rsid w:val="00344C01"/>
    <w:rsid w:val="00350092"/>
    <w:rsid w:val="00350206"/>
    <w:rsid w:val="00351ADD"/>
    <w:rsid w:val="00352661"/>
    <w:rsid w:val="00352BDA"/>
    <w:rsid w:val="00355BD4"/>
    <w:rsid w:val="00360F2B"/>
    <w:rsid w:val="00361885"/>
    <w:rsid w:val="003623F8"/>
    <w:rsid w:val="00363CE5"/>
    <w:rsid w:val="00370D45"/>
    <w:rsid w:val="0037150C"/>
    <w:rsid w:val="00371C3E"/>
    <w:rsid w:val="003733CB"/>
    <w:rsid w:val="003806F8"/>
    <w:rsid w:val="00380FFE"/>
    <w:rsid w:val="00381B1A"/>
    <w:rsid w:val="003821B8"/>
    <w:rsid w:val="00382CC9"/>
    <w:rsid w:val="00383257"/>
    <w:rsid w:val="00384E95"/>
    <w:rsid w:val="003869D1"/>
    <w:rsid w:val="003908B8"/>
    <w:rsid w:val="00393FC3"/>
    <w:rsid w:val="00394DAB"/>
    <w:rsid w:val="00395BD6"/>
    <w:rsid w:val="003A0307"/>
    <w:rsid w:val="003A17B8"/>
    <w:rsid w:val="003A37F6"/>
    <w:rsid w:val="003A4A1C"/>
    <w:rsid w:val="003A5B69"/>
    <w:rsid w:val="003A698C"/>
    <w:rsid w:val="003A6D6C"/>
    <w:rsid w:val="003B02B6"/>
    <w:rsid w:val="003B0FB2"/>
    <w:rsid w:val="003B1305"/>
    <w:rsid w:val="003B3561"/>
    <w:rsid w:val="003B40B9"/>
    <w:rsid w:val="003B589A"/>
    <w:rsid w:val="003B6BE8"/>
    <w:rsid w:val="003B6D38"/>
    <w:rsid w:val="003C168D"/>
    <w:rsid w:val="003C1B38"/>
    <w:rsid w:val="003C31AA"/>
    <w:rsid w:val="003C51B1"/>
    <w:rsid w:val="003C7D3F"/>
    <w:rsid w:val="003D319F"/>
    <w:rsid w:val="003D3D60"/>
    <w:rsid w:val="003E1403"/>
    <w:rsid w:val="003E1456"/>
    <w:rsid w:val="003E16D7"/>
    <w:rsid w:val="003E19F1"/>
    <w:rsid w:val="003E363A"/>
    <w:rsid w:val="003E438B"/>
    <w:rsid w:val="003E4D60"/>
    <w:rsid w:val="003E5B47"/>
    <w:rsid w:val="003E5B6F"/>
    <w:rsid w:val="00400B19"/>
    <w:rsid w:val="00402833"/>
    <w:rsid w:val="00403933"/>
    <w:rsid w:val="004062BA"/>
    <w:rsid w:val="00407FFC"/>
    <w:rsid w:val="00410D1E"/>
    <w:rsid w:val="00411249"/>
    <w:rsid w:val="004113B6"/>
    <w:rsid w:val="00412AA2"/>
    <w:rsid w:val="00415C85"/>
    <w:rsid w:val="0041647C"/>
    <w:rsid w:val="004167E0"/>
    <w:rsid w:val="00417D9E"/>
    <w:rsid w:val="00421E3B"/>
    <w:rsid w:val="00422120"/>
    <w:rsid w:val="00423759"/>
    <w:rsid w:val="004258F2"/>
    <w:rsid w:val="00427BD8"/>
    <w:rsid w:val="00442892"/>
    <w:rsid w:val="00450CFD"/>
    <w:rsid w:val="0045103B"/>
    <w:rsid w:val="004521A6"/>
    <w:rsid w:val="00453088"/>
    <w:rsid w:val="004548B2"/>
    <w:rsid w:val="00454F91"/>
    <w:rsid w:val="00455ADB"/>
    <w:rsid w:val="004612A2"/>
    <w:rsid w:val="004619A2"/>
    <w:rsid w:val="00467251"/>
    <w:rsid w:val="0047192B"/>
    <w:rsid w:val="0047457D"/>
    <w:rsid w:val="00476605"/>
    <w:rsid w:val="00481BC0"/>
    <w:rsid w:val="00484BF8"/>
    <w:rsid w:val="00484DD8"/>
    <w:rsid w:val="004854C7"/>
    <w:rsid w:val="004953C9"/>
    <w:rsid w:val="00495F5F"/>
    <w:rsid w:val="00496F13"/>
    <w:rsid w:val="004A0E8B"/>
    <w:rsid w:val="004A1AC4"/>
    <w:rsid w:val="004A1F86"/>
    <w:rsid w:val="004A2467"/>
    <w:rsid w:val="004A4D2B"/>
    <w:rsid w:val="004B32F0"/>
    <w:rsid w:val="004B3F84"/>
    <w:rsid w:val="004C2A78"/>
    <w:rsid w:val="004C3B4B"/>
    <w:rsid w:val="004C3FE0"/>
    <w:rsid w:val="004C4881"/>
    <w:rsid w:val="004C4896"/>
    <w:rsid w:val="004C59DB"/>
    <w:rsid w:val="004C5B94"/>
    <w:rsid w:val="004D0321"/>
    <w:rsid w:val="004D098A"/>
    <w:rsid w:val="004D2F91"/>
    <w:rsid w:val="004D5E3F"/>
    <w:rsid w:val="004E1B61"/>
    <w:rsid w:val="004E3320"/>
    <w:rsid w:val="004E3B20"/>
    <w:rsid w:val="004E7C9E"/>
    <w:rsid w:val="004F716E"/>
    <w:rsid w:val="00501008"/>
    <w:rsid w:val="00501FE2"/>
    <w:rsid w:val="00503373"/>
    <w:rsid w:val="0050573C"/>
    <w:rsid w:val="0050757D"/>
    <w:rsid w:val="00510260"/>
    <w:rsid w:val="00512319"/>
    <w:rsid w:val="0051477A"/>
    <w:rsid w:val="005151F8"/>
    <w:rsid w:val="0051559D"/>
    <w:rsid w:val="00521377"/>
    <w:rsid w:val="00521CA6"/>
    <w:rsid w:val="00521DB0"/>
    <w:rsid w:val="00522E62"/>
    <w:rsid w:val="00524851"/>
    <w:rsid w:val="00534DE7"/>
    <w:rsid w:val="00540BEE"/>
    <w:rsid w:val="00540EAC"/>
    <w:rsid w:val="00544B58"/>
    <w:rsid w:val="005458C2"/>
    <w:rsid w:val="005459A1"/>
    <w:rsid w:val="005544CF"/>
    <w:rsid w:val="00554850"/>
    <w:rsid w:val="00554B65"/>
    <w:rsid w:val="00555261"/>
    <w:rsid w:val="00560402"/>
    <w:rsid w:val="00560C57"/>
    <w:rsid w:val="005613CF"/>
    <w:rsid w:val="00561B96"/>
    <w:rsid w:val="00572704"/>
    <w:rsid w:val="00572891"/>
    <w:rsid w:val="00572A44"/>
    <w:rsid w:val="005756F1"/>
    <w:rsid w:val="0057589B"/>
    <w:rsid w:val="0057645F"/>
    <w:rsid w:val="00582847"/>
    <w:rsid w:val="00585829"/>
    <w:rsid w:val="00587694"/>
    <w:rsid w:val="005945B8"/>
    <w:rsid w:val="00595335"/>
    <w:rsid w:val="00597D56"/>
    <w:rsid w:val="005A0B61"/>
    <w:rsid w:val="005A45C1"/>
    <w:rsid w:val="005B0033"/>
    <w:rsid w:val="005B26DF"/>
    <w:rsid w:val="005B5E7D"/>
    <w:rsid w:val="005C06EE"/>
    <w:rsid w:val="005C18D0"/>
    <w:rsid w:val="005C3CFF"/>
    <w:rsid w:val="005C50AD"/>
    <w:rsid w:val="005C58B5"/>
    <w:rsid w:val="005C7068"/>
    <w:rsid w:val="005D18BE"/>
    <w:rsid w:val="005D1C3E"/>
    <w:rsid w:val="005D2D2F"/>
    <w:rsid w:val="005D314D"/>
    <w:rsid w:val="005D3928"/>
    <w:rsid w:val="005D3D96"/>
    <w:rsid w:val="005D497C"/>
    <w:rsid w:val="005D4C2B"/>
    <w:rsid w:val="005D6276"/>
    <w:rsid w:val="005D7D06"/>
    <w:rsid w:val="005E1212"/>
    <w:rsid w:val="005E17A1"/>
    <w:rsid w:val="005E299B"/>
    <w:rsid w:val="005E3FDD"/>
    <w:rsid w:val="005E6F55"/>
    <w:rsid w:val="005F0EED"/>
    <w:rsid w:val="005F0F35"/>
    <w:rsid w:val="005F2B0B"/>
    <w:rsid w:val="005F5FF1"/>
    <w:rsid w:val="00602EF3"/>
    <w:rsid w:val="00604060"/>
    <w:rsid w:val="006077E3"/>
    <w:rsid w:val="00613D24"/>
    <w:rsid w:val="00615EE4"/>
    <w:rsid w:val="0061737B"/>
    <w:rsid w:val="00617B95"/>
    <w:rsid w:val="00620B9A"/>
    <w:rsid w:val="00623E57"/>
    <w:rsid w:val="00626D59"/>
    <w:rsid w:val="00627B05"/>
    <w:rsid w:val="00630B1C"/>
    <w:rsid w:val="006318D9"/>
    <w:rsid w:val="0063423F"/>
    <w:rsid w:val="00634EA6"/>
    <w:rsid w:val="00636C06"/>
    <w:rsid w:val="00642941"/>
    <w:rsid w:val="00642E92"/>
    <w:rsid w:val="006430AD"/>
    <w:rsid w:val="006450D0"/>
    <w:rsid w:val="00645A48"/>
    <w:rsid w:val="0064677F"/>
    <w:rsid w:val="0065199C"/>
    <w:rsid w:val="006529BD"/>
    <w:rsid w:val="00654540"/>
    <w:rsid w:val="00657A97"/>
    <w:rsid w:val="006602CA"/>
    <w:rsid w:val="006607C3"/>
    <w:rsid w:val="00661CAF"/>
    <w:rsid w:val="00662F40"/>
    <w:rsid w:val="00666A27"/>
    <w:rsid w:val="00673FEB"/>
    <w:rsid w:val="006745A7"/>
    <w:rsid w:val="00686B3F"/>
    <w:rsid w:val="00690B67"/>
    <w:rsid w:val="006935E3"/>
    <w:rsid w:val="00694643"/>
    <w:rsid w:val="006958FD"/>
    <w:rsid w:val="006974F6"/>
    <w:rsid w:val="006A0C1F"/>
    <w:rsid w:val="006A62C2"/>
    <w:rsid w:val="006B04A2"/>
    <w:rsid w:val="006B2B7A"/>
    <w:rsid w:val="006B6B15"/>
    <w:rsid w:val="006B7675"/>
    <w:rsid w:val="006C06BD"/>
    <w:rsid w:val="006D0A80"/>
    <w:rsid w:val="006D60A4"/>
    <w:rsid w:val="006D681C"/>
    <w:rsid w:val="006D738F"/>
    <w:rsid w:val="006E0B42"/>
    <w:rsid w:val="006E2E55"/>
    <w:rsid w:val="006E4C6F"/>
    <w:rsid w:val="006E4ED6"/>
    <w:rsid w:val="006E5F79"/>
    <w:rsid w:val="006E6BD7"/>
    <w:rsid w:val="006F5DB2"/>
    <w:rsid w:val="006F768D"/>
    <w:rsid w:val="007003E4"/>
    <w:rsid w:val="00713166"/>
    <w:rsid w:val="007203EA"/>
    <w:rsid w:val="007218BF"/>
    <w:rsid w:val="00721BEB"/>
    <w:rsid w:val="007221E9"/>
    <w:rsid w:val="007223FC"/>
    <w:rsid w:val="00722AAA"/>
    <w:rsid w:val="00723465"/>
    <w:rsid w:val="00723E02"/>
    <w:rsid w:val="00726C14"/>
    <w:rsid w:val="0073022D"/>
    <w:rsid w:val="007319A6"/>
    <w:rsid w:val="00732A5B"/>
    <w:rsid w:val="0073313F"/>
    <w:rsid w:val="00735F68"/>
    <w:rsid w:val="00740E41"/>
    <w:rsid w:val="007412ED"/>
    <w:rsid w:val="00741AF7"/>
    <w:rsid w:val="0074242B"/>
    <w:rsid w:val="00751D9B"/>
    <w:rsid w:val="00753EE7"/>
    <w:rsid w:val="00753FCF"/>
    <w:rsid w:val="007549EB"/>
    <w:rsid w:val="007563FF"/>
    <w:rsid w:val="00756F7B"/>
    <w:rsid w:val="00764991"/>
    <w:rsid w:val="00767AE9"/>
    <w:rsid w:val="00767AFD"/>
    <w:rsid w:val="00770108"/>
    <w:rsid w:val="007735C3"/>
    <w:rsid w:val="00773AC7"/>
    <w:rsid w:val="0078025E"/>
    <w:rsid w:val="00782222"/>
    <w:rsid w:val="0078226A"/>
    <w:rsid w:val="00782D97"/>
    <w:rsid w:val="00784AAB"/>
    <w:rsid w:val="00786402"/>
    <w:rsid w:val="00786BED"/>
    <w:rsid w:val="00790125"/>
    <w:rsid w:val="0079071B"/>
    <w:rsid w:val="00791D05"/>
    <w:rsid w:val="007954A8"/>
    <w:rsid w:val="007979E2"/>
    <w:rsid w:val="00797B2C"/>
    <w:rsid w:val="007A0A62"/>
    <w:rsid w:val="007A1058"/>
    <w:rsid w:val="007A2941"/>
    <w:rsid w:val="007A4CDF"/>
    <w:rsid w:val="007A5F39"/>
    <w:rsid w:val="007A6E6A"/>
    <w:rsid w:val="007B04EB"/>
    <w:rsid w:val="007B56F0"/>
    <w:rsid w:val="007B59A4"/>
    <w:rsid w:val="007B7B30"/>
    <w:rsid w:val="007C36FF"/>
    <w:rsid w:val="007C45AE"/>
    <w:rsid w:val="007C4898"/>
    <w:rsid w:val="007C6324"/>
    <w:rsid w:val="007D1797"/>
    <w:rsid w:val="007D17FA"/>
    <w:rsid w:val="007D7B5A"/>
    <w:rsid w:val="007D7D60"/>
    <w:rsid w:val="007E4D10"/>
    <w:rsid w:val="007F1020"/>
    <w:rsid w:val="007F1C11"/>
    <w:rsid w:val="007F24D3"/>
    <w:rsid w:val="007F26A1"/>
    <w:rsid w:val="007F36D1"/>
    <w:rsid w:val="007F4157"/>
    <w:rsid w:val="007F575A"/>
    <w:rsid w:val="007F5E40"/>
    <w:rsid w:val="007F6974"/>
    <w:rsid w:val="00810014"/>
    <w:rsid w:val="008132B1"/>
    <w:rsid w:val="00813C23"/>
    <w:rsid w:val="00814960"/>
    <w:rsid w:val="00815934"/>
    <w:rsid w:val="008165F0"/>
    <w:rsid w:val="00822079"/>
    <w:rsid w:val="00822E34"/>
    <w:rsid w:val="00825466"/>
    <w:rsid w:val="00825A62"/>
    <w:rsid w:val="00827EA0"/>
    <w:rsid w:val="00830B95"/>
    <w:rsid w:val="0084055C"/>
    <w:rsid w:val="00843288"/>
    <w:rsid w:val="00844480"/>
    <w:rsid w:val="0084645C"/>
    <w:rsid w:val="00852FE4"/>
    <w:rsid w:val="00856900"/>
    <w:rsid w:val="00856B80"/>
    <w:rsid w:val="0086020A"/>
    <w:rsid w:val="0086064D"/>
    <w:rsid w:val="008664F3"/>
    <w:rsid w:val="00870B1D"/>
    <w:rsid w:val="008732BE"/>
    <w:rsid w:val="00877938"/>
    <w:rsid w:val="00877EB6"/>
    <w:rsid w:val="00880882"/>
    <w:rsid w:val="0088304F"/>
    <w:rsid w:val="008857F4"/>
    <w:rsid w:val="00887EE0"/>
    <w:rsid w:val="008904A6"/>
    <w:rsid w:val="00890E51"/>
    <w:rsid w:val="00891B42"/>
    <w:rsid w:val="00894AF2"/>
    <w:rsid w:val="008A2BE3"/>
    <w:rsid w:val="008A3ACB"/>
    <w:rsid w:val="008A4A17"/>
    <w:rsid w:val="008B07DA"/>
    <w:rsid w:val="008B149D"/>
    <w:rsid w:val="008B207A"/>
    <w:rsid w:val="008B2094"/>
    <w:rsid w:val="008B575F"/>
    <w:rsid w:val="008C590E"/>
    <w:rsid w:val="008C64B5"/>
    <w:rsid w:val="008D1F05"/>
    <w:rsid w:val="008E336E"/>
    <w:rsid w:val="008E69A1"/>
    <w:rsid w:val="008F3D7F"/>
    <w:rsid w:val="008F459C"/>
    <w:rsid w:val="00902A8D"/>
    <w:rsid w:val="0090385B"/>
    <w:rsid w:val="009039F3"/>
    <w:rsid w:val="00903C43"/>
    <w:rsid w:val="0090508D"/>
    <w:rsid w:val="009057D5"/>
    <w:rsid w:val="00914971"/>
    <w:rsid w:val="00914D76"/>
    <w:rsid w:val="00916584"/>
    <w:rsid w:val="00916DF9"/>
    <w:rsid w:val="00917EB5"/>
    <w:rsid w:val="00927745"/>
    <w:rsid w:val="00931011"/>
    <w:rsid w:val="0094120A"/>
    <w:rsid w:val="00942D98"/>
    <w:rsid w:val="00943087"/>
    <w:rsid w:val="009445D9"/>
    <w:rsid w:val="0094640F"/>
    <w:rsid w:val="00951AB5"/>
    <w:rsid w:val="00953A8F"/>
    <w:rsid w:val="00954BD3"/>
    <w:rsid w:val="00960415"/>
    <w:rsid w:val="009629D0"/>
    <w:rsid w:val="00964631"/>
    <w:rsid w:val="00965B98"/>
    <w:rsid w:val="00965D86"/>
    <w:rsid w:val="00967DE2"/>
    <w:rsid w:val="00967E7F"/>
    <w:rsid w:val="00974CA0"/>
    <w:rsid w:val="00977633"/>
    <w:rsid w:val="009819B5"/>
    <w:rsid w:val="00984B6D"/>
    <w:rsid w:val="009904AB"/>
    <w:rsid w:val="0099150C"/>
    <w:rsid w:val="009941BD"/>
    <w:rsid w:val="009955B4"/>
    <w:rsid w:val="009978F3"/>
    <w:rsid w:val="009A036D"/>
    <w:rsid w:val="009A03B2"/>
    <w:rsid w:val="009A143B"/>
    <w:rsid w:val="009A2152"/>
    <w:rsid w:val="009A29AB"/>
    <w:rsid w:val="009A3279"/>
    <w:rsid w:val="009A43E4"/>
    <w:rsid w:val="009A5258"/>
    <w:rsid w:val="009A69F4"/>
    <w:rsid w:val="009B398E"/>
    <w:rsid w:val="009B3B23"/>
    <w:rsid w:val="009B42C3"/>
    <w:rsid w:val="009B47B5"/>
    <w:rsid w:val="009B7199"/>
    <w:rsid w:val="009C0987"/>
    <w:rsid w:val="009C1D1F"/>
    <w:rsid w:val="009C260A"/>
    <w:rsid w:val="009C2791"/>
    <w:rsid w:val="009C3BB0"/>
    <w:rsid w:val="009C5640"/>
    <w:rsid w:val="009C56DA"/>
    <w:rsid w:val="009C6C9E"/>
    <w:rsid w:val="009C7EFD"/>
    <w:rsid w:val="009D014B"/>
    <w:rsid w:val="009D2688"/>
    <w:rsid w:val="009D285B"/>
    <w:rsid w:val="009D32B2"/>
    <w:rsid w:val="009D76F4"/>
    <w:rsid w:val="009E2DAF"/>
    <w:rsid w:val="009E572B"/>
    <w:rsid w:val="009E5F6C"/>
    <w:rsid w:val="009E654C"/>
    <w:rsid w:val="009E6759"/>
    <w:rsid w:val="009E711B"/>
    <w:rsid w:val="009F2809"/>
    <w:rsid w:val="009F32A8"/>
    <w:rsid w:val="009F351E"/>
    <w:rsid w:val="009F52BD"/>
    <w:rsid w:val="00A02D7D"/>
    <w:rsid w:val="00A064AB"/>
    <w:rsid w:val="00A070D3"/>
    <w:rsid w:val="00A10DA9"/>
    <w:rsid w:val="00A14503"/>
    <w:rsid w:val="00A146C1"/>
    <w:rsid w:val="00A23CF1"/>
    <w:rsid w:val="00A2483B"/>
    <w:rsid w:val="00A30C1C"/>
    <w:rsid w:val="00A30C52"/>
    <w:rsid w:val="00A315C7"/>
    <w:rsid w:val="00A3426A"/>
    <w:rsid w:val="00A369AD"/>
    <w:rsid w:val="00A41D01"/>
    <w:rsid w:val="00A439D9"/>
    <w:rsid w:val="00A472C9"/>
    <w:rsid w:val="00A50BDB"/>
    <w:rsid w:val="00A52307"/>
    <w:rsid w:val="00A53B33"/>
    <w:rsid w:val="00A5587A"/>
    <w:rsid w:val="00A56C7B"/>
    <w:rsid w:val="00A577C3"/>
    <w:rsid w:val="00A61B17"/>
    <w:rsid w:val="00A631C1"/>
    <w:rsid w:val="00A72211"/>
    <w:rsid w:val="00A7274A"/>
    <w:rsid w:val="00A72B48"/>
    <w:rsid w:val="00A742AA"/>
    <w:rsid w:val="00A74853"/>
    <w:rsid w:val="00A7601E"/>
    <w:rsid w:val="00A80C7F"/>
    <w:rsid w:val="00A835E3"/>
    <w:rsid w:val="00A83D0E"/>
    <w:rsid w:val="00A8421A"/>
    <w:rsid w:val="00A93241"/>
    <w:rsid w:val="00A97CFF"/>
    <w:rsid w:val="00AA1EB7"/>
    <w:rsid w:val="00AA2457"/>
    <w:rsid w:val="00AA2778"/>
    <w:rsid w:val="00AB3786"/>
    <w:rsid w:val="00AC049C"/>
    <w:rsid w:val="00AC1CF1"/>
    <w:rsid w:val="00AC40D8"/>
    <w:rsid w:val="00AC546B"/>
    <w:rsid w:val="00AC6AC2"/>
    <w:rsid w:val="00AD13A9"/>
    <w:rsid w:val="00AD243D"/>
    <w:rsid w:val="00AD50A0"/>
    <w:rsid w:val="00AD7016"/>
    <w:rsid w:val="00AD75A6"/>
    <w:rsid w:val="00AE13CE"/>
    <w:rsid w:val="00AE2D39"/>
    <w:rsid w:val="00AE646B"/>
    <w:rsid w:val="00AE6C14"/>
    <w:rsid w:val="00AE711B"/>
    <w:rsid w:val="00AF0EFB"/>
    <w:rsid w:val="00B05109"/>
    <w:rsid w:val="00B0607D"/>
    <w:rsid w:val="00B066D5"/>
    <w:rsid w:val="00B06707"/>
    <w:rsid w:val="00B067EC"/>
    <w:rsid w:val="00B06CAA"/>
    <w:rsid w:val="00B07219"/>
    <w:rsid w:val="00B076D9"/>
    <w:rsid w:val="00B07900"/>
    <w:rsid w:val="00B10678"/>
    <w:rsid w:val="00B166E1"/>
    <w:rsid w:val="00B213BB"/>
    <w:rsid w:val="00B2263F"/>
    <w:rsid w:val="00B22C59"/>
    <w:rsid w:val="00B24768"/>
    <w:rsid w:val="00B25FEF"/>
    <w:rsid w:val="00B3094D"/>
    <w:rsid w:val="00B33192"/>
    <w:rsid w:val="00B33902"/>
    <w:rsid w:val="00B34256"/>
    <w:rsid w:val="00B40D77"/>
    <w:rsid w:val="00B414CE"/>
    <w:rsid w:val="00B42C1F"/>
    <w:rsid w:val="00B45B6E"/>
    <w:rsid w:val="00B4712A"/>
    <w:rsid w:val="00B47710"/>
    <w:rsid w:val="00B510B1"/>
    <w:rsid w:val="00B5140D"/>
    <w:rsid w:val="00B52BBD"/>
    <w:rsid w:val="00B52CD5"/>
    <w:rsid w:val="00B535D7"/>
    <w:rsid w:val="00B542E4"/>
    <w:rsid w:val="00B57D7A"/>
    <w:rsid w:val="00B67F2D"/>
    <w:rsid w:val="00B70097"/>
    <w:rsid w:val="00B72819"/>
    <w:rsid w:val="00B8408C"/>
    <w:rsid w:val="00B85CE2"/>
    <w:rsid w:val="00B867AB"/>
    <w:rsid w:val="00B878C3"/>
    <w:rsid w:val="00B87D60"/>
    <w:rsid w:val="00B93473"/>
    <w:rsid w:val="00B95D76"/>
    <w:rsid w:val="00B95EA7"/>
    <w:rsid w:val="00B97161"/>
    <w:rsid w:val="00BA16D0"/>
    <w:rsid w:val="00BA5C4D"/>
    <w:rsid w:val="00BA6EC8"/>
    <w:rsid w:val="00BB1F1B"/>
    <w:rsid w:val="00BB3F56"/>
    <w:rsid w:val="00BB4B50"/>
    <w:rsid w:val="00BC0867"/>
    <w:rsid w:val="00BC2C9E"/>
    <w:rsid w:val="00BD11E9"/>
    <w:rsid w:val="00BD125D"/>
    <w:rsid w:val="00BD1B9B"/>
    <w:rsid w:val="00BD501F"/>
    <w:rsid w:val="00BE1EC4"/>
    <w:rsid w:val="00BE4D87"/>
    <w:rsid w:val="00BF084A"/>
    <w:rsid w:val="00BF08DD"/>
    <w:rsid w:val="00BF1639"/>
    <w:rsid w:val="00BF1A6B"/>
    <w:rsid w:val="00BF6676"/>
    <w:rsid w:val="00BF7547"/>
    <w:rsid w:val="00C0271A"/>
    <w:rsid w:val="00C03E46"/>
    <w:rsid w:val="00C10A50"/>
    <w:rsid w:val="00C149D7"/>
    <w:rsid w:val="00C14E26"/>
    <w:rsid w:val="00C15FFF"/>
    <w:rsid w:val="00C205CA"/>
    <w:rsid w:val="00C25821"/>
    <w:rsid w:val="00C32AED"/>
    <w:rsid w:val="00C33CD1"/>
    <w:rsid w:val="00C41D2B"/>
    <w:rsid w:val="00C4562B"/>
    <w:rsid w:val="00C507B8"/>
    <w:rsid w:val="00C53BB1"/>
    <w:rsid w:val="00C5501A"/>
    <w:rsid w:val="00C55E28"/>
    <w:rsid w:val="00C634E4"/>
    <w:rsid w:val="00C66426"/>
    <w:rsid w:val="00C66FDA"/>
    <w:rsid w:val="00C72CA6"/>
    <w:rsid w:val="00C72E3C"/>
    <w:rsid w:val="00C743D4"/>
    <w:rsid w:val="00C74EC8"/>
    <w:rsid w:val="00C76562"/>
    <w:rsid w:val="00C80D0C"/>
    <w:rsid w:val="00C82159"/>
    <w:rsid w:val="00C84BCA"/>
    <w:rsid w:val="00C97F2E"/>
    <w:rsid w:val="00CA2774"/>
    <w:rsid w:val="00CA3A06"/>
    <w:rsid w:val="00CA422C"/>
    <w:rsid w:val="00CA592F"/>
    <w:rsid w:val="00CA6D42"/>
    <w:rsid w:val="00CA7D10"/>
    <w:rsid w:val="00CB4280"/>
    <w:rsid w:val="00CB4C66"/>
    <w:rsid w:val="00CB6D83"/>
    <w:rsid w:val="00CC331F"/>
    <w:rsid w:val="00CC4770"/>
    <w:rsid w:val="00CC5B1A"/>
    <w:rsid w:val="00CD0F4E"/>
    <w:rsid w:val="00CD2B10"/>
    <w:rsid w:val="00CD4600"/>
    <w:rsid w:val="00CD4F79"/>
    <w:rsid w:val="00CD62AE"/>
    <w:rsid w:val="00CD7384"/>
    <w:rsid w:val="00CD76EA"/>
    <w:rsid w:val="00CD7D36"/>
    <w:rsid w:val="00CE069C"/>
    <w:rsid w:val="00CE11A9"/>
    <w:rsid w:val="00CE3140"/>
    <w:rsid w:val="00CE5022"/>
    <w:rsid w:val="00CE5E8B"/>
    <w:rsid w:val="00CE68B2"/>
    <w:rsid w:val="00CF13B6"/>
    <w:rsid w:val="00CF182A"/>
    <w:rsid w:val="00CF593E"/>
    <w:rsid w:val="00CF6A08"/>
    <w:rsid w:val="00CF7B15"/>
    <w:rsid w:val="00D01C2F"/>
    <w:rsid w:val="00D12709"/>
    <w:rsid w:val="00D1294D"/>
    <w:rsid w:val="00D12C23"/>
    <w:rsid w:val="00D13C71"/>
    <w:rsid w:val="00D17ECE"/>
    <w:rsid w:val="00D20140"/>
    <w:rsid w:val="00D2061A"/>
    <w:rsid w:val="00D22C91"/>
    <w:rsid w:val="00D24DB5"/>
    <w:rsid w:val="00D271D0"/>
    <w:rsid w:val="00D34B50"/>
    <w:rsid w:val="00D408DD"/>
    <w:rsid w:val="00D423FF"/>
    <w:rsid w:val="00D44394"/>
    <w:rsid w:val="00D45432"/>
    <w:rsid w:val="00D51BC9"/>
    <w:rsid w:val="00D55F0B"/>
    <w:rsid w:val="00D56E39"/>
    <w:rsid w:val="00D57E2B"/>
    <w:rsid w:val="00D61D88"/>
    <w:rsid w:val="00D62990"/>
    <w:rsid w:val="00D62BCA"/>
    <w:rsid w:val="00D62D4F"/>
    <w:rsid w:val="00D637A2"/>
    <w:rsid w:val="00D63F81"/>
    <w:rsid w:val="00D66EFC"/>
    <w:rsid w:val="00D67D86"/>
    <w:rsid w:val="00D70AF0"/>
    <w:rsid w:val="00D71BAE"/>
    <w:rsid w:val="00D7496E"/>
    <w:rsid w:val="00D81497"/>
    <w:rsid w:val="00D8159D"/>
    <w:rsid w:val="00D838AB"/>
    <w:rsid w:val="00D848D5"/>
    <w:rsid w:val="00D84A02"/>
    <w:rsid w:val="00D86123"/>
    <w:rsid w:val="00D861B7"/>
    <w:rsid w:val="00D90D3D"/>
    <w:rsid w:val="00D9180C"/>
    <w:rsid w:val="00D91BD1"/>
    <w:rsid w:val="00D94B11"/>
    <w:rsid w:val="00D9586C"/>
    <w:rsid w:val="00DA4265"/>
    <w:rsid w:val="00DA4D38"/>
    <w:rsid w:val="00DA7782"/>
    <w:rsid w:val="00DA7AA6"/>
    <w:rsid w:val="00DC2349"/>
    <w:rsid w:val="00DC2700"/>
    <w:rsid w:val="00DC3CAC"/>
    <w:rsid w:val="00DC606C"/>
    <w:rsid w:val="00DC6585"/>
    <w:rsid w:val="00DC6A12"/>
    <w:rsid w:val="00DC6F95"/>
    <w:rsid w:val="00DC7488"/>
    <w:rsid w:val="00DD1C4D"/>
    <w:rsid w:val="00DD1CE8"/>
    <w:rsid w:val="00DD2275"/>
    <w:rsid w:val="00DD4487"/>
    <w:rsid w:val="00DD4849"/>
    <w:rsid w:val="00DD52A7"/>
    <w:rsid w:val="00DD576E"/>
    <w:rsid w:val="00DD6CE4"/>
    <w:rsid w:val="00DD7519"/>
    <w:rsid w:val="00DE5819"/>
    <w:rsid w:val="00DE6C45"/>
    <w:rsid w:val="00DE6DE2"/>
    <w:rsid w:val="00DF48DC"/>
    <w:rsid w:val="00E00736"/>
    <w:rsid w:val="00E05B62"/>
    <w:rsid w:val="00E061ED"/>
    <w:rsid w:val="00E07DBB"/>
    <w:rsid w:val="00E1087D"/>
    <w:rsid w:val="00E11CD8"/>
    <w:rsid w:val="00E14CEF"/>
    <w:rsid w:val="00E21953"/>
    <w:rsid w:val="00E2409D"/>
    <w:rsid w:val="00E2462B"/>
    <w:rsid w:val="00E26AB6"/>
    <w:rsid w:val="00E26F93"/>
    <w:rsid w:val="00E32D50"/>
    <w:rsid w:val="00E358DB"/>
    <w:rsid w:val="00E4288F"/>
    <w:rsid w:val="00E43D6C"/>
    <w:rsid w:val="00E44CA6"/>
    <w:rsid w:val="00E44D22"/>
    <w:rsid w:val="00E55E2D"/>
    <w:rsid w:val="00E566C1"/>
    <w:rsid w:val="00E57E86"/>
    <w:rsid w:val="00E6108F"/>
    <w:rsid w:val="00E63C82"/>
    <w:rsid w:val="00E63DDC"/>
    <w:rsid w:val="00E6461F"/>
    <w:rsid w:val="00E65AB7"/>
    <w:rsid w:val="00E67A5A"/>
    <w:rsid w:val="00E70769"/>
    <w:rsid w:val="00E730C3"/>
    <w:rsid w:val="00E74262"/>
    <w:rsid w:val="00E7494D"/>
    <w:rsid w:val="00E937C4"/>
    <w:rsid w:val="00EA1840"/>
    <w:rsid w:val="00EA1E47"/>
    <w:rsid w:val="00EA3E8C"/>
    <w:rsid w:val="00EA5928"/>
    <w:rsid w:val="00EA72B4"/>
    <w:rsid w:val="00EA76E4"/>
    <w:rsid w:val="00EA795D"/>
    <w:rsid w:val="00EA79E6"/>
    <w:rsid w:val="00EA7A8F"/>
    <w:rsid w:val="00EB1271"/>
    <w:rsid w:val="00EB2F4F"/>
    <w:rsid w:val="00EB3D14"/>
    <w:rsid w:val="00EB6156"/>
    <w:rsid w:val="00EB7B9A"/>
    <w:rsid w:val="00EC067A"/>
    <w:rsid w:val="00EC07C2"/>
    <w:rsid w:val="00EC0BF5"/>
    <w:rsid w:val="00EC2B5B"/>
    <w:rsid w:val="00EC6A04"/>
    <w:rsid w:val="00EC745D"/>
    <w:rsid w:val="00ED05B4"/>
    <w:rsid w:val="00ED074E"/>
    <w:rsid w:val="00ED0C5A"/>
    <w:rsid w:val="00ED2F21"/>
    <w:rsid w:val="00ED41F6"/>
    <w:rsid w:val="00EE1D3E"/>
    <w:rsid w:val="00EE1F70"/>
    <w:rsid w:val="00EE2093"/>
    <w:rsid w:val="00EE3D43"/>
    <w:rsid w:val="00EE798A"/>
    <w:rsid w:val="00EF0F06"/>
    <w:rsid w:val="00EF0F8A"/>
    <w:rsid w:val="00EF1261"/>
    <w:rsid w:val="00EF2930"/>
    <w:rsid w:val="00EF3AA1"/>
    <w:rsid w:val="00F00099"/>
    <w:rsid w:val="00F00139"/>
    <w:rsid w:val="00F03B9D"/>
    <w:rsid w:val="00F0419B"/>
    <w:rsid w:val="00F06DFF"/>
    <w:rsid w:val="00F06E4F"/>
    <w:rsid w:val="00F108CC"/>
    <w:rsid w:val="00F141BE"/>
    <w:rsid w:val="00F158EB"/>
    <w:rsid w:val="00F16825"/>
    <w:rsid w:val="00F216C6"/>
    <w:rsid w:val="00F21F6D"/>
    <w:rsid w:val="00F224A0"/>
    <w:rsid w:val="00F233A3"/>
    <w:rsid w:val="00F251A1"/>
    <w:rsid w:val="00F253CB"/>
    <w:rsid w:val="00F272BF"/>
    <w:rsid w:val="00F3103F"/>
    <w:rsid w:val="00F32844"/>
    <w:rsid w:val="00F3302D"/>
    <w:rsid w:val="00F34422"/>
    <w:rsid w:val="00F361D0"/>
    <w:rsid w:val="00F36324"/>
    <w:rsid w:val="00F366D1"/>
    <w:rsid w:val="00F36E47"/>
    <w:rsid w:val="00F41C42"/>
    <w:rsid w:val="00F45B64"/>
    <w:rsid w:val="00F46042"/>
    <w:rsid w:val="00F5298E"/>
    <w:rsid w:val="00F62C35"/>
    <w:rsid w:val="00F702D5"/>
    <w:rsid w:val="00F71A7B"/>
    <w:rsid w:val="00F72CE3"/>
    <w:rsid w:val="00F7300D"/>
    <w:rsid w:val="00F74DA0"/>
    <w:rsid w:val="00F761F2"/>
    <w:rsid w:val="00F762FC"/>
    <w:rsid w:val="00F80129"/>
    <w:rsid w:val="00F83302"/>
    <w:rsid w:val="00F92F9D"/>
    <w:rsid w:val="00FA2D57"/>
    <w:rsid w:val="00FA34A0"/>
    <w:rsid w:val="00FA39DC"/>
    <w:rsid w:val="00FA3C3D"/>
    <w:rsid w:val="00FB076E"/>
    <w:rsid w:val="00FB3296"/>
    <w:rsid w:val="00FB57A8"/>
    <w:rsid w:val="00FB76C4"/>
    <w:rsid w:val="00FC2102"/>
    <w:rsid w:val="00FC2C31"/>
    <w:rsid w:val="00FC448F"/>
    <w:rsid w:val="00FC44CD"/>
    <w:rsid w:val="00FC4A61"/>
    <w:rsid w:val="00FC5F5D"/>
    <w:rsid w:val="00FC725A"/>
    <w:rsid w:val="00FD1775"/>
    <w:rsid w:val="00FD3DB0"/>
    <w:rsid w:val="00FD496D"/>
    <w:rsid w:val="00FD7024"/>
    <w:rsid w:val="00FE24B6"/>
    <w:rsid w:val="00FE3F95"/>
    <w:rsid w:val="00FE4AFF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A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95F5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3B0FB2"/>
    <w:pPr>
      <w:keepNext/>
      <w:jc w:val="center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03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495F5F"/>
    <w:pPr>
      <w:jc w:val="center"/>
    </w:pPr>
    <w:rPr>
      <w:b/>
      <w:sz w:val="28"/>
      <w:szCs w:val="20"/>
      <w:lang w:val="x-none" w:eastAsia="x-none"/>
    </w:rPr>
  </w:style>
  <w:style w:type="paragraph" w:styleId="a5">
    <w:name w:val="Body Text"/>
    <w:basedOn w:val="a"/>
    <w:rsid w:val="00495F5F"/>
    <w:pPr>
      <w:jc w:val="both"/>
    </w:pPr>
  </w:style>
  <w:style w:type="paragraph" w:styleId="a6">
    <w:name w:val="Subtitle"/>
    <w:basedOn w:val="a"/>
    <w:qFormat/>
    <w:rsid w:val="00495F5F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rsid w:val="00427BD8"/>
  </w:style>
  <w:style w:type="character" w:styleId="a7">
    <w:name w:val="Hyperlink"/>
    <w:uiPriority w:val="99"/>
    <w:unhideWhenUsed/>
    <w:rsid w:val="00427BD8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6B2B7A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rsid w:val="006B2B7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3412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4124C"/>
    <w:rPr>
      <w:sz w:val="24"/>
      <w:szCs w:val="24"/>
    </w:rPr>
  </w:style>
  <w:style w:type="paragraph" w:styleId="ac">
    <w:name w:val="footer"/>
    <w:basedOn w:val="a"/>
    <w:link w:val="ad"/>
    <w:uiPriority w:val="99"/>
    <w:rsid w:val="003412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4124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36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Верхний колонтитул Знак1"/>
    <w:uiPriority w:val="99"/>
    <w:semiHidden/>
    <w:rsid w:val="00F366D1"/>
  </w:style>
  <w:style w:type="character" w:customStyle="1" w:styleId="12">
    <w:name w:val="Нижний колонтитул Знак1"/>
    <w:uiPriority w:val="99"/>
    <w:semiHidden/>
    <w:rsid w:val="00F366D1"/>
  </w:style>
  <w:style w:type="character" w:customStyle="1" w:styleId="13">
    <w:name w:val="Текст выноски Знак1"/>
    <w:uiPriority w:val="99"/>
    <w:semiHidden/>
    <w:rsid w:val="00F366D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36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66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F366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">
    <w:name w:val="Table Grid"/>
    <w:basedOn w:val="a1"/>
    <w:uiPriority w:val="59"/>
    <w:rsid w:val="00F366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366D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F366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Гипертекстовая ссылка"/>
    <w:uiPriority w:val="99"/>
    <w:rsid w:val="00764991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93101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70">
    <w:name w:val="Заголовок 7 Знак"/>
    <w:link w:val="7"/>
    <w:rsid w:val="003B0FB2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3B0FB2"/>
  </w:style>
  <w:style w:type="paragraph" w:customStyle="1" w:styleId="ConsPlusNonformat">
    <w:name w:val="ConsPlusNonformat"/>
    <w:rsid w:val="003B0FB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3B0F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3B0FB2"/>
    <w:rPr>
      <w:sz w:val="16"/>
      <w:szCs w:val="16"/>
    </w:rPr>
  </w:style>
  <w:style w:type="character" w:customStyle="1" w:styleId="a4">
    <w:name w:val="Название Знак"/>
    <w:link w:val="a3"/>
    <w:uiPriority w:val="10"/>
    <w:rsid w:val="003B0FB2"/>
    <w:rPr>
      <w:b/>
      <w:sz w:val="28"/>
    </w:rPr>
  </w:style>
  <w:style w:type="paragraph" w:customStyle="1" w:styleId="ConsNormal">
    <w:name w:val="ConsNormal"/>
    <w:rsid w:val="003B0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3B0FB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3B0FB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3B0FB2"/>
  </w:style>
  <w:style w:type="character" w:styleId="af6">
    <w:name w:val="endnote reference"/>
    <w:uiPriority w:val="99"/>
    <w:unhideWhenUsed/>
    <w:rsid w:val="003B0FB2"/>
    <w:rPr>
      <w:vertAlign w:val="superscript"/>
    </w:rPr>
  </w:style>
  <w:style w:type="table" w:customStyle="1" w:styleId="15">
    <w:name w:val="Сетка таблицы1"/>
    <w:basedOn w:val="a1"/>
    <w:next w:val="af"/>
    <w:uiPriority w:val="59"/>
    <w:rsid w:val="003B0F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3B0FB2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3B0FB2"/>
    <w:rPr>
      <w:rFonts w:ascii="Courier New" w:hAnsi="Courier New"/>
      <w:lang w:val="x-none" w:eastAsia="x-none"/>
    </w:rPr>
  </w:style>
  <w:style w:type="character" w:customStyle="1" w:styleId="FontStyle23">
    <w:name w:val="Font Style23"/>
    <w:rsid w:val="003B0FB2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3B0FB2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character" w:styleId="af9">
    <w:name w:val="annotation reference"/>
    <w:rsid w:val="009A3279"/>
    <w:rPr>
      <w:sz w:val="16"/>
      <w:szCs w:val="16"/>
    </w:rPr>
  </w:style>
  <w:style w:type="paragraph" w:styleId="afa">
    <w:name w:val="annotation text"/>
    <w:basedOn w:val="a"/>
    <w:link w:val="afb"/>
    <w:rsid w:val="009A327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9A3279"/>
  </w:style>
  <w:style w:type="paragraph" w:styleId="afc">
    <w:name w:val="annotation subject"/>
    <w:basedOn w:val="afa"/>
    <w:next w:val="afa"/>
    <w:link w:val="afd"/>
    <w:rsid w:val="009A3279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9A3279"/>
    <w:rPr>
      <w:b/>
      <w:bCs/>
    </w:rPr>
  </w:style>
  <w:style w:type="character" w:customStyle="1" w:styleId="afe">
    <w:name w:val="Основной текст_"/>
    <w:basedOn w:val="a0"/>
    <w:link w:val="31"/>
    <w:rsid w:val="00D71BA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e"/>
    <w:rsid w:val="00D71BAE"/>
    <w:pPr>
      <w:widowControl w:val="0"/>
      <w:shd w:val="clear" w:color="auto" w:fill="FFFFFF"/>
      <w:spacing w:line="374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95F5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3B0FB2"/>
    <w:pPr>
      <w:keepNext/>
      <w:jc w:val="center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03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495F5F"/>
    <w:pPr>
      <w:jc w:val="center"/>
    </w:pPr>
    <w:rPr>
      <w:b/>
      <w:sz w:val="28"/>
      <w:szCs w:val="20"/>
      <w:lang w:val="x-none" w:eastAsia="x-none"/>
    </w:rPr>
  </w:style>
  <w:style w:type="paragraph" w:styleId="a5">
    <w:name w:val="Body Text"/>
    <w:basedOn w:val="a"/>
    <w:rsid w:val="00495F5F"/>
    <w:pPr>
      <w:jc w:val="both"/>
    </w:pPr>
  </w:style>
  <w:style w:type="paragraph" w:styleId="a6">
    <w:name w:val="Subtitle"/>
    <w:basedOn w:val="a"/>
    <w:qFormat/>
    <w:rsid w:val="00495F5F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rsid w:val="00427BD8"/>
  </w:style>
  <w:style w:type="character" w:styleId="a7">
    <w:name w:val="Hyperlink"/>
    <w:uiPriority w:val="99"/>
    <w:unhideWhenUsed/>
    <w:rsid w:val="00427BD8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6B2B7A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rsid w:val="006B2B7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3412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4124C"/>
    <w:rPr>
      <w:sz w:val="24"/>
      <w:szCs w:val="24"/>
    </w:rPr>
  </w:style>
  <w:style w:type="paragraph" w:styleId="ac">
    <w:name w:val="footer"/>
    <w:basedOn w:val="a"/>
    <w:link w:val="ad"/>
    <w:uiPriority w:val="99"/>
    <w:rsid w:val="003412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4124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36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Верхний колонтитул Знак1"/>
    <w:uiPriority w:val="99"/>
    <w:semiHidden/>
    <w:rsid w:val="00F366D1"/>
  </w:style>
  <w:style w:type="character" w:customStyle="1" w:styleId="12">
    <w:name w:val="Нижний колонтитул Знак1"/>
    <w:uiPriority w:val="99"/>
    <w:semiHidden/>
    <w:rsid w:val="00F366D1"/>
  </w:style>
  <w:style w:type="character" w:customStyle="1" w:styleId="13">
    <w:name w:val="Текст выноски Знак1"/>
    <w:uiPriority w:val="99"/>
    <w:semiHidden/>
    <w:rsid w:val="00F366D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36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66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F366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">
    <w:name w:val="Table Grid"/>
    <w:basedOn w:val="a1"/>
    <w:uiPriority w:val="59"/>
    <w:rsid w:val="00F366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366D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F366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Гипертекстовая ссылка"/>
    <w:uiPriority w:val="99"/>
    <w:rsid w:val="00764991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93101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70">
    <w:name w:val="Заголовок 7 Знак"/>
    <w:link w:val="7"/>
    <w:rsid w:val="003B0FB2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3B0FB2"/>
  </w:style>
  <w:style w:type="paragraph" w:customStyle="1" w:styleId="ConsPlusNonformat">
    <w:name w:val="ConsPlusNonformat"/>
    <w:rsid w:val="003B0FB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3B0F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3B0FB2"/>
    <w:rPr>
      <w:sz w:val="16"/>
      <w:szCs w:val="16"/>
    </w:rPr>
  </w:style>
  <w:style w:type="character" w:customStyle="1" w:styleId="a4">
    <w:name w:val="Название Знак"/>
    <w:link w:val="a3"/>
    <w:uiPriority w:val="10"/>
    <w:rsid w:val="003B0FB2"/>
    <w:rPr>
      <w:b/>
      <w:sz w:val="28"/>
    </w:rPr>
  </w:style>
  <w:style w:type="paragraph" w:customStyle="1" w:styleId="ConsNormal">
    <w:name w:val="ConsNormal"/>
    <w:rsid w:val="003B0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3B0FB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3B0FB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3B0FB2"/>
  </w:style>
  <w:style w:type="character" w:styleId="af6">
    <w:name w:val="endnote reference"/>
    <w:uiPriority w:val="99"/>
    <w:unhideWhenUsed/>
    <w:rsid w:val="003B0FB2"/>
    <w:rPr>
      <w:vertAlign w:val="superscript"/>
    </w:rPr>
  </w:style>
  <w:style w:type="table" w:customStyle="1" w:styleId="15">
    <w:name w:val="Сетка таблицы1"/>
    <w:basedOn w:val="a1"/>
    <w:next w:val="af"/>
    <w:uiPriority w:val="59"/>
    <w:rsid w:val="003B0F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3B0FB2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3B0FB2"/>
    <w:rPr>
      <w:rFonts w:ascii="Courier New" w:hAnsi="Courier New"/>
      <w:lang w:val="x-none" w:eastAsia="x-none"/>
    </w:rPr>
  </w:style>
  <w:style w:type="character" w:customStyle="1" w:styleId="FontStyle23">
    <w:name w:val="Font Style23"/>
    <w:rsid w:val="003B0FB2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3B0FB2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character" w:styleId="af9">
    <w:name w:val="annotation reference"/>
    <w:rsid w:val="009A3279"/>
    <w:rPr>
      <w:sz w:val="16"/>
      <w:szCs w:val="16"/>
    </w:rPr>
  </w:style>
  <w:style w:type="paragraph" w:styleId="afa">
    <w:name w:val="annotation text"/>
    <w:basedOn w:val="a"/>
    <w:link w:val="afb"/>
    <w:rsid w:val="009A327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9A3279"/>
  </w:style>
  <w:style w:type="paragraph" w:styleId="afc">
    <w:name w:val="annotation subject"/>
    <w:basedOn w:val="afa"/>
    <w:next w:val="afa"/>
    <w:link w:val="afd"/>
    <w:rsid w:val="009A3279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9A3279"/>
    <w:rPr>
      <w:b/>
      <w:bCs/>
    </w:rPr>
  </w:style>
  <w:style w:type="character" w:customStyle="1" w:styleId="afe">
    <w:name w:val="Основной текст_"/>
    <w:basedOn w:val="a0"/>
    <w:link w:val="31"/>
    <w:rsid w:val="00D71BA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e"/>
    <w:rsid w:val="00D71BAE"/>
    <w:pPr>
      <w:widowControl w:val="0"/>
      <w:shd w:val="clear" w:color="auto" w:fill="FFFFFF"/>
      <w:spacing w:line="374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3941D59329F589075C92EA6CE8B2AFA050BF0B3E33EF75A0DCDAD5A32F092FA9A1C337D122C64EB13ECBD67BDA33BE7329E12B3CI817F" TargetMode="External"/><Relationship Id="rId18" Type="http://schemas.openxmlformats.org/officeDocument/2006/relationships/hyperlink" Target="consultantplus://offline/ref=F13941D59329F589075C92EA6CE8B2AFA050BF0B3E33EF75A0DCDAD5A32F092FA9A1C331D12AC51BE471CA8A3C8F20BC7329E22B238CB399I211F" TargetMode="External"/><Relationship Id="rId26" Type="http://schemas.openxmlformats.org/officeDocument/2006/relationships/hyperlink" Target="consultantplus://offline/ref=437EC2D1EB2993411A6C7510C0E5969A28D0BF007ABBC6E5BEBE1C916E5BE0897ED24CB1E05545094F5C7CF7A89F2418BEB6E97C80BCC9F0E14C722E25U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D816F741FD526C276C800B10C65551839C98D9CFF68FEB0FC26040EEF8CAE9F86F7A1CD4A3F06F7BD9F096L5y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3941D59329F589075C92EA6CE8B2AFA050BF0B3E33EF75A0DCDAD5A32F092FA9A1C331D129C818E771CA8A3C8F20BC7329E22B238CB399I211F" TargetMode="External"/><Relationship Id="rId17" Type="http://schemas.openxmlformats.org/officeDocument/2006/relationships/hyperlink" Target="consultantplus://offline/ref=F13941D59329F589075C92EA6CE8B2AFA45BB9093E38B27FA885D6D7A420562AAEB0C333D135CC1AFE789EDAI711F" TargetMode="External"/><Relationship Id="rId25" Type="http://schemas.openxmlformats.org/officeDocument/2006/relationships/hyperlink" Target="consultantplus://offline/ref=F803DB10DB721FACB64526BCB78DC855D9DBE245ECEADC66D97F8E69B65D5E3A3999F7D0CEC038554344755149CBA74540A4308D7E93E8C1n2w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3941D59329F589075C92EA6CE8B2AFA050BF0B3E33EF75A0DCDAD5A32F092FA9A1C331D12ACD1AE871CA8A3C8F20BC7329E22B238CB399I211F" TargetMode="External"/><Relationship Id="rId20" Type="http://schemas.openxmlformats.org/officeDocument/2006/relationships/hyperlink" Target="consultantplus://offline/ref=8964C0C8A7AA8878899F70F344E7CB35621A83041AF2D34C1FE7ABEF480FSF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3941D59329F589075C92EA6CE8B2AFA050BF0B3E33EF75A0DCDAD5A32F092FBBA19B3DD22BD31BE0649CDB79ID13F" TargetMode="External"/><Relationship Id="rId24" Type="http://schemas.openxmlformats.org/officeDocument/2006/relationships/hyperlink" Target="consultantplus://offline/ref=1CB399F83DD9D3FF3AE4BBD34A68EAB23ABF508FD34E5CB915EFD5C2F99EE9B30F34DFEE5E97FF5C9FDCE90064502DB455654C34DA727Eq1H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3941D59329F589075C92EA6CE8B2AFA050BF0B3E33EF75A0DCDAD5A32F092FA9A1C337D02EC64EB13ECBD67BDA33BE7329E12B3CI817F" TargetMode="External"/><Relationship Id="rId23" Type="http://schemas.openxmlformats.org/officeDocument/2006/relationships/hyperlink" Target="consultantplus://offline/ref=1CB399F83DD9D3FF3AE4BBD34A68EAB23BBC588FDC4F5CB915EFD5C2F99EE9B30F34DFED5C93F956CB86F9042D0527AA537B5336C471E8CD72q3H" TargetMode="External"/><Relationship Id="rId28" Type="http://schemas.openxmlformats.org/officeDocument/2006/relationships/fontTable" Target="fontTable.xml"/><Relationship Id="rId36" Type="http://schemas.microsoft.com/office/2011/relationships/commentsExtended" Target="commentsExtended.xml"/><Relationship Id="rId10" Type="http://schemas.openxmlformats.org/officeDocument/2006/relationships/hyperlink" Target="consultantplus://offline/ref=F13941D59329F589075C92EA6CE8B2AFA050BF0B3E33EF75A0DCDAD5A32F092FBBA19B3DD22BD31BE0649CDB79ID13F" TargetMode="External"/><Relationship Id="rId19" Type="http://schemas.openxmlformats.org/officeDocument/2006/relationships/hyperlink" Target="consultantplus://offline/ref=F13941D59329F589075C92EA6CE8B2AFA050BF0B3E33EF75A0DCDAD5A32F092FA9A1C335D720994BA42F93D878C42CBF6D35E32AI31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3941D59329F589075C92EA6CE8B2AFA050BF0B3E33EF75A0DCDAD5A32F092FBBA19B3DD22BD31BE0649CDB79ID13F" TargetMode="External"/><Relationship Id="rId14" Type="http://schemas.openxmlformats.org/officeDocument/2006/relationships/hyperlink" Target="consultantplus://offline/ref=F13941D59329F589075C92EA6CE8B2AFA050BF0B3E33EF75A0DCDAD5A32F092FA9A1C337D029C64EB13ECBD67BDA33BE7329E12B3CI817F" TargetMode="External"/><Relationship Id="rId22" Type="http://schemas.openxmlformats.org/officeDocument/2006/relationships/hyperlink" Target="consultantplus://offline/ref=EDD7E82835946E73AAD2F63F5D3F200F344B68CB62ED722088CCD6C08ER636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4885-C669-4D88-9A6B-EDE36E2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28</Pages>
  <Words>8923</Words>
  <Characters>50866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Юридическое управление Администрации г.Ханты-Манси</Company>
  <LinksUpToDate>false</LinksUpToDate>
  <CharactersWithSpaces>59670</CharactersWithSpaces>
  <SharedDoc>false</SharedDoc>
  <HLinks>
    <vt:vector size="156" baseType="variant">
      <vt:variant>
        <vt:i4>786504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786504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3997802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consultantplus://offline/ref=1CB399F83DD9D3FF3AE4A5DE5C04BDBD3FB70E85DB4954E64DB2D395A6CEEFE64F74D9B81FD7F456CB8DAD57615B7EFB10305F36DD6DE9CC34BE6DA075q0H</vt:lpwstr>
      </vt:variant>
      <vt:variant>
        <vt:lpwstr/>
      </vt:variant>
      <vt:variant>
        <vt:i4>852063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consultantplus://offline/ref=1CB399F83DD9D3FF3AE4BBD34A68EAB23ABF508FD34E5CB915EFD5C2F99EE9B31D3487E15C94E756CB93AF556875q9H</vt:lpwstr>
      </vt:variant>
      <vt:variant>
        <vt:lpwstr/>
      </vt:variant>
      <vt:variant>
        <vt:i4>6357101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consultantplus://offline/ref=1CB399F83DD9D3FF3AE4BBD34A68EAB23ABF508FD34E5CB915EFD5C2F99EE9B30F34DFED5C92FE55CE86F9042D0527AA537B5336C471E8CD72q3H</vt:lpwstr>
      </vt:variant>
      <vt:variant>
        <vt:lpwstr/>
      </vt:variant>
      <vt:variant>
        <vt:i4>5636104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consultantplus://offline/ref=1CB399F83DD9D3FF3AE4BBD34A68EAB23ABF508FD34E5CB915EFD5C2F99EE9B30F34DFEB5D96F2039AC9F858695734AB547B5036DB77qAH</vt:lpwstr>
      </vt:variant>
      <vt:variant>
        <vt:lpwstr/>
      </vt:variant>
      <vt:variant>
        <vt:i4>6357093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consultantplus://offline/ref=1CB399F83DD9D3FF3AE4BBD34A68EAB23ABF508FD34E5CB915EFD5C2F99EE9B30F34DFED5C92F957C386F9042D0527AA537B5336C471E8CD72q3H</vt:lpwstr>
      </vt:variant>
      <vt:variant>
        <vt:lpwstr/>
      </vt:variant>
      <vt:variant>
        <vt:i4>6357093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consultantplus://offline/ref=1CB399F83DD9D3FF3AE4BBD34A68EAB23ABF508FD34E5CB915EFD5C2F99EE9B30F34DFED5C92F957C386F9042D0527AA537B5336C471E8CD72q3H</vt:lpwstr>
      </vt:variant>
      <vt:variant>
        <vt:lpwstr/>
      </vt:variant>
      <vt:variant>
        <vt:i4>5636109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consultantplus://offline/ref=1CB399F83DD9D3FF3AE4BBD34A68EAB23ABF508FD34E5CB915EFD5C2F99EE9B30F34DFEB5C94F2039AC9F858695734AB547B5036DB77qAH</vt:lpwstr>
      </vt:variant>
      <vt:variant>
        <vt:lpwstr/>
      </vt:variant>
      <vt:variant>
        <vt:i4>5767171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consultantplus://offline/ref=1CB399F83DD9D3FF3AE4A5DE5C04BDBD3FB70E85DB4655E94DB2D395A6CEEFE64F74D9B80DD7AC5ACB8AB354694E28AA5576qCH</vt:lpwstr>
      </vt:variant>
      <vt:variant>
        <vt:lpwstr/>
      </vt:variant>
      <vt:variant>
        <vt:i4>3407923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consultantplus://offline/ref=1CB399F83DD9D3FF3AE4BBD34A68EAB23ABF508FD34E5CB915EFD5C2F99EE9B30F34DFE95A98AD068FD8A0556E4E2BAA4A6752377Dq3H</vt:lpwstr>
      </vt:variant>
      <vt:variant>
        <vt:lpwstr/>
      </vt:variant>
      <vt:variant>
        <vt:i4>6357049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consultantplus://offline/ref=1CB399F83DD9D3FF3AE4BBD34A68EAB23ABF508FD34E5CB915EFD5C2F99EE9B30F34DFED5C92F156CF86F9042D0527AA537B5336C471E8CD72q3H</vt:lpwstr>
      </vt:variant>
      <vt:variant>
        <vt:lpwstr/>
      </vt:variant>
      <vt:variant>
        <vt:i4>6357100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consultantplus://offline/ref=1CB399F83DD9D3FF3AE4BBD34A68EAB23ABF508FD34E5CB915EFD5C2F99EE9B30F34DFED5C93F05FCC86F9042D0527AA537B5336C471E8CD72q3H</vt:lpwstr>
      </vt:variant>
      <vt:variant>
        <vt:lpwstr/>
      </vt:variant>
      <vt:variant>
        <vt:i4>655425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393288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262210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6750311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consultantplus://offline/ref=1CB399F83DD9D3FF3AE4BBD34A68EAB23ABF508FD34E5CB915EFD5C2F99EE9B30F34DFEE5E97FF5C9FDCE90064502DB455654C34DA727Eq1H</vt:lpwstr>
      </vt:variant>
      <vt:variant>
        <vt:lpwstr/>
      </vt:variant>
      <vt:variant>
        <vt:i4>6357097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consultantplus://offline/ref=1CB399F83DD9D3FF3AE4BBD34A68EAB23BBC588FDC4F5CB915EFD5C2F99EE9B30F34DFED5C93F956CB86F9042D0527AA537B5336C471E8CD72q3H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consultantplus://offline/ref=EDD7E82835946E73AAD2F63F5D3F200F344B68CB62ED722088CCD6C08ER636K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6488163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consultantplus://offline/ref=92D816F741FD526C276C800B10C65551839C98D9CFF68FEB0FC26040EEF8CAE9F86F7A1CD4A3F06F7BD9F096L5y8H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consultantplus://offline/ref=8964C0C8A7AA8878899F70F344E7CB35621A83041AF2D34C1FE7ABEF480FSFE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TarkhanovaO</dc:creator>
  <cp:lastModifiedBy>Куляшова Елена Владимировна</cp:lastModifiedBy>
  <cp:revision>73</cp:revision>
  <cp:lastPrinted>2020-02-26T11:25:00Z</cp:lastPrinted>
  <dcterms:created xsi:type="dcterms:W3CDTF">2019-10-31T10:14:00Z</dcterms:created>
  <dcterms:modified xsi:type="dcterms:W3CDTF">2020-03-02T06:42:00Z</dcterms:modified>
</cp:coreProperties>
</file>