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6" w:rsidRPr="00F30D65" w:rsidRDefault="00A636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36A6" w:rsidRPr="00F30D65" w:rsidRDefault="00A63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D65">
        <w:rPr>
          <w:rFonts w:ascii="Times New Roman" w:hAnsi="Times New Roman" w:cs="Times New Roman"/>
          <w:b w:val="0"/>
          <w:sz w:val="28"/>
          <w:szCs w:val="28"/>
        </w:rPr>
        <w:t>от _______2019 г.                                                                                     №___</w:t>
      </w:r>
    </w:p>
    <w:p w:rsidR="00A636A6" w:rsidRPr="00F30D65" w:rsidRDefault="00A636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6A6" w:rsidRPr="00F30D65" w:rsidRDefault="00A636A6" w:rsidP="00A636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 w:rsidP="00534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0D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hyperlink r:id="rId6" w:history="1">
        <w:r w:rsidRPr="00F30D6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</w:p>
    <w:p w:rsidR="00534165" w:rsidRPr="00F30D65" w:rsidRDefault="00534165" w:rsidP="00534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0D65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534165" w:rsidRPr="00F30D65" w:rsidRDefault="00534165" w:rsidP="00534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0D65">
        <w:rPr>
          <w:rFonts w:ascii="Times New Roman" w:hAnsi="Times New Roman" w:cs="Times New Roman"/>
          <w:b w:val="0"/>
          <w:sz w:val="28"/>
          <w:szCs w:val="28"/>
        </w:rPr>
        <w:t xml:space="preserve"> от 07.08.2014 № 730</w:t>
      </w:r>
    </w:p>
    <w:p w:rsidR="00534165" w:rsidRPr="00F30D65" w:rsidRDefault="004A2E9C" w:rsidP="00534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4165" w:rsidRPr="00F30D6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</w:p>
    <w:p w:rsidR="00A636A6" w:rsidRPr="00F30D65" w:rsidRDefault="00534165" w:rsidP="00534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0D6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A2E9C">
        <w:rPr>
          <w:rFonts w:ascii="Times New Roman" w:hAnsi="Times New Roman" w:cs="Times New Roman"/>
          <w:b w:val="0"/>
          <w:sz w:val="28"/>
          <w:szCs w:val="28"/>
        </w:rPr>
        <w:t>гарантий города Ханты-Мансийска»</w:t>
      </w:r>
    </w:p>
    <w:p w:rsidR="00A636A6" w:rsidRPr="00F30D65" w:rsidRDefault="00A636A6" w:rsidP="00A636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статьёй 71 Устава города Ханты-Мансийска</w:t>
      </w:r>
      <w:r w:rsidRPr="00F30D6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636A6" w:rsidRPr="00F30D65" w:rsidRDefault="00A636A6" w:rsidP="0053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1. </w:t>
      </w:r>
      <w:r w:rsidR="00534165" w:rsidRPr="00F30D65">
        <w:rPr>
          <w:rFonts w:ascii="Times New Roman" w:hAnsi="Times New Roman" w:cs="Times New Roman"/>
          <w:sz w:val="28"/>
          <w:szCs w:val="28"/>
        </w:rPr>
        <w:t xml:space="preserve">Внести изменений в </w:t>
      </w:r>
      <w:hyperlink r:id="rId7" w:history="1">
        <w:r w:rsidR="00534165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534165" w:rsidRPr="00F30D65">
        <w:rPr>
          <w:rFonts w:ascii="Times New Roman" w:hAnsi="Times New Roman" w:cs="Times New Roman"/>
          <w:sz w:val="28"/>
          <w:szCs w:val="28"/>
        </w:rPr>
        <w:t xml:space="preserve"> Администрации города Ханты</w:t>
      </w:r>
      <w:r w:rsidR="00EC175F">
        <w:rPr>
          <w:rFonts w:ascii="Times New Roman" w:hAnsi="Times New Roman" w:cs="Times New Roman"/>
          <w:sz w:val="28"/>
          <w:szCs w:val="28"/>
        </w:rPr>
        <w:t>-Мансийска от 07.08.2014 № 730 «</w:t>
      </w:r>
      <w:r w:rsidR="00534165" w:rsidRPr="00F30D6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муниципальных </w:t>
      </w:r>
      <w:r w:rsidR="00EC175F">
        <w:rPr>
          <w:rFonts w:ascii="Times New Roman" w:hAnsi="Times New Roman" w:cs="Times New Roman"/>
          <w:sz w:val="28"/>
          <w:szCs w:val="28"/>
        </w:rPr>
        <w:t>гарантий города Ханты-Мансийска»</w:t>
      </w:r>
      <w:r w:rsidR="00534165" w:rsidRPr="00F30D65">
        <w:rPr>
          <w:rFonts w:ascii="Times New Roman" w:hAnsi="Times New Roman" w:cs="Times New Roman"/>
          <w:sz w:val="28"/>
          <w:szCs w:val="28"/>
        </w:rPr>
        <w:t>, изложив приложение к нему в редакции приложения к настоящему решению</w:t>
      </w:r>
      <w:r w:rsidR="00AE605F">
        <w:rPr>
          <w:rFonts w:ascii="Times New Roman" w:hAnsi="Times New Roman" w:cs="Times New Roman"/>
          <w:sz w:val="28"/>
          <w:szCs w:val="28"/>
        </w:rPr>
        <w:t>.</w:t>
      </w:r>
    </w:p>
    <w:p w:rsidR="00A636A6" w:rsidRPr="00F30D65" w:rsidRDefault="0053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2.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A636A6" w:rsidRPr="00F30D65" w:rsidRDefault="0053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3. 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r w:rsidR="00F27B8B" w:rsidRPr="00F30D65">
        <w:rPr>
          <w:rFonts w:ascii="Times New Roman" w:hAnsi="Times New Roman" w:cs="Times New Roman"/>
          <w:sz w:val="28"/>
          <w:szCs w:val="28"/>
        </w:rPr>
        <w:t xml:space="preserve">на </w:t>
      </w:r>
      <w:r w:rsidR="00A636A6" w:rsidRPr="00F30D65">
        <w:rPr>
          <w:rFonts w:ascii="Times New Roman" w:hAnsi="Times New Roman" w:cs="Times New Roman"/>
          <w:sz w:val="28"/>
          <w:szCs w:val="28"/>
        </w:rPr>
        <w:t>первого заместителя Главы города Дунаевскую Н.А.</w:t>
      </w:r>
    </w:p>
    <w:p w:rsidR="00A636A6" w:rsidRPr="00F30D65" w:rsidRDefault="00A636A6" w:rsidP="00A636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 w:rsidP="00A636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 w:rsidP="00A636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Глава города    </w:t>
      </w:r>
    </w:p>
    <w:p w:rsidR="00A636A6" w:rsidRPr="00F30D65" w:rsidRDefault="00A63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F30D65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B31" w:rsidRPr="00F30D65" w:rsidRDefault="00405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165" w:rsidRPr="00F30D65" w:rsidRDefault="005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36A6" w:rsidRPr="00F30D65" w:rsidRDefault="00A63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36A6" w:rsidRPr="00F30D65" w:rsidRDefault="00A63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</w:p>
    <w:p w:rsidR="00A636A6" w:rsidRPr="00F30D65" w:rsidRDefault="00A63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от________№______</w:t>
      </w: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30D65">
        <w:rPr>
          <w:rFonts w:ascii="Times New Roman" w:hAnsi="Times New Roman" w:cs="Times New Roman"/>
          <w:sz w:val="28"/>
          <w:szCs w:val="28"/>
        </w:rPr>
        <w:t>ПОРЯДОК</w:t>
      </w:r>
    </w:p>
    <w:p w:rsidR="00A636A6" w:rsidRPr="00F30D65" w:rsidRDefault="00F27B8B" w:rsidP="00A63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</w:t>
      </w:r>
      <w:r w:rsidR="00A636A6" w:rsidRPr="00F30D65">
        <w:rPr>
          <w:rFonts w:ascii="Times New Roman" w:hAnsi="Times New Roman" w:cs="Times New Roman"/>
          <w:sz w:val="28"/>
          <w:szCs w:val="28"/>
        </w:rPr>
        <w:t>редоставления мунципальных</w:t>
      </w:r>
      <w:r w:rsidRPr="00F30D65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CB6262" w:rsidRPr="00F30D65">
        <w:rPr>
          <w:rFonts w:ascii="Times New Roman" w:hAnsi="Times New Roman" w:cs="Times New Roman"/>
          <w:sz w:val="28"/>
          <w:szCs w:val="28"/>
        </w:rPr>
        <w:t xml:space="preserve"> города Хант-Мансийска</w:t>
      </w: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CB6262" w:rsidP="00CB6262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Основные понятия и о</w:t>
      </w:r>
      <w:r w:rsidR="00A636A6" w:rsidRPr="00F30D65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757" w:rsidRDefault="00892757" w:rsidP="0089275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Настоящий порядок предоставления мунципальных гарантий города Ханты-Мансийска (далее – Порядок) принят в соответствии с Бюджетным Кодексом Российской Федерации и определяет условия и порядок предоставления мунципальных гарантий города Ханты-Мансийска,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3163CF" w:rsidRPr="003163CF" w:rsidRDefault="003163CF" w:rsidP="003163C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63CF">
        <w:rPr>
          <w:rFonts w:ascii="Times New Roman" w:hAnsi="Times New Roman" w:cs="Times New Roman"/>
          <w:sz w:val="28"/>
          <w:szCs w:val="28"/>
        </w:rPr>
        <w:t>униципальная гарантия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CF">
        <w:rPr>
          <w:rFonts w:ascii="Times New Roman" w:hAnsi="Times New Roman" w:cs="Times New Roman"/>
          <w:sz w:val="28"/>
          <w:szCs w:val="28"/>
        </w:rPr>
        <w:t xml:space="preserve">- вид долгового обязательства, в силу которого,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город Ханты-Мансийск, </w:t>
      </w:r>
      <w:r w:rsidRPr="00F30D65">
        <w:rPr>
          <w:rFonts w:ascii="Times New Roman" w:hAnsi="Times New Roman" w:cs="Times New Roman"/>
          <w:bCs/>
          <w:sz w:val="28"/>
          <w:szCs w:val="28"/>
        </w:rPr>
        <w:t>от имени которого выступает Администрация города Ханты-Мансийска</w:t>
      </w:r>
      <w:r w:rsidRPr="003163CF">
        <w:rPr>
          <w:rFonts w:ascii="Times New Roman" w:hAnsi="Times New Roman" w:cs="Times New Roman"/>
          <w:sz w:val="28"/>
          <w:szCs w:val="28"/>
        </w:rPr>
        <w:t xml:space="preserve"> </w:t>
      </w:r>
      <w:r w:rsidRPr="003163CF">
        <w:rPr>
          <w:rFonts w:ascii="Times New Roman" w:hAnsi="Times New Roman" w:cs="Times New Roman"/>
          <w:sz w:val="28"/>
          <w:szCs w:val="28"/>
        </w:rPr>
        <w:t>(гарант)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3CF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3CF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3163CF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144546" w:rsidRDefault="00144546" w:rsidP="0014454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Претендент - юридическое лицо, претендующее на получение муниципальной гарантии в обеспечение исполнения обязательств</w:t>
      </w:r>
      <w:r w:rsidR="00892757" w:rsidRPr="00F30D65">
        <w:rPr>
          <w:rFonts w:ascii="Times New Roman" w:hAnsi="Times New Roman" w:cs="Times New Roman"/>
          <w:sz w:val="28"/>
          <w:szCs w:val="28"/>
        </w:rPr>
        <w:t xml:space="preserve"> перед б</w:t>
      </w:r>
      <w:r w:rsidRPr="00F30D65">
        <w:rPr>
          <w:rFonts w:ascii="Times New Roman" w:hAnsi="Times New Roman" w:cs="Times New Roman"/>
          <w:sz w:val="28"/>
          <w:szCs w:val="28"/>
        </w:rPr>
        <w:t>енефициаром, и подавшее письменное обращение о ее предоставлении</w:t>
      </w:r>
      <w:r w:rsidR="004D13EC" w:rsidRPr="00F30D65">
        <w:rPr>
          <w:rFonts w:ascii="Times New Roman" w:hAnsi="Times New Roman" w:cs="Times New Roman"/>
          <w:sz w:val="28"/>
          <w:szCs w:val="28"/>
        </w:rPr>
        <w:t>.</w:t>
      </w:r>
    </w:p>
    <w:p w:rsidR="00983C98" w:rsidRPr="00F30D65" w:rsidRDefault="00983C98" w:rsidP="0014454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Финансовый орган – Департамент управления финансами Администрации города Ханты-Мансийска.</w:t>
      </w:r>
    </w:p>
    <w:p w:rsidR="00144546" w:rsidRPr="00F30D65" w:rsidRDefault="00144546" w:rsidP="0014454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Остальные Понятия и термины, используемые в настоящем Порядке, применяются в значениях, установленных Бюджетным </w:t>
      </w:r>
      <w:hyperlink r:id="rId8" w:history="1">
        <w:r w:rsidRPr="00F30D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0D6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F30D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0D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36A6" w:rsidRPr="00F30D65" w:rsidRDefault="00144546" w:rsidP="00892757">
      <w:pPr>
        <w:pStyle w:val="ConsPlusNormal"/>
        <w:numPr>
          <w:ilvl w:val="1"/>
          <w:numId w:val="3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3815BC" w:rsidRPr="00F30D65"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r w:rsidR="006F4B35" w:rsidRPr="00F30D6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636A6" w:rsidRPr="00F30D65">
        <w:rPr>
          <w:rFonts w:ascii="Times New Roman" w:hAnsi="Times New Roman" w:cs="Times New Roman"/>
          <w:sz w:val="28"/>
          <w:szCs w:val="28"/>
        </w:rPr>
        <w:t>в пределах общей суммы предост</w:t>
      </w:r>
      <w:r w:rsidR="006F4B35" w:rsidRPr="00F30D65">
        <w:rPr>
          <w:rFonts w:ascii="Times New Roman" w:hAnsi="Times New Roman" w:cs="Times New Roman"/>
          <w:sz w:val="28"/>
          <w:szCs w:val="28"/>
        </w:rPr>
        <w:t>авляемых гарантий, указанной в Р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ешении </w:t>
      </w:r>
      <w:r w:rsidR="006F4B35" w:rsidRPr="00F30D65"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период, в соответствии с требованиями Бюджетного </w:t>
      </w:r>
      <w:hyperlink r:id="rId10" w:history="1">
        <w:r w:rsidR="00A636A6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A636A6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636A6" w:rsidRPr="00F30D65">
        <w:rPr>
          <w:rFonts w:ascii="Times New Roman" w:hAnsi="Times New Roman" w:cs="Times New Roman"/>
          <w:sz w:val="28"/>
          <w:szCs w:val="28"/>
        </w:rPr>
        <w:t>оссийской</w:t>
      </w:r>
      <w:r w:rsidRPr="00F30D65"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="00281DC3" w:rsidRPr="00F30D6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30D65">
        <w:rPr>
          <w:rFonts w:ascii="Times New Roman" w:hAnsi="Times New Roman" w:cs="Times New Roman"/>
          <w:sz w:val="28"/>
          <w:szCs w:val="28"/>
        </w:rPr>
        <w:t>.</w:t>
      </w:r>
    </w:p>
    <w:p w:rsidR="00144546" w:rsidRPr="00F30D65" w:rsidRDefault="004D13EC" w:rsidP="004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    </w:t>
      </w:r>
      <w:r w:rsidR="00892757" w:rsidRPr="00F30D65">
        <w:rPr>
          <w:rFonts w:ascii="Times New Roman" w:hAnsi="Times New Roman" w:cs="Times New Roman"/>
          <w:sz w:val="28"/>
          <w:szCs w:val="28"/>
        </w:rPr>
        <w:t>1.</w:t>
      </w:r>
      <w:r w:rsidRPr="00F30D65">
        <w:rPr>
          <w:rFonts w:ascii="Times New Roman" w:hAnsi="Times New Roman" w:cs="Times New Roman"/>
          <w:sz w:val="28"/>
          <w:szCs w:val="28"/>
        </w:rPr>
        <w:t>8</w:t>
      </w:r>
      <w:r w:rsidR="00892757" w:rsidRPr="00F30D65">
        <w:rPr>
          <w:rFonts w:ascii="Times New Roman" w:hAnsi="Times New Roman" w:cs="Times New Roman"/>
          <w:sz w:val="28"/>
          <w:szCs w:val="28"/>
        </w:rPr>
        <w:t xml:space="preserve">. </w:t>
      </w:r>
      <w:r w:rsidR="00142959" w:rsidRPr="00F30D65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в письменной форме и оформляются договором о предоставлении муниципальных гаранти</w:t>
      </w:r>
      <w:r w:rsidR="00F27B8B" w:rsidRPr="00F30D65">
        <w:rPr>
          <w:rFonts w:ascii="Times New Roman" w:hAnsi="Times New Roman" w:cs="Times New Roman"/>
          <w:sz w:val="28"/>
          <w:szCs w:val="28"/>
        </w:rPr>
        <w:t>й</w:t>
      </w:r>
      <w:r w:rsidR="00142959" w:rsidRPr="00F30D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142959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 w:rsidR="00A750B2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42959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0B2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95187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50B2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115.1</w:t>
      </w:r>
      <w:r w:rsidR="00F311E8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5187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115.2</w:t>
      </w:r>
      <w:r w:rsidR="00A750B2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959" w:rsidRPr="00F30D6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B643CF" w:rsidRPr="00F30D65" w:rsidRDefault="00B643CF" w:rsidP="005E3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F30D65">
        <w:rPr>
          <w:rFonts w:ascii="Times New Roman" w:hAnsi="Times New Roman" w:cs="Times New Roman"/>
          <w:sz w:val="28"/>
          <w:szCs w:val="28"/>
        </w:rPr>
        <w:t>2. Условия предоставления муниципальной гарантии</w:t>
      </w:r>
    </w:p>
    <w:p w:rsidR="00B415BA" w:rsidRPr="00F30D65" w:rsidRDefault="00B415BA" w:rsidP="00B415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lastRenderedPageBreak/>
        <w:t>2.1. Муниципальная гарантия предоставляется претендентам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 xml:space="preserve"> (принципалам)</w:t>
      </w:r>
      <w:r w:rsidRPr="00F30D65">
        <w:rPr>
          <w:rFonts w:ascii="Times New Roman" w:hAnsi="Times New Roman" w:cs="Times New Roman"/>
          <w:bCs/>
          <w:sz w:val="28"/>
          <w:szCs w:val="28"/>
        </w:rPr>
        <w:t>, зарегистрированным на территории Российской Федерации и осуществляющим свою деятельность на территории города Ханты-Мансийска</w:t>
      </w:r>
      <w:r w:rsidR="004946AB">
        <w:rPr>
          <w:rFonts w:ascii="Times New Roman" w:hAnsi="Times New Roman" w:cs="Times New Roman"/>
          <w:bCs/>
          <w:sz w:val="28"/>
          <w:szCs w:val="28"/>
        </w:rPr>
        <w:t xml:space="preserve"> не менее трёх лет</w:t>
      </w:r>
      <w:r w:rsidR="00055982" w:rsidRPr="00F30D6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4546" w:rsidRPr="00F30D65" w:rsidRDefault="00144546" w:rsidP="0014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>2.</w:t>
      </w:r>
      <w:r w:rsidR="00B415BA" w:rsidRPr="00F30D65">
        <w:rPr>
          <w:rFonts w:ascii="Times New Roman" w:hAnsi="Times New Roman" w:cs="Times New Roman"/>
          <w:bCs/>
          <w:sz w:val="28"/>
          <w:szCs w:val="28"/>
        </w:rPr>
        <w:t>2</w:t>
      </w:r>
      <w:r w:rsidRPr="00F30D65">
        <w:rPr>
          <w:rFonts w:ascii="Times New Roman" w:hAnsi="Times New Roman" w:cs="Times New Roman"/>
          <w:bCs/>
          <w:sz w:val="28"/>
          <w:szCs w:val="28"/>
        </w:rPr>
        <w:t>. Предоставление муниципальной гарантии осуществляется при соблюдении следующих условий:</w:t>
      </w:r>
    </w:p>
    <w:p w:rsidR="00144546" w:rsidRPr="00F30D65" w:rsidRDefault="00B643CF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 xml:space="preserve">1) финансовое состояние 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претендента</w:t>
      </w:r>
      <w:r w:rsidRPr="00F30D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принципала</w:t>
      </w:r>
      <w:r w:rsidRPr="00F30D65">
        <w:rPr>
          <w:rFonts w:ascii="Times New Roman" w:hAnsi="Times New Roman" w:cs="Times New Roman"/>
          <w:bCs/>
          <w:sz w:val="28"/>
          <w:szCs w:val="28"/>
        </w:rPr>
        <w:t>)</w:t>
      </w:r>
      <w:r w:rsidR="00144546" w:rsidRPr="00F30D65">
        <w:rPr>
          <w:rFonts w:ascii="Times New Roman" w:hAnsi="Times New Roman" w:cs="Times New Roman"/>
          <w:bCs/>
          <w:sz w:val="28"/>
          <w:szCs w:val="28"/>
        </w:rPr>
        <w:t xml:space="preserve"> является удовлетворительным;</w:t>
      </w:r>
    </w:p>
    <w:p w:rsidR="00144546" w:rsidRPr="00F30D65" w:rsidRDefault="001445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 xml:space="preserve">2) предоставление 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претендентом</w:t>
      </w:r>
      <w:r w:rsidR="00B643CF" w:rsidRPr="00F30D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принципалом</w:t>
      </w:r>
      <w:r w:rsidR="00B643CF" w:rsidRPr="00F30D65">
        <w:rPr>
          <w:rFonts w:ascii="Times New Roman" w:hAnsi="Times New Roman" w:cs="Times New Roman"/>
          <w:bCs/>
          <w:sz w:val="28"/>
          <w:szCs w:val="28"/>
        </w:rPr>
        <w:t>)</w:t>
      </w:r>
      <w:r w:rsidRPr="00F30D65">
        <w:rPr>
          <w:rFonts w:ascii="Times New Roman" w:hAnsi="Times New Roman" w:cs="Times New Roman"/>
          <w:bCs/>
          <w:sz w:val="28"/>
          <w:szCs w:val="28"/>
        </w:rPr>
        <w:t xml:space="preserve">, третьим лицом до даты выдачи муниципальной гарантии соответствующего требованиям </w:t>
      </w:r>
      <w:hyperlink r:id="rId11" w:history="1">
        <w:r w:rsidRPr="00F30D65">
          <w:rPr>
            <w:rFonts w:ascii="Times New Roman" w:hAnsi="Times New Roman" w:cs="Times New Roman"/>
            <w:bCs/>
            <w:sz w:val="28"/>
            <w:szCs w:val="28"/>
          </w:rPr>
          <w:t>статьи 115.3</w:t>
        </w:r>
      </w:hyperlink>
      <w:r w:rsidRPr="00F30D6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144546" w:rsidRPr="00F30D65" w:rsidRDefault="001445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 xml:space="preserve">3) отсутствие у 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претендента</w:t>
      </w:r>
      <w:r w:rsidR="00B643CF" w:rsidRPr="00F30D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принципала</w:t>
      </w:r>
      <w:r w:rsidR="00B643CF" w:rsidRPr="00F30D65">
        <w:rPr>
          <w:rFonts w:ascii="Times New Roman" w:hAnsi="Times New Roman" w:cs="Times New Roman"/>
          <w:bCs/>
          <w:sz w:val="28"/>
          <w:szCs w:val="28"/>
        </w:rPr>
        <w:t>)</w:t>
      </w:r>
      <w:r w:rsidRPr="00F30D65">
        <w:rPr>
          <w:rFonts w:ascii="Times New Roman" w:hAnsi="Times New Roman" w:cs="Times New Roman"/>
          <w:bCs/>
          <w:sz w:val="28"/>
          <w:szCs w:val="28"/>
        </w:rPr>
        <w:t>, его поручителей (гарантов) просроченной (неурегулированной) задолженности по денежным обязательствам перед городом Ханты-Мансийском,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4546" w:rsidRPr="00F30D65" w:rsidRDefault="001445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B643CF" w:rsidRPr="00F30D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13EC" w:rsidRPr="00F30D65">
        <w:rPr>
          <w:rFonts w:ascii="Times New Roman" w:hAnsi="Times New Roman" w:cs="Times New Roman"/>
          <w:bCs/>
          <w:sz w:val="28"/>
          <w:szCs w:val="28"/>
        </w:rPr>
        <w:t>принципал</w:t>
      </w:r>
      <w:r w:rsidR="00B643CF" w:rsidRPr="00F30D65">
        <w:rPr>
          <w:rFonts w:ascii="Times New Roman" w:hAnsi="Times New Roman" w:cs="Times New Roman"/>
          <w:bCs/>
          <w:sz w:val="28"/>
          <w:szCs w:val="28"/>
        </w:rPr>
        <w:t>)</w:t>
      </w:r>
      <w:r w:rsidRPr="00F30D65">
        <w:rPr>
          <w:rFonts w:ascii="Times New Roman" w:hAnsi="Times New Roman" w:cs="Times New Roman"/>
          <w:bCs/>
          <w:sz w:val="28"/>
          <w:szCs w:val="28"/>
        </w:rPr>
        <w:t xml:space="preserve"> не находится в процессе реорганизации или ликвидации, в отношении </w:t>
      </w:r>
      <w:r w:rsidR="00E6482C">
        <w:rPr>
          <w:rFonts w:ascii="Times New Roman" w:hAnsi="Times New Roman" w:cs="Times New Roman"/>
          <w:bCs/>
          <w:sz w:val="28"/>
          <w:szCs w:val="28"/>
        </w:rPr>
        <w:t>претендента (</w:t>
      </w:r>
      <w:r w:rsidRPr="00F30D65">
        <w:rPr>
          <w:rFonts w:ascii="Times New Roman" w:hAnsi="Times New Roman" w:cs="Times New Roman"/>
          <w:bCs/>
          <w:sz w:val="28"/>
          <w:szCs w:val="28"/>
        </w:rPr>
        <w:t>принципала</w:t>
      </w:r>
      <w:r w:rsidR="00E6482C">
        <w:rPr>
          <w:rFonts w:ascii="Times New Roman" w:hAnsi="Times New Roman" w:cs="Times New Roman"/>
          <w:bCs/>
          <w:sz w:val="28"/>
          <w:szCs w:val="28"/>
        </w:rPr>
        <w:t>)</w:t>
      </w:r>
      <w:r w:rsidRPr="00F30D65">
        <w:rPr>
          <w:rFonts w:ascii="Times New Roman" w:hAnsi="Times New Roman" w:cs="Times New Roman"/>
          <w:bCs/>
          <w:sz w:val="28"/>
          <w:szCs w:val="28"/>
        </w:rPr>
        <w:t xml:space="preserve"> не возбуждено производство по делу о несостоятельности (банкротстве).</w:t>
      </w:r>
    </w:p>
    <w:p w:rsidR="005761A1" w:rsidRPr="00F30D65" w:rsidRDefault="005761A1" w:rsidP="0057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2.3.  Исполнение гарантом своих обязательств по муниципальной гарантии влечет право на предъявление регрессных требований, за исключением случая, предусмотренного под</w:t>
      </w:r>
      <w:hyperlink r:id="rId12" w:history="1">
        <w:r w:rsidRPr="00F30D6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02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158">
        <w:rPr>
          <w:rFonts w:ascii="Times New Roman" w:hAnsi="Times New Roman" w:cs="Times New Roman"/>
          <w:sz w:val="28"/>
          <w:szCs w:val="28"/>
        </w:rPr>
        <w:t xml:space="preserve">2.4 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E6482C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7A38CE" w:rsidRPr="00F30D65">
        <w:rPr>
          <w:rFonts w:ascii="Times New Roman" w:hAnsi="Times New Roman" w:cs="Times New Roman"/>
          <w:sz w:val="28"/>
          <w:szCs w:val="28"/>
        </w:rPr>
        <w:t xml:space="preserve"> 2 </w:t>
      </w:r>
      <w:r w:rsidRPr="00F30D6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56261" w:rsidRPr="00F30D65" w:rsidRDefault="00756261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>2.</w:t>
      </w:r>
      <w:r w:rsidR="005761A1" w:rsidRPr="00F30D65">
        <w:rPr>
          <w:rFonts w:ascii="Times New Roman" w:hAnsi="Times New Roman" w:cs="Times New Roman"/>
          <w:bCs/>
          <w:sz w:val="28"/>
          <w:szCs w:val="28"/>
        </w:rPr>
        <w:t>4</w:t>
      </w:r>
      <w:r w:rsidRPr="00F30D65">
        <w:rPr>
          <w:rFonts w:ascii="Times New Roman" w:hAnsi="Times New Roman" w:cs="Times New Roman"/>
          <w:bCs/>
          <w:sz w:val="28"/>
          <w:szCs w:val="28"/>
        </w:rPr>
        <w:t>.</w:t>
      </w:r>
      <w:r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D65">
        <w:rPr>
          <w:rFonts w:ascii="Times New Roman" w:hAnsi="Times New Roman" w:cs="Times New Roman"/>
          <w:sz w:val="28"/>
          <w:szCs w:val="28"/>
        </w:rPr>
        <w:t>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городу Ханты-Мансийску, муниципального унитарного предприятия, имущество которого находится в собственности города Ханты-Мансийска.</w:t>
      </w:r>
    </w:p>
    <w:p w:rsidR="00691A9F" w:rsidRPr="00F30D65" w:rsidRDefault="00756261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В случае полной или частичной приватизации принципала такая гарантия считается представленной с правом регрессного требования гаранта к принципалу и возникает обязанность</w:t>
      </w:r>
      <w:r w:rsidR="004D13EC" w:rsidRPr="00F30D65">
        <w:rPr>
          <w:rFonts w:ascii="Times New Roman" w:hAnsi="Times New Roman" w:cs="Times New Roman"/>
          <w:sz w:val="28"/>
          <w:szCs w:val="28"/>
        </w:rPr>
        <w:t xml:space="preserve"> принципала предоставить в срок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4D13EC" w:rsidRPr="00F30D65">
        <w:rPr>
          <w:rFonts w:ascii="Times New Roman" w:hAnsi="Times New Roman" w:cs="Times New Roman"/>
          <w:sz w:val="28"/>
          <w:szCs w:val="28"/>
        </w:rPr>
        <w:t xml:space="preserve">не </w:t>
      </w:r>
      <w:r w:rsidR="00302158">
        <w:rPr>
          <w:rFonts w:ascii="Times New Roman" w:hAnsi="Times New Roman" w:cs="Times New Roman"/>
          <w:sz w:val="28"/>
          <w:szCs w:val="28"/>
        </w:rPr>
        <w:t>превышающий</w:t>
      </w:r>
      <w:r w:rsidR="004D13EC" w:rsidRPr="00F30D65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Pr="00F30D65">
        <w:rPr>
          <w:rFonts w:ascii="Times New Roman" w:hAnsi="Times New Roman" w:cs="Times New Roman"/>
          <w:sz w:val="28"/>
          <w:szCs w:val="28"/>
        </w:rPr>
        <w:t xml:space="preserve"> соответствующее требованиям </w:t>
      </w:r>
      <w:hyperlink r:id="rId13" w:history="1">
        <w:r w:rsidRPr="00F30D65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F30D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  <w:r w:rsidR="00691A9F" w:rsidRPr="00F30D65">
        <w:rPr>
          <w:rFonts w:ascii="Times New Roman" w:hAnsi="Times New Roman" w:cs="Times New Roman"/>
          <w:sz w:val="28"/>
          <w:szCs w:val="28"/>
        </w:rPr>
        <w:t xml:space="preserve"> До предоставления указанного обеспечения исполнение муниципальной гарантии не допускается.</w:t>
      </w:r>
    </w:p>
    <w:p w:rsidR="00144546" w:rsidRPr="00F30D65" w:rsidRDefault="00144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A636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3040D" w:rsidRPr="00F30D65">
        <w:rPr>
          <w:rFonts w:ascii="Times New Roman" w:hAnsi="Times New Roman" w:cs="Times New Roman"/>
          <w:sz w:val="24"/>
          <w:szCs w:val="24"/>
        </w:rPr>
        <w:t xml:space="preserve"> 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</w:t>
      </w:r>
      <w:r w:rsidR="005B16F8" w:rsidRPr="00F30D65">
        <w:rPr>
          <w:rFonts w:ascii="Times New Roman" w:hAnsi="Times New Roman" w:cs="Times New Roman"/>
          <w:sz w:val="28"/>
          <w:szCs w:val="28"/>
        </w:rPr>
        <w:t>(принципалом)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гарантии 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A6" w:rsidRPr="00F30D65" w:rsidRDefault="00A6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E6" w:rsidRPr="00F30D65" w:rsidRDefault="00A636A6" w:rsidP="0030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F30D65">
        <w:rPr>
          <w:rFonts w:ascii="Times New Roman" w:hAnsi="Times New Roman" w:cs="Times New Roman"/>
          <w:sz w:val="28"/>
          <w:szCs w:val="28"/>
        </w:rPr>
        <w:t xml:space="preserve">3.1. </w:t>
      </w:r>
      <w:r w:rsidR="003A2AA8" w:rsidRPr="00F30D65">
        <w:rPr>
          <w:rFonts w:ascii="Times New Roman" w:hAnsi="Times New Roman" w:cs="Times New Roman"/>
          <w:sz w:val="28"/>
          <w:szCs w:val="28"/>
        </w:rPr>
        <w:t>Рассмотрение вопроса о п</w:t>
      </w:r>
      <w:r w:rsidRPr="00F30D65">
        <w:rPr>
          <w:rFonts w:ascii="Times New Roman" w:hAnsi="Times New Roman" w:cs="Times New Roman"/>
          <w:sz w:val="28"/>
          <w:szCs w:val="28"/>
        </w:rPr>
        <w:t>редоставлени</w:t>
      </w:r>
      <w:r w:rsidR="003A2AA8" w:rsidRPr="00F30D65">
        <w:rPr>
          <w:rFonts w:ascii="Times New Roman" w:hAnsi="Times New Roman" w:cs="Times New Roman"/>
          <w:sz w:val="28"/>
          <w:szCs w:val="28"/>
        </w:rPr>
        <w:t>и</w:t>
      </w:r>
      <w:r w:rsidRPr="00F30D65">
        <w:rPr>
          <w:rFonts w:ascii="Times New Roman" w:hAnsi="Times New Roman" w:cs="Times New Roman"/>
          <w:sz w:val="28"/>
          <w:szCs w:val="28"/>
        </w:rPr>
        <w:t xml:space="preserve"> муниципальной гарантии</w:t>
      </w:r>
      <w:r w:rsidR="003A2AA8" w:rsidRPr="00F30D6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3A2AA8" w:rsidRPr="00F30D65">
        <w:rPr>
          <w:rFonts w:ascii="Times New Roman" w:hAnsi="Times New Roman" w:cs="Times New Roman"/>
          <w:sz w:val="28"/>
          <w:szCs w:val="28"/>
        </w:rPr>
        <w:t>обращения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F30D6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DC20ED" w:rsidRPr="00F30D65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751142" w:rsidRPr="00F30D65">
        <w:rPr>
          <w:rFonts w:ascii="Times New Roman" w:hAnsi="Times New Roman" w:cs="Times New Roman"/>
          <w:sz w:val="28"/>
          <w:szCs w:val="28"/>
        </w:rPr>
        <w:t>о предоставлении мун</w:t>
      </w:r>
      <w:r w:rsidR="00E9794B" w:rsidRPr="00F30D65">
        <w:rPr>
          <w:rFonts w:ascii="Times New Roman" w:hAnsi="Times New Roman" w:cs="Times New Roman"/>
          <w:sz w:val="28"/>
          <w:szCs w:val="28"/>
        </w:rPr>
        <w:t>и</w:t>
      </w:r>
      <w:r w:rsidR="00751142" w:rsidRPr="00F30D65">
        <w:rPr>
          <w:rFonts w:ascii="Times New Roman" w:hAnsi="Times New Roman" w:cs="Times New Roman"/>
          <w:sz w:val="28"/>
          <w:szCs w:val="28"/>
        </w:rPr>
        <w:t>ципальной гара</w:t>
      </w:r>
      <w:r w:rsidR="00E9794B" w:rsidRPr="00F30D65">
        <w:rPr>
          <w:rFonts w:ascii="Times New Roman" w:hAnsi="Times New Roman" w:cs="Times New Roman"/>
          <w:sz w:val="28"/>
          <w:szCs w:val="28"/>
        </w:rPr>
        <w:t xml:space="preserve">нтии с указанием </w:t>
      </w:r>
      <w:r w:rsidR="002F1E56" w:rsidRPr="00F30D65">
        <w:rPr>
          <w:rFonts w:ascii="Times New Roman" w:hAnsi="Times New Roman" w:cs="Times New Roman"/>
          <w:sz w:val="28"/>
          <w:szCs w:val="28"/>
        </w:rPr>
        <w:t>суммы и срока гарантии,</w:t>
      </w:r>
      <w:r w:rsidR="00307B75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C613E6" w:rsidRPr="00F30D65">
        <w:rPr>
          <w:rFonts w:ascii="Times New Roman" w:hAnsi="Times New Roman" w:cs="Times New Roman"/>
          <w:sz w:val="28"/>
          <w:szCs w:val="28"/>
        </w:rPr>
        <w:t>экономического обоснования целесообразности предоставления гарантии, способа обеспечения исполнения обязательств перед гарантом.</w:t>
      </w:r>
    </w:p>
    <w:p w:rsidR="003A2AA8" w:rsidRPr="00F30D65" w:rsidRDefault="003A2AA8" w:rsidP="003A2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3.2. Одновременно с письменным обращением </w:t>
      </w:r>
      <w:r w:rsidR="00983C98" w:rsidRPr="00F30D65">
        <w:rPr>
          <w:rFonts w:ascii="Times New Roman" w:hAnsi="Times New Roman" w:cs="Times New Roman"/>
          <w:sz w:val="28"/>
          <w:szCs w:val="28"/>
        </w:rPr>
        <w:t>претендент</w:t>
      </w:r>
      <w:r w:rsidR="005B16F8" w:rsidRPr="00F30D65">
        <w:rPr>
          <w:rFonts w:ascii="Times New Roman" w:hAnsi="Times New Roman" w:cs="Times New Roman"/>
          <w:sz w:val="28"/>
          <w:szCs w:val="28"/>
        </w:rPr>
        <w:t xml:space="preserve"> (принципал)</w:t>
      </w:r>
      <w:r w:rsidRPr="00F30D65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D65">
        <w:rPr>
          <w:rFonts w:ascii="Times New Roman" w:hAnsi="Times New Roman" w:cs="Times New Roman"/>
          <w:sz w:val="28"/>
          <w:szCs w:val="28"/>
        </w:rPr>
        <w:t>гарантии представляет</w:t>
      </w:r>
      <w:r w:rsidR="00B47B46" w:rsidRPr="00F30D65">
        <w:rPr>
          <w:rFonts w:ascii="Times New Roman" w:hAnsi="Times New Roman" w:cs="Times New Roman"/>
          <w:sz w:val="28"/>
          <w:szCs w:val="28"/>
        </w:rPr>
        <w:t xml:space="preserve"> в финансовый орган</w:t>
      </w:r>
      <w:r w:rsidRPr="00F30D65">
        <w:rPr>
          <w:rFonts w:ascii="Times New Roman" w:hAnsi="Times New Roman" w:cs="Times New Roman"/>
          <w:sz w:val="28"/>
          <w:szCs w:val="28"/>
        </w:rPr>
        <w:t>:</w:t>
      </w:r>
    </w:p>
    <w:p w:rsidR="00B47B46" w:rsidRPr="00F30D65" w:rsidRDefault="005E2875" w:rsidP="00B47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3.2.1. Копию Устава со всеми </w:t>
      </w:r>
      <w:r w:rsidR="00B47B46" w:rsidRPr="00F30D65">
        <w:rPr>
          <w:rFonts w:ascii="Times New Roman" w:hAnsi="Times New Roman" w:cs="Times New Roman"/>
          <w:sz w:val="28"/>
          <w:szCs w:val="28"/>
        </w:rPr>
        <w:t>изменениями и дополнениями к нему.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2</w:t>
      </w:r>
      <w:r w:rsidRPr="00F30D65">
        <w:rPr>
          <w:rFonts w:ascii="Times New Roman" w:hAnsi="Times New Roman" w:cs="Times New Roman"/>
          <w:sz w:val="28"/>
          <w:szCs w:val="28"/>
        </w:rPr>
        <w:t>. Копию лицензии на осуществление хозяйственной деятельности (в случае если для занятия соответствующим видом деятельности необходима лицензия).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3</w:t>
      </w:r>
      <w:r w:rsidRPr="00F30D65">
        <w:rPr>
          <w:rFonts w:ascii="Times New Roman" w:hAnsi="Times New Roman" w:cs="Times New Roman"/>
          <w:sz w:val="28"/>
          <w:szCs w:val="28"/>
        </w:rPr>
        <w:t>. Копию документов, устанавливающих (подтверждающих) полномочия лиц, подписывающих договор о предоставлении муниципальной гарантии.</w:t>
      </w:r>
    </w:p>
    <w:p w:rsidR="00A73184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4</w:t>
      </w:r>
      <w:r w:rsidRPr="00F30D65">
        <w:rPr>
          <w:rFonts w:ascii="Times New Roman" w:hAnsi="Times New Roman" w:cs="Times New Roman"/>
          <w:sz w:val="28"/>
          <w:szCs w:val="28"/>
        </w:rPr>
        <w:t xml:space="preserve">. </w:t>
      </w:r>
      <w:r w:rsidR="00A73184" w:rsidRPr="00F30D65">
        <w:rPr>
          <w:rFonts w:ascii="Times New Roman" w:hAnsi="Times New Roman" w:cs="Times New Roman"/>
          <w:sz w:val="28"/>
          <w:szCs w:val="28"/>
        </w:rPr>
        <w:t xml:space="preserve"> Карточку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лица.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5</w:t>
      </w:r>
      <w:r w:rsidRPr="00F30D65">
        <w:rPr>
          <w:rFonts w:ascii="Times New Roman" w:hAnsi="Times New Roman" w:cs="Times New Roman"/>
          <w:sz w:val="28"/>
          <w:szCs w:val="28"/>
        </w:rPr>
        <w:t>. Заверенную бенефициаром копию или проект договора (соглашения), в соответствии с которым возникает денежное обязательство, в обеспечение исполнения которого предоставляется муниципальная гарантия.</w:t>
      </w:r>
    </w:p>
    <w:p w:rsidR="00B47B46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 xml:space="preserve">.  Копии бухгалтерской отчетности и пояснений за </w:t>
      </w:r>
      <w:r w:rsidR="004946AB">
        <w:rPr>
          <w:rFonts w:ascii="Times New Roman" w:hAnsi="Times New Roman" w:cs="Times New Roman"/>
          <w:sz w:val="28"/>
          <w:szCs w:val="28"/>
        </w:rPr>
        <w:t xml:space="preserve">три </w:t>
      </w:r>
      <w:r w:rsidRPr="00F30D65">
        <w:rPr>
          <w:rFonts w:ascii="Times New Roman" w:hAnsi="Times New Roman" w:cs="Times New Roman"/>
          <w:sz w:val="28"/>
          <w:szCs w:val="28"/>
        </w:rPr>
        <w:t>последни</w:t>
      </w:r>
      <w:r w:rsidR="004F2AAA">
        <w:rPr>
          <w:rFonts w:ascii="Times New Roman" w:hAnsi="Times New Roman" w:cs="Times New Roman"/>
          <w:sz w:val="28"/>
          <w:szCs w:val="28"/>
        </w:rPr>
        <w:t>х</w:t>
      </w:r>
      <w:r w:rsidRPr="00F30D65">
        <w:rPr>
          <w:rFonts w:ascii="Times New Roman" w:hAnsi="Times New Roman" w:cs="Times New Roman"/>
          <w:sz w:val="28"/>
          <w:szCs w:val="28"/>
        </w:rPr>
        <w:t xml:space="preserve"> отчетны</w:t>
      </w:r>
      <w:r w:rsidR="004F2AAA">
        <w:rPr>
          <w:rFonts w:ascii="Times New Roman" w:hAnsi="Times New Roman" w:cs="Times New Roman"/>
          <w:sz w:val="28"/>
          <w:szCs w:val="28"/>
        </w:rPr>
        <w:t>х</w:t>
      </w:r>
      <w:r w:rsidRPr="00F30D65">
        <w:rPr>
          <w:rFonts w:ascii="Times New Roman" w:hAnsi="Times New Roman" w:cs="Times New Roman"/>
          <w:sz w:val="28"/>
          <w:szCs w:val="28"/>
        </w:rPr>
        <w:t xml:space="preserve"> год</w:t>
      </w:r>
      <w:r w:rsidR="004F2AAA">
        <w:rPr>
          <w:rFonts w:ascii="Times New Roman" w:hAnsi="Times New Roman" w:cs="Times New Roman"/>
          <w:sz w:val="28"/>
          <w:szCs w:val="28"/>
        </w:rPr>
        <w:t>а</w:t>
      </w:r>
      <w:r w:rsidRPr="00F30D65">
        <w:rPr>
          <w:rFonts w:ascii="Times New Roman" w:hAnsi="Times New Roman" w:cs="Times New Roman"/>
          <w:sz w:val="28"/>
          <w:szCs w:val="28"/>
        </w:rPr>
        <w:t xml:space="preserve"> по формам в соответствии с </w:t>
      </w:r>
      <w:hyperlink r:id="rId14" w:history="1">
        <w:r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</w:t>
      </w:r>
      <w:r w:rsidRPr="00F30D65">
        <w:rPr>
          <w:rFonts w:ascii="Times New Roman" w:hAnsi="Times New Roman" w:cs="Times New Roman"/>
          <w:sz w:val="28"/>
          <w:szCs w:val="28"/>
        </w:rPr>
        <w:t>нистерства финансов Российской</w:t>
      </w:r>
      <w:r w:rsidR="00302158">
        <w:rPr>
          <w:rFonts w:ascii="Times New Roman" w:hAnsi="Times New Roman" w:cs="Times New Roman"/>
          <w:sz w:val="28"/>
          <w:szCs w:val="28"/>
        </w:rPr>
        <w:t xml:space="preserve"> Федерации от 02.07.2010 № 66н «</w:t>
      </w:r>
      <w:r w:rsidRPr="00F30D65">
        <w:rPr>
          <w:rFonts w:ascii="Times New Roman" w:hAnsi="Times New Roman" w:cs="Times New Roman"/>
          <w:sz w:val="28"/>
          <w:szCs w:val="28"/>
        </w:rPr>
        <w:t>О формах бухга</w:t>
      </w:r>
      <w:r w:rsidR="00302158">
        <w:rPr>
          <w:rFonts w:ascii="Times New Roman" w:hAnsi="Times New Roman" w:cs="Times New Roman"/>
          <w:sz w:val="28"/>
          <w:szCs w:val="28"/>
        </w:rPr>
        <w:t>лтерской отчетности организаций»</w:t>
      </w:r>
      <w:r w:rsidRPr="00F30D65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 об их принятии.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7</w:t>
      </w:r>
      <w:r w:rsidRPr="00F30D65">
        <w:rPr>
          <w:rFonts w:ascii="Times New Roman" w:hAnsi="Times New Roman" w:cs="Times New Roman"/>
          <w:sz w:val="28"/>
          <w:szCs w:val="28"/>
        </w:rPr>
        <w:t>. Расшифровки основных статей бухгалтерск</w:t>
      </w:r>
      <w:r w:rsidR="004946AB">
        <w:rPr>
          <w:rFonts w:ascii="Times New Roman" w:hAnsi="Times New Roman" w:cs="Times New Roman"/>
          <w:sz w:val="28"/>
          <w:szCs w:val="28"/>
        </w:rPr>
        <w:t>ой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4946AB">
        <w:rPr>
          <w:rFonts w:ascii="Times New Roman" w:hAnsi="Times New Roman" w:cs="Times New Roman"/>
          <w:sz w:val="28"/>
          <w:szCs w:val="28"/>
        </w:rPr>
        <w:t>отчётности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4946AB">
        <w:rPr>
          <w:rFonts w:ascii="Times New Roman" w:hAnsi="Times New Roman" w:cs="Times New Roman"/>
          <w:sz w:val="28"/>
          <w:szCs w:val="28"/>
        </w:rPr>
        <w:t>за три последних отчётных года</w:t>
      </w:r>
      <w:r w:rsidRPr="00F30D65">
        <w:rPr>
          <w:rFonts w:ascii="Times New Roman" w:hAnsi="Times New Roman" w:cs="Times New Roman"/>
          <w:sz w:val="28"/>
          <w:szCs w:val="28"/>
        </w:rPr>
        <w:t>: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основных средств;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финансовых вложений;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с указанием наиболее крупных дебиторов и кредиторов (более 5% от общей суммы задолженности) и даты возникновения задолженности;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заемных средств с указанием кредиторов, величины долга, даты получения и даты погашения кредитов, видов их обеспечения, процентной ставки, периодичности погашения, сумм просроченной задолженности с приложением подтверждающих документов.</w:t>
      </w:r>
    </w:p>
    <w:p w:rsidR="00B47B46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DA3A09" w:rsidRPr="00F30D65">
        <w:rPr>
          <w:rFonts w:ascii="Times New Roman" w:hAnsi="Times New Roman" w:cs="Times New Roman"/>
          <w:sz w:val="28"/>
          <w:szCs w:val="28"/>
        </w:rPr>
        <w:t>8</w:t>
      </w:r>
      <w:r w:rsidRPr="00F30D65">
        <w:rPr>
          <w:rFonts w:ascii="Times New Roman" w:hAnsi="Times New Roman" w:cs="Times New Roman"/>
          <w:sz w:val="28"/>
          <w:szCs w:val="28"/>
        </w:rPr>
        <w:t>. Копию аудиторского заключения о бухгалтерской (финансовой) отчетности за последний отчетный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E6482C" w:rsidRDefault="00E6482C" w:rsidP="00E6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D65">
        <w:rPr>
          <w:rFonts w:ascii="Times New Roman" w:hAnsi="Times New Roman" w:cs="Times New Roman"/>
          <w:sz w:val="28"/>
          <w:szCs w:val="28"/>
        </w:rPr>
        <w:t>. Справку из налогового органа о счетах претендента, открытых в кредитных организациях.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</w:t>
      </w:r>
      <w:r w:rsidR="00E6482C">
        <w:rPr>
          <w:rFonts w:ascii="Times New Roman" w:hAnsi="Times New Roman" w:cs="Times New Roman"/>
          <w:sz w:val="28"/>
          <w:szCs w:val="28"/>
        </w:rPr>
        <w:t>10</w:t>
      </w:r>
      <w:r w:rsidRPr="00F30D65">
        <w:rPr>
          <w:rFonts w:ascii="Times New Roman" w:hAnsi="Times New Roman" w:cs="Times New Roman"/>
          <w:sz w:val="28"/>
          <w:szCs w:val="28"/>
        </w:rPr>
        <w:t>. Оригиналы справок из обслуживающих банков об оборотах по расчетным счетам за последние 6 месяцев и об отсутствии картотеки</w:t>
      </w:r>
      <w:r w:rsidR="005E2875" w:rsidRPr="00F30D65">
        <w:rPr>
          <w:rFonts w:ascii="Times New Roman" w:hAnsi="Times New Roman" w:cs="Times New Roman"/>
          <w:sz w:val="28"/>
          <w:szCs w:val="28"/>
        </w:rPr>
        <w:t xml:space="preserve"> №</w:t>
      </w:r>
      <w:r w:rsidRPr="00F30D6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B6E78" w:rsidRPr="00F30D65" w:rsidRDefault="00DB6E78" w:rsidP="00D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 С</w:t>
      </w:r>
      <w:r w:rsidRPr="00F30D65">
        <w:rPr>
          <w:rFonts w:ascii="Times New Roman" w:hAnsi="Times New Roman" w:cs="Times New Roman"/>
          <w:sz w:val="28"/>
          <w:szCs w:val="28"/>
        </w:rPr>
        <w:t>ведения об отсутствии у претендента,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чем за 10 календарных дней до дня подачи заявки;</w:t>
      </w:r>
    </w:p>
    <w:p w:rsidR="005B16F8" w:rsidRPr="00F30D65" w:rsidRDefault="00CA23CE" w:rsidP="005B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F30D65">
        <w:rPr>
          <w:rFonts w:ascii="Times New Roman" w:hAnsi="Times New Roman" w:cs="Times New Roman"/>
          <w:bCs/>
          <w:sz w:val="28"/>
          <w:szCs w:val="28"/>
        </w:rPr>
        <w:t>3.2.1</w:t>
      </w:r>
      <w:r w:rsidR="00DB6E78">
        <w:rPr>
          <w:rFonts w:ascii="Times New Roman" w:hAnsi="Times New Roman" w:cs="Times New Roman"/>
          <w:bCs/>
          <w:sz w:val="28"/>
          <w:szCs w:val="28"/>
        </w:rPr>
        <w:t>2</w:t>
      </w:r>
      <w:r w:rsidRPr="00F30D65">
        <w:rPr>
          <w:rFonts w:ascii="Times New Roman" w:hAnsi="Times New Roman" w:cs="Times New Roman"/>
          <w:bCs/>
          <w:sz w:val="28"/>
          <w:szCs w:val="28"/>
        </w:rPr>
        <w:t>.</w:t>
      </w:r>
      <w:r w:rsidR="005B16F8" w:rsidRPr="00F3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6F8" w:rsidRPr="00F30D65">
        <w:rPr>
          <w:rFonts w:ascii="Times New Roman" w:hAnsi="Times New Roman" w:cs="Times New Roman"/>
          <w:sz w:val="28"/>
          <w:szCs w:val="28"/>
        </w:rPr>
        <w:t xml:space="preserve">Одновременно с документами, указанными </w:t>
      </w:r>
      <w:r w:rsidRPr="00F30D65">
        <w:rPr>
          <w:rFonts w:ascii="Times New Roman" w:hAnsi="Times New Roman" w:cs="Times New Roman"/>
          <w:sz w:val="28"/>
          <w:szCs w:val="28"/>
        </w:rPr>
        <w:t>подпунктах 3.2.1 – 3.2.11 пункта</w:t>
      </w:r>
      <w:r w:rsidR="005B16F8" w:rsidRPr="00F30D65">
        <w:rPr>
          <w:rFonts w:ascii="Times New Roman" w:hAnsi="Times New Roman" w:cs="Times New Roman"/>
          <w:sz w:val="28"/>
          <w:szCs w:val="28"/>
        </w:rPr>
        <w:t xml:space="preserve"> 3.2 раздела 3 настоящего Порядка, претендент</w:t>
      </w:r>
      <w:r w:rsidRPr="00F30D65">
        <w:rPr>
          <w:rFonts w:ascii="Times New Roman" w:hAnsi="Times New Roman" w:cs="Times New Roman"/>
          <w:sz w:val="28"/>
          <w:szCs w:val="28"/>
        </w:rPr>
        <w:t xml:space="preserve"> (принципал)</w:t>
      </w:r>
      <w:r w:rsidR="005B16F8" w:rsidRPr="00F30D65">
        <w:rPr>
          <w:rFonts w:ascii="Times New Roman" w:hAnsi="Times New Roman" w:cs="Times New Roman"/>
          <w:sz w:val="28"/>
          <w:szCs w:val="28"/>
        </w:rPr>
        <w:t xml:space="preserve"> вправе представить в финансовый орган:</w:t>
      </w:r>
    </w:p>
    <w:p w:rsidR="005B16F8" w:rsidRPr="00F30D65" w:rsidRDefault="005B16F8" w:rsidP="00CA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выданную не ранее чем за 20 календарных дней до даты ее представления в финансовый орган;</w:t>
      </w:r>
    </w:p>
    <w:p w:rsidR="005B16F8" w:rsidRPr="00F30D65" w:rsidRDefault="005B16F8" w:rsidP="00CA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- сведения об отсутствии в отношении претендента, его поручителей или кредитной организации, предоставляющей банковскую гарантию, соответственно процедур банкротства в Едином федеральном реестре сведений о банкротстве.</w:t>
      </w:r>
    </w:p>
    <w:p w:rsidR="00CA23CE" w:rsidRPr="00F30D65" w:rsidRDefault="00CA23CE" w:rsidP="00CA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D65">
        <w:rPr>
          <w:rFonts w:ascii="Times New Roman" w:hAnsi="Times New Roman" w:cs="Times New Roman"/>
          <w:bCs/>
          <w:sz w:val="28"/>
          <w:szCs w:val="28"/>
        </w:rPr>
        <w:t xml:space="preserve"> - сведения об отсутствии у принципала (претендента), его поручителей (гарантов) просроченной (неурегулированной) задолженности по денежным обязательствам перед городом Ханты-Мансийском</w:t>
      </w:r>
      <w:r w:rsidR="00E6482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6F8" w:rsidRPr="00F30D65" w:rsidRDefault="00CA23CE" w:rsidP="00CA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В </w:t>
      </w:r>
      <w:r w:rsidR="005B16F8" w:rsidRPr="00F30D65">
        <w:rPr>
          <w:rFonts w:ascii="Times New Roman" w:hAnsi="Times New Roman" w:cs="Times New Roman"/>
          <w:sz w:val="28"/>
          <w:szCs w:val="28"/>
        </w:rPr>
        <w:t xml:space="preserve">случае непредставления документов, указанных в настоящем </w:t>
      </w:r>
      <w:r w:rsidR="00AE605F">
        <w:rPr>
          <w:rFonts w:ascii="Times New Roman" w:hAnsi="Times New Roman" w:cs="Times New Roman"/>
          <w:sz w:val="28"/>
          <w:szCs w:val="28"/>
        </w:rPr>
        <w:t>под</w:t>
      </w:r>
      <w:r w:rsidR="005B16F8" w:rsidRPr="00F30D65">
        <w:rPr>
          <w:rFonts w:ascii="Times New Roman" w:hAnsi="Times New Roman" w:cs="Times New Roman"/>
          <w:sz w:val="28"/>
          <w:szCs w:val="28"/>
        </w:rPr>
        <w:t>пункте, финансовый орган запрашивает и получает их в порядке межведомственного взаимодействия, в том числе в электронной форме, а также с использованием государственных автоматизированных информационных систем.</w:t>
      </w:r>
    </w:p>
    <w:p w:rsidR="00B47B46" w:rsidRPr="00F30D65" w:rsidRDefault="00CA23CE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3.2.1</w:t>
      </w:r>
      <w:r w:rsidR="00DB6E78">
        <w:rPr>
          <w:rFonts w:ascii="Times New Roman" w:hAnsi="Times New Roman" w:cs="Times New Roman"/>
          <w:sz w:val="28"/>
          <w:szCs w:val="28"/>
        </w:rPr>
        <w:t>3</w:t>
      </w:r>
      <w:r w:rsidRPr="00F30D65">
        <w:rPr>
          <w:rFonts w:ascii="Times New Roman" w:hAnsi="Times New Roman" w:cs="Times New Roman"/>
          <w:sz w:val="28"/>
          <w:szCs w:val="28"/>
        </w:rPr>
        <w:t>.</w:t>
      </w:r>
      <w:r w:rsidR="00B47B46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B47B46" w:rsidRPr="00F30D65">
        <w:rPr>
          <w:rFonts w:ascii="Times New Roman" w:hAnsi="Times New Roman" w:cs="Times New Roman"/>
          <w:sz w:val="28"/>
          <w:szCs w:val="28"/>
        </w:rPr>
        <w:t xml:space="preserve">Документы по обеспечению исполнения обязательств </w:t>
      </w:r>
      <w:r w:rsidRPr="00F30D65">
        <w:rPr>
          <w:rFonts w:ascii="Times New Roman" w:hAnsi="Times New Roman" w:cs="Times New Roman"/>
          <w:sz w:val="28"/>
          <w:szCs w:val="28"/>
        </w:rPr>
        <w:t>претендента (</w:t>
      </w:r>
      <w:r w:rsidR="00B47B46" w:rsidRPr="00F30D65">
        <w:rPr>
          <w:rFonts w:ascii="Times New Roman" w:hAnsi="Times New Roman" w:cs="Times New Roman"/>
          <w:sz w:val="28"/>
          <w:szCs w:val="28"/>
        </w:rPr>
        <w:t>принципала</w:t>
      </w:r>
      <w:r w:rsidRPr="00F30D65">
        <w:rPr>
          <w:rFonts w:ascii="Times New Roman" w:hAnsi="Times New Roman" w:cs="Times New Roman"/>
          <w:sz w:val="28"/>
          <w:szCs w:val="28"/>
        </w:rPr>
        <w:t>)</w:t>
      </w:r>
      <w:r w:rsidR="00B47B46" w:rsidRPr="00F30D65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</w:t>
      </w:r>
      <w:r w:rsidR="00066F2E" w:rsidRPr="00F30D65">
        <w:rPr>
          <w:rFonts w:ascii="Times New Roman" w:hAnsi="Times New Roman" w:cs="Times New Roman"/>
          <w:sz w:val="28"/>
          <w:szCs w:val="28"/>
        </w:rPr>
        <w:t>или в какой-либо части гарантии: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При предоставлении залога недвижимого имущества: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недвижимости;</w:t>
      </w:r>
    </w:p>
    <w:p w:rsidR="00107BD2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оригинал отчета об оценке рыночной стоимости (с выводами о ликвидности) им</w:t>
      </w:r>
      <w:r w:rsidR="00107BD2" w:rsidRPr="00F30D65">
        <w:rPr>
          <w:rFonts w:ascii="Times New Roman" w:hAnsi="Times New Roman" w:cs="Times New Roman"/>
          <w:sz w:val="28"/>
          <w:szCs w:val="28"/>
        </w:rPr>
        <w:t>ущества, передаваемого в залог. Оценка рыночной стоимости имущества, передаваемого в залог, проводится в соответствии с требо</w:t>
      </w:r>
      <w:r w:rsidR="009E1A3A">
        <w:rPr>
          <w:rFonts w:ascii="Times New Roman" w:hAnsi="Times New Roman" w:cs="Times New Roman"/>
          <w:sz w:val="28"/>
          <w:szCs w:val="28"/>
        </w:rPr>
        <w:t>ваниями статьи 93.2 Бюджетного к</w:t>
      </w:r>
      <w:r w:rsidR="00107BD2" w:rsidRPr="00F30D65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(содержащую общедоступные сведения о зарегистрированных правах на объект недвижимости);</w:t>
      </w:r>
    </w:p>
    <w:p w:rsidR="00984C9A" w:rsidRPr="00F30D65" w:rsidRDefault="00984C9A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копии договора страхования объекта недвижимости от всех рисков утраты и повреждения на сумму не менее его оценочной стоимости, по которому выгодоприобретателем выступает Администрация города Ханты-Мансийска;</w:t>
      </w:r>
    </w:p>
    <w:p w:rsidR="00B47B46" w:rsidRPr="00F30D65" w:rsidRDefault="00B47B46" w:rsidP="00B64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</w:t>
      </w:r>
      <w:r w:rsidR="00A73184" w:rsidRPr="00F30D65">
        <w:rPr>
          <w:rFonts w:ascii="Times New Roman" w:hAnsi="Times New Roman" w:cs="Times New Roman"/>
          <w:sz w:val="28"/>
          <w:szCs w:val="28"/>
        </w:rPr>
        <w:t>орой имеется заинтересованность.</w:t>
      </w:r>
    </w:p>
    <w:p w:rsidR="00B47B46" w:rsidRPr="00F30D65" w:rsidRDefault="00B47B46" w:rsidP="00107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При предоставлении залога движимого имущества:</w:t>
      </w:r>
    </w:p>
    <w:p w:rsidR="00B47B46" w:rsidRPr="00F30D65" w:rsidRDefault="00B47B46" w:rsidP="00107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перечень движимого имущества, передаваемого в залог;</w:t>
      </w:r>
    </w:p>
    <w:p w:rsidR="00B47B46" w:rsidRPr="00F30D65" w:rsidRDefault="00B47B46" w:rsidP="00107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движимого имущества;</w:t>
      </w:r>
    </w:p>
    <w:p w:rsidR="00107BD2" w:rsidRPr="00F30D65" w:rsidRDefault="00107BD2" w:rsidP="00107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оригинал отчета об оценке рыночной стоимости (с выводами о ликвидности) имущества, передаваемого в залог. Оценка рыночной стоимости имущества, передаваемого в залог, проводится в соответствии с требо</w:t>
      </w:r>
      <w:r w:rsidR="009E1A3A">
        <w:rPr>
          <w:rFonts w:ascii="Times New Roman" w:hAnsi="Times New Roman" w:cs="Times New Roman"/>
          <w:sz w:val="28"/>
          <w:szCs w:val="28"/>
        </w:rPr>
        <w:t>ваниями статьи 93.2 Бюджетного к</w:t>
      </w:r>
      <w:r w:rsidRPr="00F30D65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984C9A" w:rsidRPr="00F30D65" w:rsidRDefault="00984C9A" w:rsidP="009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копии договора страхования объектов движимого имущества от всех рисков утраты и повреждения на сумму не менее их оценочной стоимости, по которому выгодоприобретателем выступает Администрация города Ханты-Мансийска;</w:t>
      </w:r>
    </w:p>
    <w:p w:rsidR="00B47B46" w:rsidRPr="00F30D65" w:rsidRDefault="00984C9A" w:rsidP="009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</w:t>
      </w:r>
      <w:r w:rsidR="00B47B46" w:rsidRPr="00F30D65">
        <w:rPr>
          <w:rFonts w:ascii="Times New Roman" w:hAnsi="Times New Roman" w:cs="Times New Roman"/>
          <w:sz w:val="28"/>
          <w:szCs w:val="28"/>
        </w:rPr>
        <w:t>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имущества в залог является для залогодателя крупной сделкой и (или) сделкой, в совершении которой имеется заинтересованность.</w:t>
      </w:r>
    </w:p>
    <w:p w:rsidR="00B47B46" w:rsidRPr="00F30D65" w:rsidRDefault="00B47B46" w:rsidP="00B47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3.2.1</w:t>
      </w:r>
      <w:r w:rsidR="00DB6E78">
        <w:rPr>
          <w:rFonts w:ascii="Times New Roman" w:hAnsi="Times New Roman" w:cs="Times New Roman"/>
          <w:sz w:val="28"/>
          <w:szCs w:val="28"/>
        </w:rPr>
        <w:t>4</w:t>
      </w:r>
      <w:r w:rsidRPr="00F30D65">
        <w:rPr>
          <w:rFonts w:ascii="Times New Roman" w:hAnsi="Times New Roman" w:cs="Times New Roman"/>
          <w:sz w:val="28"/>
          <w:szCs w:val="28"/>
        </w:rPr>
        <w:t>. При предоставлении поручительства юридического лица:</w:t>
      </w:r>
    </w:p>
    <w:p w:rsidR="00A2305F" w:rsidRPr="00F30D65" w:rsidRDefault="00A2305F" w:rsidP="00107BD2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оригинал поручительства</w:t>
      </w:r>
      <w:r w:rsidR="00E6482C">
        <w:rPr>
          <w:rFonts w:ascii="Times New Roman" w:hAnsi="Times New Roman" w:cs="Times New Roman"/>
          <w:sz w:val="28"/>
          <w:szCs w:val="28"/>
        </w:rPr>
        <w:t>;</w:t>
      </w:r>
    </w:p>
    <w:p w:rsidR="00B47B46" w:rsidRPr="00F30D65" w:rsidRDefault="00B47B46" w:rsidP="00107BD2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документы, установленные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Pr="00F30D65">
        <w:rPr>
          <w:rFonts w:ascii="Times New Roman" w:hAnsi="Times New Roman" w:cs="Times New Roman"/>
          <w:sz w:val="28"/>
          <w:szCs w:val="28"/>
        </w:rPr>
        <w:t xml:space="preserve"> 3.2.1-3.2.1</w:t>
      </w:r>
      <w:r w:rsidR="00E6482C">
        <w:rPr>
          <w:rFonts w:ascii="Times New Roman" w:hAnsi="Times New Roman" w:cs="Times New Roman"/>
          <w:sz w:val="28"/>
          <w:szCs w:val="28"/>
        </w:rPr>
        <w:t>2 раздела 3 настоящего Порядка;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46" w:rsidRPr="00F30D65" w:rsidRDefault="00107BD2" w:rsidP="001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   </w:t>
      </w:r>
      <w:r w:rsidR="00B47B46" w:rsidRPr="00F30D65">
        <w:rPr>
          <w:rFonts w:ascii="Times New Roman" w:hAnsi="Times New Roman" w:cs="Times New Roman"/>
          <w:sz w:val="28"/>
          <w:szCs w:val="28"/>
        </w:rPr>
        <w:t>оригинал решения об одобрении крупной сделки, сделки, в совершении которой имеется заинтересованность, в случае если требование о необходимости наличия такого решения для совершения крупной сделки, сделки, в совершении которой имеется заинтересованность, установлено законодательством Российской Федерации, учредительными документами юридического лица и если сделка по предоставлению поручительства является для поручителя крупной сделкой и (или) сделкой, в совершении которой имеется заинтересованность.</w:t>
      </w:r>
    </w:p>
    <w:p w:rsidR="00B47B46" w:rsidRPr="00F30D65" w:rsidRDefault="00B47B46" w:rsidP="00E6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3.2.1</w:t>
      </w:r>
      <w:r w:rsidR="00DB6E78">
        <w:rPr>
          <w:rFonts w:ascii="Times New Roman" w:hAnsi="Times New Roman" w:cs="Times New Roman"/>
          <w:sz w:val="28"/>
          <w:szCs w:val="28"/>
        </w:rPr>
        <w:t>5</w:t>
      </w:r>
      <w:r w:rsidRPr="00F30D65">
        <w:rPr>
          <w:rFonts w:ascii="Times New Roman" w:hAnsi="Times New Roman" w:cs="Times New Roman"/>
          <w:sz w:val="28"/>
          <w:szCs w:val="28"/>
        </w:rPr>
        <w:t>. При предоставлении банковской гарантии:</w:t>
      </w:r>
    </w:p>
    <w:p w:rsidR="00B47B46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оригинал банковской гарантии;</w:t>
      </w:r>
    </w:p>
    <w:p w:rsidR="005B6EAF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>заверенные руководителем кредитной организации, выдавшей банковскую гарантию (далее – кредитная организация), учредительных документов со всеми приложениями и дополнениями;</w:t>
      </w:r>
    </w:p>
    <w:p w:rsidR="005B6EAF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копию карточки с образцами подписей и оттиском печати кредитной организации;</w:t>
      </w:r>
    </w:p>
    <w:p w:rsidR="005B6EAF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заверенные руководителем кредитной организации копии документов, подтверждающих полномочия единоличного исполнительного органа или иного уполномоченного лица на совершение сделок от имени кредитной организации (решение об избрании, приказ о назначении, доверенность);</w:t>
      </w:r>
    </w:p>
    <w:p w:rsidR="005B6EAF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оригинал справки, подтверждающей, что кредитная организация не находится в процессе реорганизации или ликвидации;</w:t>
      </w:r>
    </w:p>
    <w:p w:rsidR="005B6EAF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заверенную руководителем кредитной организации копию отчета о финансовых результатах за год, предшествующий году выдачи банковской гарантии;</w:t>
      </w:r>
    </w:p>
    <w:p w:rsidR="005B6EAF" w:rsidRPr="00F30D65" w:rsidRDefault="00107BD2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з</w:t>
      </w:r>
      <w:r w:rsidR="005B6EAF" w:rsidRPr="00F30D65">
        <w:rPr>
          <w:rFonts w:ascii="Times New Roman" w:hAnsi="Times New Roman" w:cs="Times New Roman"/>
          <w:sz w:val="28"/>
          <w:szCs w:val="28"/>
        </w:rPr>
        <w:t>аверенную руководителем кредитной организации копию отчета о финансовых результатах за последний отчетный период текущего года;</w:t>
      </w:r>
    </w:p>
    <w:p w:rsidR="005B6EAF" w:rsidRPr="00F30D65" w:rsidRDefault="005B6EAF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копию лицензии (универсальной лицензии) Центрального банка Российской Федерации на осуществление банковских операций.</w:t>
      </w:r>
    </w:p>
    <w:p w:rsidR="00B47B46" w:rsidRPr="00F30D65" w:rsidRDefault="00B47B46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сведения о выполнении обязательных нормативов за последний отчетный год и последний отчетный период по форме отчетности, определенной нормативными документами Банка России;</w:t>
      </w:r>
    </w:p>
    <w:p w:rsidR="00B47B46" w:rsidRPr="00F30D65" w:rsidRDefault="00B47B46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информацию о собственных средствах (капитале) кредитной организации на 1 января текущего года и на последнюю отчетную дату, определяемых в соответствии с методикой Банка России;</w:t>
      </w:r>
    </w:p>
    <w:p w:rsidR="00B47B46" w:rsidRPr="00F30D65" w:rsidRDefault="00B47B46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копию аудиторского заключения по бухгалтерской (финансовой) отчетности кредитной организации за последний отчетный год;</w:t>
      </w:r>
    </w:p>
    <w:p w:rsidR="00B47B46" w:rsidRPr="00F30D65" w:rsidRDefault="00B47B46" w:rsidP="005B6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информацию о кредитном рейтинге, присвоенном кредитной организации по на</w:t>
      </w:r>
      <w:r w:rsidR="00107BD2" w:rsidRPr="00F30D65">
        <w:rPr>
          <w:rFonts w:ascii="Times New Roman" w:hAnsi="Times New Roman" w:cs="Times New Roman"/>
          <w:sz w:val="28"/>
          <w:szCs w:val="28"/>
        </w:rPr>
        <w:t>циональной шкале.</w:t>
      </w:r>
    </w:p>
    <w:p w:rsidR="00B415BA" w:rsidRPr="00F30D65" w:rsidRDefault="00A73184" w:rsidP="00B415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0"/>
      <w:bookmarkEnd w:id="5"/>
      <w:r w:rsidRPr="00F30D65">
        <w:rPr>
          <w:rFonts w:ascii="Times New Roman" w:hAnsi="Times New Roman" w:cs="Times New Roman"/>
          <w:bCs/>
          <w:sz w:val="28"/>
          <w:szCs w:val="28"/>
        </w:rPr>
        <w:t>3.</w:t>
      </w:r>
      <w:r w:rsidR="00055982" w:rsidRPr="00F30D65">
        <w:rPr>
          <w:rFonts w:ascii="Times New Roman" w:hAnsi="Times New Roman" w:cs="Times New Roman"/>
          <w:bCs/>
          <w:sz w:val="28"/>
          <w:szCs w:val="28"/>
        </w:rPr>
        <w:t>3</w:t>
      </w:r>
      <w:r w:rsidRPr="00F30D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5BA" w:rsidRPr="00F30D65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муниципальной гарантии в случае, предусмотренном подпунктом </w:t>
      </w:r>
      <w:r w:rsidRPr="00F30D65">
        <w:rPr>
          <w:rFonts w:ascii="Times New Roman" w:hAnsi="Times New Roman" w:cs="Times New Roman"/>
          <w:bCs/>
          <w:sz w:val="28"/>
          <w:szCs w:val="28"/>
        </w:rPr>
        <w:t>2.</w:t>
      </w:r>
      <w:r w:rsidR="001223FF" w:rsidRPr="00F30D65">
        <w:rPr>
          <w:rFonts w:ascii="Times New Roman" w:hAnsi="Times New Roman" w:cs="Times New Roman"/>
          <w:bCs/>
          <w:sz w:val="28"/>
          <w:szCs w:val="28"/>
        </w:rPr>
        <w:t>4</w:t>
      </w:r>
      <w:r w:rsidR="00E6482C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B415BA" w:rsidRPr="00F30D6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предоставление обеспечения исполнения обязательств принципала перед гарантом не требуется.</w:t>
      </w:r>
    </w:p>
    <w:p w:rsidR="00891D17" w:rsidRDefault="00E61860" w:rsidP="00BE701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1D17">
        <w:rPr>
          <w:rFonts w:ascii="Times New Roman" w:hAnsi="Times New Roman" w:cs="Times New Roman"/>
          <w:b/>
          <w:sz w:val="28"/>
          <w:szCs w:val="28"/>
        </w:rPr>
        <w:t xml:space="preserve"> Проведение а</w:t>
      </w:r>
      <w:r w:rsidR="00891D17" w:rsidRPr="00E61860">
        <w:rPr>
          <w:rFonts w:ascii="Times New Roman" w:hAnsi="Times New Roman" w:cs="Times New Roman"/>
          <w:b/>
          <w:sz w:val="28"/>
          <w:szCs w:val="28"/>
        </w:rPr>
        <w:t>нализа финансового состояния принципала</w:t>
      </w:r>
      <w:r w:rsidR="00891D17">
        <w:rPr>
          <w:rFonts w:ascii="Times New Roman" w:hAnsi="Times New Roman" w:cs="Times New Roman"/>
          <w:b/>
          <w:sz w:val="28"/>
          <w:szCs w:val="28"/>
        </w:rPr>
        <w:t xml:space="preserve"> (претендента), его поручителей</w:t>
      </w:r>
      <w:r w:rsidR="00BE701D">
        <w:rPr>
          <w:rFonts w:ascii="Times New Roman" w:hAnsi="Times New Roman" w:cs="Times New Roman"/>
          <w:b/>
          <w:sz w:val="28"/>
          <w:szCs w:val="28"/>
        </w:rPr>
        <w:t xml:space="preserve">, при предоставлении муниципальной гарантии </w:t>
      </w:r>
    </w:p>
    <w:p w:rsidR="00891D17" w:rsidRDefault="00891D17" w:rsidP="0089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Проведение </w:t>
      </w:r>
      <w:r w:rsidRPr="00AD61E4">
        <w:rPr>
          <w:rFonts w:ascii="Times New Roman" w:hAnsi="Times New Roman" w:cs="Times New Roman"/>
          <w:sz w:val="28"/>
          <w:szCs w:val="28"/>
        </w:rPr>
        <w:t>анализа ф</w:t>
      </w:r>
      <w:r>
        <w:rPr>
          <w:rFonts w:ascii="Times New Roman" w:hAnsi="Times New Roman" w:cs="Times New Roman"/>
          <w:sz w:val="28"/>
          <w:szCs w:val="28"/>
        </w:rPr>
        <w:t>инансового состояния претендента (принципала), его поручителей</w:t>
      </w:r>
      <w:r w:rsidR="005C0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финансовым органом в течении </w:t>
      </w:r>
      <w:r w:rsidR="00AE4D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документов</w:t>
      </w:r>
      <w:r w:rsidRPr="004225F3">
        <w:rPr>
          <w:rFonts w:ascii="Times New Roman" w:hAnsi="Times New Roman" w:cs="Times New Roman"/>
          <w:sz w:val="28"/>
          <w:szCs w:val="28"/>
        </w:rPr>
        <w:t xml:space="preserve"> </w:t>
      </w:r>
      <w:r w:rsidR="00F723F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разделом 3 настоящего </w:t>
      </w:r>
      <w:r w:rsidR="002314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по методике согласно</w:t>
      </w:r>
      <w:r w:rsidRPr="00AD61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5" w:history="1">
        <w:proofErr w:type="gramStart"/>
        <w:r w:rsidRPr="00AD61E4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Pr="00AD61E4">
          <w:rPr>
            <w:rFonts w:ascii="Times New Roman" w:hAnsi="Times New Roman" w:cs="Times New Roman"/>
            <w:sz w:val="28"/>
            <w:szCs w:val="28"/>
          </w:rPr>
          <w:t xml:space="preserve">  1</w:t>
        </w:r>
        <w:proofErr w:type="gramEnd"/>
      </w:hyperlink>
      <w:r w:rsidRPr="00AD61E4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 Порядку.</w:t>
      </w:r>
    </w:p>
    <w:p w:rsidR="00BE701D" w:rsidRDefault="00891D17" w:rsidP="00BE701D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результатам анализа финансового состояния </w:t>
      </w:r>
      <w:r w:rsidR="00BE701D">
        <w:rPr>
          <w:rFonts w:ascii="Times New Roman" w:hAnsi="Times New Roman" w:cs="Times New Roman"/>
          <w:sz w:val="28"/>
          <w:szCs w:val="28"/>
        </w:rPr>
        <w:t xml:space="preserve">претендента (принципала), его поручителей, оформляется заключение о признании финансового состояния претендента (принципала), его поручителей </w:t>
      </w:r>
      <w:r w:rsidR="00BE701D">
        <w:rPr>
          <w:rFonts w:ascii="Times New Roman" w:hAnsi="Times New Roman" w:cs="Times New Roman"/>
          <w:sz w:val="28"/>
          <w:szCs w:val="28"/>
        </w:rPr>
        <w:lastRenderedPageBreak/>
        <w:t>удовлетворительным либо неудовлетворительным</w:t>
      </w:r>
      <w:r w:rsidR="00F25D3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5C0DB3" w:rsidRPr="00BE701D" w:rsidRDefault="005C0DB3" w:rsidP="00BE701D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60" w:rsidRPr="00E61860" w:rsidRDefault="00BE701D" w:rsidP="00E61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61E4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E61860" w:rsidRPr="00E61860">
        <w:rPr>
          <w:rFonts w:ascii="Times New Roman" w:hAnsi="Times New Roman" w:cs="Times New Roman"/>
          <w:b/>
          <w:sz w:val="28"/>
          <w:szCs w:val="28"/>
        </w:rPr>
        <w:t xml:space="preserve"> минимального объема (суммы) обеспечения исполнения обязательств </w:t>
      </w:r>
      <w:r w:rsidR="00AD61E4">
        <w:rPr>
          <w:rFonts w:ascii="Times New Roman" w:hAnsi="Times New Roman" w:cs="Times New Roman"/>
          <w:b/>
          <w:sz w:val="28"/>
          <w:szCs w:val="28"/>
        </w:rPr>
        <w:t>претендента (</w:t>
      </w:r>
      <w:r w:rsidR="00E61860" w:rsidRPr="00E61860">
        <w:rPr>
          <w:rFonts w:ascii="Times New Roman" w:hAnsi="Times New Roman" w:cs="Times New Roman"/>
          <w:b/>
          <w:sz w:val="28"/>
          <w:szCs w:val="28"/>
        </w:rPr>
        <w:t>принципала</w:t>
      </w:r>
      <w:r w:rsidR="00AD61E4">
        <w:rPr>
          <w:rFonts w:ascii="Times New Roman" w:hAnsi="Times New Roman" w:cs="Times New Roman"/>
          <w:b/>
          <w:sz w:val="28"/>
          <w:szCs w:val="28"/>
        </w:rPr>
        <w:t>)</w:t>
      </w:r>
      <w:r w:rsidR="00E61860" w:rsidRPr="00E61860">
        <w:rPr>
          <w:rFonts w:ascii="Times New Roman" w:hAnsi="Times New Roman" w:cs="Times New Roman"/>
          <w:b/>
          <w:sz w:val="28"/>
          <w:szCs w:val="28"/>
        </w:rPr>
        <w:t xml:space="preserve"> по удовлетворению регрессного требования гаранта к принципалу по </w:t>
      </w:r>
      <w:r w:rsidR="00AD61E4">
        <w:rPr>
          <w:rFonts w:ascii="Times New Roman" w:hAnsi="Times New Roman" w:cs="Times New Roman"/>
          <w:b/>
          <w:sz w:val="28"/>
          <w:szCs w:val="28"/>
        </w:rPr>
        <w:t>муниципальной гарантии</w:t>
      </w:r>
      <w:r w:rsidR="00E61860" w:rsidRPr="00E6186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D61E4" w:rsidRDefault="00BE701D" w:rsidP="00AD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1E4" w:rsidRPr="00AD61E4">
        <w:rPr>
          <w:rFonts w:ascii="Times New Roman" w:hAnsi="Times New Roman" w:cs="Times New Roman"/>
          <w:sz w:val="28"/>
          <w:szCs w:val="28"/>
        </w:rPr>
        <w:t>.1. Определение минимального объема (суммы) обеспечения исполнения обязательств претендента (принципала) по удовлетворению регрессного требования гаранта к принципалу по мун</w:t>
      </w:r>
      <w:r w:rsidR="00AD61E4">
        <w:rPr>
          <w:rFonts w:ascii="Times New Roman" w:hAnsi="Times New Roman" w:cs="Times New Roman"/>
          <w:sz w:val="28"/>
          <w:szCs w:val="28"/>
        </w:rPr>
        <w:t>и</w:t>
      </w:r>
      <w:r w:rsidR="00AD61E4" w:rsidRPr="00AD61E4">
        <w:rPr>
          <w:rFonts w:ascii="Times New Roman" w:hAnsi="Times New Roman" w:cs="Times New Roman"/>
          <w:sz w:val="28"/>
          <w:szCs w:val="28"/>
        </w:rPr>
        <w:t xml:space="preserve">ципальной гарантии </w:t>
      </w:r>
      <w:r w:rsidR="00AD61E4">
        <w:rPr>
          <w:rFonts w:ascii="Times New Roman" w:hAnsi="Times New Roman" w:cs="Times New Roman"/>
          <w:sz w:val="28"/>
          <w:szCs w:val="28"/>
        </w:rPr>
        <w:t>осуществляется финансовым органом в</w:t>
      </w:r>
      <w:r w:rsidR="00AD61E4" w:rsidRPr="00AD61E4">
        <w:rPr>
          <w:rFonts w:ascii="Times New Roman" w:hAnsi="Times New Roman" w:cs="Times New Roman"/>
          <w:sz w:val="28"/>
          <w:szCs w:val="28"/>
        </w:rPr>
        <w:t xml:space="preserve"> зависимости от степени удовлетворительности финансового состояния </w:t>
      </w:r>
      <w:r w:rsidR="00AD61E4">
        <w:rPr>
          <w:rFonts w:ascii="Times New Roman" w:hAnsi="Times New Roman" w:cs="Times New Roman"/>
          <w:sz w:val="28"/>
          <w:szCs w:val="28"/>
        </w:rPr>
        <w:t>претендента (</w:t>
      </w:r>
      <w:r w:rsidR="00AD61E4" w:rsidRPr="00AD61E4">
        <w:rPr>
          <w:rFonts w:ascii="Times New Roman" w:hAnsi="Times New Roman" w:cs="Times New Roman"/>
          <w:sz w:val="28"/>
          <w:szCs w:val="28"/>
        </w:rPr>
        <w:t>принципала</w:t>
      </w:r>
      <w:r w:rsidR="00AD61E4">
        <w:rPr>
          <w:rFonts w:ascii="Times New Roman" w:hAnsi="Times New Roman" w:cs="Times New Roman"/>
          <w:sz w:val="28"/>
          <w:szCs w:val="28"/>
        </w:rPr>
        <w:t>)</w:t>
      </w:r>
      <w:r w:rsidR="00AD61E4" w:rsidRPr="00AD61E4">
        <w:rPr>
          <w:rFonts w:ascii="Times New Roman" w:hAnsi="Times New Roman" w:cs="Times New Roman"/>
          <w:sz w:val="28"/>
          <w:szCs w:val="28"/>
        </w:rPr>
        <w:t xml:space="preserve">, </w:t>
      </w:r>
      <w:r w:rsidR="004225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D61E4" w:rsidRPr="00AD61E4">
        <w:rPr>
          <w:rFonts w:ascii="Times New Roman" w:hAnsi="Times New Roman" w:cs="Times New Roman"/>
          <w:sz w:val="28"/>
          <w:szCs w:val="28"/>
        </w:rPr>
        <w:t>анализа ф</w:t>
      </w:r>
      <w:r w:rsidR="004225F3">
        <w:rPr>
          <w:rFonts w:ascii="Times New Roman" w:hAnsi="Times New Roman" w:cs="Times New Roman"/>
          <w:sz w:val="28"/>
          <w:szCs w:val="28"/>
        </w:rPr>
        <w:t xml:space="preserve">инансового состояния </w:t>
      </w:r>
      <w:r w:rsidR="00E6482C">
        <w:rPr>
          <w:rFonts w:ascii="Times New Roman" w:hAnsi="Times New Roman" w:cs="Times New Roman"/>
          <w:sz w:val="28"/>
          <w:szCs w:val="28"/>
        </w:rPr>
        <w:t xml:space="preserve">(претендента) </w:t>
      </w:r>
      <w:r w:rsidR="004225F3">
        <w:rPr>
          <w:rFonts w:ascii="Times New Roman" w:hAnsi="Times New Roman" w:cs="Times New Roman"/>
          <w:sz w:val="28"/>
          <w:szCs w:val="28"/>
        </w:rPr>
        <w:t>принципал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5F3">
        <w:rPr>
          <w:rFonts w:ascii="Times New Roman" w:hAnsi="Times New Roman" w:cs="Times New Roman"/>
          <w:sz w:val="28"/>
          <w:szCs w:val="28"/>
        </w:rPr>
        <w:t>, проведённого</w:t>
      </w:r>
      <w:r w:rsidR="004225F3" w:rsidRPr="004225F3">
        <w:rPr>
          <w:rFonts w:ascii="Times New Roman" w:hAnsi="Times New Roman" w:cs="Times New Roman"/>
          <w:sz w:val="28"/>
          <w:szCs w:val="28"/>
        </w:rPr>
        <w:t xml:space="preserve"> </w:t>
      </w:r>
      <w:r w:rsidR="004225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разделом 4 настоящего Порядка</w:t>
      </w:r>
      <w:r w:rsidR="002314C5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AE4D2C">
        <w:rPr>
          <w:rFonts w:ascii="Times New Roman" w:hAnsi="Times New Roman" w:cs="Times New Roman"/>
          <w:sz w:val="28"/>
          <w:szCs w:val="28"/>
        </w:rPr>
        <w:t>10</w:t>
      </w:r>
      <w:r w:rsidR="002314C5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документов</w:t>
      </w:r>
      <w:r w:rsidR="002314C5" w:rsidRPr="004225F3">
        <w:rPr>
          <w:rFonts w:ascii="Times New Roman" w:hAnsi="Times New Roman" w:cs="Times New Roman"/>
          <w:sz w:val="28"/>
          <w:szCs w:val="28"/>
        </w:rPr>
        <w:t xml:space="preserve"> </w:t>
      </w:r>
      <w:r w:rsidR="00F723F5">
        <w:rPr>
          <w:rFonts w:ascii="Times New Roman" w:hAnsi="Times New Roman" w:cs="Times New Roman"/>
          <w:sz w:val="28"/>
          <w:szCs w:val="28"/>
        </w:rPr>
        <w:t>указанных в разделе</w:t>
      </w:r>
      <w:r w:rsidR="002314C5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E61860" w:rsidRDefault="002314C5" w:rsidP="002314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314C5">
        <w:rPr>
          <w:rFonts w:ascii="Times New Roman" w:hAnsi="Times New Roman" w:cs="Times New Roman"/>
          <w:sz w:val="28"/>
          <w:szCs w:val="28"/>
        </w:rPr>
        <w:t>В случае, если по результатам анализа финансовое состояние претендента (принципала) признано удовлетворительным</w:t>
      </w:r>
      <w:r>
        <w:rPr>
          <w:rFonts w:ascii="Times New Roman" w:hAnsi="Times New Roman" w:cs="Times New Roman"/>
          <w:sz w:val="28"/>
          <w:szCs w:val="28"/>
        </w:rPr>
        <w:t xml:space="preserve">, финансовым органом производится распределение финансовых показателей по группам </w:t>
      </w:r>
      <w:r w:rsidR="00613A83">
        <w:rPr>
          <w:rFonts w:ascii="Times New Roman" w:hAnsi="Times New Roman" w:cs="Times New Roman"/>
          <w:sz w:val="28"/>
          <w:szCs w:val="28"/>
        </w:rPr>
        <w:t xml:space="preserve">путем сопоставления с интервалами значений показателей финансового состояния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3 к настоящему Порядку:</w:t>
      </w:r>
    </w:p>
    <w:p w:rsidR="00DB6E78" w:rsidRPr="00613A83" w:rsidRDefault="00613A83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613A83">
        <w:rPr>
          <w:rFonts w:ascii="Times New Roman" w:hAnsi="Times New Roman" w:cs="Times New Roman"/>
          <w:sz w:val="28"/>
          <w:szCs w:val="28"/>
        </w:rPr>
        <w:t xml:space="preserve">5.2.1. 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К группе </w:t>
      </w:r>
      <w:r w:rsidRPr="00613A83">
        <w:rPr>
          <w:rFonts w:ascii="Times New Roman" w:hAnsi="Times New Roman" w:cs="Times New Roman"/>
          <w:sz w:val="28"/>
          <w:szCs w:val="28"/>
        </w:rPr>
        <w:t>претендентов (</w:t>
      </w:r>
      <w:r w:rsidR="00DB6E78" w:rsidRPr="00613A83">
        <w:rPr>
          <w:rFonts w:ascii="Times New Roman" w:hAnsi="Times New Roman" w:cs="Times New Roman"/>
          <w:sz w:val="28"/>
          <w:szCs w:val="28"/>
        </w:rPr>
        <w:t>принципалов</w:t>
      </w:r>
      <w:r w:rsidRPr="00613A83">
        <w:rPr>
          <w:rFonts w:ascii="Times New Roman" w:hAnsi="Times New Roman" w:cs="Times New Roman"/>
          <w:sz w:val="28"/>
          <w:szCs w:val="28"/>
        </w:rPr>
        <w:t>)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с низкой степенью удовлетворительности финансового состояния относятся </w:t>
      </w:r>
      <w:r w:rsidRPr="00613A83">
        <w:rPr>
          <w:rFonts w:ascii="Times New Roman" w:hAnsi="Times New Roman" w:cs="Times New Roman"/>
          <w:sz w:val="28"/>
          <w:szCs w:val="28"/>
        </w:rPr>
        <w:t>претенденты (</w:t>
      </w:r>
      <w:r w:rsidR="00DB6E78" w:rsidRPr="00613A83">
        <w:rPr>
          <w:rFonts w:ascii="Times New Roman" w:hAnsi="Times New Roman" w:cs="Times New Roman"/>
          <w:sz w:val="28"/>
          <w:szCs w:val="28"/>
        </w:rPr>
        <w:t>принципалы</w:t>
      </w:r>
      <w:r w:rsidRPr="00613A83">
        <w:rPr>
          <w:rFonts w:ascii="Times New Roman" w:hAnsi="Times New Roman" w:cs="Times New Roman"/>
          <w:sz w:val="28"/>
          <w:szCs w:val="28"/>
        </w:rPr>
        <w:t>)</w:t>
      </w:r>
      <w:r w:rsidR="00DB6E78" w:rsidRPr="00613A83">
        <w:rPr>
          <w:rFonts w:ascii="Times New Roman" w:hAnsi="Times New Roman" w:cs="Times New Roman"/>
          <w:sz w:val="28"/>
          <w:szCs w:val="28"/>
        </w:rPr>
        <w:t>, значение хотя бы одного показателя финансового состояния которых отнесено к группе C.</w:t>
      </w:r>
    </w:p>
    <w:p w:rsidR="00DB6E78" w:rsidRPr="00613A83" w:rsidRDefault="00613A83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83">
        <w:rPr>
          <w:rFonts w:ascii="Times New Roman" w:hAnsi="Times New Roman" w:cs="Times New Roman"/>
          <w:sz w:val="28"/>
          <w:szCs w:val="28"/>
        </w:rPr>
        <w:t xml:space="preserve">5.2.2. 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К группе </w:t>
      </w:r>
      <w:r>
        <w:rPr>
          <w:rFonts w:ascii="Times New Roman" w:hAnsi="Times New Roman" w:cs="Times New Roman"/>
          <w:sz w:val="28"/>
          <w:szCs w:val="28"/>
        </w:rPr>
        <w:t>претендентов (</w:t>
      </w:r>
      <w:r w:rsidR="00DB6E78" w:rsidRPr="00613A83">
        <w:rPr>
          <w:rFonts w:ascii="Times New Roman" w:hAnsi="Times New Roman" w:cs="Times New Roman"/>
          <w:sz w:val="28"/>
          <w:szCs w:val="28"/>
        </w:rPr>
        <w:t>принципалов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B и ни одно из значений не отнесено к группе C.</w:t>
      </w:r>
    </w:p>
    <w:p w:rsidR="00DB6E78" w:rsidRPr="00613A83" w:rsidRDefault="00613A83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83">
        <w:rPr>
          <w:rFonts w:ascii="Times New Roman" w:hAnsi="Times New Roman" w:cs="Times New Roman"/>
          <w:sz w:val="28"/>
          <w:szCs w:val="28"/>
        </w:rPr>
        <w:t xml:space="preserve">5.2.3. 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К группе </w:t>
      </w:r>
      <w:r>
        <w:rPr>
          <w:rFonts w:ascii="Times New Roman" w:hAnsi="Times New Roman" w:cs="Times New Roman"/>
          <w:sz w:val="28"/>
          <w:szCs w:val="28"/>
        </w:rPr>
        <w:t>претендентов (</w:t>
      </w:r>
      <w:r w:rsidR="00DB6E78" w:rsidRPr="00613A83">
        <w:rPr>
          <w:rFonts w:ascii="Times New Roman" w:hAnsi="Times New Roman" w:cs="Times New Roman"/>
          <w:sz w:val="28"/>
          <w:szCs w:val="28"/>
        </w:rPr>
        <w:t>принципалов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с высокой степенью удовлетворительности финансового состояния относятся принципалы, значения всех показателей финансового состояния отнесены к группе A.</w:t>
      </w:r>
    </w:p>
    <w:p w:rsidR="00DB6E78" w:rsidRPr="00613A83" w:rsidRDefault="00613A83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83">
        <w:rPr>
          <w:rFonts w:ascii="Times New Roman" w:hAnsi="Times New Roman" w:cs="Times New Roman"/>
          <w:sz w:val="28"/>
          <w:szCs w:val="28"/>
        </w:rPr>
        <w:t>5.3.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="00F25D31">
        <w:rPr>
          <w:rFonts w:ascii="Times New Roman" w:hAnsi="Times New Roman" w:cs="Times New Roman"/>
          <w:sz w:val="28"/>
          <w:szCs w:val="28"/>
        </w:rPr>
        <w:t>муниципальной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E6482C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  <w:r w:rsidR="00DB6E78" w:rsidRPr="00613A83">
        <w:rPr>
          <w:rFonts w:ascii="Times New Roman" w:hAnsi="Times New Roman" w:cs="Times New Roman"/>
          <w:sz w:val="28"/>
          <w:szCs w:val="28"/>
        </w:rPr>
        <w:t>:</w:t>
      </w:r>
    </w:p>
    <w:p w:rsidR="00DB6E78" w:rsidRPr="00613A83" w:rsidRDefault="00F25D31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процентов предельной суммы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6E78" w:rsidRPr="00613A83">
        <w:rPr>
          <w:rFonts w:ascii="Times New Roman" w:hAnsi="Times New Roman" w:cs="Times New Roman"/>
          <w:sz w:val="28"/>
          <w:szCs w:val="28"/>
        </w:rPr>
        <w:t>гарантии - для группы принципалов с высокой степенью удовлетворительности финансового состояния;</w:t>
      </w:r>
    </w:p>
    <w:p w:rsidR="00DB6E78" w:rsidRPr="00613A83" w:rsidRDefault="00F25D31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процентов предельной суммы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гарантии - для группы принципалов со средней степенью удовлетворительности финансового </w:t>
      </w:r>
      <w:r w:rsidR="00DB6E78" w:rsidRPr="00613A83">
        <w:rPr>
          <w:rFonts w:ascii="Times New Roman" w:hAnsi="Times New Roman" w:cs="Times New Roman"/>
          <w:sz w:val="28"/>
          <w:szCs w:val="28"/>
        </w:rPr>
        <w:lastRenderedPageBreak/>
        <w:t>состояния;</w:t>
      </w:r>
    </w:p>
    <w:p w:rsidR="00DB6E78" w:rsidRPr="00613A83" w:rsidRDefault="00DB6E78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83">
        <w:rPr>
          <w:rFonts w:ascii="Times New Roman" w:hAnsi="Times New Roman" w:cs="Times New Roman"/>
          <w:sz w:val="28"/>
          <w:szCs w:val="28"/>
        </w:rPr>
        <w:t xml:space="preserve">70 процентов предельной суммы </w:t>
      </w:r>
      <w:r w:rsidR="00F25D31">
        <w:rPr>
          <w:rFonts w:ascii="Times New Roman" w:hAnsi="Times New Roman" w:cs="Times New Roman"/>
          <w:sz w:val="28"/>
          <w:szCs w:val="28"/>
        </w:rPr>
        <w:t>муниципальной</w:t>
      </w:r>
      <w:r w:rsidRPr="00613A83">
        <w:rPr>
          <w:rFonts w:ascii="Times New Roman" w:hAnsi="Times New Roman" w:cs="Times New Roman"/>
          <w:sz w:val="28"/>
          <w:szCs w:val="28"/>
        </w:rPr>
        <w:t xml:space="preserve"> гарантии - для группы принципалов с низкой степенью удовлетворительности финансового состояния;</w:t>
      </w:r>
    </w:p>
    <w:p w:rsidR="00DB6E78" w:rsidRPr="00613A83" w:rsidRDefault="00F25D31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процентов предельной суммы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гарантии - для группы принципалов с неудовлетворительным финансовым состоянием.</w:t>
      </w:r>
    </w:p>
    <w:p w:rsidR="00DB6E78" w:rsidRPr="00613A83" w:rsidRDefault="00F25D31" w:rsidP="00DB6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. По результатам определения группы </w:t>
      </w:r>
      <w:r>
        <w:rPr>
          <w:rFonts w:ascii="Times New Roman" w:hAnsi="Times New Roman" w:cs="Times New Roman"/>
          <w:sz w:val="28"/>
          <w:szCs w:val="28"/>
        </w:rPr>
        <w:t>претендента (</w:t>
      </w:r>
      <w:r w:rsidR="00DB6E78" w:rsidRPr="00613A83">
        <w:rPr>
          <w:rFonts w:ascii="Times New Roman" w:hAnsi="Times New Roman" w:cs="Times New Roman"/>
          <w:sz w:val="28"/>
          <w:szCs w:val="28"/>
        </w:rPr>
        <w:t>принципала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гарантии оформляется заключение по форме согласно </w:t>
      </w:r>
      <w:hyperlink w:anchor="P739" w:history="1">
        <w:proofErr w:type="gramStart"/>
        <w:r w:rsidR="00DB6E78" w:rsidRPr="00F25D31">
          <w:rPr>
            <w:rFonts w:ascii="Times New Roman" w:hAnsi="Times New Roman" w:cs="Times New Roman"/>
            <w:sz w:val="28"/>
            <w:szCs w:val="28"/>
          </w:rPr>
          <w:t>приложению  4</w:t>
        </w:r>
        <w:proofErr w:type="gramEnd"/>
      </w:hyperlink>
      <w:r w:rsidR="00DB6E78" w:rsidRPr="00F25D31">
        <w:rPr>
          <w:rFonts w:ascii="Times New Roman" w:hAnsi="Times New Roman" w:cs="Times New Roman"/>
          <w:sz w:val="28"/>
          <w:szCs w:val="28"/>
        </w:rPr>
        <w:t xml:space="preserve"> </w:t>
      </w:r>
      <w:r w:rsidR="00DB6E78" w:rsidRPr="00613A83">
        <w:rPr>
          <w:rFonts w:ascii="Times New Roman" w:hAnsi="Times New Roman" w:cs="Times New Roman"/>
          <w:sz w:val="28"/>
          <w:szCs w:val="28"/>
        </w:rPr>
        <w:t>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DB6E78" w:rsidRPr="0061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DB6E78" w:rsidRPr="00613A83">
        <w:rPr>
          <w:rFonts w:ascii="Times New Roman" w:hAnsi="Times New Roman" w:cs="Times New Roman"/>
          <w:sz w:val="28"/>
          <w:szCs w:val="28"/>
        </w:rPr>
        <w:t>.</w:t>
      </w:r>
    </w:p>
    <w:p w:rsidR="00876AB1" w:rsidRPr="00F30D65" w:rsidRDefault="00876AB1" w:rsidP="008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AB1" w:rsidRPr="00F30D65" w:rsidRDefault="00F25D31" w:rsidP="009D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13EC" w:rsidRPr="00F30D65">
        <w:rPr>
          <w:rFonts w:ascii="Times New Roman" w:hAnsi="Times New Roman" w:cs="Times New Roman"/>
          <w:b/>
          <w:bCs/>
          <w:sz w:val="28"/>
          <w:szCs w:val="28"/>
        </w:rPr>
        <w:t>Проведение п</w:t>
      </w:r>
      <w:r w:rsidR="00876AB1" w:rsidRPr="00F30D65">
        <w:rPr>
          <w:rFonts w:ascii="Times New Roman" w:hAnsi="Times New Roman" w:cs="Times New Roman"/>
          <w:b/>
          <w:bCs/>
          <w:sz w:val="28"/>
          <w:szCs w:val="28"/>
        </w:rPr>
        <w:t>роверк</w:t>
      </w:r>
      <w:r w:rsidR="004D13EC" w:rsidRPr="00F30D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76AB1"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достаточности, надежности и ликвидности обеспечения, предоставляемого при предоставлении муниципальной гарантии.</w:t>
      </w:r>
    </w:p>
    <w:p w:rsidR="002157E2" w:rsidRPr="00F30D65" w:rsidRDefault="00F25D31" w:rsidP="006D54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BC1802">
        <w:rPr>
          <w:rFonts w:ascii="Times New Roman" w:hAnsi="Times New Roman" w:cs="Times New Roman"/>
          <w:sz w:val="28"/>
          <w:szCs w:val="28"/>
        </w:rPr>
        <w:t>1.</w:t>
      </w:r>
      <w:r w:rsidR="00782DE5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2157E2" w:rsidRPr="00F30D6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C1802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2157E2" w:rsidRPr="00F30D65">
        <w:rPr>
          <w:rFonts w:ascii="Times New Roman" w:hAnsi="Times New Roman" w:cs="Times New Roman"/>
          <w:sz w:val="28"/>
          <w:szCs w:val="28"/>
        </w:rPr>
        <w:t>надежности банковской гарантии</w:t>
      </w:r>
      <w:r w:rsidR="004F2AAA">
        <w:rPr>
          <w:rFonts w:ascii="Times New Roman" w:hAnsi="Times New Roman" w:cs="Times New Roman"/>
          <w:sz w:val="28"/>
          <w:szCs w:val="28"/>
        </w:rPr>
        <w:t>.</w:t>
      </w:r>
      <w:r w:rsidR="002157E2" w:rsidRPr="00F3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B1" w:rsidRDefault="00F25D31" w:rsidP="0065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07B1" w:rsidRPr="00F30D65">
        <w:rPr>
          <w:rFonts w:ascii="Times New Roman" w:hAnsi="Times New Roman" w:cs="Times New Roman"/>
          <w:sz w:val="28"/>
          <w:szCs w:val="28"/>
        </w:rPr>
        <w:t>.</w:t>
      </w:r>
      <w:r w:rsidR="00BC1802">
        <w:rPr>
          <w:rFonts w:ascii="Times New Roman" w:hAnsi="Times New Roman" w:cs="Times New Roman"/>
          <w:sz w:val="28"/>
          <w:szCs w:val="28"/>
        </w:rPr>
        <w:t>1</w:t>
      </w:r>
      <w:r w:rsidR="006507B1" w:rsidRPr="00F30D65">
        <w:rPr>
          <w:rFonts w:ascii="Times New Roman" w:hAnsi="Times New Roman" w:cs="Times New Roman"/>
          <w:sz w:val="28"/>
          <w:szCs w:val="28"/>
        </w:rPr>
        <w:t>.</w:t>
      </w:r>
      <w:r w:rsidR="00876AB1" w:rsidRPr="00F30D65">
        <w:rPr>
          <w:rFonts w:ascii="Times New Roman" w:hAnsi="Times New Roman" w:cs="Times New Roman"/>
          <w:sz w:val="28"/>
          <w:szCs w:val="28"/>
        </w:rPr>
        <w:t>1.</w:t>
      </w:r>
      <w:r w:rsidR="006507B1" w:rsidRPr="00F30D65">
        <w:rPr>
          <w:rFonts w:ascii="Times New Roman" w:hAnsi="Times New Roman" w:cs="Times New Roman"/>
          <w:sz w:val="28"/>
          <w:szCs w:val="28"/>
        </w:rPr>
        <w:t xml:space="preserve"> Под н</w:t>
      </w:r>
      <w:r w:rsidR="00BC2B4A" w:rsidRPr="00F30D65">
        <w:rPr>
          <w:rFonts w:ascii="Times New Roman" w:hAnsi="Times New Roman" w:cs="Times New Roman"/>
          <w:sz w:val="28"/>
          <w:szCs w:val="28"/>
        </w:rPr>
        <w:t xml:space="preserve">адежностью банковской гарантии </w:t>
      </w:r>
      <w:r w:rsidR="006507B1" w:rsidRPr="00F30D65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понимается способность кредитной организации, выдавшей банковскую гарантию </w:t>
      </w:r>
      <w:r w:rsidR="009230C8" w:rsidRPr="00F30D65">
        <w:rPr>
          <w:rFonts w:ascii="Times New Roman" w:hAnsi="Times New Roman" w:cs="Times New Roman"/>
          <w:sz w:val="28"/>
          <w:szCs w:val="28"/>
        </w:rPr>
        <w:t>претенденту (</w:t>
      </w:r>
      <w:r w:rsidR="006507B1" w:rsidRPr="00F30D65">
        <w:rPr>
          <w:rFonts w:ascii="Times New Roman" w:hAnsi="Times New Roman" w:cs="Times New Roman"/>
          <w:sz w:val="28"/>
          <w:szCs w:val="28"/>
        </w:rPr>
        <w:t>принципалу</w:t>
      </w:r>
      <w:r w:rsidR="009230C8" w:rsidRPr="00F30D65">
        <w:rPr>
          <w:rFonts w:ascii="Times New Roman" w:hAnsi="Times New Roman" w:cs="Times New Roman"/>
          <w:sz w:val="28"/>
          <w:szCs w:val="28"/>
        </w:rPr>
        <w:t>)</w:t>
      </w:r>
      <w:r w:rsidR="006507B1" w:rsidRPr="00F30D65">
        <w:rPr>
          <w:rFonts w:ascii="Times New Roman" w:hAnsi="Times New Roman" w:cs="Times New Roman"/>
          <w:sz w:val="28"/>
          <w:szCs w:val="28"/>
        </w:rPr>
        <w:t xml:space="preserve"> (далее – кредитная организация), своевременно и в полном объеме исполнить принятые за принципала обязательства, возникающие в связи с исполнением муниципальной гарантии.</w:t>
      </w:r>
    </w:p>
    <w:p w:rsidR="00BC1802" w:rsidRPr="00F30D65" w:rsidRDefault="00BC1802" w:rsidP="0065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достаточностью банковской гарантии в целях настоящего Порядка понимается соответствие объема (суммы) банковской гарантии м</w:t>
      </w:r>
      <w:r w:rsidRPr="00613A83">
        <w:rPr>
          <w:rFonts w:ascii="Times New Roman" w:hAnsi="Times New Roman" w:cs="Times New Roman"/>
          <w:sz w:val="28"/>
          <w:szCs w:val="28"/>
        </w:rPr>
        <w:t>инимальн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13A8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3A83">
        <w:rPr>
          <w:rFonts w:ascii="Times New Roman" w:hAnsi="Times New Roman" w:cs="Times New Roman"/>
          <w:sz w:val="28"/>
          <w:szCs w:val="28"/>
        </w:rPr>
        <w:t xml:space="preserve"> (сумм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A83">
        <w:rPr>
          <w:rFonts w:ascii="Times New Roman" w:hAnsi="Times New Roman" w:cs="Times New Roman"/>
          <w:sz w:val="28"/>
          <w:szCs w:val="28"/>
        </w:rPr>
        <w:t xml:space="preserve">)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3A83">
        <w:rPr>
          <w:rFonts w:ascii="Times New Roman" w:hAnsi="Times New Roman" w:cs="Times New Roman"/>
          <w:sz w:val="28"/>
          <w:szCs w:val="28"/>
        </w:rPr>
        <w:t xml:space="preserve"> гарантии</w:t>
      </w:r>
      <w:r>
        <w:rPr>
          <w:rFonts w:ascii="Times New Roman" w:hAnsi="Times New Roman" w:cs="Times New Roman"/>
          <w:sz w:val="28"/>
          <w:szCs w:val="28"/>
        </w:rPr>
        <w:t>, определяемому в соответствии с разделом 5 настоящего Порядка.</w:t>
      </w:r>
    </w:p>
    <w:p w:rsidR="003639CB" w:rsidRPr="00F30D65" w:rsidRDefault="00F25D31" w:rsidP="0036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8CA" w:rsidRPr="00F30D65">
        <w:rPr>
          <w:rFonts w:ascii="Times New Roman" w:hAnsi="Times New Roman" w:cs="Times New Roman"/>
          <w:sz w:val="28"/>
          <w:szCs w:val="28"/>
        </w:rPr>
        <w:t>.</w:t>
      </w:r>
      <w:r w:rsidR="00BC1802">
        <w:rPr>
          <w:rFonts w:ascii="Times New Roman" w:hAnsi="Times New Roman" w:cs="Times New Roman"/>
          <w:sz w:val="28"/>
          <w:szCs w:val="28"/>
        </w:rPr>
        <w:t>1</w:t>
      </w:r>
      <w:r w:rsidR="00876AB1" w:rsidRPr="00F30D65">
        <w:rPr>
          <w:rFonts w:ascii="Times New Roman" w:hAnsi="Times New Roman" w:cs="Times New Roman"/>
          <w:sz w:val="28"/>
          <w:szCs w:val="28"/>
        </w:rPr>
        <w:t>.2.</w:t>
      </w:r>
      <w:r w:rsidR="003F48CA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3639CB" w:rsidRPr="00F30D6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C1802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3639CB" w:rsidRPr="00F30D65">
        <w:rPr>
          <w:rFonts w:ascii="Times New Roman" w:hAnsi="Times New Roman" w:cs="Times New Roman"/>
          <w:sz w:val="28"/>
          <w:szCs w:val="28"/>
        </w:rPr>
        <w:t>надёжности банковской гарантии</w:t>
      </w:r>
      <w:r w:rsidR="00BC2B4A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3639CB" w:rsidRPr="00F30D65">
        <w:rPr>
          <w:rFonts w:ascii="Times New Roman" w:hAnsi="Times New Roman" w:cs="Times New Roman"/>
          <w:sz w:val="28"/>
          <w:szCs w:val="28"/>
        </w:rPr>
        <w:t xml:space="preserve">проводится финансовым органом в течении </w:t>
      </w:r>
      <w:r w:rsidR="00AE4D2C">
        <w:rPr>
          <w:rFonts w:ascii="Times New Roman" w:hAnsi="Times New Roman" w:cs="Times New Roman"/>
          <w:sz w:val="28"/>
          <w:szCs w:val="28"/>
        </w:rPr>
        <w:t>15</w:t>
      </w:r>
      <w:r w:rsidR="003639CB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92E8B" w:rsidRPr="00F30D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639CB" w:rsidRPr="00F30D65">
        <w:rPr>
          <w:rFonts w:ascii="Times New Roman" w:hAnsi="Times New Roman" w:cs="Times New Roman"/>
          <w:sz w:val="28"/>
          <w:szCs w:val="28"/>
        </w:rPr>
        <w:t xml:space="preserve">дней со дня предоставления документов в соответствии </w:t>
      </w:r>
      <w:r w:rsidR="009D128B" w:rsidRPr="00F30D65">
        <w:rPr>
          <w:rFonts w:ascii="Times New Roman" w:hAnsi="Times New Roman" w:cs="Times New Roman"/>
          <w:sz w:val="28"/>
          <w:szCs w:val="28"/>
        </w:rPr>
        <w:t>с пунктом</w:t>
      </w:r>
      <w:r w:rsidR="00A2305F" w:rsidRPr="00F30D65">
        <w:rPr>
          <w:rFonts w:ascii="Times New Roman" w:hAnsi="Times New Roman" w:cs="Times New Roman"/>
          <w:sz w:val="28"/>
          <w:szCs w:val="28"/>
        </w:rPr>
        <w:t xml:space="preserve"> 3.2.1</w:t>
      </w:r>
      <w:r w:rsidR="00DB6E78">
        <w:rPr>
          <w:rFonts w:ascii="Times New Roman" w:hAnsi="Times New Roman" w:cs="Times New Roman"/>
          <w:sz w:val="28"/>
          <w:szCs w:val="28"/>
        </w:rPr>
        <w:t>5</w:t>
      </w:r>
      <w:r w:rsidR="00A2305F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3639CB" w:rsidRPr="00F30D65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3570F8" w:rsidRPr="00F30D65" w:rsidRDefault="003570F8" w:rsidP="0035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D31"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>.</w:t>
      </w:r>
      <w:r w:rsidR="00BC1802">
        <w:rPr>
          <w:rFonts w:ascii="Times New Roman" w:hAnsi="Times New Roman" w:cs="Times New Roman"/>
          <w:sz w:val="28"/>
          <w:szCs w:val="28"/>
        </w:rPr>
        <w:t>1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Pr="00F30D65">
        <w:rPr>
          <w:rFonts w:ascii="Times New Roman" w:hAnsi="Times New Roman" w:cs="Times New Roman"/>
          <w:sz w:val="28"/>
          <w:szCs w:val="28"/>
        </w:rPr>
        <w:t xml:space="preserve">3. </w:t>
      </w:r>
      <w:r w:rsidR="00A2305F" w:rsidRPr="00F30D65">
        <w:rPr>
          <w:rFonts w:ascii="Times New Roman" w:hAnsi="Times New Roman" w:cs="Times New Roman"/>
          <w:sz w:val="28"/>
          <w:szCs w:val="28"/>
        </w:rPr>
        <w:t xml:space="preserve">При проведении оценки </w:t>
      </w:r>
      <w:r w:rsidR="00BC1802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A2305F" w:rsidRPr="00F30D65">
        <w:rPr>
          <w:rFonts w:ascii="Times New Roman" w:hAnsi="Times New Roman" w:cs="Times New Roman"/>
          <w:sz w:val="28"/>
          <w:szCs w:val="28"/>
        </w:rPr>
        <w:t xml:space="preserve">надёжности банковской гарантии </w:t>
      </w:r>
      <w:r w:rsidR="00876AB1" w:rsidRPr="00F30D65">
        <w:rPr>
          <w:rFonts w:ascii="Times New Roman" w:hAnsi="Times New Roman" w:cs="Times New Roman"/>
          <w:sz w:val="28"/>
          <w:szCs w:val="28"/>
        </w:rPr>
        <w:t>ф</w:t>
      </w:r>
      <w:r w:rsidRPr="00F30D65">
        <w:rPr>
          <w:rFonts w:ascii="Times New Roman" w:hAnsi="Times New Roman" w:cs="Times New Roman"/>
          <w:sz w:val="28"/>
          <w:szCs w:val="28"/>
        </w:rPr>
        <w:t>инансовый орган проводит анализ на соответствие следующим требованиям:</w:t>
      </w:r>
    </w:p>
    <w:p w:rsidR="00F76B95" w:rsidRDefault="00F76B95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(сумма) банковской гарантии</w:t>
      </w:r>
      <w:r w:rsidRPr="00F30D65">
        <w:rPr>
          <w:rFonts w:ascii="Times New Roman" w:hAnsi="Times New Roman" w:cs="Times New Roman"/>
          <w:sz w:val="28"/>
          <w:szCs w:val="28"/>
        </w:rPr>
        <w:t xml:space="preserve"> не ниже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определяемого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3570F8" w:rsidRPr="00F30D65" w:rsidRDefault="003570F8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proofErr w:type="gramStart"/>
      <w:r w:rsidRPr="00F30D65">
        <w:rPr>
          <w:rFonts w:ascii="Times New Roman" w:hAnsi="Times New Roman" w:cs="Times New Roman"/>
          <w:sz w:val="28"/>
          <w:szCs w:val="28"/>
        </w:rPr>
        <w:t>кредитной  организации</w:t>
      </w:r>
      <w:proofErr w:type="gramEnd"/>
      <w:r w:rsidRPr="00F30D65">
        <w:rPr>
          <w:rFonts w:ascii="Times New Roman" w:hAnsi="Times New Roman" w:cs="Times New Roman"/>
          <w:sz w:val="28"/>
          <w:szCs w:val="28"/>
        </w:rPr>
        <w:t xml:space="preserve"> просроченной (неурегулированной) задолженности по денежным обязательствам перед городом Ханты-</w:t>
      </w:r>
      <w:r w:rsidRPr="00F30D65">
        <w:rPr>
          <w:rFonts w:ascii="Times New Roman" w:hAnsi="Times New Roman" w:cs="Times New Roman"/>
          <w:sz w:val="28"/>
          <w:szCs w:val="28"/>
        </w:rPr>
        <w:lastRenderedPageBreak/>
        <w:t>Мансийском 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70F8" w:rsidRPr="00F30D65" w:rsidRDefault="003570F8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в отношении кредитной организации не возбуждено производство по делу о несостоятельности (банкротстве);</w:t>
      </w:r>
    </w:p>
    <w:p w:rsidR="003570F8" w:rsidRPr="00F30D65" w:rsidRDefault="003570F8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стоимость чистых активов кредитной организации не меньше величины, составляющей трехкратную сумму предоставляемой банковской гарантии;</w:t>
      </w:r>
    </w:p>
    <w:p w:rsidR="003570F8" w:rsidRPr="00F30D65" w:rsidRDefault="003570F8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прибыль кредитной организации не менее величины предоставляемой банковской гарантии;</w:t>
      </w:r>
    </w:p>
    <w:p w:rsidR="003570F8" w:rsidRPr="00F30D65" w:rsidRDefault="003570F8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наличие у кредитной организации рейтинга не ниже уровня "A-(RU)"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"</w:t>
      </w:r>
      <w:proofErr w:type="spellStart"/>
      <w:r w:rsidRPr="00F30D65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F30D65">
        <w:rPr>
          <w:rFonts w:ascii="Times New Roman" w:hAnsi="Times New Roman" w:cs="Times New Roman"/>
          <w:sz w:val="28"/>
          <w:szCs w:val="28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3570F8" w:rsidRPr="00F30D65" w:rsidRDefault="003570F8" w:rsidP="00A2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5" w:history="1">
        <w:r w:rsidRPr="00F30D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65">
        <w:rPr>
          <w:rFonts w:ascii="Times New Roman" w:hAnsi="Times New Roman" w:cs="Times New Roman"/>
          <w:sz w:val="28"/>
          <w:szCs w:val="28"/>
        </w:rPr>
        <w:t xml:space="preserve"> от 23.12.2003 </w:t>
      </w:r>
      <w:r w:rsidR="00B643CF" w:rsidRPr="00F30D65">
        <w:rPr>
          <w:rFonts w:ascii="Times New Roman" w:hAnsi="Times New Roman" w:cs="Times New Roman"/>
          <w:sz w:val="28"/>
          <w:szCs w:val="28"/>
        </w:rPr>
        <w:t>№</w:t>
      </w:r>
      <w:r w:rsidRPr="00F30D65">
        <w:rPr>
          <w:rFonts w:ascii="Times New Roman" w:hAnsi="Times New Roman" w:cs="Times New Roman"/>
          <w:sz w:val="28"/>
          <w:szCs w:val="28"/>
        </w:rPr>
        <w:t xml:space="preserve"> 177-ФЗ "О страховании вкладов</w:t>
      </w:r>
      <w:r w:rsidR="00F76B95">
        <w:rPr>
          <w:rFonts w:ascii="Times New Roman" w:hAnsi="Times New Roman" w:cs="Times New Roman"/>
          <w:sz w:val="28"/>
          <w:szCs w:val="28"/>
        </w:rPr>
        <w:t xml:space="preserve"> в банках Российской Федерации"</w:t>
      </w:r>
    </w:p>
    <w:p w:rsidR="003570F8" w:rsidRPr="00F30D65" w:rsidRDefault="00F25D31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BC1802">
        <w:rPr>
          <w:rFonts w:ascii="Times New Roman" w:hAnsi="Times New Roman" w:cs="Times New Roman"/>
          <w:sz w:val="28"/>
          <w:szCs w:val="28"/>
        </w:rPr>
        <w:t>1</w:t>
      </w:r>
      <w:r w:rsidR="00876AB1" w:rsidRPr="00F30D65">
        <w:rPr>
          <w:rFonts w:ascii="Times New Roman" w:hAnsi="Times New Roman" w:cs="Times New Roman"/>
          <w:sz w:val="28"/>
          <w:szCs w:val="28"/>
        </w:rPr>
        <w:t>.4.</w:t>
      </w:r>
      <w:r w:rsidR="007F1445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92E8B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3570F8" w:rsidRPr="00F30D65">
        <w:rPr>
          <w:rFonts w:ascii="Times New Roman" w:hAnsi="Times New Roman" w:cs="Times New Roman"/>
          <w:sz w:val="28"/>
          <w:szCs w:val="28"/>
        </w:rPr>
        <w:t>Основанием для признани</w:t>
      </w:r>
      <w:r w:rsidR="00992E8B" w:rsidRPr="00F30D65">
        <w:rPr>
          <w:rFonts w:ascii="Times New Roman" w:hAnsi="Times New Roman" w:cs="Times New Roman"/>
          <w:sz w:val="28"/>
          <w:szCs w:val="28"/>
        </w:rPr>
        <w:t>я</w:t>
      </w:r>
      <w:r w:rsidR="003570F8" w:rsidRPr="00F30D65">
        <w:rPr>
          <w:rFonts w:ascii="Times New Roman" w:hAnsi="Times New Roman" w:cs="Times New Roman"/>
          <w:sz w:val="28"/>
          <w:szCs w:val="28"/>
        </w:rPr>
        <w:t xml:space="preserve"> банковской гарантии </w:t>
      </w:r>
      <w:r w:rsidR="00F76B95">
        <w:rPr>
          <w:rFonts w:ascii="Times New Roman" w:hAnsi="Times New Roman" w:cs="Times New Roman"/>
          <w:sz w:val="28"/>
          <w:szCs w:val="28"/>
        </w:rPr>
        <w:t xml:space="preserve">не достаточной и </w:t>
      </w:r>
      <w:r w:rsidR="003570F8" w:rsidRPr="00F30D65">
        <w:rPr>
          <w:rFonts w:ascii="Times New Roman" w:hAnsi="Times New Roman" w:cs="Times New Roman"/>
          <w:sz w:val="28"/>
          <w:szCs w:val="28"/>
        </w:rPr>
        <w:t>не имеющей высокой степени надежности является:</w:t>
      </w:r>
    </w:p>
    <w:p w:rsidR="003570F8" w:rsidRPr="00F30D65" w:rsidRDefault="003570F8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непредс</w:t>
      </w:r>
      <w:r w:rsidR="006C2943" w:rsidRPr="00F30D65">
        <w:rPr>
          <w:rFonts w:ascii="Times New Roman" w:hAnsi="Times New Roman" w:cs="Times New Roman"/>
          <w:sz w:val="28"/>
          <w:szCs w:val="28"/>
        </w:rPr>
        <w:t xml:space="preserve">тавление любого из документов, установленных пунктом </w:t>
      </w:r>
      <w:r w:rsidRPr="00F30D65">
        <w:rPr>
          <w:rFonts w:ascii="Times New Roman" w:hAnsi="Times New Roman" w:cs="Times New Roman"/>
          <w:sz w:val="28"/>
          <w:szCs w:val="28"/>
        </w:rPr>
        <w:t>3.2.1</w:t>
      </w:r>
      <w:r w:rsidR="00AE605F">
        <w:rPr>
          <w:rFonts w:ascii="Times New Roman" w:hAnsi="Times New Roman" w:cs="Times New Roman"/>
          <w:sz w:val="28"/>
          <w:szCs w:val="28"/>
        </w:rPr>
        <w:t>5</w:t>
      </w:r>
      <w:r w:rsidR="00AE4D2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F30D6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570F8" w:rsidRPr="00F30D65" w:rsidRDefault="003570F8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6C2943" w:rsidRPr="00F30D65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F30D65">
        <w:rPr>
          <w:rFonts w:ascii="Times New Roman" w:hAnsi="Times New Roman" w:cs="Times New Roman"/>
          <w:sz w:val="28"/>
          <w:szCs w:val="28"/>
        </w:rPr>
        <w:t xml:space="preserve"> любому из требований, установленных </w:t>
      </w:r>
      <w:r w:rsidR="006C2943" w:rsidRPr="00F30D6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25D31"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1.</w:t>
      </w:r>
      <w:r w:rsidRPr="00F30D65">
        <w:rPr>
          <w:rFonts w:ascii="Times New Roman" w:hAnsi="Times New Roman" w:cs="Times New Roman"/>
          <w:sz w:val="28"/>
          <w:szCs w:val="28"/>
        </w:rPr>
        <w:t>3</w:t>
      </w:r>
      <w:r w:rsidR="00F25D31"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Pr="00F30D6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92E8B" w:rsidRPr="00F30D65" w:rsidRDefault="00992E8B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В случае признания банковской гарантии </w:t>
      </w:r>
      <w:r w:rsidR="00F76B95">
        <w:rPr>
          <w:rFonts w:ascii="Times New Roman" w:hAnsi="Times New Roman" w:cs="Times New Roman"/>
          <w:sz w:val="28"/>
          <w:szCs w:val="28"/>
        </w:rPr>
        <w:t xml:space="preserve">не достаточной </w:t>
      </w:r>
      <w:r w:rsidRPr="00F30D65">
        <w:rPr>
          <w:rFonts w:ascii="Times New Roman" w:hAnsi="Times New Roman" w:cs="Times New Roman"/>
          <w:sz w:val="28"/>
          <w:szCs w:val="28"/>
        </w:rPr>
        <w:t>не имеющей высокой степени надежности</w:t>
      </w:r>
      <w:r w:rsidR="006C2943" w:rsidRPr="00F30D65"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="00B643CF" w:rsidRPr="00F30D65">
        <w:rPr>
          <w:rFonts w:ascii="Times New Roman" w:hAnsi="Times New Roman" w:cs="Times New Roman"/>
          <w:sz w:val="28"/>
          <w:szCs w:val="28"/>
        </w:rPr>
        <w:t>банковская гарантия в обеспечение обязательств принципала по муниципальной гарантии не принимается.</w:t>
      </w:r>
    </w:p>
    <w:p w:rsidR="00A2305F" w:rsidRPr="00F30D65" w:rsidRDefault="00F25D31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2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7F1445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876AB1" w:rsidRPr="00F30D65">
        <w:rPr>
          <w:rFonts w:ascii="Times New Roman" w:hAnsi="Times New Roman" w:cs="Times New Roman"/>
          <w:sz w:val="28"/>
          <w:szCs w:val="28"/>
        </w:rPr>
        <w:t>О</w:t>
      </w:r>
      <w:r w:rsidR="007F1445" w:rsidRPr="00F30D65">
        <w:rPr>
          <w:rFonts w:ascii="Times New Roman" w:hAnsi="Times New Roman" w:cs="Times New Roman"/>
          <w:sz w:val="28"/>
          <w:szCs w:val="28"/>
        </w:rPr>
        <w:t>ценк</w:t>
      </w:r>
      <w:r w:rsidR="00876AB1" w:rsidRPr="00F30D65">
        <w:rPr>
          <w:rFonts w:ascii="Times New Roman" w:hAnsi="Times New Roman" w:cs="Times New Roman"/>
          <w:sz w:val="28"/>
          <w:szCs w:val="28"/>
        </w:rPr>
        <w:t>а</w:t>
      </w:r>
      <w:r w:rsidR="007F1445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BC1802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7F1445" w:rsidRPr="00F30D65">
        <w:rPr>
          <w:rFonts w:ascii="Times New Roman" w:hAnsi="Times New Roman" w:cs="Times New Roman"/>
          <w:sz w:val="28"/>
          <w:szCs w:val="28"/>
        </w:rPr>
        <w:t>надёжности поручительства:</w:t>
      </w:r>
    </w:p>
    <w:p w:rsidR="00876AB1" w:rsidRDefault="00F25D31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2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.1. Под надежностью поручительства в целях настоящего Порядка понимается способность поручителя - юридического лица, выдавшего поручительство </w:t>
      </w:r>
      <w:r w:rsidR="009230C8" w:rsidRPr="00F30D65">
        <w:rPr>
          <w:rFonts w:ascii="Times New Roman" w:hAnsi="Times New Roman" w:cs="Times New Roman"/>
          <w:sz w:val="28"/>
          <w:szCs w:val="28"/>
        </w:rPr>
        <w:t>претенденту (</w:t>
      </w:r>
      <w:r w:rsidR="00876AB1" w:rsidRPr="00F30D65">
        <w:rPr>
          <w:rFonts w:ascii="Times New Roman" w:hAnsi="Times New Roman" w:cs="Times New Roman"/>
          <w:sz w:val="28"/>
          <w:szCs w:val="28"/>
        </w:rPr>
        <w:t>принципалу</w:t>
      </w:r>
      <w:r w:rsidR="009230C8" w:rsidRPr="00F30D65">
        <w:rPr>
          <w:rFonts w:ascii="Times New Roman" w:hAnsi="Times New Roman" w:cs="Times New Roman"/>
          <w:sz w:val="28"/>
          <w:szCs w:val="28"/>
        </w:rPr>
        <w:t>)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 (далее - поручитель), своевременно и в полном объеме исполнить принятые за принципала обязательства, возникающие в связи с исполнением муниципальной гарантии.</w:t>
      </w:r>
    </w:p>
    <w:p w:rsidR="00F76B95" w:rsidRPr="00F30D65" w:rsidRDefault="00F76B95" w:rsidP="00F7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достаточностью поручительства в целях настоящего Порядка понимается соответствие объема (суммы) поручительства м</w:t>
      </w:r>
      <w:r w:rsidRPr="00613A83">
        <w:rPr>
          <w:rFonts w:ascii="Times New Roman" w:hAnsi="Times New Roman" w:cs="Times New Roman"/>
          <w:sz w:val="28"/>
          <w:szCs w:val="28"/>
        </w:rPr>
        <w:t>инимальн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13A8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3A83">
        <w:rPr>
          <w:rFonts w:ascii="Times New Roman" w:hAnsi="Times New Roman" w:cs="Times New Roman"/>
          <w:sz w:val="28"/>
          <w:szCs w:val="28"/>
        </w:rPr>
        <w:t xml:space="preserve"> (сумм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A83">
        <w:rPr>
          <w:rFonts w:ascii="Times New Roman" w:hAnsi="Times New Roman" w:cs="Times New Roman"/>
          <w:sz w:val="28"/>
          <w:szCs w:val="28"/>
        </w:rPr>
        <w:t xml:space="preserve">)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3A83">
        <w:rPr>
          <w:rFonts w:ascii="Times New Roman" w:hAnsi="Times New Roman" w:cs="Times New Roman"/>
          <w:sz w:val="28"/>
          <w:szCs w:val="28"/>
        </w:rPr>
        <w:t xml:space="preserve"> гарантии</w:t>
      </w:r>
      <w:r>
        <w:rPr>
          <w:rFonts w:ascii="Times New Roman" w:hAnsi="Times New Roman" w:cs="Times New Roman"/>
          <w:sz w:val="28"/>
          <w:szCs w:val="28"/>
        </w:rPr>
        <w:t>, определяемому в соответствии с разделом 5 настоящего Порядка.</w:t>
      </w:r>
    </w:p>
    <w:p w:rsidR="009D128B" w:rsidRPr="00F30D65" w:rsidRDefault="00F25D31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28B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2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.2. Оценка </w:t>
      </w:r>
      <w:r w:rsidR="00F76B95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9D128B" w:rsidRPr="00F30D65">
        <w:rPr>
          <w:rFonts w:ascii="Times New Roman" w:hAnsi="Times New Roman" w:cs="Times New Roman"/>
          <w:sz w:val="28"/>
          <w:szCs w:val="28"/>
        </w:rPr>
        <w:t>надёжности поручительства проводится финансовым органом в течении</w:t>
      </w:r>
      <w:r w:rsidR="00AE4D2C">
        <w:rPr>
          <w:rFonts w:ascii="Times New Roman" w:hAnsi="Times New Roman" w:cs="Times New Roman"/>
          <w:sz w:val="28"/>
          <w:szCs w:val="28"/>
        </w:rPr>
        <w:t xml:space="preserve"> 1</w:t>
      </w:r>
      <w:r w:rsidR="009D128B" w:rsidRPr="00F30D65">
        <w:rPr>
          <w:rFonts w:ascii="Times New Roman" w:hAnsi="Times New Roman" w:cs="Times New Roman"/>
          <w:sz w:val="28"/>
          <w:szCs w:val="28"/>
        </w:rPr>
        <w:t>5 рабочих дней со дня предоставления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E5718">
        <w:rPr>
          <w:rFonts w:ascii="Times New Roman" w:hAnsi="Times New Roman" w:cs="Times New Roman"/>
          <w:sz w:val="28"/>
          <w:szCs w:val="28"/>
        </w:rPr>
        <w:t>согласно пункту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 3.2.1</w:t>
      </w:r>
      <w:r w:rsidR="00AE605F">
        <w:rPr>
          <w:rFonts w:ascii="Times New Roman" w:hAnsi="Times New Roman" w:cs="Times New Roman"/>
          <w:sz w:val="28"/>
          <w:szCs w:val="28"/>
        </w:rPr>
        <w:t>4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7F1445" w:rsidRDefault="00F25D31" w:rsidP="00992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2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23F5">
        <w:rPr>
          <w:rFonts w:ascii="Times New Roman" w:hAnsi="Times New Roman" w:cs="Times New Roman"/>
          <w:sz w:val="28"/>
          <w:szCs w:val="28"/>
        </w:rPr>
        <w:t>3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. При проведении оценки </w:t>
      </w:r>
      <w:r w:rsidR="00F76B95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876AB1" w:rsidRPr="00F30D65">
        <w:rPr>
          <w:rFonts w:ascii="Times New Roman" w:hAnsi="Times New Roman" w:cs="Times New Roman"/>
          <w:sz w:val="28"/>
          <w:szCs w:val="28"/>
        </w:rPr>
        <w:t>надёжности поручительства ф</w:t>
      </w:r>
      <w:r w:rsidR="007F1445" w:rsidRPr="00F30D65">
        <w:rPr>
          <w:rFonts w:ascii="Times New Roman" w:hAnsi="Times New Roman" w:cs="Times New Roman"/>
          <w:sz w:val="28"/>
          <w:szCs w:val="28"/>
        </w:rPr>
        <w:t>инансовый орган проводит анализ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 финансового состояния поручителя в соответствии с </w:t>
      </w:r>
      <w:r w:rsidR="00876AB1" w:rsidRPr="00F30D65">
        <w:rPr>
          <w:rFonts w:ascii="Times New Roman" w:hAnsi="Times New Roman" w:cs="Times New Roman"/>
          <w:sz w:val="28"/>
          <w:szCs w:val="28"/>
        </w:rPr>
        <w:t>разделом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, 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7F1445" w:rsidRPr="00F30D65">
        <w:rPr>
          <w:rFonts w:ascii="Times New Roman" w:hAnsi="Times New Roman" w:cs="Times New Roman"/>
          <w:sz w:val="28"/>
          <w:szCs w:val="28"/>
        </w:rPr>
        <w:t>соответствие следующим требованиям:</w:t>
      </w:r>
    </w:p>
    <w:p w:rsidR="00F76B95" w:rsidRDefault="00F76B95" w:rsidP="00F7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(сумма) поручительства</w:t>
      </w:r>
      <w:r w:rsidRPr="00F30D65">
        <w:rPr>
          <w:rFonts w:ascii="Times New Roman" w:hAnsi="Times New Roman" w:cs="Times New Roman"/>
          <w:sz w:val="28"/>
          <w:szCs w:val="28"/>
        </w:rPr>
        <w:t xml:space="preserve"> не ниже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определяемого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DF5648" w:rsidRPr="00F30D65" w:rsidRDefault="00DF5648" w:rsidP="00DF5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отсутствие у поручителя просроченной (неурегулированной) задолженности по денежным обязательствам перед городом Ханты-Мансийском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5648" w:rsidRPr="00F30D65" w:rsidRDefault="00DF5648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в отношении поручителя не возбуждено производство по делу о несостоятельности (банкротстве);</w:t>
      </w:r>
    </w:p>
    <w:p w:rsidR="00DF5648" w:rsidRPr="00F30D65" w:rsidRDefault="00DF5648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стоимость чистых активов поручителя не меньше величины, составляющей трехкратную сумму предоставляемого поручительства</w:t>
      </w:r>
    </w:p>
    <w:p w:rsidR="00A2305F" w:rsidRPr="00F30D65" w:rsidRDefault="00DF5648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прибыль поручителя </w:t>
      </w:r>
      <w:r w:rsidR="00AE605F">
        <w:rPr>
          <w:rFonts w:ascii="Times New Roman" w:hAnsi="Times New Roman" w:cs="Times New Roman"/>
          <w:sz w:val="28"/>
          <w:szCs w:val="28"/>
        </w:rPr>
        <w:t xml:space="preserve">за последний отчётный период </w:t>
      </w:r>
      <w:r w:rsidRPr="00F30D65">
        <w:rPr>
          <w:rFonts w:ascii="Times New Roman" w:hAnsi="Times New Roman" w:cs="Times New Roman"/>
          <w:sz w:val="28"/>
          <w:szCs w:val="28"/>
        </w:rPr>
        <w:t>не менее величины предоставляемого поручительства.</w:t>
      </w:r>
    </w:p>
    <w:p w:rsidR="00DF5648" w:rsidRPr="00F30D65" w:rsidRDefault="00F25D31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2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23F5">
        <w:rPr>
          <w:rFonts w:ascii="Times New Roman" w:hAnsi="Times New Roman" w:cs="Times New Roman"/>
          <w:sz w:val="28"/>
          <w:szCs w:val="28"/>
        </w:rPr>
        <w:t>4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07763F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 Основанием для признания п</w:t>
      </w:r>
      <w:r w:rsidR="0007763F" w:rsidRPr="00F30D65">
        <w:rPr>
          <w:rFonts w:ascii="Times New Roman" w:hAnsi="Times New Roman" w:cs="Times New Roman"/>
          <w:sz w:val="28"/>
          <w:szCs w:val="28"/>
        </w:rPr>
        <w:t>оручительств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а </w:t>
      </w:r>
      <w:r w:rsidR="00F76B95">
        <w:rPr>
          <w:rFonts w:ascii="Times New Roman" w:hAnsi="Times New Roman" w:cs="Times New Roman"/>
          <w:sz w:val="28"/>
          <w:szCs w:val="28"/>
        </w:rPr>
        <w:t xml:space="preserve">не достаточным и 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не имеющим высокой степени надёжности является: </w:t>
      </w:r>
    </w:p>
    <w:p w:rsidR="00DF5648" w:rsidRPr="00F30D65" w:rsidRDefault="00DF5648" w:rsidP="00DF5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- непредставление любого из документов, указанных 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F30D65">
        <w:rPr>
          <w:rFonts w:ascii="Times New Roman" w:hAnsi="Times New Roman" w:cs="Times New Roman"/>
          <w:sz w:val="28"/>
          <w:szCs w:val="28"/>
        </w:rPr>
        <w:t xml:space="preserve">3.2.14 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F30D6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7763F" w:rsidRPr="00F30D65" w:rsidRDefault="0007763F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- </w:t>
      </w:r>
      <w:r w:rsidR="00DF5648" w:rsidRPr="00F30D65">
        <w:rPr>
          <w:rFonts w:ascii="Times New Roman" w:hAnsi="Times New Roman" w:cs="Times New Roman"/>
          <w:sz w:val="28"/>
          <w:szCs w:val="28"/>
        </w:rPr>
        <w:t xml:space="preserve"> признание финансового</w:t>
      </w:r>
      <w:r w:rsidRPr="00F30D65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DF5648" w:rsidRPr="00F30D65">
        <w:rPr>
          <w:rFonts w:ascii="Times New Roman" w:hAnsi="Times New Roman" w:cs="Times New Roman"/>
          <w:sz w:val="28"/>
          <w:szCs w:val="28"/>
        </w:rPr>
        <w:t>я</w:t>
      </w:r>
      <w:r w:rsidRPr="00F30D65">
        <w:rPr>
          <w:rFonts w:ascii="Times New Roman" w:hAnsi="Times New Roman" w:cs="Times New Roman"/>
          <w:sz w:val="28"/>
          <w:szCs w:val="28"/>
        </w:rPr>
        <w:t xml:space="preserve"> поручителя </w:t>
      </w:r>
      <w:r w:rsidR="00DF5648" w:rsidRPr="00F30D65">
        <w:rPr>
          <w:rFonts w:ascii="Times New Roman" w:hAnsi="Times New Roman" w:cs="Times New Roman"/>
          <w:sz w:val="28"/>
          <w:szCs w:val="28"/>
        </w:rPr>
        <w:t>не удовлетворительным</w:t>
      </w:r>
      <w:r w:rsidR="006C2943" w:rsidRPr="00F30D65">
        <w:rPr>
          <w:rFonts w:ascii="Times New Roman" w:hAnsi="Times New Roman" w:cs="Times New Roman"/>
          <w:sz w:val="28"/>
          <w:szCs w:val="28"/>
        </w:rPr>
        <w:t xml:space="preserve"> по результатам проведённого анализа в соответствии с пунктом 4 настоящего Порядка;</w:t>
      </w:r>
    </w:p>
    <w:p w:rsidR="006C2943" w:rsidRPr="00F30D65" w:rsidRDefault="006C2943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несоответствие поручителя любому из требований,</w:t>
      </w:r>
      <w:r w:rsidR="00BD7F56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Pr="00F30D65">
        <w:rPr>
          <w:rFonts w:ascii="Times New Roman" w:hAnsi="Times New Roman" w:cs="Times New Roman"/>
          <w:sz w:val="28"/>
          <w:szCs w:val="28"/>
        </w:rPr>
        <w:t xml:space="preserve">установленных пунктом </w:t>
      </w:r>
      <w:r w:rsidR="00F25D31"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2</w:t>
      </w:r>
      <w:r w:rsidR="009230C8" w:rsidRPr="00F30D65">
        <w:rPr>
          <w:rFonts w:ascii="Times New Roman" w:hAnsi="Times New Roman" w:cs="Times New Roman"/>
          <w:sz w:val="28"/>
          <w:szCs w:val="28"/>
        </w:rPr>
        <w:t>.</w:t>
      </w:r>
      <w:r w:rsidR="00CE5718">
        <w:rPr>
          <w:rFonts w:ascii="Times New Roman" w:hAnsi="Times New Roman" w:cs="Times New Roman"/>
          <w:sz w:val="28"/>
          <w:szCs w:val="28"/>
        </w:rPr>
        <w:t>3</w:t>
      </w:r>
      <w:r w:rsidR="009230C8" w:rsidRPr="00F30D65">
        <w:rPr>
          <w:rFonts w:ascii="Times New Roman" w:hAnsi="Times New Roman" w:cs="Times New Roman"/>
          <w:sz w:val="28"/>
          <w:szCs w:val="28"/>
        </w:rPr>
        <w:t>.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25D31">
        <w:rPr>
          <w:rFonts w:ascii="Times New Roman" w:hAnsi="Times New Roman" w:cs="Times New Roman"/>
          <w:sz w:val="28"/>
          <w:szCs w:val="28"/>
        </w:rPr>
        <w:t>6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Pr="00F30D65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6C2943" w:rsidRPr="00F30D65" w:rsidRDefault="006C2943" w:rsidP="006C29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В случае признания поручительства </w:t>
      </w:r>
      <w:r w:rsidR="00F76B95">
        <w:rPr>
          <w:rFonts w:ascii="Times New Roman" w:hAnsi="Times New Roman" w:cs="Times New Roman"/>
          <w:sz w:val="28"/>
          <w:szCs w:val="28"/>
        </w:rPr>
        <w:t xml:space="preserve">не достаточным и </w:t>
      </w:r>
      <w:r w:rsidRPr="00F30D65">
        <w:rPr>
          <w:rFonts w:ascii="Times New Roman" w:hAnsi="Times New Roman" w:cs="Times New Roman"/>
          <w:sz w:val="28"/>
          <w:szCs w:val="28"/>
        </w:rPr>
        <w:t>не имеющим высокой степени надежности, указанное поручительство в обеспечение обязательств принципала по муниципальной гарантии не принимается.</w:t>
      </w:r>
    </w:p>
    <w:p w:rsidR="00876AB1" w:rsidRPr="00F30D65" w:rsidRDefault="00F25D31" w:rsidP="00876A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3</w:t>
      </w:r>
      <w:r w:rsidR="00876AB1" w:rsidRPr="00F30D65">
        <w:rPr>
          <w:rFonts w:ascii="Times New Roman" w:hAnsi="Times New Roman" w:cs="Times New Roman"/>
          <w:sz w:val="28"/>
          <w:szCs w:val="28"/>
        </w:rPr>
        <w:t>. Оценка залога имущества.</w:t>
      </w:r>
    </w:p>
    <w:p w:rsidR="00876AB1" w:rsidRPr="00F30D65" w:rsidRDefault="00F25D31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AB1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3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.1.  Оценка </w:t>
      </w:r>
      <w:r w:rsidR="00F76B95">
        <w:rPr>
          <w:rFonts w:ascii="Times New Roman" w:hAnsi="Times New Roman" w:cs="Times New Roman"/>
          <w:sz w:val="28"/>
          <w:szCs w:val="28"/>
        </w:rPr>
        <w:t xml:space="preserve">достаточности, 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надежности и ликвидности залога имущества проводится 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финансовым органом в течении </w:t>
      </w:r>
      <w:r w:rsidR="00272E18">
        <w:rPr>
          <w:rFonts w:ascii="Times New Roman" w:hAnsi="Times New Roman" w:cs="Times New Roman"/>
          <w:sz w:val="28"/>
          <w:szCs w:val="28"/>
        </w:rPr>
        <w:t>1</w:t>
      </w:r>
      <w:r w:rsidR="009D128B" w:rsidRPr="00F30D65">
        <w:rPr>
          <w:rFonts w:ascii="Times New Roman" w:hAnsi="Times New Roman" w:cs="Times New Roman"/>
          <w:sz w:val="28"/>
          <w:szCs w:val="28"/>
        </w:rPr>
        <w:t>5 рабочих дней со дня предоставления</w:t>
      </w:r>
      <w:r w:rsidR="00984C9A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272E1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84C9A" w:rsidRPr="00F30D65">
        <w:rPr>
          <w:rFonts w:ascii="Times New Roman" w:hAnsi="Times New Roman" w:cs="Times New Roman"/>
          <w:sz w:val="28"/>
          <w:szCs w:val="28"/>
        </w:rPr>
        <w:t>в соответствии с пунктом 3.2.12 раздела 3 настоящего Порядка.</w:t>
      </w:r>
    </w:p>
    <w:p w:rsidR="00984C9A" w:rsidRPr="00F30D65" w:rsidRDefault="00F25D31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984C9A" w:rsidRPr="00F30D65">
        <w:rPr>
          <w:rFonts w:ascii="Times New Roman" w:hAnsi="Times New Roman" w:cs="Times New Roman"/>
          <w:sz w:val="28"/>
          <w:szCs w:val="28"/>
        </w:rPr>
        <w:t>.</w:t>
      </w:r>
      <w:r w:rsidR="00F76B95">
        <w:rPr>
          <w:rFonts w:ascii="Times New Roman" w:hAnsi="Times New Roman" w:cs="Times New Roman"/>
          <w:sz w:val="28"/>
          <w:szCs w:val="28"/>
        </w:rPr>
        <w:t>3</w:t>
      </w:r>
      <w:r w:rsidR="00984C9A" w:rsidRPr="00F30D65">
        <w:rPr>
          <w:rFonts w:ascii="Times New Roman" w:hAnsi="Times New Roman" w:cs="Times New Roman"/>
          <w:sz w:val="28"/>
          <w:szCs w:val="28"/>
        </w:rPr>
        <w:t xml:space="preserve">.2. 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Передаваемое в залог имущество должно </w:t>
      </w:r>
      <w:r w:rsidR="00984C9A" w:rsidRPr="00F30D65">
        <w:rPr>
          <w:rFonts w:ascii="Times New Roman" w:hAnsi="Times New Roman" w:cs="Times New Roman"/>
          <w:sz w:val="28"/>
          <w:szCs w:val="28"/>
        </w:rPr>
        <w:t>соответствовать следующим требованиям:</w:t>
      </w:r>
    </w:p>
    <w:p w:rsidR="00876AB1" w:rsidRPr="00F30D65" w:rsidRDefault="00984C9A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- передаваемое в залог имущество должно быть 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застраховано от всех рисков утраты и повреждения на сумму не менее его рыночной стоимости, и выгодоприобретателем по договору страхования указанного имущества указан Администрация </w:t>
      </w:r>
      <w:r w:rsidRPr="00F30D6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76AB1" w:rsidRPr="00F30D65" w:rsidRDefault="00984C9A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- п</w:t>
      </w:r>
      <w:r w:rsidR="00876AB1" w:rsidRPr="00F30D65">
        <w:rPr>
          <w:rFonts w:ascii="Times New Roman" w:hAnsi="Times New Roman" w:cs="Times New Roman"/>
          <w:sz w:val="28"/>
          <w:szCs w:val="28"/>
        </w:rPr>
        <w:t>ередаваемое в залог имущество должно быть свободно от прав на него третьих лиц, в том числе не должно быть предметом залога по другим договорам.</w:t>
      </w:r>
    </w:p>
    <w:p w:rsidR="009230C8" w:rsidRPr="00F30D65" w:rsidRDefault="009230C8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 xml:space="preserve">- оценка рыночной стоимости имущества, передаваемого в залог, должна </w:t>
      </w:r>
      <w:r w:rsidR="00BC1802">
        <w:rPr>
          <w:rFonts w:ascii="Times New Roman" w:hAnsi="Times New Roman" w:cs="Times New Roman"/>
          <w:sz w:val="28"/>
          <w:szCs w:val="28"/>
        </w:rPr>
        <w:t xml:space="preserve">быть проведена в </w:t>
      </w:r>
      <w:r w:rsidRPr="00F30D65">
        <w:rPr>
          <w:rFonts w:ascii="Times New Roman" w:hAnsi="Times New Roman" w:cs="Times New Roman"/>
          <w:sz w:val="28"/>
          <w:szCs w:val="28"/>
        </w:rPr>
        <w:t>соответ</w:t>
      </w:r>
      <w:r w:rsidR="00BC1802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30D65">
        <w:rPr>
          <w:rFonts w:ascii="Times New Roman" w:hAnsi="Times New Roman" w:cs="Times New Roman"/>
          <w:sz w:val="28"/>
          <w:szCs w:val="28"/>
        </w:rPr>
        <w:t>требованиями статьи 93.2 Бюдж</w:t>
      </w:r>
      <w:r w:rsidR="00CE5718">
        <w:rPr>
          <w:rFonts w:ascii="Times New Roman" w:hAnsi="Times New Roman" w:cs="Times New Roman"/>
          <w:sz w:val="28"/>
          <w:szCs w:val="28"/>
        </w:rPr>
        <w:t>етного к</w:t>
      </w:r>
      <w:r w:rsidRPr="00F30D65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984C9A" w:rsidRPr="00F30D65" w:rsidRDefault="00984C9A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- п</w:t>
      </w:r>
      <w:r w:rsidR="00876AB1" w:rsidRPr="00F30D65">
        <w:rPr>
          <w:rFonts w:ascii="Times New Roman" w:hAnsi="Times New Roman" w:cs="Times New Roman"/>
          <w:sz w:val="28"/>
          <w:szCs w:val="28"/>
        </w:rPr>
        <w:t>о результатам оценки рыночная стоимость имущества, передавае</w:t>
      </w:r>
      <w:r w:rsidRPr="00F30D65">
        <w:rPr>
          <w:rFonts w:ascii="Times New Roman" w:hAnsi="Times New Roman" w:cs="Times New Roman"/>
          <w:sz w:val="28"/>
          <w:szCs w:val="28"/>
        </w:rPr>
        <w:t xml:space="preserve">мого в залог, должна быть не ниже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определяемого в соответствии с разделом </w:t>
      </w:r>
      <w:r w:rsidR="00F76B95">
        <w:rPr>
          <w:rFonts w:ascii="Times New Roman" w:hAnsi="Times New Roman" w:cs="Times New Roman"/>
          <w:sz w:val="28"/>
          <w:szCs w:val="28"/>
        </w:rPr>
        <w:t>5</w:t>
      </w:r>
      <w:r w:rsidRPr="00F30D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128B" w:rsidRPr="00F30D65" w:rsidRDefault="00F25D31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4C9A" w:rsidRPr="00F30D65">
        <w:rPr>
          <w:rFonts w:ascii="Times New Roman" w:hAnsi="Times New Roman" w:cs="Times New Roman"/>
          <w:sz w:val="28"/>
          <w:szCs w:val="28"/>
        </w:rPr>
        <w:t>.3.3.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="00876AB1" w:rsidRPr="00F30D65">
        <w:rPr>
          <w:rFonts w:ascii="Times New Roman" w:hAnsi="Times New Roman" w:cs="Times New Roman"/>
          <w:sz w:val="28"/>
          <w:szCs w:val="28"/>
        </w:rPr>
        <w:t>залог</w:t>
      </w:r>
      <w:r w:rsidR="009D128B" w:rsidRPr="00F30D65">
        <w:rPr>
          <w:rFonts w:ascii="Times New Roman" w:hAnsi="Times New Roman" w:cs="Times New Roman"/>
          <w:sz w:val="28"/>
          <w:szCs w:val="28"/>
        </w:rPr>
        <w:t xml:space="preserve">а имущества </w:t>
      </w:r>
      <w:r w:rsidR="00F76B95">
        <w:rPr>
          <w:rFonts w:ascii="Times New Roman" w:hAnsi="Times New Roman" w:cs="Times New Roman"/>
          <w:sz w:val="28"/>
          <w:szCs w:val="28"/>
        </w:rPr>
        <w:t xml:space="preserve">не достаточным, </w:t>
      </w:r>
      <w:r w:rsidR="009D128B" w:rsidRPr="00F30D65">
        <w:rPr>
          <w:rFonts w:ascii="Times New Roman" w:hAnsi="Times New Roman" w:cs="Times New Roman"/>
          <w:sz w:val="28"/>
          <w:szCs w:val="28"/>
        </w:rPr>
        <w:t>ненадеж</w:t>
      </w:r>
      <w:r w:rsidR="00876AB1" w:rsidRPr="00F30D65">
        <w:rPr>
          <w:rFonts w:ascii="Times New Roman" w:hAnsi="Times New Roman" w:cs="Times New Roman"/>
          <w:sz w:val="28"/>
          <w:szCs w:val="28"/>
        </w:rPr>
        <w:t>н</w:t>
      </w:r>
      <w:r w:rsidR="009D128B" w:rsidRPr="00F30D65">
        <w:rPr>
          <w:rFonts w:ascii="Times New Roman" w:hAnsi="Times New Roman" w:cs="Times New Roman"/>
          <w:sz w:val="28"/>
          <w:szCs w:val="28"/>
        </w:rPr>
        <w:t>ым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 и не име</w:t>
      </w:r>
      <w:r w:rsidR="009D128B" w:rsidRPr="00F30D65">
        <w:rPr>
          <w:rFonts w:ascii="Times New Roman" w:hAnsi="Times New Roman" w:cs="Times New Roman"/>
          <w:sz w:val="28"/>
          <w:szCs w:val="28"/>
        </w:rPr>
        <w:t>ющим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 высокую степень ликвидности, является</w:t>
      </w:r>
      <w:r w:rsidR="009D128B" w:rsidRPr="00F30D65">
        <w:rPr>
          <w:rFonts w:ascii="Times New Roman" w:hAnsi="Times New Roman" w:cs="Times New Roman"/>
          <w:sz w:val="28"/>
          <w:szCs w:val="28"/>
        </w:rPr>
        <w:t>:</w:t>
      </w:r>
    </w:p>
    <w:p w:rsidR="009D128B" w:rsidRPr="00F30D65" w:rsidRDefault="009D128B" w:rsidP="009D128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- непредставление любого из документов, указанных 3.2.1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2 раздела 3 </w:t>
      </w:r>
      <w:r w:rsidRPr="00F30D6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76AB1" w:rsidRDefault="009D128B" w:rsidP="009D128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- 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 несоответствие любому из требований, установленных </w:t>
      </w:r>
      <w:hyperlink w:anchor="Par6" w:history="1">
        <w:r w:rsidRPr="00F30D6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F25D31"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 xml:space="preserve">.3.2 раздела </w:t>
      </w:r>
      <w:r w:rsidR="00AE605F"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76AB1" w:rsidRPr="00F30D6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72E18" w:rsidRDefault="00272E18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F30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72E1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72E18">
        <w:rPr>
          <w:rFonts w:ascii="Times New Roman" w:hAnsi="Times New Roman" w:cs="Times New Roman"/>
          <w:bCs/>
          <w:sz w:val="28"/>
          <w:szCs w:val="28"/>
        </w:rPr>
        <w:t>достаточности, надежности и ликвидности обеспечения, предоставляемого при предос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тавлении муниципальной гарантии, финансовый орган </w:t>
      </w:r>
      <w:r w:rsidRPr="00F30D65"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</w:rPr>
        <w:t xml:space="preserve">20 рабочих дней после предоставления документов в соответствии с разделом 3 настоящего порядка </w:t>
      </w:r>
      <w:r w:rsidRPr="00F30D65">
        <w:rPr>
          <w:rFonts w:ascii="Times New Roman" w:hAnsi="Times New Roman" w:cs="Times New Roman"/>
          <w:sz w:val="28"/>
          <w:szCs w:val="28"/>
        </w:rPr>
        <w:t xml:space="preserve">готовит заключение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33B0">
        <w:rPr>
          <w:rFonts w:ascii="Times New Roman" w:hAnsi="Times New Roman" w:cs="Times New Roman"/>
          <w:sz w:val="28"/>
          <w:szCs w:val="28"/>
        </w:rPr>
        <w:t>признании или не признании предоставляемого залога достаточным, надёжным и имеющим высокую степень ликвидности.</w:t>
      </w:r>
    </w:p>
    <w:p w:rsidR="00272E18" w:rsidRPr="00F30D65" w:rsidRDefault="001E33B0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272E18">
        <w:rPr>
          <w:rFonts w:ascii="Times New Roman" w:hAnsi="Times New Roman" w:cs="Times New Roman"/>
          <w:sz w:val="28"/>
          <w:szCs w:val="28"/>
        </w:rPr>
        <w:t xml:space="preserve"> </w:t>
      </w:r>
      <w:r w:rsidR="00272E18" w:rsidRPr="00F30D65">
        <w:rPr>
          <w:rFonts w:ascii="Times New Roman" w:hAnsi="Times New Roman" w:cs="Times New Roman"/>
          <w:sz w:val="28"/>
          <w:szCs w:val="28"/>
        </w:rPr>
        <w:t>В случае, если согласно</w:t>
      </w:r>
      <w:r w:rsidR="00272E18">
        <w:rPr>
          <w:rFonts w:ascii="Times New Roman" w:hAnsi="Times New Roman" w:cs="Times New Roman"/>
          <w:sz w:val="28"/>
          <w:szCs w:val="28"/>
        </w:rPr>
        <w:t xml:space="preserve"> </w:t>
      </w:r>
      <w:r w:rsidR="00272E18" w:rsidRPr="00F30D65">
        <w:rPr>
          <w:rFonts w:ascii="Times New Roman" w:hAnsi="Times New Roman" w:cs="Times New Roman"/>
          <w:sz w:val="28"/>
          <w:szCs w:val="28"/>
        </w:rPr>
        <w:t>заключению</w:t>
      </w:r>
      <w:r w:rsidR="00272E18">
        <w:rPr>
          <w:rFonts w:ascii="Times New Roman" w:hAnsi="Times New Roman" w:cs="Times New Roman"/>
          <w:sz w:val="28"/>
          <w:szCs w:val="28"/>
        </w:rPr>
        <w:t xml:space="preserve"> </w:t>
      </w:r>
      <w:r w:rsidR="00272E18" w:rsidRPr="00F30D65">
        <w:rPr>
          <w:rFonts w:ascii="Times New Roman" w:hAnsi="Times New Roman" w:cs="Times New Roman"/>
          <w:sz w:val="28"/>
          <w:szCs w:val="28"/>
        </w:rPr>
        <w:t xml:space="preserve">о результатах оценки </w:t>
      </w:r>
      <w:r w:rsidR="00272E18">
        <w:rPr>
          <w:rFonts w:ascii="Times New Roman" w:hAnsi="Times New Roman" w:cs="Times New Roman"/>
          <w:sz w:val="28"/>
          <w:szCs w:val="28"/>
        </w:rPr>
        <w:t xml:space="preserve">достаточности и </w:t>
      </w:r>
      <w:r w:rsidR="00272E18" w:rsidRPr="00F30D65">
        <w:rPr>
          <w:rFonts w:ascii="Times New Roman" w:hAnsi="Times New Roman" w:cs="Times New Roman"/>
          <w:sz w:val="28"/>
          <w:szCs w:val="28"/>
        </w:rPr>
        <w:t xml:space="preserve">надёжности предоставляемого залога имущества, предоставляемый залог признаётся </w:t>
      </w:r>
      <w:r w:rsidR="00272E18">
        <w:rPr>
          <w:rFonts w:ascii="Times New Roman" w:hAnsi="Times New Roman" w:cs="Times New Roman"/>
          <w:sz w:val="28"/>
          <w:szCs w:val="28"/>
        </w:rPr>
        <w:t xml:space="preserve">достаточным, </w:t>
      </w:r>
      <w:r w:rsidR="00272E18" w:rsidRPr="00F30D65">
        <w:rPr>
          <w:rFonts w:ascii="Times New Roman" w:hAnsi="Times New Roman" w:cs="Times New Roman"/>
          <w:sz w:val="28"/>
          <w:szCs w:val="28"/>
        </w:rPr>
        <w:t>надёжным и имеющим высокую степень ликвидности, финансовый орган направляет заключение и копии представленных претендентом документов в Департамент муниципальной собственности Администрации города Ханты-Мансийска.</w:t>
      </w:r>
    </w:p>
    <w:p w:rsidR="00272E18" w:rsidRPr="00F30D65" w:rsidRDefault="00272E18" w:rsidP="00272E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0D65">
        <w:rPr>
          <w:rFonts w:ascii="Times New Roman" w:hAnsi="Times New Roman" w:cs="Times New Roman"/>
          <w:sz w:val="28"/>
          <w:szCs w:val="28"/>
        </w:rPr>
        <w:t xml:space="preserve">.3.6. В течение </w:t>
      </w:r>
      <w:r w:rsidR="001E33B0">
        <w:rPr>
          <w:rFonts w:ascii="Times New Roman" w:hAnsi="Times New Roman" w:cs="Times New Roman"/>
          <w:sz w:val="28"/>
          <w:szCs w:val="28"/>
        </w:rPr>
        <w:t>5</w:t>
      </w:r>
      <w:r w:rsidRPr="00F30D65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заключения финансового органа, Департамент муниципальной собственности заключает с претендентом договор о принятии в залог имущества и направляет его копию в финансовый орган.</w:t>
      </w:r>
    </w:p>
    <w:p w:rsidR="00756261" w:rsidRPr="00F30D65" w:rsidRDefault="00756261" w:rsidP="00530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040D" w:rsidRPr="00F30D65" w:rsidRDefault="00F25D31" w:rsidP="00530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3040D"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6A46" w:rsidRPr="00F30D65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53040D"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E21CC3" w:rsidRPr="00F30D6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3040D"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 гаранти</w:t>
      </w:r>
      <w:r w:rsidR="00E21CC3" w:rsidRPr="00F30D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6A46" w:rsidRPr="00F30D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3040D" w:rsidRPr="00F30D65" w:rsidRDefault="0053040D" w:rsidP="0053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18" w:rsidRPr="00F30D65" w:rsidRDefault="00F25D31" w:rsidP="00D4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040D" w:rsidRPr="00F30D65">
        <w:rPr>
          <w:rFonts w:ascii="Times New Roman" w:hAnsi="Times New Roman" w:cs="Times New Roman"/>
          <w:sz w:val="28"/>
          <w:szCs w:val="28"/>
        </w:rPr>
        <w:t>.1. Решение о предоставлении муниципальной гарантии принимается в форме постановления Администрации города Ханты-Мансийска.</w:t>
      </w:r>
    </w:p>
    <w:p w:rsidR="0053040D" w:rsidRPr="00F30D65" w:rsidRDefault="00F25D31" w:rsidP="00D4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040D" w:rsidRPr="00F30D65">
        <w:rPr>
          <w:rFonts w:ascii="Times New Roman" w:hAnsi="Times New Roman" w:cs="Times New Roman"/>
          <w:sz w:val="28"/>
          <w:szCs w:val="28"/>
        </w:rPr>
        <w:t>.</w:t>
      </w:r>
      <w:r w:rsidR="00D40518" w:rsidRPr="00F30D65">
        <w:rPr>
          <w:rFonts w:ascii="Times New Roman" w:hAnsi="Times New Roman" w:cs="Times New Roman"/>
          <w:sz w:val="28"/>
          <w:szCs w:val="28"/>
        </w:rPr>
        <w:t>2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. В случае, если в соответствии с программой муниципальных гарантий города Ханты-Мансийска муниципальные гарантии предоставляются в целях обеспечения исполнения обязательств юридических лиц, участвующих в реализации социально значимых задач, определенных Стратегией социально-экономического развития города Ханты-Мансийска, а также для реализации инвестиционных проектов, финансовый </w:t>
      </w:r>
      <w:r w:rsidR="00F27B8B" w:rsidRPr="00F30D6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A73184" w:rsidRPr="00F30D65">
        <w:rPr>
          <w:rFonts w:ascii="Times New Roman" w:hAnsi="Times New Roman" w:cs="Times New Roman"/>
          <w:sz w:val="28"/>
          <w:szCs w:val="28"/>
        </w:rPr>
        <w:t xml:space="preserve"> с даты поступления </w:t>
      </w:r>
      <w:r w:rsidR="004D3BA3" w:rsidRPr="00F30D65">
        <w:rPr>
          <w:rFonts w:ascii="Times New Roman" w:hAnsi="Times New Roman" w:cs="Times New Roman"/>
          <w:sz w:val="28"/>
          <w:szCs w:val="28"/>
        </w:rPr>
        <w:t xml:space="preserve">полного пакета документов 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73184" w:rsidRPr="00F30D65">
        <w:rPr>
          <w:rFonts w:ascii="Times New Roman" w:hAnsi="Times New Roman" w:cs="Times New Roman"/>
          <w:sz w:val="28"/>
          <w:szCs w:val="28"/>
        </w:rPr>
        <w:t>их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 в </w:t>
      </w:r>
      <w:r w:rsidR="000916F7">
        <w:rPr>
          <w:rFonts w:ascii="Times New Roman" w:hAnsi="Times New Roman" w:cs="Times New Roman"/>
          <w:sz w:val="28"/>
          <w:szCs w:val="28"/>
        </w:rPr>
        <w:t>у</w:t>
      </w:r>
      <w:r w:rsidR="0053040D" w:rsidRPr="00F30D65">
        <w:rPr>
          <w:rFonts w:ascii="Times New Roman" w:hAnsi="Times New Roman" w:cs="Times New Roman"/>
          <w:sz w:val="28"/>
          <w:szCs w:val="28"/>
        </w:rPr>
        <w:t>правление экономического развития и инвестиций Администрации города Ханты-Мансийска.</w:t>
      </w:r>
    </w:p>
    <w:p w:rsidR="0053040D" w:rsidRDefault="0053040D" w:rsidP="00D4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>Управление экономического развития и инвестиций Администрации города Ханты-Мансийска оценивает соответствие цели предоставления муниципальной гарантии приоритетам (ожидаемым результатам) социально-экономического развития города Ханты-Мансийска и в срок, не превышающий пят</w:t>
      </w:r>
      <w:r w:rsidR="004D3BA3" w:rsidRPr="00F30D65">
        <w:rPr>
          <w:rFonts w:ascii="Times New Roman" w:hAnsi="Times New Roman" w:cs="Times New Roman"/>
          <w:sz w:val="28"/>
          <w:szCs w:val="28"/>
        </w:rPr>
        <w:t>и</w:t>
      </w:r>
      <w:r w:rsidRPr="00F30D6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документов, направляет заключение о результатах такой оценки в </w:t>
      </w:r>
      <w:r w:rsidR="00F27B8B" w:rsidRPr="00F30D65">
        <w:rPr>
          <w:rFonts w:ascii="Times New Roman" w:hAnsi="Times New Roman" w:cs="Times New Roman"/>
          <w:sz w:val="28"/>
          <w:szCs w:val="28"/>
        </w:rPr>
        <w:t>ф</w:t>
      </w:r>
      <w:r w:rsidRPr="00F30D65">
        <w:rPr>
          <w:rFonts w:ascii="Times New Roman" w:hAnsi="Times New Roman" w:cs="Times New Roman"/>
          <w:sz w:val="28"/>
          <w:szCs w:val="28"/>
        </w:rPr>
        <w:t>инансовый орган.</w:t>
      </w:r>
    </w:p>
    <w:p w:rsidR="00476A46" w:rsidRPr="00F30D65" w:rsidRDefault="00F25D31" w:rsidP="004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6A46" w:rsidRPr="00F30D65">
        <w:rPr>
          <w:rFonts w:ascii="Times New Roman" w:hAnsi="Times New Roman" w:cs="Times New Roman"/>
          <w:sz w:val="28"/>
          <w:szCs w:val="28"/>
        </w:rPr>
        <w:t xml:space="preserve">.3. В срок не превышающий тридцати рабочих дней после поступления полного пакета документов в соответствии с </w:t>
      </w:r>
      <w:r w:rsidR="000916F7">
        <w:rPr>
          <w:rFonts w:ascii="Times New Roman" w:hAnsi="Times New Roman" w:cs="Times New Roman"/>
          <w:sz w:val="28"/>
          <w:szCs w:val="28"/>
        </w:rPr>
        <w:t>разделом</w:t>
      </w:r>
      <w:r w:rsidR="00476A46" w:rsidRPr="00F30D65">
        <w:rPr>
          <w:rFonts w:ascii="Times New Roman" w:hAnsi="Times New Roman" w:cs="Times New Roman"/>
          <w:sz w:val="28"/>
          <w:szCs w:val="28"/>
        </w:rPr>
        <w:t xml:space="preserve"> 3 настоящего Порядка, финансовый орган осуществляет рассмотрение поступивших документов на предмет отсутствия указанных в </w:t>
      </w:r>
      <w:hyperlink r:id="rId16" w:history="1">
        <w:r w:rsidR="00476A46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  <w:r w:rsidR="00AE6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476A46" w:rsidRPr="00F30D65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отказа заявителю в предоставлении муниципальной гарантии и:</w:t>
      </w:r>
    </w:p>
    <w:p w:rsidR="00476A46" w:rsidRPr="00F30D65" w:rsidRDefault="00476A46" w:rsidP="004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отсутствия оснований для отказа заявителю в предоставлении муниципальной гарантии, осуществляет подготовку проекта постановления Администрации города Ханты-Мансийска о предоставлении муниципальной гарантии, проекта договора о предоставлении муниципальной гарантии, проект муниципальной гарантии и направляет их для подписания Главе города Ханты-Мансийска.</w:t>
      </w:r>
    </w:p>
    <w:p w:rsidR="00476A46" w:rsidRPr="00F30D65" w:rsidRDefault="00476A46" w:rsidP="004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наличия оснований для отказа осуществляет возврат документов заявителю с указанием причины отказа.</w:t>
      </w:r>
    </w:p>
    <w:p w:rsidR="004F433F" w:rsidRPr="00F30D65" w:rsidRDefault="00F25D31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7B8B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A46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7B8B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превышающий 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двух рабочих дней со дня подписания договора о предоставлении муниципальной гарантии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, финансовый орган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</w:t>
      </w:r>
      <w:r w:rsidR="001223F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2508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ринципалу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о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гарантии для подписания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 </w:t>
      </w:r>
      <w:proofErr w:type="gramStart"/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принципала </w:t>
      </w:r>
      <w:r w:rsidR="001E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бенефициара. </w:t>
      </w:r>
    </w:p>
    <w:p w:rsidR="004F433F" w:rsidRPr="00F30D65" w:rsidRDefault="00F25D31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A46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подписания договора о предоставлен</w:t>
      </w:r>
      <w:r w:rsidR="0027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гарантии со стороны бенефициара осуществляется принципалом. </w:t>
      </w:r>
    </w:p>
    <w:p w:rsidR="004F433F" w:rsidRPr="00F30D65" w:rsidRDefault="00F25D31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A46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433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Муниципальная гарантия передаётся принципалу финансовым органом по акту приёма-передачи после представления принципалом оригинала договора о предоставлении муниципальной гарантии, подписанного всеми сторонами. </w:t>
      </w:r>
    </w:p>
    <w:p w:rsidR="0053040D" w:rsidRPr="00F30D65" w:rsidRDefault="00F25D31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7B8B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A46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7B8B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</w:t>
      </w:r>
      <w:r w:rsidR="001223FF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2508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ринципалом 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пятидневный срок со дня получения договора не представлен </w:t>
      </w:r>
      <w:r w:rsidR="00902508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финансовому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органу 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подписанный договор, переданный ему в соответствии </w:t>
      </w:r>
      <w:r w:rsidR="0053040D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12" w:history="1">
        <w:r w:rsidR="0053040D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A2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7.4</w:t>
        </w:r>
        <w:r w:rsidR="0053040D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  <w:r w:rsidR="004A2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53040D" w:rsidRPr="00F30D65">
        <w:rPr>
          <w:rFonts w:ascii="Times New Roman" w:hAnsi="Times New Roman" w:cs="Times New Roman"/>
          <w:sz w:val="28"/>
          <w:szCs w:val="28"/>
        </w:rPr>
        <w:t xml:space="preserve"> настоящего Порядка, Принципал признается уклонившимся от заключения договора.</w:t>
      </w:r>
    </w:p>
    <w:p w:rsidR="0053040D" w:rsidRPr="00F30D65" w:rsidRDefault="00F25D31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7B8B" w:rsidRPr="00F30D65">
        <w:rPr>
          <w:rFonts w:ascii="Times New Roman" w:hAnsi="Times New Roman" w:cs="Times New Roman"/>
          <w:sz w:val="28"/>
          <w:szCs w:val="28"/>
        </w:rPr>
        <w:t>.</w:t>
      </w:r>
      <w:r w:rsidR="00476A46" w:rsidRPr="00F30D65">
        <w:rPr>
          <w:rFonts w:ascii="Times New Roman" w:hAnsi="Times New Roman" w:cs="Times New Roman"/>
          <w:sz w:val="28"/>
          <w:szCs w:val="28"/>
        </w:rPr>
        <w:t>8</w:t>
      </w:r>
      <w:r w:rsidR="00F27B8B" w:rsidRPr="00F30D65">
        <w:rPr>
          <w:rFonts w:ascii="Times New Roman" w:hAnsi="Times New Roman" w:cs="Times New Roman"/>
          <w:sz w:val="28"/>
          <w:szCs w:val="28"/>
        </w:rPr>
        <w:t>.</w:t>
      </w:r>
      <w:r w:rsidR="0053040D" w:rsidRPr="00F30D65">
        <w:rPr>
          <w:rFonts w:ascii="Times New Roman" w:hAnsi="Times New Roman" w:cs="Times New Roman"/>
          <w:sz w:val="28"/>
          <w:szCs w:val="28"/>
        </w:rPr>
        <w:t xml:space="preserve"> При признании юридического лица уклон</w:t>
      </w:r>
      <w:r w:rsidR="00902508" w:rsidRPr="00F30D65">
        <w:rPr>
          <w:rFonts w:ascii="Times New Roman" w:hAnsi="Times New Roman" w:cs="Times New Roman"/>
          <w:sz w:val="28"/>
          <w:szCs w:val="28"/>
        </w:rPr>
        <w:t>ившимся от заключения договора</w:t>
      </w:r>
      <w:r w:rsidR="00CC0461" w:rsidRPr="00F30D65">
        <w:rPr>
          <w:rFonts w:ascii="Times New Roman" w:hAnsi="Times New Roman" w:cs="Times New Roman"/>
          <w:sz w:val="28"/>
          <w:szCs w:val="28"/>
        </w:rPr>
        <w:t>,</w:t>
      </w:r>
      <w:r w:rsidR="00902508" w:rsidRPr="00F30D65">
        <w:rPr>
          <w:rFonts w:ascii="Times New Roman" w:hAnsi="Times New Roman" w:cs="Times New Roman"/>
          <w:sz w:val="28"/>
          <w:szCs w:val="28"/>
        </w:rPr>
        <w:t xml:space="preserve"> ф</w:t>
      </w:r>
      <w:r w:rsidR="0053040D" w:rsidRPr="00F30D65">
        <w:rPr>
          <w:rFonts w:ascii="Times New Roman" w:hAnsi="Times New Roman" w:cs="Times New Roman"/>
          <w:sz w:val="28"/>
          <w:szCs w:val="28"/>
        </w:rPr>
        <w:t>инансовый орган в течение двух рабочих дней разрабатывает проект постановления Администрации города Ханты-Мансийска об отмене постановления Администрации города Ханты-Мансийска о предоставлении муниципальной гарантии и направляет его для подписания Главе города Ханты-Мансийска.</w:t>
      </w:r>
    </w:p>
    <w:p w:rsidR="00A636A6" w:rsidRPr="00F30D65" w:rsidRDefault="00AE605F" w:rsidP="00F27B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. </w:t>
      </w:r>
      <w:r w:rsidR="00F27B8B" w:rsidRPr="00F30D65">
        <w:rPr>
          <w:rFonts w:ascii="Times New Roman" w:hAnsi="Times New Roman" w:cs="Times New Roman"/>
          <w:sz w:val="28"/>
          <w:szCs w:val="28"/>
        </w:rPr>
        <w:t xml:space="preserve">Основания отказа в предоставлении муниципальной гарантии </w:t>
      </w:r>
    </w:p>
    <w:p w:rsidR="00F27B8B" w:rsidRPr="00F30D65" w:rsidRDefault="00F27B8B" w:rsidP="00F27B8B">
      <w:pPr>
        <w:pStyle w:val="ConsPlusNormal"/>
        <w:jc w:val="both"/>
        <w:rPr>
          <w:rFonts w:ascii="Times New Roman" w:hAnsi="Times New Roman" w:cs="Times New Roman"/>
        </w:rPr>
      </w:pPr>
    </w:p>
    <w:p w:rsidR="00F27B8B" w:rsidRPr="00F30D65" w:rsidRDefault="00EE4245" w:rsidP="00F27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гарантии являются</w:t>
      </w:r>
      <w:r w:rsidR="00F27B8B" w:rsidRPr="00F30D65">
        <w:rPr>
          <w:rFonts w:ascii="Times New Roman" w:hAnsi="Times New Roman" w:cs="Times New Roman"/>
          <w:sz w:val="28"/>
          <w:szCs w:val="28"/>
        </w:rPr>
        <w:t>:</w:t>
      </w:r>
    </w:p>
    <w:p w:rsidR="00EE4245" w:rsidRPr="00F30D65" w:rsidRDefault="00EE4245" w:rsidP="00EE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   </w:t>
      </w:r>
      <w:r w:rsidR="00AE605F">
        <w:rPr>
          <w:rFonts w:ascii="Times New Roman" w:hAnsi="Times New Roman" w:cs="Times New Roman"/>
          <w:sz w:val="28"/>
          <w:szCs w:val="28"/>
        </w:rPr>
        <w:t>8</w:t>
      </w:r>
      <w:r w:rsidRPr="00F30D65">
        <w:rPr>
          <w:rFonts w:ascii="Times New Roman" w:hAnsi="Times New Roman" w:cs="Times New Roman"/>
          <w:sz w:val="28"/>
          <w:szCs w:val="28"/>
        </w:rPr>
        <w:t xml:space="preserve">.1. Предоставление претендентом документов </w:t>
      </w:r>
      <w:r w:rsidR="00CC0461" w:rsidRPr="00F30D65">
        <w:rPr>
          <w:rFonts w:ascii="Times New Roman" w:hAnsi="Times New Roman" w:cs="Times New Roman"/>
          <w:sz w:val="28"/>
          <w:szCs w:val="28"/>
        </w:rPr>
        <w:t xml:space="preserve">в соответствии с разделом 3 настоящего порядка </w:t>
      </w:r>
      <w:r w:rsidRPr="00F30D65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EE4245" w:rsidRPr="00F30D65" w:rsidRDefault="00EE4245" w:rsidP="00EE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E605F">
        <w:rPr>
          <w:rFonts w:ascii="Times New Roman" w:hAnsi="Times New Roman" w:cs="Times New Roman"/>
          <w:sz w:val="28"/>
          <w:szCs w:val="28"/>
        </w:rPr>
        <w:t>8</w:t>
      </w:r>
      <w:r w:rsidRPr="00F30D65">
        <w:rPr>
          <w:rFonts w:ascii="Times New Roman" w:hAnsi="Times New Roman" w:cs="Times New Roman"/>
          <w:sz w:val="28"/>
          <w:szCs w:val="28"/>
        </w:rPr>
        <w:t xml:space="preserve">.2. </w:t>
      </w:r>
      <w:r w:rsidR="00F27B8B" w:rsidRPr="00F30D65">
        <w:rPr>
          <w:rFonts w:ascii="Times New Roman" w:hAnsi="Times New Roman" w:cs="Times New Roman"/>
          <w:sz w:val="28"/>
          <w:szCs w:val="28"/>
        </w:rPr>
        <w:t xml:space="preserve">Отсутствия бюджетных ассигнований на возможное исполнение </w:t>
      </w:r>
      <w:r w:rsidRPr="00F30D65">
        <w:rPr>
          <w:rFonts w:ascii="Times New Roman" w:hAnsi="Times New Roman" w:cs="Times New Roman"/>
          <w:sz w:val="28"/>
          <w:szCs w:val="28"/>
        </w:rPr>
        <w:t xml:space="preserve">муниципальных гарантий в бюджете города Ханты-Мансийска в соответствии с решением Думы города Ханты-Мансийска о бюджете города Ханты-Мансийска на очередной финансовый год и на плановый период. </w:t>
      </w:r>
    </w:p>
    <w:p w:rsidR="009230C8" w:rsidRPr="00F30D65" w:rsidRDefault="00EE4245" w:rsidP="00CC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     </w:t>
      </w:r>
      <w:r w:rsidR="00AE605F">
        <w:rPr>
          <w:rFonts w:ascii="Times New Roman" w:hAnsi="Times New Roman" w:cs="Times New Roman"/>
          <w:sz w:val="28"/>
          <w:szCs w:val="28"/>
        </w:rPr>
        <w:t>8</w:t>
      </w:r>
      <w:r w:rsidR="001223FF" w:rsidRPr="00F30D65">
        <w:rPr>
          <w:rFonts w:ascii="Times New Roman" w:hAnsi="Times New Roman" w:cs="Times New Roman"/>
          <w:sz w:val="28"/>
          <w:szCs w:val="28"/>
        </w:rPr>
        <w:t>.</w:t>
      </w:r>
      <w:r w:rsidRPr="00F30D65">
        <w:rPr>
          <w:rFonts w:ascii="Times New Roman" w:hAnsi="Times New Roman" w:cs="Times New Roman"/>
          <w:sz w:val="28"/>
          <w:szCs w:val="28"/>
        </w:rPr>
        <w:t>3</w:t>
      </w:r>
      <w:r w:rsidR="001223FF" w:rsidRPr="00F30D65">
        <w:rPr>
          <w:rFonts w:ascii="Times New Roman" w:hAnsi="Times New Roman" w:cs="Times New Roman"/>
          <w:sz w:val="28"/>
          <w:szCs w:val="28"/>
        </w:rPr>
        <w:t>.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1223FF" w:rsidRPr="00F30D65">
        <w:rPr>
          <w:rFonts w:ascii="Times New Roman" w:hAnsi="Times New Roman" w:cs="Times New Roman"/>
          <w:sz w:val="28"/>
          <w:szCs w:val="28"/>
        </w:rPr>
        <w:t xml:space="preserve">Не соответствие целей предоставления муниципальной гарантии </w:t>
      </w:r>
      <w:r w:rsidRPr="00F30D65">
        <w:rPr>
          <w:rFonts w:ascii="Times New Roman" w:hAnsi="Times New Roman" w:cs="Times New Roman"/>
          <w:sz w:val="28"/>
          <w:szCs w:val="28"/>
        </w:rPr>
        <w:t xml:space="preserve">целям, указанным в программе муниципальных гарантий города Ханты-Мансийска в соответствии с решением Думы города Ханты-Мансийска о бюджете города Ханты-Мансийска на очередной финансовый год и на плановый период </w:t>
      </w:r>
    </w:p>
    <w:p w:rsidR="00F27B8B" w:rsidRPr="00F30D65" w:rsidRDefault="00AE605F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7B8B"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4</w:t>
      </w:r>
      <w:r w:rsidR="00F27B8B" w:rsidRPr="00F30D65">
        <w:rPr>
          <w:rFonts w:ascii="Times New Roman" w:hAnsi="Times New Roman" w:cs="Times New Roman"/>
          <w:sz w:val="28"/>
          <w:szCs w:val="28"/>
        </w:rPr>
        <w:t>. Нахождения юридического лица в процессе реорганизации, ликвидации или банкротства.</w:t>
      </w:r>
    </w:p>
    <w:p w:rsidR="00F27B8B" w:rsidRPr="00F30D65" w:rsidRDefault="00AE605F" w:rsidP="0092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7B8B"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5</w:t>
      </w:r>
      <w:r w:rsidR="00F27B8B" w:rsidRPr="00F30D65">
        <w:rPr>
          <w:rFonts w:ascii="Times New Roman" w:hAnsi="Times New Roman" w:cs="Times New Roman"/>
          <w:sz w:val="28"/>
          <w:szCs w:val="28"/>
        </w:rPr>
        <w:t>. Отсутствия у юридического лица регистрации на территории города Ханты-Мансийска.</w:t>
      </w:r>
    </w:p>
    <w:p w:rsidR="001E33B0" w:rsidRDefault="00AE605F" w:rsidP="0092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7B8B"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6</w:t>
      </w:r>
      <w:r w:rsidR="00F27B8B" w:rsidRPr="00F30D65">
        <w:rPr>
          <w:rFonts w:ascii="Times New Roman" w:hAnsi="Times New Roman" w:cs="Times New Roman"/>
          <w:sz w:val="28"/>
          <w:szCs w:val="28"/>
        </w:rPr>
        <w:t>. Неосуществления юридическим лицом основного вида своей деятельности на территории города Ханты-Мансийска</w:t>
      </w:r>
      <w:r w:rsidR="001E33B0">
        <w:rPr>
          <w:rFonts w:ascii="Times New Roman" w:hAnsi="Times New Roman" w:cs="Times New Roman"/>
          <w:sz w:val="28"/>
          <w:szCs w:val="28"/>
        </w:rPr>
        <w:t xml:space="preserve"> или осуществление такой деятельности менее трёх лет.</w:t>
      </w:r>
    </w:p>
    <w:p w:rsidR="00F27B8B" w:rsidRPr="00F30D65" w:rsidRDefault="00AE605F" w:rsidP="0092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7B8B"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7</w:t>
      </w:r>
      <w:r w:rsidR="00F27B8B" w:rsidRPr="00F30D65">
        <w:rPr>
          <w:rFonts w:ascii="Times New Roman" w:hAnsi="Times New Roman" w:cs="Times New Roman"/>
          <w:sz w:val="28"/>
          <w:szCs w:val="28"/>
        </w:rPr>
        <w:t>. В случае, если в соответствии с программой муниципальных гарантий города Ханты-Мансийска муниципальные гарантии предоставляются в целях обеспечения исполнения обязательств юридических лиц, участвующих в реализации социально значимых задач, определенных Стратегией социально-экономического развития города Ханты-Мансийска, а также для реализации инвестиционных проектов основанием для отказа о предоставлении муниципальной гарантии является заключение управления экономического развития и инвестиций Администрации города Ханты-Мансийска о несоответствии цели предоставления муниципальной гарантии приоритетам (ожидаемым результатам) социально-экономического развития города Ханты-Мансийска.</w:t>
      </w:r>
    </w:p>
    <w:p w:rsidR="00DC113C" w:rsidRPr="00AD61E4" w:rsidRDefault="00AE605F" w:rsidP="001E3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DC113C" w:rsidRPr="000E3E45">
        <w:rPr>
          <w:rFonts w:ascii="Times New Roman" w:hAnsi="Times New Roman" w:cs="Times New Roman"/>
          <w:sz w:val="28"/>
          <w:szCs w:val="28"/>
        </w:rPr>
        <w:t xml:space="preserve">.8.  </w:t>
      </w:r>
      <w:r w:rsidR="000E3E45">
        <w:rPr>
          <w:rFonts w:ascii="Times New Roman" w:hAnsi="Times New Roman" w:cs="Times New Roman"/>
          <w:sz w:val="28"/>
          <w:szCs w:val="28"/>
        </w:rPr>
        <w:t xml:space="preserve">Неудовлетворительное финансовое состояние претендента (принципала), его </w:t>
      </w:r>
      <w:r w:rsidR="001E33B0">
        <w:rPr>
          <w:rFonts w:ascii="Times New Roman" w:hAnsi="Times New Roman" w:cs="Times New Roman"/>
          <w:sz w:val="28"/>
          <w:szCs w:val="28"/>
        </w:rPr>
        <w:t>поручителей</w:t>
      </w:r>
      <w:r w:rsidR="000E3E45">
        <w:rPr>
          <w:rFonts w:ascii="Times New Roman" w:hAnsi="Times New Roman" w:cs="Times New Roman"/>
          <w:sz w:val="28"/>
          <w:szCs w:val="28"/>
        </w:rPr>
        <w:t>.</w:t>
      </w:r>
    </w:p>
    <w:p w:rsidR="00E21CC3" w:rsidRPr="00F30D65" w:rsidRDefault="00AE605F" w:rsidP="0092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1CC3"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9</w:t>
      </w:r>
      <w:r w:rsidR="00E21CC3" w:rsidRPr="00F30D65">
        <w:rPr>
          <w:rFonts w:ascii="Times New Roman" w:hAnsi="Times New Roman" w:cs="Times New Roman"/>
          <w:sz w:val="28"/>
          <w:szCs w:val="28"/>
        </w:rPr>
        <w:t xml:space="preserve">. </w:t>
      </w:r>
      <w:r w:rsidR="00BD7F56" w:rsidRPr="00F30D6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 предоставляемого до даты выдачи гарантии обеспечения исполнения обязательств принципала по удовлетворению регрессного требования гаранта к принципалу, возникающего в связи с исполнением гарантии в полном объеме или в какой-либо части гарантии требованиям Бюджетного </w:t>
      </w:r>
      <w:hyperlink r:id="rId17" w:history="1">
        <w:r w:rsidR="00983C98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983C98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C98" w:rsidRPr="00F30D65">
        <w:rPr>
          <w:rFonts w:ascii="Times New Roman" w:hAnsi="Times New Roman" w:cs="Times New Roman"/>
          <w:sz w:val="28"/>
          <w:szCs w:val="28"/>
        </w:rPr>
        <w:t>Российской Федерации, гражданского законодательства Российской Федерации</w:t>
      </w:r>
      <w:r w:rsidR="00BD7F56" w:rsidRPr="00F30D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9230C8" w:rsidRPr="00F30D6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C0461" w:rsidRPr="00F30D65" w:rsidRDefault="00AE605F" w:rsidP="00CC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1CC3" w:rsidRPr="00F30D65">
        <w:rPr>
          <w:rFonts w:ascii="Times New Roman" w:hAnsi="Times New Roman" w:cs="Times New Roman"/>
          <w:sz w:val="28"/>
          <w:szCs w:val="28"/>
        </w:rPr>
        <w:t>.</w:t>
      </w:r>
      <w:r w:rsidR="009230C8" w:rsidRPr="00F30D65">
        <w:rPr>
          <w:rFonts w:ascii="Times New Roman" w:hAnsi="Times New Roman" w:cs="Times New Roman"/>
          <w:sz w:val="28"/>
          <w:szCs w:val="28"/>
        </w:rPr>
        <w:t>10</w:t>
      </w:r>
      <w:r w:rsidR="00E21CC3" w:rsidRPr="00F30D65">
        <w:rPr>
          <w:rFonts w:ascii="Times New Roman" w:hAnsi="Times New Roman" w:cs="Times New Roman"/>
          <w:sz w:val="28"/>
          <w:szCs w:val="28"/>
        </w:rPr>
        <w:t>. На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личие у </w:t>
      </w:r>
      <w:r w:rsidR="00E21CC3" w:rsidRPr="00F30D65">
        <w:rPr>
          <w:rFonts w:ascii="Times New Roman" w:hAnsi="Times New Roman" w:cs="Times New Roman"/>
          <w:sz w:val="28"/>
          <w:szCs w:val="28"/>
        </w:rPr>
        <w:t>претендента</w:t>
      </w:r>
      <w:r w:rsidR="00983C98" w:rsidRPr="00F30D65">
        <w:rPr>
          <w:rFonts w:ascii="Times New Roman" w:hAnsi="Times New Roman" w:cs="Times New Roman"/>
          <w:sz w:val="28"/>
          <w:szCs w:val="28"/>
        </w:rPr>
        <w:t xml:space="preserve">, его поручителей (гарантов) </w:t>
      </w:r>
      <w:r w:rsidR="00CC0461" w:rsidRPr="00F30D65">
        <w:rPr>
          <w:rFonts w:ascii="Times New Roman" w:hAnsi="Times New Roman" w:cs="Times New Roman"/>
          <w:sz w:val="28"/>
          <w:szCs w:val="28"/>
        </w:rPr>
        <w:t>просроченной (неурегулированной) задолженности по денежным обязательствам перед городом Ханты-Мансийском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76A46" w:rsidRPr="00F30D65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983C98" w:rsidRPr="00F30D65" w:rsidRDefault="00983C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36A6" w:rsidRPr="00F30D65" w:rsidRDefault="00880207" w:rsidP="00476A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67B3" w:rsidRPr="00F30D65">
        <w:rPr>
          <w:rFonts w:ascii="Times New Roman" w:hAnsi="Times New Roman" w:cs="Times New Roman"/>
          <w:sz w:val="28"/>
          <w:szCs w:val="28"/>
        </w:rPr>
        <w:t xml:space="preserve">. </w:t>
      </w:r>
      <w:r w:rsidR="00A636A6" w:rsidRPr="00F30D65">
        <w:rPr>
          <w:rFonts w:ascii="Times New Roman" w:hAnsi="Times New Roman" w:cs="Times New Roman"/>
          <w:sz w:val="28"/>
          <w:szCs w:val="28"/>
        </w:rPr>
        <w:t xml:space="preserve"> Учет муниципальных гарантий </w:t>
      </w:r>
    </w:p>
    <w:p w:rsidR="00476A46" w:rsidRPr="00F30D65" w:rsidRDefault="00880207" w:rsidP="004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2674" w:rsidRPr="00F30D65">
        <w:rPr>
          <w:rFonts w:ascii="Times New Roman" w:hAnsi="Times New Roman" w:cs="Times New Roman"/>
          <w:sz w:val="28"/>
          <w:szCs w:val="28"/>
        </w:rPr>
        <w:t>.1.</w:t>
      </w:r>
      <w:r w:rsidR="00476A46" w:rsidRPr="00F30D65">
        <w:rPr>
          <w:rFonts w:ascii="Times New Roman" w:hAnsi="Times New Roman" w:cs="Times New Roman"/>
          <w:sz w:val="28"/>
          <w:szCs w:val="28"/>
        </w:rPr>
        <w:t xml:space="preserve">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</w:t>
      </w:r>
      <w:r w:rsidR="00476A46" w:rsidRPr="00F30D65">
        <w:rPr>
          <w:rFonts w:ascii="Times New Roman" w:hAnsi="Times New Roman" w:cs="Times New Roman"/>
          <w:sz w:val="28"/>
          <w:szCs w:val="28"/>
        </w:rPr>
        <w:lastRenderedPageBreak/>
        <w:t xml:space="preserve">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76A46" w:rsidRPr="00F30D6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</w:t>
      </w:r>
      <w:hyperlink r:id="rId18" w:history="1">
        <w:r w:rsidR="00476A46" w:rsidRPr="00F30D6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476A46" w:rsidRPr="00F30D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76A46" w:rsidRPr="00F30D65" w:rsidRDefault="00880207" w:rsidP="004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2674" w:rsidRPr="00F30D65">
        <w:rPr>
          <w:rFonts w:ascii="Times New Roman" w:hAnsi="Times New Roman" w:cs="Times New Roman"/>
          <w:sz w:val="28"/>
          <w:szCs w:val="28"/>
        </w:rPr>
        <w:t>.2.</w:t>
      </w:r>
      <w:r w:rsidR="00476A46" w:rsidRPr="00F30D65">
        <w:rPr>
          <w:rFonts w:ascii="Times New Roman" w:hAnsi="Times New Roman" w:cs="Times New Roman"/>
          <w:sz w:val="28"/>
          <w:szCs w:val="28"/>
        </w:rPr>
        <w:t xml:space="preserve"> Если муниципальная гарантия обеспечивает исполнение обязательств принципала полностью, то в случае частичного исполнения принципалом своих обязательств предельная сумма муниципальной гарантии сокращается на сумму такого исполнения. Если муниципальная гарантия обеспечивает исполнение обязательств принципала частично,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</w:t>
      </w:r>
    </w:p>
    <w:p w:rsidR="00476A46" w:rsidRPr="00F30D65" w:rsidRDefault="00880207" w:rsidP="004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2674" w:rsidRPr="00F30D65">
        <w:rPr>
          <w:rFonts w:ascii="Times New Roman" w:hAnsi="Times New Roman" w:cs="Times New Roman"/>
          <w:sz w:val="28"/>
          <w:szCs w:val="28"/>
        </w:rPr>
        <w:t>.3.</w:t>
      </w:r>
      <w:r w:rsidR="00476A46" w:rsidRPr="00F30D65">
        <w:rPr>
          <w:rFonts w:ascii="Times New Roman" w:hAnsi="Times New Roman" w:cs="Times New Roman"/>
          <w:sz w:val="28"/>
          <w:szCs w:val="28"/>
        </w:rPr>
        <w:t xml:space="preserve"> Сокращение предельной суммы муниципальной гарантии производится на основании уведомлений бенефициара и (или) отчетности принципала.</w:t>
      </w:r>
    </w:p>
    <w:p w:rsidR="007A38CE" w:rsidRPr="00F30D65" w:rsidRDefault="007A38CE" w:rsidP="00576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B3" w:rsidRPr="00F30D65" w:rsidRDefault="00497C0C" w:rsidP="0088020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М</w:t>
      </w:r>
      <w:r w:rsidR="00EC4B27" w:rsidRPr="00F30D65">
        <w:rPr>
          <w:rFonts w:ascii="Times New Roman" w:hAnsi="Times New Roman" w:cs="Times New Roman"/>
          <w:sz w:val="28"/>
          <w:szCs w:val="28"/>
        </w:rPr>
        <w:t>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</w:t>
      </w:r>
    </w:p>
    <w:p w:rsidR="008767B3" w:rsidRPr="00F30D65" w:rsidRDefault="008767B3" w:rsidP="008767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613" w:rsidRPr="00F30D65" w:rsidRDefault="00880207" w:rsidP="009B26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9B2613" w:rsidRPr="00F30D65">
        <w:rPr>
          <w:rFonts w:ascii="Times New Roman" w:hAnsi="Times New Roman" w:cs="Times New Roman"/>
          <w:sz w:val="28"/>
          <w:szCs w:val="28"/>
        </w:rPr>
        <w:t xml:space="preserve"> Мониторинг финансового состояния принципала после предоставления муниципальной гарантии осуществляется в течение срока действия </w:t>
      </w:r>
      <w:r w:rsidR="000916F7">
        <w:rPr>
          <w:rFonts w:ascii="Times New Roman" w:hAnsi="Times New Roman" w:cs="Times New Roman"/>
          <w:sz w:val="28"/>
          <w:szCs w:val="28"/>
        </w:rPr>
        <w:t>мунципальной</w:t>
      </w:r>
      <w:bookmarkStart w:id="9" w:name="_GoBack"/>
      <w:bookmarkEnd w:id="9"/>
      <w:r w:rsidR="009B2613" w:rsidRPr="00F30D65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1E33B0">
        <w:rPr>
          <w:rFonts w:ascii="Times New Roman" w:hAnsi="Times New Roman" w:cs="Times New Roman"/>
          <w:sz w:val="28"/>
          <w:szCs w:val="28"/>
        </w:rPr>
        <w:t xml:space="preserve">путем проведения финансовым органом анализа финансового состояния </w:t>
      </w:r>
      <w:r w:rsidR="009B2613" w:rsidRPr="00F30D65">
        <w:rPr>
          <w:rFonts w:ascii="Times New Roman" w:hAnsi="Times New Roman" w:cs="Times New Roman"/>
          <w:sz w:val="28"/>
          <w:szCs w:val="28"/>
        </w:rPr>
        <w:t>в соответствии с методикой согласно приложению 1 к настоящему Порядку.</w:t>
      </w:r>
    </w:p>
    <w:p w:rsidR="009B2613" w:rsidRPr="00F30D65" w:rsidRDefault="00880207" w:rsidP="009B26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520D" w:rsidRPr="00F30D65">
        <w:rPr>
          <w:rFonts w:ascii="Times New Roman" w:hAnsi="Times New Roman" w:cs="Times New Roman"/>
          <w:sz w:val="28"/>
          <w:szCs w:val="28"/>
        </w:rPr>
        <w:t>.2.</w:t>
      </w:r>
      <w:r w:rsidR="009B2613" w:rsidRPr="00F30D65">
        <w:rPr>
          <w:rFonts w:ascii="Times New Roman" w:hAnsi="Times New Roman" w:cs="Times New Roman"/>
          <w:sz w:val="28"/>
          <w:szCs w:val="28"/>
        </w:rPr>
        <w:t xml:space="preserve"> Копии годовой бухгалтерской (финансовой) отчетности по установленным формам, заверенные принципалом, с отметкой налогового органа об их принятии, копии аудиторских заключений о достоверности бухгалтерской (финансовой) отчетности принципала (для юридических лиц, в отношении которых в соответствии с законодательством Российской Федерации проводится обязательный аудит), заверенные принципалом, представляются принципалом в финансовый орган в срок не позднее 10 рабочих дней после установленного Налоговым </w:t>
      </w:r>
      <w:hyperlink r:id="rId19" w:history="1">
        <w:r w:rsidR="009B2613" w:rsidRPr="00F30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B2613" w:rsidRPr="00F3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613" w:rsidRPr="00F30D65">
        <w:rPr>
          <w:rFonts w:ascii="Times New Roman" w:hAnsi="Times New Roman" w:cs="Times New Roman"/>
          <w:sz w:val="28"/>
          <w:szCs w:val="28"/>
        </w:rPr>
        <w:t>Российской Федерации срока представления годовой бухгалтерской (финансовой) отчетности в налоговый орган по месту нахождения принципала.</w:t>
      </w:r>
    </w:p>
    <w:p w:rsidR="009B2613" w:rsidRPr="00F30D65" w:rsidRDefault="00880207" w:rsidP="009B2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2613" w:rsidRPr="00F30D65">
        <w:rPr>
          <w:rFonts w:ascii="Times New Roman" w:hAnsi="Times New Roman" w:cs="Times New Roman"/>
          <w:sz w:val="28"/>
          <w:szCs w:val="28"/>
        </w:rPr>
        <w:t>.</w:t>
      </w:r>
      <w:r w:rsidR="00E9520D" w:rsidRPr="00F30D65">
        <w:rPr>
          <w:rFonts w:ascii="Times New Roman" w:hAnsi="Times New Roman" w:cs="Times New Roman"/>
          <w:sz w:val="28"/>
          <w:szCs w:val="28"/>
        </w:rPr>
        <w:t>3</w:t>
      </w:r>
      <w:r w:rsidR="009B2613" w:rsidRPr="00F30D65">
        <w:rPr>
          <w:rFonts w:ascii="Times New Roman" w:hAnsi="Times New Roman" w:cs="Times New Roman"/>
          <w:sz w:val="28"/>
          <w:szCs w:val="28"/>
        </w:rPr>
        <w:t xml:space="preserve">. По результатам анализа финансового состояния принципала, проведенного в целях предоставления муниципальной гарантии, а также после </w:t>
      </w:r>
      <w:r w:rsidR="009B2613" w:rsidRPr="00F30D65">
        <w:rPr>
          <w:rFonts w:ascii="Times New Roman" w:hAnsi="Times New Roman" w:cs="Times New Roman"/>
          <w:sz w:val="28"/>
          <w:szCs w:val="28"/>
        </w:rPr>
        <w:lastRenderedPageBreak/>
        <w:t>ее предоставления, финансовый орган составляет заключение о текущем финансовом состоянии принципала</w:t>
      </w:r>
      <w:r w:rsidR="000E3E4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</w:p>
    <w:p w:rsidR="00E06922" w:rsidRDefault="00E06922" w:rsidP="00E06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83">
        <w:rPr>
          <w:rFonts w:ascii="Times New Roman" w:hAnsi="Times New Roman" w:cs="Times New Roman"/>
          <w:sz w:val="28"/>
          <w:szCs w:val="28"/>
        </w:rPr>
        <w:t xml:space="preserve"> </w:t>
      </w:r>
      <w:r w:rsidR="008802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613A83">
        <w:rPr>
          <w:rFonts w:ascii="Times New Roman" w:hAnsi="Times New Roman" w:cs="Times New Roman"/>
          <w:sz w:val="28"/>
          <w:szCs w:val="28"/>
        </w:rPr>
        <w:t xml:space="preserve"> В случае если по результатам анализа, проведенного после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3A83">
        <w:rPr>
          <w:rFonts w:ascii="Times New Roman" w:hAnsi="Times New Roman" w:cs="Times New Roman"/>
          <w:sz w:val="28"/>
          <w:szCs w:val="28"/>
        </w:rPr>
        <w:t xml:space="preserve">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:rsidR="009230C8" w:rsidRDefault="00880207" w:rsidP="00923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6922">
        <w:rPr>
          <w:rFonts w:ascii="Times New Roman" w:hAnsi="Times New Roman" w:cs="Times New Roman"/>
          <w:sz w:val="28"/>
          <w:szCs w:val="28"/>
        </w:rPr>
        <w:t>.5.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</w:t>
      </w:r>
      <w:hyperlink r:id="rId20" w:history="1">
        <w:r w:rsidR="009230C8" w:rsidRPr="001E33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230C8" w:rsidRPr="001E33B0">
        <w:rPr>
          <w:rFonts w:ascii="Times New Roman" w:hAnsi="Times New Roman" w:cs="Times New Roman"/>
          <w:sz w:val="28"/>
          <w:szCs w:val="28"/>
        </w:rPr>
        <w:t xml:space="preserve"> Р</w:t>
      </w:r>
      <w:r w:rsidR="009230C8" w:rsidRPr="00F30D65">
        <w:rPr>
          <w:rFonts w:ascii="Times New Roman" w:hAnsi="Times New Roman" w:cs="Times New Roman"/>
          <w:sz w:val="28"/>
          <w:szCs w:val="28"/>
        </w:rPr>
        <w:t>оссийской Федерации, гражданским законодательством Российской Федерации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</w:t>
      </w:r>
      <w:r>
        <w:rPr>
          <w:rFonts w:ascii="Times New Roman" w:hAnsi="Times New Roman" w:cs="Times New Roman"/>
          <w:sz w:val="28"/>
          <w:szCs w:val="28"/>
        </w:rPr>
        <w:t xml:space="preserve">мета залога), финансовый орган 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такого несоответствия направляет в адрес принципала уведомление о недостаточности обеспечения с требованием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 в течение </w:t>
      </w:r>
      <w:r w:rsidR="00E06922">
        <w:rPr>
          <w:rFonts w:ascii="Times New Roman" w:hAnsi="Times New Roman" w:cs="Times New Roman"/>
          <w:sz w:val="28"/>
          <w:szCs w:val="28"/>
        </w:rPr>
        <w:t>месяца</w:t>
      </w:r>
      <w:r w:rsidR="009230C8" w:rsidRPr="00F30D65">
        <w:rPr>
          <w:rFonts w:ascii="Times New Roman" w:hAnsi="Times New Roman" w:cs="Times New Roman"/>
          <w:sz w:val="28"/>
          <w:szCs w:val="28"/>
        </w:rPr>
        <w:t xml:space="preserve"> со дня направления уведомления.</w:t>
      </w:r>
    </w:p>
    <w:p w:rsidR="00E06922" w:rsidRDefault="00880207" w:rsidP="00E06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6922">
        <w:rPr>
          <w:rFonts w:ascii="Times New Roman" w:hAnsi="Times New Roman" w:cs="Times New Roman"/>
          <w:sz w:val="28"/>
          <w:szCs w:val="28"/>
        </w:rPr>
        <w:t>.6.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установленными Бюджетным Кодексом Российской Федерации, гражданским законодательством Российской Федерации и настоящего Порядка, муниципальная гарантия не подлежит исполнению.</w:t>
      </w:r>
    </w:p>
    <w:p w:rsidR="00E06922" w:rsidRDefault="00E06922" w:rsidP="00923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Pr="00F30D65" w:rsidRDefault="00E06922" w:rsidP="00923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922" w:rsidRDefault="00E06922" w:rsidP="000E3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E0" w:rsidRPr="00F30D65" w:rsidRDefault="0093762C" w:rsidP="00DD26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4E0" w:rsidRPr="00F30D6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D54E0" w:rsidRPr="00F30D65">
        <w:rPr>
          <w:rFonts w:ascii="Times New Roman" w:hAnsi="Times New Roman" w:cs="Times New Roman"/>
          <w:sz w:val="28"/>
          <w:szCs w:val="28"/>
        </w:rPr>
        <w:t xml:space="preserve"> </w:t>
      </w:r>
      <w:r w:rsidR="00DD2674" w:rsidRPr="00F30D65">
        <w:rPr>
          <w:rFonts w:ascii="Times New Roman" w:hAnsi="Times New Roman" w:cs="Times New Roman"/>
          <w:sz w:val="28"/>
          <w:szCs w:val="28"/>
        </w:rPr>
        <w:t>1</w:t>
      </w:r>
    </w:p>
    <w:p w:rsidR="006D54E0" w:rsidRPr="00F30D65" w:rsidRDefault="00DD2674" w:rsidP="00DD26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к п</w:t>
      </w:r>
      <w:r w:rsidR="006D54E0" w:rsidRPr="00F30D65">
        <w:rPr>
          <w:rFonts w:ascii="Times New Roman" w:hAnsi="Times New Roman" w:cs="Times New Roman"/>
          <w:sz w:val="28"/>
          <w:szCs w:val="28"/>
        </w:rPr>
        <w:t xml:space="preserve">орядку предоставления </w:t>
      </w:r>
    </w:p>
    <w:p w:rsidR="006D54E0" w:rsidRPr="00F30D65" w:rsidRDefault="00DD2674" w:rsidP="00DD26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м</w:t>
      </w:r>
      <w:r w:rsidR="006D54E0" w:rsidRPr="00F30D65">
        <w:rPr>
          <w:rFonts w:ascii="Times New Roman" w:hAnsi="Times New Roman" w:cs="Times New Roman"/>
          <w:sz w:val="28"/>
          <w:szCs w:val="28"/>
        </w:rPr>
        <w:t>унципальных гарантий</w:t>
      </w:r>
    </w:p>
    <w:p w:rsidR="006D54E0" w:rsidRDefault="00DD2674" w:rsidP="00DD26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города Ханты-Ма</w:t>
      </w:r>
      <w:r w:rsidR="006D54E0" w:rsidRPr="00F30D65">
        <w:rPr>
          <w:rFonts w:ascii="Times New Roman" w:hAnsi="Times New Roman" w:cs="Times New Roman"/>
          <w:sz w:val="28"/>
          <w:szCs w:val="28"/>
        </w:rPr>
        <w:t>нсийска</w:t>
      </w:r>
    </w:p>
    <w:p w:rsidR="0093762C" w:rsidRDefault="0093762C" w:rsidP="00937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B3C" w:rsidRPr="00696F35" w:rsidRDefault="00E26A3D" w:rsidP="00696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проведения анализа финансового состояния </w:t>
      </w:r>
      <w:r w:rsidR="00696F35" w:rsidRPr="0069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принципала Анализ финансового состояния принципала, его поручителей</w:t>
      </w:r>
      <w:r w:rsidR="00696F35" w:rsidRPr="00696F35">
        <w:rPr>
          <w:rFonts w:ascii="Times New Roman" w:hAnsi="Times New Roman" w:cs="Times New Roman"/>
          <w:b/>
          <w:sz w:val="28"/>
          <w:szCs w:val="28"/>
        </w:rPr>
        <w:t>, при предоставлении муниципальной гарантии города Ханты-Ма</w:t>
      </w:r>
      <w:r w:rsidR="00696F35">
        <w:rPr>
          <w:rFonts w:ascii="Times New Roman" w:hAnsi="Times New Roman" w:cs="Times New Roman"/>
          <w:b/>
          <w:sz w:val="28"/>
          <w:szCs w:val="28"/>
        </w:rPr>
        <w:t>н</w:t>
      </w:r>
      <w:r w:rsidR="0074741E">
        <w:rPr>
          <w:rFonts w:ascii="Times New Roman" w:hAnsi="Times New Roman" w:cs="Times New Roman"/>
          <w:b/>
          <w:sz w:val="28"/>
          <w:szCs w:val="28"/>
        </w:rPr>
        <w:t>с</w:t>
      </w:r>
      <w:r w:rsidR="00696F35" w:rsidRPr="00696F35">
        <w:rPr>
          <w:rFonts w:ascii="Times New Roman" w:hAnsi="Times New Roman" w:cs="Times New Roman"/>
          <w:b/>
          <w:sz w:val="28"/>
          <w:szCs w:val="28"/>
        </w:rPr>
        <w:t>ийска, а также мониторинг ф</w:t>
      </w:r>
      <w:r w:rsidR="0074741E">
        <w:rPr>
          <w:rFonts w:ascii="Times New Roman" w:hAnsi="Times New Roman" w:cs="Times New Roman"/>
          <w:b/>
          <w:sz w:val="28"/>
          <w:szCs w:val="28"/>
        </w:rPr>
        <w:t>инансового состояния принципала</w:t>
      </w:r>
      <w:r w:rsidR="00696F35" w:rsidRPr="00696F35">
        <w:rPr>
          <w:rFonts w:ascii="Times New Roman" w:hAnsi="Times New Roman" w:cs="Times New Roman"/>
          <w:b/>
          <w:sz w:val="28"/>
          <w:szCs w:val="28"/>
        </w:rPr>
        <w:t xml:space="preserve"> после предоставления муниципальной гарантии города Ханты-Мансийска</w:t>
      </w:r>
    </w:p>
    <w:p w:rsidR="00E26A3D" w:rsidRPr="00696F35" w:rsidRDefault="00E26A3D" w:rsidP="00696F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26A3D" w:rsidRPr="00696F35" w:rsidRDefault="00E26A3D" w:rsidP="00696F3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28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финансового состояния</w:t>
      </w:r>
      <w:r w:rsidR="00696F35" w:rsidRPr="0069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принципала, его поручителей</w:t>
      </w:r>
      <w:r w:rsidR="00696F35" w:rsidRPr="00696F35">
        <w:rPr>
          <w:rFonts w:ascii="Times New Roman" w:hAnsi="Times New Roman" w:cs="Times New Roman"/>
          <w:sz w:val="28"/>
          <w:szCs w:val="28"/>
        </w:rPr>
        <w:t>, при предоставлении муницип</w:t>
      </w:r>
      <w:r w:rsidR="0074741E">
        <w:rPr>
          <w:rFonts w:ascii="Times New Roman" w:hAnsi="Times New Roman" w:cs="Times New Roman"/>
          <w:sz w:val="28"/>
          <w:szCs w:val="28"/>
        </w:rPr>
        <w:t>альной гарантии города Ханты-Ма</w:t>
      </w:r>
      <w:r w:rsidR="0074741E" w:rsidRPr="00696F35">
        <w:rPr>
          <w:rFonts w:ascii="Times New Roman" w:hAnsi="Times New Roman" w:cs="Times New Roman"/>
          <w:sz w:val="28"/>
          <w:szCs w:val="28"/>
        </w:rPr>
        <w:t>н</w:t>
      </w:r>
      <w:r w:rsidR="0074741E">
        <w:rPr>
          <w:rFonts w:ascii="Times New Roman" w:hAnsi="Times New Roman" w:cs="Times New Roman"/>
          <w:sz w:val="28"/>
          <w:szCs w:val="28"/>
        </w:rPr>
        <w:t>с</w:t>
      </w:r>
      <w:r w:rsidR="0074741E" w:rsidRPr="00696F35">
        <w:rPr>
          <w:rFonts w:ascii="Times New Roman" w:hAnsi="Times New Roman" w:cs="Times New Roman"/>
          <w:sz w:val="28"/>
          <w:szCs w:val="28"/>
        </w:rPr>
        <w:t>ийска</w:t>
      </w:r>
      <w:r w:rsidR="00696F35" w:rsidRPr="00696F35">
        <w:rPr>
          <w:rFonts w:ascii="Times New Roman" w:hAnsi="Times New Roman" w:cs="Times New Roman"/>
          <w:sz w:val="28"/>
          <w:szCs w:val="28"/>
        </w:rPr>
        <w:t xml:space="preserve">, а также мониторинг </w:t>
      </w:r>
      <w:r w:rsidR="0074741E">
        <w:rPr>
          <w:rFonts w:ascii="Times New Roman" w:hAnsi="Times New Roman" w:cs="Times New Roman"/>
          <w:sz w:val="28"/>
          <w:szCs w:val="28"/>
        </w:rPr>
        <w:t>финансового состояния принципала</w:t>
      </w:r>
      <w:r w:rsidR="00696F35" w:rsidRPr="00696F35">
        <w:rPr>
          <w:rFonts w:ascii="Times New Roman" w:hAnsi="Times New Roman" w:cs="Times New Roman"/>
          <w:sz w:val="28"/>
          <w:szCs w:val="28"/>
        </w:rPr>
        <w:t xml:space="preserve"> после предоставления муниципальной гарантии города Ханты-Мансийска</w:t>
      </w:r>
      <w:r w:rsidR="00696F35">
        <w:rPr>
          <w:rFonts w:ascii="Times New Roman" w:hAnsi="Times New Roman" w:cs="Times New Roman"/>
          <w:sz w:val="28"/>
          <w:szCs w:val="28"/>
        </w:rPr>
        <w:t xml:space="preserve"> (далее – юридического лица)</w:t>
      </w:r>
      <w:r w:rsidR="00E90B3C" w:rsidRPr="0069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основании данных бухгалтерской (финансовой) отчетности.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Период, за который проводится анализ финансового состояния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анализируемый период), включает в себя: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последний отчетный период текущего года (последний отчетный период);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предыдущий финансовый год (2-й отчетный период);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год, предшествующий предыдущему финансовому году (1-й отчетный период).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составление промежуточной бухгалтерской (финансовой) отчетности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не предусмотрено, анализируемым периодом являются последние 3 финансовых года, являющихся в этом случае соответственно 1-м, 2-м и последним отчетными периодами.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проведении анализа финансового состояния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</w:t>
      </w:r>
      <w:proofErr w:type="gramStart"/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</w:t>
      </w:r>
      <w:proofErr w:type="gramEnd"/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стоимость чистых активов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(К1);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коэффициент покрытия основных средств собственными средствами (К2);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коэффициент покрытия основных средств собственными и 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долгосрочными заемными средствами (К2.1);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коэффициент текущей ликвидности (К3);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рентабельность продаж (К4);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норма чистой прибыли (К5).</w:t>
      </w:r>
    </w:p>
    <w:p w:rsidR="00E26A3D" w:rsidRPr="00E26A3D" w:rsidRDefault="00E26A3D" w:rsidP="00E90B3C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96"/>
      <w:bookmarkEnd w:id="10"/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анализа финансового состояния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чистых активов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(К1) по состоянию на конец каждого отчетного периода определяется на основании данных раздела 3 отчета об изменениях капитала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К1 = совокупные активы (код строки бухгалтерского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 1600) - долгосрочные обязательства (код строки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баланса 1400) - краткосрочные обязательства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строки бухгалтерского баланса 1500) + доходы будущих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 (код строки бухгалтерского баланса 1530).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90B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Финансовое состояние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неудовлетворительным (при этом дальнейший расчет показателей К2, К2.1, К3, К4 и К5 не осуществляется) в следующих случаях:</w:t>
      </w:r>
    </w:p>
    <w:p w:rsidR="00E26A3D" w:rsidRPr="00E26A3D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состоянию на конец 1-го и 2-го отчетных периодов стоимость чистых активов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26A3D" w:rsidRPr="00E26A3D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состоянию на конец последнего отчетного периода стоимость чистых активов </w:t>
      </w:r>
      <w:proofErr w:type="gramStart"/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proofErr w:type="gramEnd"/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определенного законом минимального размера уставного капитала.</w:t>
      </w:r>
    </w:p>
    <w:p w:rsidR="00E26A3D" w:rsidRPr="00E26A3D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удовлетворительном результате анализа величины чистых активов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в соответствии с </w:t>
      </w:r>
      <w:hyperlink w:anchor="P96" w:history="1">
        <w:r w:rsidRPr="00747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74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методики, расчет показателей К2, К2.1, К3, К4 и К5 производится согласно </w:t>
      </w:r>
      <w:hyperlink w:anchor="P152" w:history="1">
        <w:r w:rsidRPr="00747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74741E" w:rsidRPr="00747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47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E26A3D" w:rsidRPr="00E26A3D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настоящей методики величина собственных средств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используемая в расчете показателя К2 и К2.1, рассчитывается по формуле: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средства </w:t>
      </w:r>
      <w:r w:rsid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капитал (код строки бухгалтерского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 1300) + доходы будущих периодов (код строки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баланса 1530).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90B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Оценка расчетных значений показателей заключается в их 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соотнесении со следующими допустимыми значениями (при этом расчетные значения показателей К2, К2.1, К3, К4 и К5 округляются до третьего знака после запятой):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26A3D" w:rsidRPr="00E26A3D" w:rsidTr="00E26A3D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</w:t>
            </w:r>
          </w:p>
        </w:tc>
      </w:tr>
      <w:tr w:rsidR="00E26A3D" w:rsidRPr="00E26A3D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0,5</w:t>
            </w:r>
          </w:p>
        </w:tc>
      </w:tr>
      <w:tr w:rsidR="00E26A3D" w:rsidRPr="00E26A3D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E26A3D" w:rsidRPr="00E26A3D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E26A3D" w:rsidRPr="00E26A3D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  <w:tr w:rsidR="00E26A3D" w:rsidRPr="00E26A3D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E26A3D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</w:tbl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90B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30"/>
      <w:bookmarkEnd w:id="11"/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Вывод об удовлетворительном значении показателей К2,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hyperlink w:anchor="P152" w:history="1">
        <w:r w:rsidRPr="00E90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N 1</w:t>
        </w:r>
      </w:hyperlink>
      <w:r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методике).</w:t>
      </w:r>
    </w:p>
    <w:p w:rsidR="00E26A3D" w:rsidRPr="00E26A3D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E26A3D" w:rsidRPr="00E90B3C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Финансовое состояние </w:t>
      </w:r>
      <w:r w:rsidR="00E90B3C"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удовлетворительным в случае удовлетворительного результата анализа величины чистых активов </w:t>
      </w:r>
      <w:r w:rsidR="00E90B3C"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в соответствии с </w:t>
      </w:r>
      <w:hyperlink w:anchor="P96" w:history="1">
        <w:r w:rsidRPr="00E90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методики, при условии, что в отношении каждого из показателей К2, К2.1, К3, К4 и К5 в соответствии с </w:t>
      </w:r>
      <w:hyperlink w:anchor="P130" w:history="1">
        <w:r w:rsidRPr="00E90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E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 сделан вывод о его удовлетворительном значении в анализируемом периоде.</w:t>
      </w:r>
    </w:p>
    <w:p w:rsidR="00E26A3D" w:rsidRPr="00E26A3D" w:rsidRDefault="00E26A3D" w:rsidP="000E3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финансовое состояние принципала признается неудовлетворительным.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3C" w:rsidRDefault="00E90B3C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0B3C" w:rsidSect="00E26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0E3E45" w:rsidRPr="00557A72" w:rsidRDefault="000E3E45" w:rsidP="000E3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М</w:t>
      </w:r>
      <w:r w:rsidR="00E26A3D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етодике проведения анализа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6A3D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финансового состояния </w:t>
      </w:r>
      <w:r w:rsidR="0074741E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принципала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E3E45" w:rsidRPr="00557A72" w:rsidRDefault="0074741E" w:rsidP="000E3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поручителей</w:t>
      </w:r>
      <w:r w:rsidRPr="00557A72">
        <w:rPr>
          <w:rFonts w:ascii="Times New Roman" w:hAnsi="Times New Roman" w:cs="Times New Roman"/>
          <w:sz w:val="20"/>
          <w:szCs w:val="20"/>
        </w:rPr>
        <w:t xml:space="preserve">, при предоставлении муниципальной гарантии </w:t>
      </w:r>
    </w:p>
    <w:p w:rsidR="000E3E45" w:rsidRPr="00557A72" w:rsidRDefault="0074741E" w:rsidP="000E3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A72">
        <w:rPr>
          <w:rFonts w:ascii="Times New Roman" w:hAnsi="Times New Roman" w:cs="Times New Roman"/>
          <w:sz w:val="20"/>
          <w:szCs w:val="20"/>
        </w:rPr>
        <w:t>города Ханты-Мансийска, а также мониторинг финансового</w:t>
      </w:r>
    </w:p>
    <w:p w:rsidR="000E3E45" w:rsidRPr="00557A72" w:rsidRDefault="0074741E" w:rsidP="000E3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A72">
        <w:rPr>
          <w:rFonts w:ascii="Times New Roman" w:hAnsi="Times New Roman" w:cs="Times New Roman"/>
          <w:sz w:val="20"/>
          <w:szCs w:val="20"/>
        </w:rPr>
        <w:t xml:space="preserve"> состояния принципала после предоставления </w:t>
      </w:r>
    </w:p>
    <w:p w:rsidR="0074741E" w:rsidRPr="00557A72" w:rsidRDefault="0074741E" w:rsidP="000E3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hAnsi="Times New Roman" w:cs="Times New Roman"/>
          <w:sz w:val="20"/>
          <w:szCs w:val="20"/>
        </w:rPr>
        <w:t>муниципальной гарантии города Ханты-Мансийска</w:t>
      </w:r>
    </w:p>
    <w:p w:rsidR="00E26A3D" w:rsidRPr="00E26A3D" w:rsidRDefault="00E26A3D" w:rsidP="00E90B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152"/>
      <w:bookmarkEnd w:id="12"/>
      <w:r w:rsidRPr="00E2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ФИНАНСОВЫХ ПОКАЗАТЕЛЕЙ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4253"/>
        <w:gridCol w:w="8621"/>
      </w:tblGrid>
      <w:tr w:rsidR="00E26A3D" w:rsidRPr="00E90B3C" w:rsidTr="00557A72">
        <w:trPr>
          <w:trHeight w:val="852"/>
        </w:trPr>
        <w:tc>
          <w:tcPr>
            <w:tcW w:w="1135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показателя</w:t>
            </w:r>
          </w:p>
        </w:tc>
        <w:tc>
          <w:tcPr>
            <w:tcW w:w="1984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смысл показателя</w:t>
            </w: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расчета показателя</w:t>
            </w:r>
          </w:p>
        </w:tc>
      </w:tr>
      <w:tr w:rsidR="00E26A3D" w:rsidRPr="00E90B3C" w:rsidTr="00557A72">
        <w:tc>
          <w:tcPr>
            <w:tcW w:w="1135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1984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4253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средств для осуществления полного расчета с кредиторами</w:t>
            </w: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собственных средств к основным средствам (расчет по данным бухгалтерского баланса):</w:t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45"/>
                <w:sz w:val="20"/>
                <w:szCs w:val="20"/>
                <w:lang w:eastAsia="ru-RU"/>
              </w:rPr>
              <w:drawing>
                <wp:inline distT="0" distB="0" distL="0" distR="0">
                  <wp:extent cx="3619500" cy="714375"/>
                  <wp:effectExtent l="0" t="0" r="0" b="9525"/>
                  <wp:docPr id="32" name="Рисунок 32" descr="base_1_34489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4489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К2.1</w:t>
            </w:r>
          </w:p>
        </w:tc>
        <w:tc>
          <w:tcPr>
            <w:tcW w:w="1984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4253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основных средств для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45"/>
                <w:sz w:val="20"/>
                <w:szCs w:val="20"/>
                <w:lang w:eastAsia="ru-RU"/>
              </w:rPr>
              <w:drawing>
                <wp:inline distT="0" distB="0" distL="0" distR="0">
                  <wp:extent cx="5419725" cy="714375"/>
                  <wp:effectExtent l="0" t="0" r="9525" b="9525"/>
                  <wp:docPr id="31" name="Рисунок 31" descr="base_1_34489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4489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984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текущей </w:t>
            </w: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ликвидности</w:t>
            </w:r>
          </w:p>
        </w:tc>
        <w:tc>
          <w:tcPr>
            <w:tcW w:w="4253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показывает достаточность оборотных средств организации для погашения своих текущих </w:t>
            </w: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</w:t>
            </w: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оборотных активов к текущим обязательствам (расчет по данным бухгалтерского баланса):</w:t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66"/>
                <w:sz w:val="20"/>
                <w:szCs w:val="20"/>
                <w:lang w:eastAsia="ru-RU"/>
              </w:rPr>
              <w:drawing>
                <wp:inline distT="0" distB="0" distL="0" distR="0">
                  <wp:extent cx="5419725" cy="981075"/>
                  <wp:effectExtent l="0" t="0" r="9525" b="9525"/>
                  <wp:docPr id="30" name="Рисунок 30" descr="base_1_34489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4489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К4</w:t>
            </w:r>
          </w:p>
        </w:tc>
        <w:tc>
          <w:tcPr>
            <w:tcW w:w="1984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4253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прибыли от продаж к выручке (расчет по данным отчета о финансовых результатах):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каждого отчетного периода:</w:t>
            </w:r>
          </w:p>
        </w:tc>
      </w:tr>
      <w:tr w:rsidR="00E26A3D" w:rsidRPr="00E90B3C" w:rsidTr="00557A72">
        <w:trPr>
          <w:trHeight w:val="554"/>
        </w:trPr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eastAsia="ru-RU"/>
              </w:rPr>
              <w:drawing>
                <wp:inline distT="0" distB="0" distL="0" distR="0">
                  <wp:extent cx="1285875" cy="457200"/>
                  <wp:effectExtent l="0" t="0" r="9525" b="0"/>
                  <wp:docPr id="29" name="Рисунок 29" descr="base_1_34489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4489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всего анализируемого периода:</w:t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eastAsia="ru-RU"/>
              </w:rPr>
              <w:drawing>
                <wp:inline distT="0" distB="0" distL="0" distR="0">
                  <wp:extent cx="1657350" cy="609600"/>
                  <wp:effectExtent l="0" t="0" r="0" b="0"/>
                  <wp:docPr id="28" name="Рисунок 28" descr="base_1_34489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4489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 - количество отчетных периодов в анализируемом периоде;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номер отчетного периода</w:t>
            </w:r>
          </w:p>
        </w:tc>
      </w:tr>
      <w:tr w:rsidR="00E26A3D" w:rsidRPr="00E90B3C" w:rsidTr="00557A72">
        <w:tc>
          <w:tcPr>
            <w:tcW w:w="1135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1984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чистой прибыли</w:t>
            </w:r>
          </w:p>
        </w:tc>
        <w:tc>
          <w:tcPr>
            <w:tcW w:w="4253" w:type="dxa"/>
            <w:vMerge w:val="restart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чистой прибыли к выручке (расчет по данным отчета о финансовых результатах):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каждого отчетного периода:</w:t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eastAsia="ru-RU"/>
              </w:rPr>
              <w:drawing>
                <wp:inline distT="0" distB="0" distL="0" distR="0">
                  <wp:extent cx="1285875" cy="457200"/>
                  <wp:effectExtent l="0" t="0" r="9525" b="0"/>
                  <wp:docPr id="27" name="Рисунок 27" descr="base_1_34489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4489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всего анализируемого периода:</w:t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eastAsia="ru-RU"/>
              </w:rPr>
              <w:drawing>
                <wp:inline distT="0" distB="0" distL="0" distR="0">
                  <wp:extent cx="1657350" cy="609600"/>
                  <wp:effectExtent l="0" t="0" r="0" b="0"/>
                  <wp:docPr id="26" name="Рисунок 26" descr="base_1_34489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4489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3D" w:rsidRPr="00E90B3C" w:rsidTr="00557A72">
        <w:tc>
          <w:tcPr>
            <w:tcW w:w="1135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 - количество отчетных периодов в анализируемом периоде;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номер отчетного периода</w:t>
            </w:r>
          </w:p>
        </w:tc>
      </w:tr>
    </w:tbl>
    <w:p w:rsidR="00557A72" w:rsidRDefault="00557A72" w:rsidP="00557A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A72" w:rsidRPr="00E90B3C" w:rsidRDefault="00557A72" w:rsidP="00557A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B3C">
        <w:rPr>
          <w:rFonts w:ascii="Times New Roman" w:eastAsia="Times New Roman" w:hAnsi="Times New Roman" w:cs="Times New Roman"/>
          <w:lang w:eastAsia="ru-RU"/>
        </w:rPr>
        <w:t>Примечания: 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557A72" w:rsidRPr="00E90B3C" w:rsidRDefault="00557A72" w:rsidP="00557A7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B3C">
        <w:rPr>
          <w:rFonts w:ascii="Times New Roman" w:eastAsia="Times New Roman" w:hAnsi="Times New Roman" w:cs="Times New Roman"/>
          <w:lang w:eastAsia="ru-RU"/>
        </w:rPr>
        <w:t>2. Используемые сокращения означают следующее:</w:t>
      </w:r>
    </w:p>
    <w:p w:rsidR="00557A72" w:rsidRPr="00E90B3C" w:rsidRDefault="00557A72" w:rsidP="00557A7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B3C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E90B3C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E90B3C">
        <w:rPr>
          <w:rFonts w:ascii="Times New Roman" w:eastAsia="Times New Roman" w:hAnsi="Times New Roman" w:cs="Times New Roman"/>
          <w:lang w:eastAsia="ru-RU"/>
        </w:rPr>
        <w:t>." - на начало отчетного периода;</w:t>
      </w:r>
    </w:p>
    <w:p w:rsidR="00557A72" w:rsidRPr="00E90B3C" w:rsidRDefault="00557A72" w:rsidP="00557A7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B3C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E90B3C">
        <w:rPr>
          <w:rFonts w:ascii="Times New Roman" w:eastAsia="Times New Roman" w:hAnsi="Times New Roman" w:cs="Times New Roman"/>
          <w:lang w:eastAsia="ru-RU"/>
        </w:rPr>
        <w:t>к.п</w:t>
      </w:r>
      <w:proofErr w:type="spellEnd"/>
      <w:r w:rsidRPr="00E90B3C">
        <w:rPr>
          <w:rFonts w:ascii="Times New Roman" w:eastAsia="Times New Roman" w:hAnsi="Times New Roman" w:cs="Times New Roman"/>
          <w:lang w:eastAsia="ru-RU"/>
        </w:rPr>
        <w:t>." - на конец отчетного периода.</w:t>
      </w:r>
    </w:p>
    <w:p w:rsidR="00557A72" w:rsidRPr="00E90B3C" w:rsidRDefault="00557A72" w:rsidP="00557A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A3D" w:rsidRPr="00E26A3D" w:rsidRDefault="00E26A3D" w:rsidP="00E26A3D">
      <w:pPr>
        <w:rPr>
          <w:rFonts w:ascii="Times New Roman" w:hAnsi="Times New Roman" w:cs="Times New Roman"/>
          <w:sz w:val="28"/>
          <w:szCs w:val="28"/>
        </w:rPr>
        <w:sectPr w:rsidR="00E26A3D" w:rsidRPr="00E26A3D" w:rsidSect="00557A72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E26A3D" w:rsidRPr="00E26A3D" w:rsidRDefault="00557A72" w:rsidP="00E26A3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E26A3D"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57A72" w:rsidRPr="00F30D65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557A72" w:rsidRPr="00F30D65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мунципальных гарантий</w:t>
      </w:r>
    </w:p>
    <w:p w:rsidR="00557A72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E26A3D" w:rsidRPr="00E90B3C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19"/>
      <w:bookmarkEnd w:id="13"/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финансового состояния 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претендента (</w:t>
      </w: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принципала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финансового состояния __________________________________________</w:t>
      </w: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претендента (</w:t>
      </w: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принципала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ОГРН)</w:t>
      </w: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 за период ________________________________________________________</w:t>
      </w: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оценки финансового состояния принципала</w:t>
      </w:r>
    </w:p>
    <w:p w:rsidR="00E26A3D" w:rsidRPr="00E90B3C" w:rsidRDefault="00E26A3D" w:rsidP="00557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76"/>
        <w:gridCol w:w="1191"/>
        <w:gridCol w:w="1134"/>
        <w:gridCol w:w="2853"/>
        <w:gridCol w:w="567"/>
      </w:tblGrid>
      <w:tr w:rsidR="00E26A3D" w:rsidRPr="00E90B3C" w:rsidTr="00E26A3D"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</w:t>
            </w:r>
          </w:p>
        </w:tc>
      </w:tr>
      <w:tr w:rsidR="00E26A3D" w:rsidRPr="00E90B3C" w:rsidTr="00E26A3D"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отчетный период)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(последний отчетный период)</w:t>
            </w:r>
          </w:p>
        </w:tc>
        <w:tc>
          <w:tcPr>
            <w:tcW w:w="28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3D" w:rsidRPr="00E90B3C" w:rsidTr="00E26A3D">
        <w:tblPrEx>
          <w:tblBorders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90B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чистых активов </w:t>
            </w:r>
            <w:hyperlink w:anchor="P298" w:history="1">
              <w:r w:rsidR="00E90B3C" w:rsidRPr="00557A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</w:t>
              </w:r>
            </w:hyperlink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конец отчётного периода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(К1)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90B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Справочно: величина уставного капитала </w:t>
            </w:r>
            <w:hyperlink w:anchor="P298" w:history="1">
              <w:r w:rsidR="00E90B3C" w:rsidRPr="00557A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</w:t>
              </w:r>
            </w:hyperlink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конец отчётного периода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90B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определенный законом минимальный размер уставного капитала </w:t>
            </w:r>
            <w:hyperlink w:anchor="P298" w:history="1">
              <w:r w:rsidR="00E90B3C" w:rsidRPr="00557A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</w:t>
              </w:r>
            </w:hyperlink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конец отчётного периода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90B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покрытия основных средств собственными средствами</w:t>
            </w:r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(среднее значение за отчётный период)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90B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покрытия основных средств собственными и долгосрочными заемными средствами </w:t>
            </w:r>
            <w:hyperlink w:anchor="P299" w:history="1">
              <w:r w:rsidR="00E90B3C" w:rsidRPr="00557A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(среднее</w:t>
              </w:r>
            </w:hyperlink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за отчётный период)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(К2.1)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90B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текущей ликвидности </w:t>
            </w:r>
            <w:hyperlink w:anchor="P299" w:history="1">
              <w:r w:rsidR="00E90B3C" w:rsidRPr="00557A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(среднее</w:t>
              </w:r>
            </w:hyperlink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за отчётный </w:t>
            </w:r>
            <w:proofErr w:type="gramStart"/>
            <w:r w:rsidR="00E90B3C"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период)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 в отчетном периоде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(К4а)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Рентабельность продаж в анализируемом периоде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(К4б)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чистой прибыли в отчетном периоде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(К5а)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чистой прибыли в анализируемом периоде</w:t>
            </w:r>
            <w:r w:rsidR="008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(К5б)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A3D" w:rsidRPr="00E90B3C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E90B3C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E26A3D" w:rsidRPr="00E90B3C" w:rsidRDefault="00E26A3D" w:rsidP="00E90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298"/>
      <w:bookmarkEnd w:id="14"/>
      <w:r w:rsidRPr="00E90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E26A3D" w:rsidRPr="00E90B3C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268"/>
        <w:gridCol w:w="1388"/>
        <w:gridCol w:w="2751"/>
      </w:tblGrid>
      <w:tr w:rsidR="00E26A3D" w:rsidRPr="00E90B3C" w:rsidTr="00E26A3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состояние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C87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C87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(удовлетворительным/неудовлетворительным)</w:t>
            </w:r>
          </w:p>
        </w:tc>
      </w:tr>
    </w:tbl>
    <w:p w:rsidR="00E26A3D" w:rsidRPr="00E90B3C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"/>
        <w:gridCol w:w="2154"/>
        <w:gridCol w:w="340"/>
        <w:gridCol w:w="3061"/>
        <w:gridCol w:w="340"/>
        <w:gridCol w:w="2098"/>
      </w:tblGrid>
      <w:tr w:rsidR="00E26A3D" w:rsidRPr="00E90B3C" w:rsidTr="00E26A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Подпись, должность, </w:t>
            </w:r>
            <w:proofErr w:type="spellStart"/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E90B3C" w:rsidTr="00E26A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E90B3C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B" w:rsidRDefault="00C8779B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72" w:rsidRPr="00E26A3D" w:rsidRDefault="00557A72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Default="00E26A3D" w:rsidP="00E26A3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57A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557A72" w:rsidRPr="00F30D65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557A72" w:rsidRPr="00F30D65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мунципальных гарантий</w:t>
      </w:r>
    </w:p>
    <w:p w:rsidR="00557A72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684"/>
      <w:bookmarkEnd w:id="15"/>
      <w:r w:rsidRPr="00E2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ФИНАНСОВОГО СОСТОЯНИЯ ПРИНЦИПАЛА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РАСПРЕДЕЛЕНИЕМ ПО ГРУППАМ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1804"/>
        <w:gridCol w:w="1804"/>
        <w:gridCol w:w="1804"/>
      </w:tblGrid>
      <w:tr w:rsidR="00E26A3D" w:rsidRPr="00557A72" w:rsidTr="00E26A3D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финансового состояния принципала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B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A</w:t>
            </w:r>
          </w:p>
        </w:tc>
      </w:tr>
      <w:tr w:rsidR="00E26A3D" w:rsidRPr="00557A72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покрытия основных средств собственными средствами (К2) </w:t>
            </w:r>
            <w:hyperlink w:anchor="P715" w:history="1">
              <w:r w:rsidRPr="00557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0,5, но меньше 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1, но меньше 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1,5</w:t>
            </w:r>
          </w:p>
        </w:tc>
      </w:tr>
      <w:tr w:rsidR="00E26A3D" w:rsidRPr="00557A72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покрытия основных средств собственными и долгосрочными заемными средствами (К2.1) </w:t>
            </w:r>
            <w:hyperlink w:anchor="P715" w:history="1">
              <w:r w:rsidRPr="00557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1, но меньше 1,5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1,5, но меньше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2</w:t>
            </w:r>
          </w:p>
        </w:tc>
      </w:tr>
      <w:tr w:rsidR="00E26A3D" w:rsidRPr="00557A72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текущей ликвидности (К3) </w:t>
            </w:r>
            <w:hyperlink w:anchor="P716" w:history="1">
              <w:r w:rsidRPr="00557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2, но меньше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равен 1, но меньше или равен 2</w:t>
            </w:r>
          </w:p>
        </w:tc>
      </w:tr>
      <w:tr w:rsidR="00E26A3D" w:rsidRPr="00557A72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(К4)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в отчетных периодах больше или равны 0 на протяжении большей части анализируемого периода </w:t>
            </w:r>
            <w:hyperlink w:anchor="P717" w:history="1">
              <w:r w:rsidRPr="00557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значения показателей для всего анализируемого периода </w:t>
            </w:r>
            <w:hyperlink w:anchor="P717" w:history="1">
              <w:r w:rsidRPr="00557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хотя бы в одном отчетном периоде значения показателей меньше или равны 0, но для всего анализируемого периода </w:t>
            </w:r>
            <w:hyperlink w:anchor="P717" w:history="1">
              <w:r w:rsidRPr="00557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равны 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во всех отчетных периодах больше 0</w:t>
            </w:r>
          </w:p>
        </w:tc>
      </w:tr>
      <w:tr w:rsidR="00E26A3D" w:rsidRPr="00557A72" w:rsidTr="00E26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чистой прибыли (К5)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3D" w:rsidRPr="00557A72" w:rsidTr="00557A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557A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A3D" w:rsidRPr="00557A72" w:rsidRDefault="00E26A3D" w:rsidP="00E26A3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715"/>
      <w:bookmarkEnd w:id="16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E26A3D" w:rsidRPr="00557A72" w:rsidRDefault="00E26A3D" w:rsidP="00E26A3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716"/>
      <w:bookmarkEnd w:id="17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Используется наибольшее из расчетных значений показателя финансового состояния принципала в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отчетных периодах, имеющих допустимые значения.</w:t>
      </w:r>
    </w:p>
    <w:p w:rsidR="00E26A3D" w:rsidRPr="00557A72" w:rsidRDefault="00E26A3D" w:rsidP="00E26A3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717"/>
      <w:bookmarkEnd w:id="18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Период, за который проводится анализ финансового состояния принципала.</w:t>
      </w:r>
    </w:p>
    <w:p w:rsidR="00E26A3D" w:rsidRDefault="00E26A3D" w:rsidP="00E26A3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57A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557A72" w:rsidRPr="00F30D65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557A72" w:rsidRPr="00F30D65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>мунципальных гарантий</w:t>
      </w:r>
    </w:p>
    <w:p w:rsidR="00557A72" w:rsidRDefault="00557A72" w:rsidP="00557A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0D65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E26A3D" w:rsidRPr="00E26A3D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739"/>
      <w:bookmarkEnd w:id="19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минимальном объеме (сумме) обеспечения исполнения обязательств</w:t>
      </w:r>
      <w:r w:rsidR="00732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претендента (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принципала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удовлетворению регрессного требования гаранта</w:t>
      </w:r>
      <w:r w:rsidR="00732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Определение   группы   по   степени   </w:t>
      </w:r>
      <w:proofErr w:type="gramStart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удовлетворительности  финансового</w:t>
      </w:r>
      <w:proofErr w:type="gramEnd"/>
      <w:r w:rsidR="00732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состояния _____________________________________________ (далее - принципал)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принципала, ИНН, ОГРН)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и   минимального   объема</w:t>
      </w:r>
      <w:proofErr w:type="gramStart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суммы)   обеспечения  исполнения  обязательств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принципала    по   удовлетворению   регрессного   требования   гаранта   по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гарантии  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Ханты-Мансийска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осуществлено на основании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    анализа   финансового   состояния   принципала   за   период</w:t>
      </w:r>
      <w:r w:rsidR="00557A72"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_________________________.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1139"/>
        <w:gridCol w:w="1139"/>
        <w:gridCol w:w="1140"/>
      </w:tblGrid>
      <w:tr w:rsidR="00E26A3D" w:rsidRPr="00557A72" w:rsidTr="00E26A3D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определения степени удовлетворительности финансового состояния принципала</w:t>
            </w:r>
          </w:p>
        </w:tc>
      </w:tr>
      <w:tr w:rsidR="00E26A3D" w:rsidRPr="00557A72" w:rsidTr="00E26A3D">
        <w:tblPrEx>
          <w:tblBorders>
            <w:insideV w:val="single" w:sz="4" w:space="0" w:color="auto"/>
          </w:tblBorders>
        </w:tblPrEx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финансового состояния принципала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B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A</w:t>
            </w:r>
          </w:p>
        </w:tc>
      </w:tr>
      <w:tr w:rsidR="00E26A3D" w:rsidRPr="00557A72" w:rsidTr="00E26A3D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покрытия основных средств собственными средствами (К2)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557A72" w:rsidTr="00E26A3D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покрытия основных средств собственными и долгосрочными заемными средствами (К2.1)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557A72" w:rsidTr="00E26A3D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текущей ликвидности (К3)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557A72" w:rsidTr="00E26A3D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 (К4)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557A72" w:rsidTr="00E26A3D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чистой прибыли (К5)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557A72" w:rsidTr="00557A72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782"/>
            <w:bookmarkEnd w:id="20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789"/>
      <w:bookmarkEnd w:id="21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Заключение: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 относится к группе принципалов с ________________________________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(высокой, средней, низкой)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степенью удовлетворительности финансового состояния.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Минимальный   </w:t>
      </w:r>
      <w:proofErr w:type="gramStart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 (</w:t>
      </w:r>
      <w:proofErr w:type="gramEnd"/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сумма)   обеспечения   исполнения   обязательств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принципала    по   удовлетворению   регрессного   требования   гаранта   по</w:t>
      </w:r>
      <w:r w:rsid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A7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гарантии Российской Федерации составляет ______ процентов.</w:t>
      </w: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1814"/>
        <w:gridCol w:w="3685"/>
        <w:gridCol w:w="2891"/>
      </w:tblGrid>
      <w:tr w:rsidR="00E26A3D" w:rsidRPr="00557A72" w:rsidTr="00E26A3D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Подпись, должность, </w:t>
            </w:r>
            <w:proofErr w:type="spellStart"/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A3D" w:rsidRPr="00557A72" w:rsidTr="00E26A3D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D" w:rsidRPr="00557A72" w:rsidRDefault="00E26A3D" w:rsidP="00E26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557A72" w:rsidRDefault="00E26A3D" w:rsidP="00E2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557A72" w:rsidRDefault="00E26A3D" w:rsidP="00E26A3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A3D" w:rsidRPr="00E26A3D" w:rsidRDefault="00E26A3D" w:rsidP="00E26A3D">
      <w:pPr>
        <w:rPr>
          <w:rFonts w:ascii="Times New Roman" w:hAnsi="Times New Roman" w:cs="Times New Roman"/>
          <w:sz w:val="28"/>
          <w:szCs w:val="28"/>
        </w:rPr>
      </w:pPr>
    </w:p>
    <w:p w:rsidR="00E26A3D" w:rsidRPr="00F30D65" w:rsidRDefault="00E26A3D" w:rsidP="00DD26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26A3D" w:rsidRPr="00F30D65" w:rsidSect="00E90B3C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B88"/>
    <w:multiLevelType w:val="multilevel"/>
    <w:tmpl w:val="D47E60BC"/>
    <w:lvl w:ilvl="0">
      <w:start w:val="6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" w15:restartNumberingAfterBreak="0">
    <w:nsid w:val="044B5651"/>
    <w:multiLevelType w:val="multilevel"/>
    <w:tmpl w:val="61AA1304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" w15:restartNumberingAfterBreak="0">
    <w:nsid w:val="0AA57C81"/>
    <w:multiLevelType w:val="multilevel"/>
    <w:tmpl w:val="5ACEE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302F05"/>
    <w:multiLevelType w:val="multilevel"/>
    <w:tmpl w:val="08A2A6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8C70B2"/>
    <w:multiLevelType w:val="hybridMultilevel"/>
    <w:tmpl w:val="90C66206"/>
    <w:lvl w:ilvl="0" w:tplc="634853A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6F877C1"/>
    <w:multiLevelType w:val="multilevel"/>
    <w:tmpl w:val="F4BEB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ED2CCA"/>
    <w:multiLevelType w:val="multilevel"/>
    <w:tmpl w:val="D55831B4"/>
    <w:lvl w:ilvl="0">
      <w:start w:val="4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1" w:hanging="2160"/>
      </w:pPr>
      <w:rPr>
        <w:rFonts w:hint="default"/>
      </w:rPr>
    </w:lvl>
  </w:abstractNum>
  <w:abstractNum w:abstractNumId="7" w15:restartNumberingAfterBreak="0">
    <w:nsid w:val="3E3F31EA"/>
    <w:multiLevelType w:val="multilevel"/>
    <w:tmpl w:val="1458C4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155787"/>
    <w:multiLevelType w:val="multilevel"/>
    <w:tmpl w:val="321A8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8174025"/>
    <w:multiLevelType w:val="hybridMultilevel"/>
    <w:tmpl w:val="3CA0383A"/>
    <w:lvl w:ilvl="0" w:tplc="E132D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F5E31"/>
    <w:multiLevelType w:val="hybridMultilevel"/>
    <w:tmpl w:val="EDD4985E"/>
    <w:lvl w:ilvl="0" w:tplc="A3AA5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B72693"/>
    <w:multiLevelType w:val="hybridMultilevel"/>
    <w:tmpl w:val="B1C8CDC4"/>
    <w:lvl w:ilvl="0" w:tplc="702A81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47F78D5"/>
    <w:multiLevelType w:val="multilevel"/>
    <w:tmpl w:val="06FC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6"/>
    <w:rsid w:val="00055982"/>
    <w:rsid w:val="00066F2E"/>
    <w:rsid w:val="0007763F"/>
    <w:rsid w:val="000812DE"/>
    <w:rsid w:val="000916F7"/>
    <w:rsid w:val="000D3DEE"/>
    <w:rsid w:val="000E3E45"/>
    <w:rsid w:val="00107BD2"/>
    <w:rsid w:val="001223FF"/>
    <w:rsid w:val="00122EA9"/>
    <w:rsid w:val="00142959"/>
    <w:rsid w:val="00144546"/>
    <w:rsid w:val="00163A03"/>
    <w:rsid w:val="00184260"/>
    <w:rsid w:val="00186EE1"/>
    <w:rsid w:val="00195187"/>
    <w:rsid w:val="001B21CC"/>
    <w:rsid w:val="001E33B0"/>
    <w:rsid w:val="002157E2"/>
    <w:rsid w:val="00216BE2"/>
    <w:rsid w:val="002314C5"/>
    <w:rsid w:val="00233F59"/>
    <w:rsid w:val="00272E18"/>
    <w:rsid w:val="00281DC3"/>
    <w:rsid w:val="00293776"/>
    <w:rsid w:val="00293F57"/>
    <w:rsid w:val="002F1E56"/>
    <w:rsid w:val="00302158"/>
    <w:rsid w:val="00307B75"/>
    <w:rsid w:val="003163CF"/>
    <w:rsid w:val="003570F8"/>
    <w:rsid w:val="003639CB"/>
    <w:rsid w:val="003815BC"/>
    <w:rsid w:val="003A2AA8"/>
    <w:rsid w:val="003B2B6D"/>
    <w:rsid w:val="003F48CA"/>
    <w:rsid w:val="00405B31"/>
    <w:rsid w:val="00412CE1"/>
    <w:rsid w:val="004225F3"/>
    <w:rsid w:val="00476A46"/>
    <w:rsid w:val="004946AB"/>
    <w:rsid w:val="00497C0C"/>
    <w:rsid w:val="004A2E9C"/>
    <w:rsid w:val="004B18C1"/>
    <w:rsid w:val="004D13EC"/>
    <w:rsid w:val="004D3BA3"/>
    <w:rsid w:val="004F2AAA"/>
    <w:rsid w:val="004F433F"/>
    <w:rsid w:val="004F6A68"/>
    <w:rsid w:val="005147E0"/>
    <w:rsid w:val="0053040D"/>
    <w:rsid w:val="00534165"/>
    <w:rsid w:val="00557A72"/>
    <w:rsid w:val="00565C03"/>
    <w:rsid w:val="005703DC"/>
    <w:rsid w:val="005761A1"/>
    <w:rsid w:val="005B0520"/>
    <w:rsid w:val="005B16F8"/>
    <w:rsid w:val="005B6EAF"/>
    <w:rsid w:val="005C0DB3"/>
    <w:rsid w:val="005C1D03"/>
    <w:rsid w:val="005E2875"/>
    <w:rsid w:val="005E3DF1"/>
    <w:rsid w:val="00613A83"/>
    <w:rsid w:val="006507B1"/>
    <w:rsid w:val="00681FD3"/>
    <w:rsid w:val="0068262F"/>
    <w:rsid w:val="00691A9F"/>
    <w:rsid w:val="00696F35"/>
    <w:rsid w:val="006C2943"/>
    <w:rsid w:val="006C6748"/>
    <w:rsid w:val="006D54E0"/>
    <w:rsid w:val="006F4B35"/>
    <w:rsid w:val="0073295C"/>
    <w:rsid w:val="0074741E"/>
    <w:rsid w:val="00751142"/>
    <w:rsid w:val="00756261"/>
    <w:rsid w:val="00782DE5"/>
    <w:rsid w:val="007A38CE"/>
    <w:rsid w:val="007D5811"/>
    <w:rsid w:val="007F1445"/>
    <w:rsid w:val="008147CA"/>
    <w:rsid w:val="00824AC4"/>
    <w:rsid w:val="00847829"/>
    <w:rsid w:val="008763AE"/>
    <w:rsid w:val="008767B3"/>
    <w:rsid w:val="00876AB1"/>
    <w:rsid w:val="00880207"/>
    <w:rsid w:val="00891D17"/>
    <w:rsid w:val="00892757"/>
    <w:rsid w:val="008A1A32"/>
    <w:rsid w:val="008D37FB"/>
    <w:rsid w:val="00900973"/>
    <w:rsid w:val="00902508"/>
    <w:rsid w:val="009230C8"/>
    <w:rsid w:val="0093762C"/>
    <w:rsid w:val="00983C98"/>
    <w:rsid w:val="00984C9A"/>
    <w:rsid w:val="00992E8B"/>
    <w:rsid w:val="009B2613"/>
    <w:rsid w:val="009B7B37"/>
    <w:rsid w:val="009D128B"/>
    <w:rsid w:val="009E1A3A"/>
    <w:rsid w:val="00A2305F"/>
    <w:rsid w:val="00A636A6"/>
    <w:rsid w:val="00A73184"/>
    <w:rsid w:val="00A750B2"/>
    <w:rsid w:val="00AD61E4"/>
    <w:rsid w:val="00AE4D2C"/>
    <w:rsid w:val="00AE605F"/>
    <w:rsid w:val="00B415BA"/>
    <w:rsid w:val="00B47B46"/>
    <w:rsid w:val="00B571FB"/>
    <w:rsid w:val="00B643CF"/>
    <w:rsid w:val="00B825B3"/>
    <w:rsid w:val="00BC1802"/>
    <w:rsid w:val="00BC2B4A"/>
    <w:rsid w:val="00BD7F56"/>
    <w:rsid w:val="00BE701D"/>
    <w:rsid w:val="00C43F6B"/>
    <w:rsid w:val="00C4713C"/>
    <w:rsid w:val="00C613E6"/>
    <w:rsid w:val="00C8779B"/>
    <w:rsid w:val="00CA23CE"/>
    <w:rsid w:val="00CB6262"/>
    <w:rsid w:val="00CC0461"/>
    <w:rsid w:val="00CE5718"/>
    <w:rsid w:val="00D40518"/>
    <w:rsid w:val="00DA3A09"/>
    <w:rsid w:val="00DB6E78"/>
    <w:rsid w:val="00DC113C"/>
    <w:rsid w:val="00DC20ED"/>
    <w:rsid w:val="00DD2674"/>
    <w:rsid w:val="00DF5648"/>
    <w:rsid w:val="00E06922"/>
    <w:rsid w:val="00E10003"/>
    <w:rsid w:val="00E21CC3"/>
    <w:rsid w:val="00E26A3D"/>
    <w:rsid w:val="00E61860"/>
    <w:rsid w:val="00E6482C"/>
    <w:rsid w:val="00E90B3C"/>
    <w:rsid w:val="00E9520D"/>
    <w:rsid w:val="00E9794B"/>
    <w:rsid w:val="00EB2049"/>
    <w:rsid w:val="00EC175F"/>
    <w:rsid w:val="00EC4B27"/>
    <w:rsid w:val="00EE4245"/>
    <w:rsid w:val="00F1500E"/>
    <w:rsid w:val="00F25D31"/>
    <w:rsid w:val="00F27B8B"/>
    <w:rsid w:val="00F30D65"/>
    <w:rsid w:val="00F311E8"/>
    <w:rsid w:val="00F723F5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2E56-943F-460D-AED5-C3682736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C20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20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20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20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20E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0E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A1A32"/>
    <w:pPr>
      <w:ind w:left="720"/>
      <w:contextualSpacing/>
    </w:pPr>
  </w:style>
  <w:style w:type="paragraph" w:customStyle="1" w:styleId="ConsPlusNonformat">
    <w:name w:val="ConsPlusNonformat"/>
    <w:rsid w:val="00DD2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D41B17D34F73B76428E805749D212CBD059B1F43821C8EAE845ABACC7C0D43B8097C16E8A849F7A28C6C6AgD73F" TargetMode="External"/><Relationship Id="rId13" Type="http://schemas.openxmlformats.org/officeDocument/2006/relationships/hyperlink" Target="consultantplus://offline/ref=9EE352E8F1449390D4750EAEDE709E10B332CDA775F7D19048AC9A04D827586DEBFC737E6226A516119D80B2F1F49FB22E3D3FD7417D61lCG" TargetMode="External"/><Relationship Id="rId18" Type="http://schemas.openxmlformats.org/officeDocument/2006/relationships/hyperlink" Target="consultantplus://offline/ref=EC2B4AEEB4E48BCB8653DE0407E59AD144E0D2F65CA4DD220F0503C35DE6D1379AB4B90B87E2EFB27A7E6FB551Q7eBH" TargetMode="Externa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6B2C2FBEC95929FAEDDA51EFA86FEE52E26FB3FD1499275BFADC9162BC28372DD07164E5F7569A79C1DA1D974FqCGFJ" TargetMode="External"/><Relationship Id="rId12" Type="http://schemas.openxmlformats.org/officeDocument/2006/relationships/hyperlink" Target="consultantplus://offline/ref=B8FEEA6CD07476A6F69D756D8D2BD7A8F365AACAD127F291F757F13EC5A474B348F5702CE9DD0384E5FAAD84FA528BA75E6892ECC144CCA5E0BC2056u1IFG" TargetMode="External"/><Relationship Id="rId17" Type="http://schemas.openxmlformats.org/officeDocument/2006/relationships/hyperlink" Target="consultantplus://offline/ref=BC4FE362F4E99C2171528C514E6A5BE08D549E51602C7C7F474F66FEB8D807072CD5F345D591894E03ED2FA24FxDy8G" TargetMode="External"/><Relationship Id="rId25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A172B8065694A3621A41E665687F6E22FF2A2BD98FBBAC99FEE27CB8B4FCC2836F968F9C1484C8F3B8971B0BF2480AD14FF0BE2CFF78E8CDA6C156XDL7L" TargetMode="External"/><Relationship Id="rId20" Type="http://schemas.openxmlformats.org/officeDocument/2006/relationships/hyperlink" Target="consultantplus://offline/ref=E2739A47C6168F0B953A884F51709FA5809B34D7B6E577ACED8C4EB6D53DFD2505EA47504E0420885AE7E40CA7f2l8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C2FBEC95929FAEDDA51EFA86FEE52E26FB3FD1499275BFADC9162BC28372DD07164E5F7569A79C1DA1D974FqCGFJ" TargetMode="External"/><Relationship Id="rId11" Type="http://schemas.openxmlformats.org/officeDocument/2006/relationships/hyperlink" Target="consultantplus://offline/ref=A259214FE3BE74111B45E4626DEFF5433637F24C3723584BCCF60B65C50EA73D4DF47F1737C06960D521A93C2F6E11B5A8C482759940F1K8G" TargetMode="External"/><Relationship Id="rId24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2096906807F6FC7E3761C4CF7513477EF5F126327321E792D7F92C74BECE5A38240434167E307294A288199DdF59K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2C2FBEC95929FAEDDA50E1BD6FEE52E06DB6FB1F9D275BFADC9162BC28372DD07164E5F7569A79C1DA1D974FqCGFJ" TargetMode="External"/><Relationship Id="rId19" Type="http://schemas.openxmlformats.org/officeDocument/2006/relationships/hyperlink" Target="consultantplus://offline/ref=D2A9CCD6499498B10890AEDC1DE9277FEF597B80B6C45FEACD278E253CD8744044881B8175DF5A526106B6FFE9JC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DD41B17D34F73B76428E805749D212CBB0291184E821C8EAE845ABACC7C0D43B8097C16E8A849F7A28C6C6AgD73F" TargetMode="External"/><Relationship Id="rId14" Type="http://schemas.openxmlformats.org/officeDocument/2006/relationships/hyperlink" Target="consultantplus://offline/ref=740A71529217014A77A7A0165C9A4349F6D61B5A139BBA0E8F435DB11DBB46180E379496B2303F464FFB7B29A274kCJ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56E5-C6F5-43AA-9F3B-C268E704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7876</TotalTime>
  <Pages>26</Pages>
  <Words>7978</Words>
  <Characters>45479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35</cp:revision>
  <cp:lastPrinted>2020-02-17T10:11:00Z</cp:lastPrinted>
  <dcterms:created xsi:type="dcterms:W3CDTF">2019-12-17T12:52:00Z</dcterms:created>
  <dcterms:modified xsi:type="dcterms:W3CDTF">2020-02-19T06:07:00Z</dcterms:modified>
</cp:coreProperties>
</file>