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 </w:t>
      </w:r>
      <w:r w:rsidR="000B653D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</w:t>
      </w:r>
      <w:r w:rsidR="006F4CD9">
        <w:rPr>
          <w:sz w:val="28"/>
          <w:szCs w:val="28"/>
        </w:rPr>
        <w:t xml:space="preserve">страции города Ханты-Мансийска </w:t>
      </w:r>
      <w:r w:rsidR="000B653D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1E3872" w:rsidRPr="001E3872">
        <w:rPr>
          <w:sz w:val="28"/>
          <w:szCs w:val="28"/>
        </w:rPr>
        <w:t xml:space="preserve">от 27.04.2018 №311 «О порядке и условиях размещения нестационарных торговых объектов на территории города Ханты-Мансийска» 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1D0393">
        <w:rPr>
          <w:sz w:val="28"/>
          <w:szCs w:val="28"/>
        </w:rPr>
        <w:t>1</w:t>
      </w:r>
      <w:r w:rsidR="000B653D">
        <w:rPr>
          <w:sz w:val="28"/>
          <w:szCs w:val="28"/>
        </w:rPr>
        <w:t>5</w:t>
      </w:r>
      <w:r w:rsidR="001E3872">
        <w:rPr>
          <w:sz w:val="28"/>
          <w:szCs w:val="28"/>
        </w:rPr>
        <w:t>.</w:t>
      </w:r>
      <w:r w:rsidR="001D0393">
        <w:rPr>
          <w:sz w:val="28"/>
          <w:szCs w:val="28"/>
        </w:rPr>
        <w:t>10</w:t>
      </w:r>
      <w:r w:rsidR="001E3872">
        <w:rPr>
          <w:sz w:val="28"/>
          <w:szCs w:val="28"/>
        </w:rPr>
        <w:t>.201</w:t>
      </w:r>
      <w:r w:rsidR="000B653D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 </w:t>
      </w:r>
      <w:r w:rsidR="000B653D">
        <w:rPr>
          <w:sz w:val="28"/>
          <w:szCs w:val="28"/>
        </w:rPr>
        <w:t>25</w:t>
      </w:r>
      <w:r w:rsidR="001D0393">
        <w:rPr>
          <w:sz w:val="28"/>
          <w:szCs w:val="28"/>
        </w:rPr>
        <w:t>.10</w:t>
      </w:r>
      <w:r w:rsidR="001E3872">
        <w:rPr>
          <w:sz w:val="28"/>
          <w:szCs w:val="28"/>
        </w:rPr>
        <w:t>.201</w:t>
      </w:r>
      <w:r w:rsidR="000B653D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B653D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E3872" w:rsidRPr="001E3872">
          <w:rPr>
            <w:rStyle w:val="a3"/>
            <w:color w:val="auto"/>
            <w:sz w:val="28"/>
            <w:szCs w:val="28"/>
            <w:u w:val="none"/>
          </w:rPr>
          <w:t>RevakshinV@admhmansy.ru</w:t>
        </w:r>
      </w:hyperlink>
      <w:r w:rsidR="001E3872" w:rsidRPr="001E3872">
        <w:rPr>
          <w:sz w:val="28"/>
          <w:szCs w:val="28"/>
        </w:rPr>
        <w:t xml:space="preserve"> </w:t>
      </w:r>
      <w:r w:rsidRPr="001E3872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г.Ханты-Мансийск, ул.Гагарина, д.290, каб.№4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E3872">
        <w:rPr>
          <w:sz w:val="28"/>
          <w:szCs w:val="28"/>
        </w:rPr>
        <w:t>Ревакшин Владимир Николаевич, 33-91-79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0B653D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53D" w:rsidRPr="000B653D" w:rsidRDefault="000B653D" w:rsidP="000B653D">
            <w:pPr>
              <w:ind w:firstLine="709"/>
              <w:jc w:val="both"/>
              <w:rPr>
                <w:sz w:val="28"/>
                <w:szCs w:val="28"/>
              </w:rPr>
            </w:pPr>
            <w:r w:rsidRPr="000B653D">
              <w:rPr>
                <w:sz w:val="28"/>
                <w:szCs w:val="28"/>
              </w:rPr>
              <w:t xml:space="preserve">В целях проведения оценки регулирующего воздействия проекта 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проводит публичные консультации. </w:t>
            </w:r>
          </w:p>
          <w:p w:rsidR="00B5032A" w:rsidRPr="000B653D" w:rsidRDefault="000B653D" w:rsidP="000B653D">
            <w:pPr>
              <w:ind w:firstLine="709"/>
              <w:jc w:val="both"/>
              <w:rPr>
                <w:sz w:val="28"/>
                <w:szCs w:val="28"/>
              </w:rPr>
            </w:pPr>
            <w:r w:rsidRPr="000B653D">
              <w:rPr>
                <w:sz w:val="28"/>
                <w:szCs w:val="28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 </w:t>
            </w:r>
            <w:r w:rsidR="0032774B">
              <w:rPr>
                <w:sz w:val="28"/>
                <w:szCs w:val="28"/>
              </w:rPr>
              <w:t>пр</w:t>
            </w:r>
            <w:bookmarkStart w:id="0" w:name="_GoBack"/>
            <w:bookmarkEnd w:id="0"/>
            <w:r w:rsidR="0032774B">
              <w:rPr>
                <w:sz w:val="28"/>
                <w:szCs w:val="28"/>
              </w:rPr>
              <w:t xml:space="preserve">оекта </w:t>
            </w:r>
            <w:r w:rsidRPr="000B653D">
              <w:rPr>
                <w:sz w:val="28"/>
                <w:szCs w:val="28"/>
              </w:rPr>
              <w:lastRenderedPageBreak/>
              <w:t>муниципального нормативного правового акта.</w:t>
            </w:r>
          </w:p>
        </w:tc>
      </w:tr>
      <w:tr w:rsidR="00B5032A" w:rsidRPr="000B653D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0B653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B653D"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Pr="000B653D" w:rsidRDefault="00984C7A"/>
    <w:sectPr w:rsidR="00984C7A" w:rsidRPr="000B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0B653D"/>
    <w:rsid w:val="001D0393"/>
    <w:rsid w:val="001E3872"/>
    <w:rsid w:val="0032774B"/>
    <w:rsid w:val="00513AE7"/>
    <w:rsid w:val="006F4CD9"/>
    <w:rsid w:val="00880FF9"/>
    <w:rsid w:val="008B4F0A"/>
    <w:rsid w:val="0096216D"/>
    <w:rsid w:val="00984C7A"/>
    <w:rsid w:val="00B5032A"/>
    <w:rsid w:val="00C9592E"/>
    <w:rsid w:val="00CA1C9E"/>
    <w:rsid w:val="00F11BBA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kshin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5</cp:revision>
  <dcterms:created xsi:type="dcterms:W3CDTF">2018-10-22T06:46:00Z</dcterms:created>
  <dcterms:modified xsi:type="dcterms:W3CDTF">2019-10-15T09:51:00Z</dcterms:modified>
</cp:coreProperties>
</file>