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FB" w:rsidRDefault="006A04FB" w:rsidP="006A04F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A04FB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6A04FB" w:rsidRDefault="006A04FB" w:rsidP="006A04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3DD3" w:rsidRPr="000B428C" w:rsidRDefault="00FB3DD3" w:rsidP="00511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28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B3DD3" w:rsidRPr="000B428C" w:rsidRDefault="00FB3DD3" w:rsidP="00FB3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28C" w:rsidRDefault="000B428C" w:rsidP="00FB3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DD3" w:rsidRPr="000B428C" w:rsidRDefault="00FB3DD3" w:rsidP="00FB3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8C">
        <w:rPr>
          <w:rFonts w:ascii="Times New Roman" w:hAnsi="Times New Roman" w:cs="Times New Roman"/>
          <w:sz w:val="28"/>
          <w:szCs w:val="28"/>
        </w:rPr>
        <w:t>от «…..»…………….201</w:t>
      </w:r>
      <w:r w:rsidR="00991D75">
        <w:rPr>
          <w:rFonts w:ascii="Times New Roman" w:hAnsi="Times New Roman" w:cs="Times New Roman"/>
          <w:sz w:val="28"/>
          <w:szCs w:val="28"/>
        </w:rPr>
        <w:t>8</w:t>
      </w:r>
      <w:r w:rsidRPr="000B428C">
        <w:rPr>
          <w:rFonts w:ascii="Times New Roman" w:hAnsi="Times New Roman" w:cs="Times New Roman"/>
          <w:sz w:val="28"/>
          <w:szCs w:val="28"/>
        </w:rPr>
        <w:tab/>
      </w:r>
      <w:r w:rsidRPr="000B428C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0B428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B428C">
        <w:rPr>
          <w:rFonts w:ascii="Times New Roman" w:hAnsi="Times New Roman" w:cs="Times New Roman"/>
          <w:sz w:val="28"/>
          <w:szCs w:val="28"/>
        </w:rPr>
        <w:t xml:space="preserve">    №…………</w:t>
      </w:r>
    </w:p>
    <w:p w:rsidR="00FB3DD3" w:rsidRPr="000B428C" w:rsidRDefault="00FB3DD3" w:rsidP="00FB3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DD3" w:rsidRPr="000B428C" w:rsidRDefault="00FB3DD3" w:rsidP="00F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28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FB3DD3" w:rsidRPr="000B428C" w:rsidRDefault="00FB3DD3" w:rsidP="00F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28C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0B428C" w:rsidRDefault="00FB3DD3" w:rsidP="000B4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28C">
        <w:rPr>
          <w:rFonts w:ascii="Times New Roman" w:hAnsi="Times New Roman" w:cs="Times New Roman"/>
          <w:sz w:val="28"/>
          <w:szCs w:val="28"/>
        </w:rPr>
        <w:t xml:space="preserve">от </w:t>
      </w:r>
      <w:r w:rsidR="000B428C" w:rsidRPr="000B428C">
        <w:rPr>
          <w:rFonts w:ascii="Times New Roman" w:hAnsi="Times New Roman" w:cs="Times New Roman"/>
          <w:sz w:val="28"/>
          <w:szCs w:val="28"/>
        </w:rPr>
        <w:t>16.</w:t>
      </w:r>
      <w:r w:rsidR="000C2C38">
        <w:rPr>
          <w:rFonts w:ascii="Times New Roman" w:hAnsi="Times New Roman" w:cs="Times New Roman"/>
          <w:sz w:val="28"/>
          <w:szCs w:val="28"/>
        </w:rPr>
        <w:t>07</w:t>
      </w:r>
      <w:r w:rsidR="000B428C" w:rsidRPr="000B428C">
        <w:rPr>
          <w:rFonts w:ascii="Times New Roman" w:hAnsi="Times New Roman" w:cs="Times New Roman"/>
          <w:sz w:val="28"/>
          <w:szCs w:val="28"/>
        </w:rPr>
        <w:t>.2014</w:t>
      </w:r>
      <w:r w:rsidRPr="000B428C">
        <w:rPr>
          <w:rFonts w:ascii="Times New Roman" w:hAnsi="Times New Roman" w:cs="Times New Roman"/>
          <w:sz w:val="28"/>
          <w:szCs w:val="28"/>
        </w:rPr>
        <w:t xml:space="preserve"> № </w:t>
      </w:r>
      <w:r w:rsidR="000B428C" w:rsidRPr="000B428C">
        <w:rPr>
          <w:rFonts w:ascii="Times New Roman" w:hAnsi="Times New Roman" w:cs="Times New Roman"/>
          <w:sz w:val="28"/>
          <w:szCs w:val="28"/>
        </w:rPr>
        <w:t>640  «О Порядке предоставления</w:t>
      </w:r>
    </w:p>
    <w:p w:rsidR="000B428C" w:rsidRDefault="000B428C" w:rsidP="000B4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28C">
        <w:rPr>
          <w:rFonts w:ascii="Times New Roman" w:hAnsi="Times New Roman" w:cs="Times New Roman"/>
          <w:sz w:val="28"/>
          <w:szCs w:val="28"/>
        </w:rPr>
        <w:t>безвозмездных субсидий на приобретение</w:t>
      </w:r>
    </w:p>
    <w:p w:rsidR="00FB3DD3" w:rsidRPr="000B428C" w:rsidRDefault="000B428C" w:rsidP="000B4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28C">
        <w:rPr>
          <w:rFonts w:ascii="Times New Roman" w:hAnsi="Times New Roman" w:cs="Times New Roman"/>
          <w:sz w:val="28"/>
          <w:szCs w:val="28"/>
        </w:rPr>
        <w:t>или строительство жилья»</w:t>
      </w:r>
    </w:p>
    <w:p w:rsidR="00FB3DD3" w:rsidRDefault="00FB3DD3" w:rsidP="00E55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51A" w:rsidRPr="000B428C" w:rsidRDefault="009E051A" w:rsidP="00E55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B428C"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hyperlink r:id="rId6" w:history="1">
        <w:r w:rsidRPr="000B428C">
          <w:rPr>
            <w:rFonts w:ascii="Times New Roman" w:hAnsi="Times New Roman" w:cs="Times New Roman"/>
            <w:sz w:val="28"/>
            <w:szCs w:val="24"/>
          </w:rPr>
          <w:t>пунктом 6 части 1 статьи 16</w:t>
        </w:r>
      </w:hyperlink>
      <w:r w:rsidRPr="000B428C">
        <w:rPr>
          <w:rFonts w:ascii="Times New Roman" w:hAnsi="Times New Roman" w:cs="Times New Roman"/>
          <w:sz w:val="28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0B428C">
          <w:rPr>
            <w:rFonts w:ascii="Times New Roman" w:hAnsi="Times New Roman" w:cs="Times New Roman"/>
            <w:sz w:val="28"/>
            <w:szCs w:val="24"/>
          </w:rPr>
          <w:t>механизмом 10</w:t>
        </w:r>
      </w:hyperlink>
      <w:r w:rsidRPr="000B428C">
        <w:rPr>
          <w:rFonts w:ascii="Times New Roman" w:hAnsi="Times New Roman" w:cs="Times New Roman"/>
          <w:sz w:val="28"/>
          <w:szCs w:val="24"/>
        </w:rPr>
        <w:t xml:space="preserve"> «Механизм реализации мероприятия по предоставлению сотрудникам органов местного самоуправления города Ханты-Мансийска, муниципальных учреждений и предприятий города Ханты-Мансийска, иным категориям граждан субсидии на приобретение или строительство жилого помещения» </w:t>
      </w:r>
      <w:hyperlink r:id="rId8" w:history="1">
        <w:r w:rsidRPr="000B428C">
          <w:rPr>
            <w:rFonts w:ascii="Times New Roman" w:hAnsi="Times New Roman" w:cs="Times New Roman"/>
            <w:sz w:val="28"/>
            <w:szCs w:val="24"/>
          </w:rPr>
          <w:t>раздела 5</w:t>
        </w:r>
      </w:hyperlink>
      <w:r w:rsidRPr="000B428C">
        <w:rPr>
          <w:rFonts w:ascii="Times New Roman" w:hAnsi="Times New Roman" w:cs="Times New Roman"/>
          <w:sz w:val="28"/>
          <w:szCs w:val="24"/>
        </w:rPr>
        <w:t xml:space="preserve"> «Механизм реализации программы» муниципальной программы «Обеспечение</w:t>
      </w:r>
      <w:proofErr w:type="gramEnd"/>
      <w:r w:rsidRPr="000B428C">
        <w:rPr>
          <w:rFonts w:ascii="Times New Roman" w:hAnsi="Times New Roman" w:cs="Times New Roman"/>
          <w:sz w:val="28"/>
          <w:szCs w:val="24"/>
        </w:rPr>
        <w:t xml:space="preserve"> доступным и комфортным жильем жителей города Ханты-Мансийска» на 2016 - 2020 годы, утвержденной постановлением Администрации города Ханты-Мансийска от 30.10.2013 № 1385 «Об утверждении муниципальной программы «Обеспечение доступным и комфортным жильем жителей города Ханты-Мансийска» на 2016 - 2020 годы», руководствуясь </w:t>
      </w:r>
      <w:hyperlink r:id="rId9" w:history="1">
        <w:r w:rsidRPr="000B428C">
          <w:rPr>
            <w:rFonts w:ascii="Times New Roman" w:hAnsi="Times New Roman" w:cs="Times New Roman"/>
            <w:sz w:val="28"/>
            <w:szCs w:val="24"/>
          </w:rPr>
          <w:t>статьей 71</w:t>
        </w:r>
      </w:hyperlink>
      <w:r w:rsidRPr="000B428C">
        <w:rPr>
          <w:rFonts w:ascii="Times New Roman" w:hAnsi="Times New Roman" w:cs="Times New Roman"/>
          <w:sz w:val="28"/>
          <w:szCs w:val="24"/>
        </w:rPr>
        <w:t xml:space="preserve"> Устава города Ханты-Мансийска:</w:t>
      </w:r>
    </w:p>
    <w:p w:rsidR="00E55306" w:rsidRPr="000B428C" w:rsidRDefault="00E55306" w:rsidP="00E55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B428C">
        <w:rPr>
          <w:rFonts w:ascii="Times New Roman" w:hAnsi="Times New Roman" w:cs="Times New Roman"/>
          <w:sz w:val="28"/>
          <w:szCs w:val="24"/>
        </w:rPr>
        <w:t>1. Внести изменения в приложение к постановлению Администрации города Ханты-Мансийска от 16.07.2014 № 640 «О Порядке предоставления безвозмездных субсидий на приобретение или строительство жилья»</w:t>
      </w:r>
      <w:r w:rsidR="005117F0">
        <w:rPr>
          <w:rFonts w:ascii="Times New Roman" w:hAnsi="Times New Roman" w:cs="Times New Roman"/>
          <w:sz w:val="28"/>
          <w:szCs w:val="24"/>
        </w:rPr>
        <w:t xml:space="preserve"> </w:t>
      </w:r>
      <w:r w:rsidR="005117F0" w:rsidRPr="00824B82">
        <w:rPr>
          <w:rFonts w:ascii="Times New Roman" w:hAnsi="Times New Roman" w:cs="Times New Roman"/>
          <w:sz w:val="28"/>
          <w:szCs w:val="24"/>
        </w:rPr>
        <w:t>(далее – Порядок)</w:t>
      </w:r>
      <w:r w:rsidRPr="000B428C">
        <w:rPr>
          <w:rFonts w:ascii="Times New Roman" w:hAnsi="Times New Roman" w:cs="Times New Roman"/>
          <w:sz w:val="28"/>
          <w:szCs w:val="24"/>
        </w:rPr>
        <w:t>:</w:t>
      </w:r>
    </w:p>
    <w:p w:rsidR="00E705FB" w:rsidRPr="000B428C" w:rsidRDefault="00E55306" w:rsidP="00E55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B428C">
        <w:rPr>
          <w:rFonts w:ascii="Times New Roman" w:hAnsi="Times New Roman" w:cs="Times New Roman"/>
          <w:sz w:val="28"/>
          <w:szCs w:val="24"/>
        </w:rPr>
        <w:t xml:space="preserve">1.1. </w:t>
      </w:r>
      <w:r w:rsidR="00E705FB" w:rsidRPr="000B428C">
        <w:rPr>
          <w:rFonts w:ascii="Times New Roman" w:hAnsi="Times New Roman" w:cs="Times New Roman"/>
          <w:sz w:val="28"/>
          <w:szCs w:val="24"/>
        </w:rPr>
        <w:t xml:space="preserve">Пункт 3.1. Порядка изложить в следующей редакции: </w:t>
      </w:r>
    </w:p>
    <w:p w:rsidR="00461C74" w:rsidRPr="000B428C" w:rsidRDefault="00E705FB" w:rsidP="00CE7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B428C">
        <w:rPr>
          <w:rFonts w:ascii="Times New Roman" w:hAnsi="Times New Roman" w:cs="Times New Roman"/>
          <w:sz w:val="28"/>
          <w:szCs w:val="24"/>
        </w:rPr>
        <w:t>«3.1.</w:t>
      </w:r>
      <w:r w:rsidR="00461C74" w:rsidRPr="000B428C">
        <w:rPr>
          <w:rFonts w:ascii="Times New Roman" w:hAnsi="Times New Roman" w:cs="Times New Roman"/>
          <w:sz w:val="28"/>
          <w:szCs w:val="24"/>
        </w:rPr>
        <w:t>Для расчета размера предоставляемой субсидии членами семьи заявителя признаются совместно проживающие с ним его супруг, их дети и родители, иные лица, признанные членами его семьи в судебном порядке и состоящие на учете в качестве нуждающихся в жилых помещениях, предоставляемых по договорам социального найма по месту жительства в городе Ханты-Мансийске в составе семьи заявителя</w:t>
      </w:r>
      <w:r w:rsidRPr="000B428C">
        <w:rPr>
          <w:rFonts w:ascii="Times New Roman" w:hAnsi="Times New Roman" w:cs="Times New Roman"/>
          <w:sz w:val="28"/>
          <w:szCs w:val="24"/>
        </w:rPr>
        <w:t>»</w:t>
      </w:r>
      <w:r w:rsidR="00461C74" w:rsidRPr="000B428C">
        <w:rPr>
          <w:rFonts w:ascii="Times New Roman" w:hAnsi="Times New Roman" w:cs="Times New Roman"/>
          <w:sz w:val="28"/>
          <w:szCs w:val="24"/>
        </w:rPr>
        <w:t xml:space="preserve">. </w:t>
      </w:r>
      <w:proofErr w:type="gramEnd"/>
    </w:p>
    <w:p w:rsidR="00CE71AB" w:rsidRPr="000B428C" w:rsidRDefault="00CE71AB" w:rsidP="00CE7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B428C">
        <w:rPr>
          <w:rFonts w:ascii="Times New Roman" w:hAnsi="Times New Roman" w:cs="Times New Roman"/>
          <w:sz w:val="28"/>
          <w:szCs w:val="24"/>
        </w:rPr>
        <w:t>1.2. В пункте 4.19.12. Порядка слова «лицензированной» заменить словами «специализированной».</w:t>
      </w:r>
    </w:p>
    <w:p w:rsidR="00CE71AB" w:rsidRPr="000B428C" w:rsidRDefault="00CE71AB" w:rsidP="00CE7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B428C">
        <w:rPr>
          <w:rFonts w:ascii="Times New Roman" w:hAnsi="Times New Roman" w:cs="Times New Roman"/>
          <w:sz w:val="28"/>
          <w:szCs w:val="24"/>
        </w:rPr>
        <w:t>1.3. Абзац первый пункта 4.22 Порядка изложить в следующей редакции:</w:t>
      </w:r>
    </w:p>
    <w:p w:rsidR="00CE71AB" w:rsidRPr="000B428C" w:rsidRDefault="00CE71AB" w:rsidP="00CE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428C">
        <w:rPr>
          <w:rFonts w:ascii="Times New Roman" w:hAnsi="Times New Roman" w:cs="Times New Roman"/>
          <w:color w:val="FF0000"/>
          <w:sz w:val="28"/>
          <w:szCs w:val="24"/>
        </w:rPr>
        <w:tab/>
      </w:r>
      <w:r w:rsidRPr="000B428C">
        <w:rPr>
          <w:rFonts w:ascii="Times New Roman" w:hAnsi="Times New Roman" w:cs="Times New Roman"/>
          <w:sz w:val="28"/>
          <w:szCs w:val="24"/>
        </w:rPr>
        <w:t xml:space="preserve">«4.22. Уполномоченный орган запрашивает у уполномоченного на проведение работ по подготовке проектно-сметной документации юридического лица либо индивидуального предпринимателя заключение о соответствии проектно-сметной документации, содержащей сведения о </w:t>
      </w:r>
      <w:r w:rsidRPr="000B428C">
        <w:rPr>
          <w:rFonts w:ascii="Times New Roman" w:hAnsi="Times New Roman" w:cs="Times New Roman"/>
          <w:sz w:val="28"/>
          <w:szCs w:val="24"/>
        </w:rPr>
        <w:lastRenderedPageBreak/>
        <w:t>стоимости строительства с указанием общей площади строящегося индивидуального жилого дома и о материалах, используемых для его исполнения (запрашивается в случае строительства индивидуального жилого дома).</w:t>
      </w:r>
    </w:p>
    <w:p w:rsidR="00CE71AB" w:rsidRPr="000B428C" w:rsidRDefault="00CE71AB" w:rsidP="000B4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B428C">
        <w:rPr>
          <w:rFonts w:ascii="Times New Roman" w:hAnsi="Times New Roman" w:cs="Times New Roman"/>
          <w:sz w:val="28"/>
          <w:szCs w:val="24"/>
        </w:rPr>
        <w:t xml:space="preserve">В течение 3 рабочих дней с момента подачи заявления Уполномоченный орган путем межведомственного взаимодействия в соответствии с законодательством Российской Федерации запрашивает в отношении граждан, подавших заявление, сведения </w:t>
      </w:r>
      <w:proofErr w:type="gramStart"/>
      <w:r w:rsidRPr="000B428C">
        <w:rPr>
          <w:rFonts w:ascii="Times New Roman" w:hAnsi="Times New Roman" w:cs="Times New Roman"/>
          <w:sz w:val="28"/>
          <w:szCs w:val="24"/>
        </w:rPr>
        <w:t>из</w:t>
      </w:r>
      <w:proofErr w:type="gramEnd"/>
      <w:r w:rsidRPr="000B428C">
        <w:rPr>
          <w:rFonts w:ascii="Times New Roman" w:hAnsi="Times New Roman" w:cs="Times New Roman"/>
          <w:sz w:val="28"/>
          <w:szCs w:val="24"/>
        </w:rPr>
        <w:t>:»</w:t>
      </w:r>
    </w:p>
    <w:p w:rsidR="00CE71AB" w:rsidRPr="000B428C" w:rsidRDefault="00CE71AB" w:rsidP="00CE7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B428C">
        <w:rPr>
          <w:rFonts w:ascii="Times New Roman" w:hAnsi="Times New Roman" w:cs="Times New Roman"/>
          <w:sz w:val="28"/>
          <w:szCs w:val="24"/>
        </w:rPr>
        <w:t xml:space="preserve">1.4. Абзац первый пункта 4.23 изложить в следующей редакции: </w:t>
      </w:r>
    </w:p>
    <w:p w:rsidR="00CE71AB" w:rsidRPr="000B428C" w:rsidRDefault="00CE71AB" w:rsidP="00CE7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B428C">
        <w:rPr>
          <w:rFonts w:ascii="Times New Roman" w:hAnsi="Times New Roman" w:cs="Times New Roman"/>
          <w:sz w:val="28"/>
          <w:szCs w:val="24"/>
        </w:rPr>
        <w:t xml:space="preserve">«4.23. Заявление о предоставлении субсидии и документы, полученные от заявителя, рассматриваются в течение 9 рабочих дней с момента получения сведений и документов, предусмотренных </w:t>
      </w:r>
      <w:hyperlink r:id="rId10" w:history="1">
        <w:r w:rsidRPr="000B428C">
          <w:rPr>
            <w:rFonts w:ascii="Times New Roman" w:hAnsi="Times New Roman" w:cs="Times New Roman"/>
            <w:sz w:val="28"/>
            <w:szCs w:val="24"/>
          </w:rPr>
          <w:t>пунктом 4.22</w:t>
        </w:r>
      </w:hyperlink>
      <w:r w:rsidRPr="000B428C">
        <w:rPr>
          <w:rFonts w:ascii="Times New Roman" w:hAnsi="Times New Roman" w:cs="Times New Roman"/>
          <w:sz w:val="28"/>
          <w:szCs w:val="24"/>
        </w:rPr>
        <w:t xml:space="preserve"> настоящего Порядка, в следующем порядке</w:t>
      </w:r>
      <w:proofErr w:type="gramStart"/>
      <w:r w:rsidRPr="000B428C">
        <w:rPr>
          <w:rFonts w:ascii="Times New Roman" w:hAnsi="Times New Roman" w:cs="Times New Roman"/>
          <w:sz w:val="28"/>
          <w:szCs w:val="24"/>
        </w:rPr>
        <w:t>:»</w:t>
      </w:r>
      <w:proofErr w:type="gramEnd"/>
    </w:p>
    <w:p w:rsidR="00E705FB" w:rsidRPr="000B428C" w:rsidRDefault="00CE71AB" w:rsidP="00CE7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0B428C">
        <w:rPr>
          <w:rFonts w:ascii="Times New Roman" w:hAnsi="Times New Roman" w:cs="Times New Roman"/>
          <w:sz w:val="28"/>
          <w:szCs w:val="24"/>
        </w:rPr>
        <w:tab/>
        <w:t xml:space="preserve">1.5. </w:t>
      </w:r>
      <w:r w:rsidR="00E705FB" w:rsidRPr="000B428C">
        <w:rPr>
          <w:rFonts w:ascii="Times New Roman" w:hAnsi="Times New Roman" w:cs="Times New Roman"/>
          <w:sz w:val="28"/>
          <w:szCs w:val="24"/>
        </w:rPr>
        <w:t>Пункт 4.34. Порядка дополнить подпунктом 4.34.4 следующего содержания:</w:t>
      </w:r>
    </w:p>
    <w:p w:rsidR="00E705FB" w:rsidRPr="000B428C" w:rsidRDefault="00E705FB" w:rsidP="00CE7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B428C">
        <w:rPr>
          <w:rFonts w:ascii="Times New Roman" w:hAnsi="Times New Roman" w:cs="Times New Roman"/>
          <w:sz w:val="28"/>
          <w:szCs w:val="24"/>
        </w:rPr>
        <w:t>«4.34.4. В случае неисполнения пункта 4.17. настоящего Порядка, а именно не оформление приобретенного (построенного) жилого помещения в собственность заявителя и членов его семьи, на которых предоставлена субсидия».</w:t>
      </w:r>
    </w:p>
    <w:p w:rsidR="00E037CE" w:rsidRPr="000B428C" w:rsidRDefault="00CE71AB" w:rsidP="00CE7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B428C">
        <w:rPr>
          <w:rFonts w:ascii="Times New Roman" w:hAnsi="Times New Roman" w:cs="Times New Roman"/>
          <w:sz w:val="28"/>
          <w:szCs w:val="24"/>
        </w:rPr>
        <w:t xml:space="preserve">1.6. </w:t>
      </w:r>
      <w:r w:rsidR="00E037CE" w:rsidRPr="000B428C">
        <w:rPr>
          <w:rFonts w:ascii="Times New Roman" w:hAnsi="Times New Roman" w:cs="Times New Roman"/>
          <w:sz w:val="28"/>
          <w:szCs w:val="24"/>
        </w:rPr>
        <w:t xml:space="preserve">Раздел 4 Порядка дополнить пунктом 4.35 следующего содержания: </w:t>
      </w:r>
    </w:p>
    <w:p w:rsidR="00E037CE" w:rsidRPr="000B428C" w:rsidRDefault="00E037CE" w:rsidP="00CE7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B428C">
        <w:rPr>
          <w:rFonts w:ascii="Times New Roman" w:hAnsi="Times New Roman" w:cs="Times New Roman"/>
          <w:sz w:val="28"/>
          <w:szCs w:val="24"/>
        </w:rPr>
        <w:t xml:space="preserve">«4.35. </w:t>
      </w:r>
      <w:proofErr w:type="gramStart"/>
      <w:r w:rsidRPr="000B428C">
        <w:rPr>
          <w:rFonts w:ascii="Times New Roman" w:hAnsi="Times New Roman" w:cs="Times New Roman"/>
          <w:sz w:val="28"/>
          <w:szCs w:val="24"/>
        </w:rPr>
        <w:t>Заявитель, получивший субсидию, в течение 10 дней с даты государственной регистрации права собственности на жилое помещение, приобретенное (построенное) с использованием субсидии, но не позднее одного года с даты получения субсидии обязан представить в Уполномоченный орган копии документов, подтверждающих целевое использование субсидии, и копии выписок из Единого государственного реестра недвижимости на приобретенное (построенное) жилое помещение.</w:t>
      </w:r>
      <w:proofErr w:type="gramEnd"/>
    </w:p>
    <w:p w:rsidR="00F90C08" w:rsidRPr="000B428C" w:rsidRDefault="00E037CE" w:rsidP="000B4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B428C">
        <w:rPr>
          <w:rFonts w:ascii="Times New Roman" w:hAnsi="Times New Roman" w:cs="Times New Roman"/>
          <w:sz w:val="28"/>
          <w:szCs w:val="24"/>
        </w:rPr>
        <w:t>В случае, когда предоставление копий документов в установленный настоящим пунктом срок для получателя субсидии не представляется возможным ввиду объективных причин, указанный срок может быть продлен Уполномоченным органом по заявлению получателя субсидии».</w:t>
      </w:r>
    </w:p>
    <w:p w:rsidR="000B428C" w:rsidRPr="000B428C" w:rsidRDefault="000B428C" w:rsidP="000B4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B428C">
        <w:rPr>
          <w:rFonts w:ascii="Times New Roman" w:hAnsi="Times New Roman" w:cs="Times New Roman"/>
          <w:sz w:val="28"/>
          <w:szCs w:val="24"/>
        </w:rPr>
        <w:t>2.Настоящее постановление вступает в силу после дня его официального опубликования.</w:t>
      </w:r>
    </w:p>
    <w:p w:rsidR="000B428C" w:rsidRPr="000B428C" w:rsidRDefault="000B428C" w:rsidP="00CE7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0B428C" w:rsidRPr="000B428C" w:rsidRDefault="000B428C" w:rsidP="000B4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28C">
        <w:rPr>
          <w:rFonts w:ascii="Times New Roman" w:hAnsi="Times New Roman" w:cs="Times New Roman"/>
          <w:sz w:val="28"/>
          <w:szCs w:val="24"/>
        </w:rPr>
        <w:t>Глава города Ханты-Мансийска</w:t>
      </w:r>
      <w:r w:rsidRPr="000B428C">
        <w:rPr>
          <w:rFonts w:ascii="Times New Roman" w:hAnsi="Times New Roman" w:cs="Times New Roman"/>
          <w:sz w:val="28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0B428C">
        <w:rPr>
          <w:rFonts w:ascii="Times New Roman" w:hAnsi="Times New Roman" w:cs="Times New Roman"/>
          <w:sz w:val="28"/>
          <w:szCs w:val="24"/>
        </w:rPr>
        <w:t xml:space="preserve">                    М.П. </w:t>
      </w:r>
      <w:proofErr w:type="spellStart"/>
      <w:r w:rsidRPr="000B428C">
        <w:rPr>
          <w:rFonts w:ascii="Times New Roman" w:hAnsi="Times New Roman" w:cs="Times New Roman"/>
          <w:sz w:val="28"/>
          <w:szCs w:val="24"/>
        </w:rPr>
        <w:t>Ряшин</w:t>
      </w:r>
      <w:proofErr w:type="spellEnd"/>
    </w:p>
    <w:p w:rsidR="000B428C" w:rsidRPr="000B428C" w:rsidRDefault="000B428C" w:rsidP="000B4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28C" w:rsidRDefault="000B428C" w:rsidP="00CE7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C38" w:rsidRDefault="000C2C38" w:rsidP="00CE7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C38" w:rsidRDefault="000C2C38" w:rsidP="00CE7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C38" w:rsidRDefault="000C2C38" w:rsidP="00CE7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C38" w:rsidRDefault="000C2C38" w:rsidP="00CE7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C38" w:rsidRDefault="000C2C38" w:rsidP="00CE7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C38" w:rsidRDefault="000C2C38" w:rsidP="00CE7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C38" w:rsidRDefault="000C2C38" w:rsidP="00CE7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C38" w:rsidRDefault="000C2C38" w:rsidP="00CE7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2C38" w:rsidSect="00991D75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74CF5"/>
    <w:multiLevelType w:val="hybridMultilevel"/>
    <w:tmpl w:val="6A8E39D6"/>
    <w:lvl w:ilvl="0" w:tplc="7BB202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5"/>
    <w:rsid w:val="00095ED5"/>
    <w:rsid w:val="000B428C"/>
    <w:rsid w:val="000C2C38"/>
    <w:rsid w:val="000E1E9A"/>
    <w:rsid w:val="001062B3"/>
    <w:rsid w:val="0018497F"/>
    <w:rsid w:val="002028BC"/>
    <w:rsid w:val="0021104C"/>
    <w:rsid w:val="002C73F2"/>
    <w:rsid w:val="00342656"/>
    <w:rsid w:val="00342B51"/>
    <w:rsid w:val="00461C74"/>
    <w:rsid w:val="005117F0"/>
    <w:rsid w:val="005975D9"/>
    <w:rsid w:val="005A3CAC"/>
    <w:rsid w:val="005F47C5"/>
    <w:rsid w:val="006A04FB"/>
    <w:rsid w:val="007A4D49"/>
    <w:rsid w:val="00824B82"/>
    <w:rsid w:val="009869AA"/>
    <w:rsid w:val="00991D75"/>
    <w:rsid w:val="00994395"/>
    <w:rsid w:val="009E051A"/>
    <w:rsid w:val="00A525A1"/>
    <w:rsid w:val="00B93233"/>
    <w:rsid w:val="00B97E37"/>
    <w:rsid w:val="00C06466"/>
    <w:rsid w:val="00CE71AB"/>
    <w:rsid w:val="00DB7A75"/>
    <w:rsid w:val="00E037CE"/>
    <w:rsid w:val="00E1180D"/>
    <w:rsid w:val="00E55306"/>
    <w:rsid w:val="00E705FB"/>
    <w:rsid w:val="00F22ED6"/>
    <w:rsid w:val="00F476C9"/>
    <w:rsid w:val="00F90C08"/>
    <w:rsid w:val="00FB3DD3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FB"/>
    <w:pPr>
      <w:ind w:left="720"/>
      <w:contextualSpacing/>
    </w:pPr>
  </w:style>
  <w:style w:type="paragraph" w:customStyle="1" w:styleId="ConsPlusTitle">
    <w:name w:val="ConsPlusTitle"/>
    <w:uiPriority w:val="99"/>
    <w:rsid w:val="00106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1062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1062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95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FB"/>
    <w:pPr>
      <w:ind w:left="720"/>
      <w:contextualSpacing/>
    </w:pPr>
  </w:style>
  <w:style w:type="paragraph" w:customStyle="1" w:styleId="ConsPlusTitle">
    <w:name w:val="ConsPlusTitle"/>
    <w:uiPriority w:val="99"/>
    <w:rsid w:val="00106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1062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1062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95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42AA8E74F679C94E22ACE6D8D6E2B50CF67885B94BAFBAE14FFF53C00DFFFF574480C83D44203C3A83976qEJ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E42AA8E74F679C94E22ACE6D8D6E2B50CF67885B94BAFBAE14FFF53C00DFFFF574480C83D44203C3A83972qEJ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E42AA8E74F679C94E234C37BE1392454CC388D5A95B7A8F741F9A26350D9AAB5344E59C0914D07qCJ7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3D10F72CFA42AA72B74D8765131E6F8F6D9C84F8AC9188334BB09DEDBA6FF02A0459360AF305FB34380CA8BDA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E42AA8E74F679C94E22ACE6D8D6E2B50CF67885B97BDFEAF14FFF53C00DFFFF574480C83D44203C3AF3375qE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Олеся Викторовна</dc:creator>
  <cp:keywords/>
  <dc:description/>
  <cp:lastModifiedBy>Буторина Яна Александровна</cp:lastModifiedBy>
  <cp:revision>24</cp:revision>
  <cp:lastPrinted>2018-07-09T10:13:00Z</cp:lastPrinted>
  <dcterms:created xsi:type="dcterms:W3CDTF">2017-12-04T09:41:00Z</dcterms:created>
  <dcterms:modified xsi:type="dcterms:W3CDTF">2018-07-12T05:13:00Z</dcterms:modified>
</cp:coreProperties>
</file>