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8A" w:rsidRDefault="0059538A" w:rsidP="001D7707">
      <w:pPr>
        <w:jc w:val="right"/>
        <w:rPr>
          <w:sz w:val="28"/>
        </w:rPr>
      </w:pPr>
    </w:p>
    <w:p w:rsidR="00461C61" w:rsidRDefault="00461C61" w:rsidP="001D7707">
      <w:pPr>
        <w:jc w:val="right"/>
        <w:rPr>
          <w:sz w:val="28"/>
        </w:rPr>
      </w:pPr>
      <w:r>
        <w:rPr>
          <w:sz w:val="28"/>
        </w:rPr>
        <w:t>ПРОЕКТ</w:t>
      </w:r>
    </w:p>
    <w:p w:rsidR="00FE58DF" w:rsidRDefault="00FE58DF" w:rsidP="009241CE">
      <w:pPr>
        <w:jc w:val="center"/>
        <w:rPr>
          <w:sz w:val="28"/>
        </w:rPr>
      </w:pP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АДМИНИСТРАЦИЯ ГОРОДА ХАНТЫ-МАНСИЙСКА</w:t>
      </w:r>
    </w:p>
    <w:p w:rsidR="00461C61" w:rsidRDefault="00461C61" w:rsidP="00461C61">
      <w:pPr>
        <w:rPr>
          <w:sz w:val="28"/>
        </w:rPr>
      </w:pPr>
    </w:p>
    <w:p w:rsidR="009241CE" w:rsidRDefault="0059538A" w:rsidP="0059538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9538A" w:rsidRDefault="0059538A" w:rsidP="0059538A">
      <w:pPr>
        <w:jc w:val="center"/>
        <w:rPr>
          <w:sz w:val="28"/>
        </w:rPr>
      </w:pP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461C61" w:rsidRDefault="008578C9" w:rsidP="00461C61">
      <w:pPr>
        <w:rPr>
          <w:sz w:val="28"/>
          <w:szCs w:val="28"/>
        </w:rPr>
      </w:pPr>
      <w:r>
        <w:rPr>
          <w:sz w:val="28"/>
        </w:rPr>
        <w:t>от 24.10.2013 №1</w:t>
      </w:r>
      <w:r w:rsidR="00461C61">
        <w:rPr>
          <w:sz w:val="28"/>
        </w:rPr>
        <w:t>370 «О</w:t>
      </w:r>
      <w:r w:rsidR="00461C61">
        <w:rPr>
          <w:sz w:val="28"/>
          <w:szCs w:val="28"/>
        </w:rPr>
        <w:t xml:space="preserve">б утверждении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в городе Ханты-Мансийске </w:t>
      </w:r>
    </w:p>
    <w:p w:rsidR="00461C61" w:rsidRPr="000830BF" w:rsidRDefault="00461C61" w:rsidP="000830BF">
      <w:pPr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2016-2020 годы»</w:t>
      </w:r>
    </w:p>
    <w:p w:rsidR="000830BF" w:rsidRDefault="000830BF" w:rsidP="002E6CFC">
      <w:pPr>
        <w:spacing w:line="276" w:lineRule="auto"/>
        <w:rPr>
          <w:sz w:val="28"/>
          <w:szCs w:val="28"/>
        </w:rPr>
      </w:pPr>
    </w:p>
    <w:p w:rsidR="00461C61" w:rsidRPr="001F0A5D" w:rsidRDefault="008C10F3" w:rsidP="001F0A5D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>с действующим законодательством,</w:t>
      </w:r>
      <w:r w:rsidRPr="004B320C">
        <w:rPr>
          <w:sz w:val="28"/>
          <w:szCs w:val="28"/>
        </w:rPr>
        <w:t xml:space="preserve"> </w:t>
      </w:r>
      <w:r w:rsidR="001F0A5D">
        <w:rPr>
          <w:sz w:val="28"/>
          <w:szCs w:val="28"/>
        </w:rPr>
        <w:t>в</w:t>
      </w:r>
      <w:r w:rsidR="00461C61" w:rsidRPr="004B320C">
        <w:rPr>
          <w:sz w:val="28"/>
          <w:szCs w:val="28"/>
        </w:rPr>
        <w:t xml:space="preserve"> соответствии со статьей 16 Федерального закона от 06.10.2003 №131-ФЗ «Об общих принципах организации местного самоуправления в Российской Федерации»,</w:t>
      </w:r>
      <w:r w:rsidR="00743ABE">
        <w:rPr>
          <w:sz w:val="28"/>
          <w:szCs w:val="28"/>
        </w:rPr>
        <w:t xml:space="preserve"> </w:t>
      </w:r>
      <w:r w:rsidR="0027421C">
        <w:rPr>
          <w:sz w:val="28"/>
          <w:szCs w:val="28"/>
        </w:rPr>
        <w:t>п</w:t>
      </w:r>
      <w:r w:rsidR="0027421C" w:rsidRPr="00C47EF9">
        <w:rPr>
          <w:sz w:val="28"/>
          <w:szCs w:val="28"/>
        </w:rPr>
        <w:t>остановление</w:t>
      </w:r>
      <w:r w:rsidR="0027421C">
        <w:rPr>
          <w:sz w:val="28"/>
          <w:szCs w:val="28"/>
        </w:rPr>
        <w:t>м</w:t>
      </w:r>
      <w:r w:rsidR="0027421C" w:rsidRPr="00C47EF9">
        <w:rPr>
          <w:sz w:val="28"/>
          <w:szCs w:val="28"/>
        </w:rPr>
        <w:t xml:space="preserve"> </w:t>
      </w:r>
      <w:r w:rsidR="00192EF4" w:rsidRPr="00C47EF9">
        <w:rPr>
          <w:sz w:val="28"/>
          <w:szCs w:val="28"/>
        </w:rPr>
        <w:t xml:space="preserve">Правительства Ханты-Мансийского автономного округа – Югры от 9 октября 2013 года № 247-п «О государственной программе Ханты-Мансийского автономного округа – Югры «Развитие культуры и туризма в Ханты-Мансийском </w:t>
      </w:r>
      <w:r w:rsidR="000C227E">
        <w:rPr>
          <w:sz w:val="28"/>
          <w:szCs w:val="28"/>
        </w:rPr>
        <w:t>автономном округе – Югре</w:t>
      </w:r>
      <w:proofErr w:type="gramEnd"/>
      <w:r w:rsidR="000C227E">
        <w:rPr>
          <w:sz w:val="28"/>
          <w:szCs w:val="28"/>
        </w:rPr>
        <w:t xml:space="preserve"> на 2018 – 2025 годы и на период до 2030 года</w:t>
      </w:r>
      <w:r w:rsidR="00192EF4" w:rsidRPr="00C47EF9">
        <w:rPr>
          <w:sz w:val="28"/>
          <w:szCs w:val="28"/>
        </w:rPr>
        <w:t>»</w:t>
      </w:r>
      <w:r w:rsidR="00CF08BC" w:rsidRPr="00452801">
        <w:rPr>
          <w:sz w:val="28"/>
          <w:szCs w:val="28"/>
        </w:rPr>
        <w:t xml:space="preserve">, </w:t>
      </w:r>
      <w:r w:rsidR="00461C61" w:rsidRPr="004B320C">
        <w:rPr>
          <w:sz w:val="28"/>
          <w:szCs w:val="28"/>
        </w:rPr>
        <w:t>руководствуясь статьей 71 Устава города Ханты-Мансийска:</w:t>
      </w:r>
    </w:p>
    <w:p w:rsidR="00461C61" w:rsidRDefault="00461C61" w:rsidP="00DA07DB">
      <w:pPr>
        <w:spacing w:line="276" w:lineRule="auto"/>
        <w:ind w:firstLine="851"/>
        <w:jc w:val="both"/>
        <w:rPr>
          <w:sz w:val="28"/>
          <w:szCs w:val="28"/>
        </w:rPr>
      </w:pPr>
      <w:r w:rsidRPr="004B320C">
        <w:rPr>
          <w:sz w:val="28"/>
          <w:szCs w:val="28"/>
        </w:rPr>
        <w:t xml:space="preserve">1.Внести в </w:t>
      </w:r>
      <w:r w:rsidR="001932F2">
        <w:rPr>
          <w:sz w:val="28"/>
          <w:szCs w:val="28"/>
        </w:rPr>
        <w:t>постановление</w:t>
      </w:r>
      <w:r w:rsidRPr="004B320C">
        <w:rPr>
          <w:sz w:val="28"/>
          <w:szCs w:val="28"/>
        </w:rPr>
        <w:t xml:space="preserve"> Администрации города Ханты-Мансийска от 24.10.2013 №1370 «Об утверждении муниципальной программы </w:t>
      </w:r>
      <w:r w:rsidRPr="004B320C">
        <w:rPr>
          <w:bCs/>
          <w:sz w:val="28"/>
          <w:szCs w:val="28"/>
        </w:rPr>
        <w:t>«</w:t>
      </w:r>
      <w:r w:rsidRPr="004B320C">
        <w:rPr>
          <w:sz w:val="28"/>
          <w:szCs w:val="28"/>
        </w:rPr>
        <w:t xml:space="preserve">Развитие культуры в городе Ханты-Мансийске на </w:t>
      </w:r>
      <w:r w:rsidRPr="004B320C">
        <w:rPr>
          <w:bCs/>
          <w:sz w:val="28"/>
          <w:szCs w:val="28"/>
        </w:rPr>
        <w:t>2016-2020 годы»</w:t>
      </w:r>
      <w:r w:rsidRPr="004B320C">
        <w:rPr>
          <w:sz w:val="28"/>
          <w:szCs w:val="28"/>
        </w:rPr>
        <w:t xml:space="preserve"> </w:t>
      </w:r>
      <w:r w:rsidR="00735D6C">
        <w:rPr>
          <w:sz w:val="28"/>
          <w:szCs w:val="28"/>
        </w:rPr>
        <w:t>(далее - постановление)</w:t>
      </w:r>
      <w:r w:rsidR="00735D6C" w:rsidRPr="00C326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320C">
        <w:rPr>
          <w:sz w:val="28"/>
          <w:szCs w:val="28"/>
        </w:rPr>
        <w:t>следующие изменения:</w:t>
      </w:r>
    </w:p>
    <w:p w:rsidR="001932F2" w:rsidRPr="009B0CFD" w:rsidRDefault="001932F2" w:rsidP="00DA07DB">
      <w:pPr>
        <w:pStyle w:val="ae"/>
        <w:widowControl w:val="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B0CFD">
        <w:rPr>
          <w:sz w:val="28"/>
          <w:szCs w:val="28"/>
        </w:rPr>
        <w:t>В заголовке и в пункт</w:t>
      </w:r>
      <w:r>
        <w:rPr>
          <w:sz w:val="28"/>
          <w:szCs w:val="28"/>
        </w:rPr>
        <w:t>е 1 постановления слова «</w:t>
      </w:r>
      <w:r w:rsidR="006F1D63">
        <w:rPr>
          <w:sz w:val="28"/>
          <w:szCs w:val="28"/>
        </w:rPr>
        <w:t>М</w:t>
      </w:r>
      <w:r w:rsidR="00FE194E">
        <w:rPr>
          <w:sz w:val="28"/>
          <w:szCs w:val="28"/>
        </w:rPr>
        <w:t>униципальная программа</w:t>
      </w:r>
      <w:r w:rsidR="00FE194E" w:rsidRPr="004B320C">
        <w:rPr>
          <w:sz w:val="28"/>
          <w:szCs w:val="28"/>
        </w:rPr>
        <w:t xml:space="preserve"> </w:t>
      </w:r>
      <w:r w:rsidR="00FE194E" w:rsidRPr="004B320C">
        <w:rPr>
          <w:bCs/>
          <w:sz w:val="28"/>
          <w:szCs w:val="28"/>
        </w:rPr>
        <w:t>«</w:t>
      </w:r>
      <w:r w:rsidR="00FE194E" w:rsidRPr="004B320C">
        <w:rPr>
          <w:sz w:val="28"/>
          <w:szCs w:val="28"/>
        </w:rPr>
        <w:t>Развитие культуры в городе Ханты-Мансийске</w:t>
      </w:r>
      <w:r w:rsidR="00FE194E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2016-2020</w:t>
      </w:r>
      <w:r w:rsidRPr="009B0CF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024F4">
        <w:rPr>
          <w:bCs/>
          <w:sz w:val="28"/>
          <w:szCs w:val="28"/>
        </w:rPr>
        <w:t xml:space="preserve"> </w:t>
      </w:r>
      <w:r w:rsidR="00FE194E">
        <w:rPr>
          <w:bCs/>
          <w:sz w:val="28"/>
          <w:szCs w:val="28"/>
        </w:rPr>
        <w:t xml:space="preserve">в различных падежах, </w:t>
      </w:r>
      <w:r w:rsidRPr="009B0CFD">
        <w:rPr>
          <w:sz w:val="28"/>
          <w:szCs w:val="28"/>
        </w:rPr>
        <w:t>заменить словами «</w:t>
      </w:r>
      <w:r w:rsidR="0051434A">
        <w:rPr>
          <w:sz w:val="28"/>
          <w:szCs w:val="28"/>
        </w:rPr>
        <w:t>М</w:t>
      </w:r>
      <w:r w:rsidR="00FE194E">
        <w:rPr>
          <w:sz w:val="28"/>
          <w:szCs w:val="28"/>
        </w:rPr>
        <w:t>униципальная программа</w:t>
      </w:r>
      <w:r w:rsidR="00FE194E" w:rsidRPr="004B320C">
        <w:rPr>
          <w:sz w:val="28"/>
          <w:szCs w:val="28"/>
        </w:rPr>
        <w:t xml:space="preserve"> </w:t>
      </w:r>
      <w:r w:rsidR="00FE194E" w:rsidRPr="004B320C">
        <w:rPr>
          <w:bCs/>
          <w:sz w:val="28"/>
          <w:szCs w:val="28"/>
        </w:rPr>
        <w:t>«</w:t>
      </w:r>
      <w:r w:rsidR="00FE194E" w:rsidRPr="004B320C">
        <w:rPr>
          <w:sz w:val="28"/>
          <w:szCs w:val="28"/>
        </w:rPr>
        <w:t>Развитие культуры в городе Ханты-Мансийске</w:t>
      </w:r>
      <w:r w:rsidRPr="009B0CFD">
        <w:rPr>
          <w:sz w:val="28"/>
          <w:szCs w:val="28"/>
        </w:rPr>
        <w:t>»</w:t>
      </w:r>
      <w:r w:rsidR="00FE194E">
        <w:rPr>
          <w:sz w:val="28"/>
          <w:szCs w:val="28"/>
        </w:rPr>
        <w:t xml:space="preserve"> в соответствующих падежах</w:t>
      </w:r>
      <w:r w:rsidRPr="009B0CFD">
        <w:rPr>
          <w:sz w:val="28"/>
          <w:szCs w:val="28"/>
        </w:rPr>
        <w:t>.</w:t>
      </w:r>
    </w:p>
    <w:p w:rsidR="00735D6C" w:rsidRDefault="005E7A98" w:rsidP="00DA07D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35D6C">
        <w:rPr>
          <w:sz w:val="28"/>
          <w:szCs w:val="28"/>
        </w:rPr>
        <w:t>П</w:t>
      </w:r>
      <w:r w:rsidR="00735D6C" w:rsidRPr="00AA2C08">
        <w:rPr>
          <w:sz w:val="28"/>
          <w:szCs w:val="28"/>
        </w:rPr>
        <w:t xml:space="preserve">риложение </w:t>
      </w:r>
      <w:r w:rsidR="00FE194E">
        <w:rPr>
          <w:sz w:val="28"/>
          <w:szCs w:val="28"/>
        </w:rPr>
        <w:t xml:space="preserve">к постановлению </w:t>
      </w:r>
      <w:r w:rsidR="00735D6C">
        <w:rPr>
          <w:sz w:val="28"/>
          <w:szCs w:val="28"/>
        </w:rPr>
        <w:t>изложить</w:t>
      </w:r>
      <w:r w:rsidR="00735D6C" w:rsidRPr="00AA2C08">
        <w:rPr>
          <w:sz w:val="28"/>
          <w:szCs w:val="28"/>
        </w:rPr>
        <w:t xml:space="preserve"> </w:t>
      </w:r>
      <w:r w:rsidR="00FE194E">
        <w:rPr>
          <w:sz w:val="28"/>
          <w:szCs w:val="28"/>
        </w:rPr>
        <w:t>в новой редакции согласно приложению к настоящему постановлению</w:t>
      </w:r>
      <w:r w:rsidR="00FE58DF">
        <w:rPr>
          <w:sz w:val="28"/>
          <w:szCs w:val="28"/>
        </w:rPr>
        <w:t>:</w:t>
      </w:r>
    </w:p>
    <w:p w:rsidR="008C10F3" w:rsidRPr="0059538A" w:rsidRDefault="008C10F3" w:rsidP="0059538A">
      <w:pPr>
        <w:pStyle w:val="ae"/>
        <w:widowControl w:val="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6E349D">
        <w:rPr>
          <w:sz w:val="28"/>
          <w:szCs w:val="28"/>
        </w:rPr>
        <w:t>Признать утратившим</w:t>
      </w:r>
      <w:r w:rsidRPr="00452801">
        <w:rPr>
          <w:sz w:val="28"/>
          <w:szCs w:val="28"/>
        </w:rPr>
        <w:t xml:space="preserve"> силу</w:t>
      </w:r>
      <w:r w:rsidRPr="008C10F3">
        <w:rPr>
          <w:rFonts w:eastAsiaTheme="minorHAnsi"/>
          <w:sz w:val="28"/>
          <w:szCs w:val="28"/>
          <w:lang w:eastAsia="en-US"/>
        </w:rPr>
        <w:t xml:space="preserve"> </w:t>
      </w:r>
      <w:r w:rsidRPr="00452801">
        <w:rPr>
          <w:rFonts w:eastAsiaTheme="minorHAnsi"/>
          <w:sz w:val="28"/>
          <w:szCs w:val="28"/>
          <w:lang w:eastAsia="en-US"/>
        </w:rPr>
        <w:t>постановление Администрации города Ханты-Мансийска от 25.09.2018 №1013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 на 20</w:t>
      </w:r>
      <w:r w:rsidR="0059538A">
        <w:rPr>
          <w:rFonts w:eastAsiaTheme="minorHAnsi"/>
          <w:sz w:val="28"/>
          <w:szCs w:val="28"/>
          <w:lang w:eastAsia="en-US"/>
        </w:rPr>
        <w:t>16-2020 годы».</w:t>
      </w:r>
    </w:p>
    <w:p w:rsidR="00CF08BC" w:rsidRDefault="0059538A" w:rsidP="0059538A">
      <w:pPr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C050B1">
        <w:rPr>
          <w:sz w:val="28"/>
          <w:szCs w:val="28"/>
        </w:rPr>
        <w:t>.Настоящее постановление вступа</w:t>
      </w:r>
      <w:r w:rsidR="009615F3">
        <w:rPr>
          <w:sz w:val="28"/>
          <w:szCs w:val="28"/>
        </w:rPr>
        <w:t>е</w:t>
      </w:r>
      <w:r w:rsidR="00C050B1">
        <w:rPr>
          <w:sz w:val="28"/>
          <w:szCs w:val="28"/>
        </w:rPr>
        <w:t xml:space="preserve">т </w:t>
      </w:r>
      <w:r w:rsidR="00C050B1" w:rsidRPr="009B0CFD">
        <w:rPr>
          <w:sz w:val="28"/>
          <w:szCs w:val="28"/>
        </w:rPr>
        <w:t xml:space="preserve">в силу </w:t>
      </w:r>
      <w:r w:rsidR="009615F3">
        <w:rPr>
          <w:sz w:val="28"/>
          <w:szCs w:val="28"/>
        </w:rPr>
        <w:t>с</w:t>
      </w:r>
      <w:r w:rsidR="00C050B1">
        <w:rPr>
          <w:sz w:val="28"/>
          <w:szCs w:val="28"/>
        </w:rPr>
        <w:t xml:space="preserve"> 01.01.2019</w:t>
      </w:r>
      <w:r w:rsidR="007243FA">
        <w:rPr>
          <w:sz w:val="28"/>
          <w:szCs w:val="28"/>
        </w:rPr>
        <w:t>, но не ранее официального опубликования</w:t>
      </w:r>
      <w:r w:rsidR="00C050B1" w:rsidRPr="009B0CFD">
        <w:rPr>
          <w:sz w:val="28"/>
          <w:szCs w:val="28"/>
        </w:rPr>
        <w:t>.</w:t>
      </w:r>
    </w:p>
    <w:p w:rsidR="00A23A4D" w:rsidRPr="0059538A" w:rsidRDefault="00A23A4D" w:rsidP="00860D1D">
      <w:pPr>
        <w:jc w:val="both"/>
        <w:rPr>
          <w:sz w:val="24"/>
          <w:szCs w:val="24"/>
        </w:rPr>
      </w:pPr>
    </w:p>
    <w:p w:rsidR="00034C54" w:rsidRDefault="00C050B1" w:rsidP="007243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            </w:t>
      </w:r>
      <w:r w:rsidR="007243FA">
        <w:rPr>
          <w:sz w:val="28"/>
          <w:szCs w:val="28"/>
        </w:rPr>
        <w:t xml:space="preserve">                       </w:t>
      </w:r>
      <w:proofErr w:type="spellStart"/>
      <w:r w:rsidR="007243FA">
        <w:rPr>
          <w:sz w:val="28"/>
          <w:szCs w:val="28"/>
        </w:rPr>
        <w:t>М.П.Ряшин</w:t>
      </w:r>
      <w:proofErr w:type="spellEnd"/>
    </w:p>
    <w:p w:rsidR="00741B52" w:rsidRPr="0099714E" w:rsidRDefault="00FE58DF" w:rsidP="00741B5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78C9">
        <w:rPr>
          <w:sz w:val="28"/>
          <w:szCs w:val="28"/>
        </w:rPr>
        <w:t>«</w:t>
      </w:r>
      <w:r w:rsidR="00741B52">
        <w:rPr>
          <w:sz w:val="28"/>
          <w:szCs w:val="28"/>
        </w:rPr>
        <w:t xml:space="preserve">Приложение 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741B52" w:rsidRPr="0099714E" w:rsidRDefault="00741B52" w:rsidP="00741B5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 w:rsidR="006F1D63">
        <w:rPr>
          <w:sz w:val="28"/>
          <w:szCs w:val="28"/>
        </w:rPr>
        <w:t>_______</w:t>
      </w:r>
      <w:r w:rsidRPr="0099714E">
        <w:rPr>
          <w:sz w:val="28"/>
          <w:szCs w:val="28"/>
        </w:rPr>
        <w:t xml:space="preserve"> №</w:t>
      </w:r>
      <w:r w:rsidR="006F1D63">
        <w:rPr>
          <w:sz w:val="28"/>
          <w:szCs w:val="28"/>
        </w:rPr>
        <w:t>____</w:t>
      </w:r>
    </w:p>
    <w:p w:rsidR="006F1D63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01B0D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01B0D" w:rsidRDefault="00101B0D" w:rsidP="00101B0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94AEB" w:rsidRDefault="00101B0D" w:rsidP="00101B0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B7465E" w:rsidRDefault="00B7465E" w:rsidP="00B7465E">
      <w:pPr>
        <w:pStyle w:val="ConsPlusNormal"/>
        <w:jc w:val="both"/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4D4050" w:rsidRPr="0049507E" w:rsidTr="004D405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D4050" w:rsidRPr="0049507E" w:rsidRDefault="004D4050" w:rsidP="00595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Развитие ку</w:t>
            </w:r>
            <w:r w:rsidR="00A23A4D">
              <w:rPr>
                <w:rFonts w:ascii="Times New Roman" w:hAnsi="Times New Roman" w:cs="Times New Roman"/>
                <w:sz w:val="28"/>
                <w:szCs w:val="28"/>
              </w:rPr>
              <w:t>льтуры в городе Ханты-Мансийске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D4050" w:rsidRDefault="004D4050" w:rsidP="00595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50" w:rsidRPr="0049507E" w:rsidTr="004D4050">
        <w:tc>
          <w:tcPr>
            <w:tcW w:w="3545" w:type="dxa"/>
          </w:tcPr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Pr="00034C54" w:rsidRDefault="004D405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Ханты-Мансийска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Pr="00034C54" w:rsidRDefault="004D4050" w:rsidP="004D4050">
            <w:pPr>
              <w:jc w:val="both"/>
              <w:rPr>
                <w:sz w:val="28"/>
                <w:szCs w:val="28"/>
                <w:lang w:eastAsia="en-US"/>
              </w:rPr>
            </w:pPr>
            <w:r w:rsidRPr="00034C54">
              <w:rPr>
                <w:sz w:val="28"/>
                <w:szCs w:val="28"/>
                <w:lang w:eastAsia="en-US"/>
              </w:rPr>
              <w:t xml:space="preserve">Управление культуры Администрации города Ханты-Мансийска (далее </w:t>
            </w:r>
            <w:r>
              <w:rPr>
                <w:sz w:val="28"/>
                <w:szCs w:val="28"/>
                <w:lang w:eastAsia="en-US"/>
              </w:rPr>
              <w:t>– управление культуры); м</w:t>
            </w:r>
            <w:r w:rsidRPr="00034C54">
              <w:rPr>
                <w:sz w:val="28"/>
                <w:szCs w:val="28"/>
                <w:lang w:eastAsia="en-US"/>
              </w:rPr>
              <w:t xml:space="preserve">униципальное бюджетное учреждение «Культурно-досуговый центр «Октябрь» (далее </w:t>
            </w:r>
            <w:r>
              <w:rPr>
                <w:sz w:val="28"/>
                <w:szCs w:val="28"/>
                <w:lang w:eastAsia="en-US"/>
              </w:rPr>
              <w:t>– МБУ «КДЦ «Октябрь»); м</w:t>
            </w:r>
            <w:r w:rsidRPr="00034C54">
              <w:rPr>
                <w:sz w:val="28"/>
                <w:szCs w:val="28"/>
                <w:lang w:eastAsia="en-US"/>
              </w:rPr>
              <w:t xml:space="preserve">униципальное бюджетное учреждение «Городская централизованная библиотечная система» (далее </w:t>
            </w:r>
            <w:r>
              <w:rPr>
                <w:sz w:val="28"/>
                <w:szCs w:val="28"/>
                <w:lang w:eastAsia="en-US"/>
              </w:rPr>
              <w:t xml:space="preserve">– МБУ «ГЦБС»); </w:t>
            </w:r>
            <w:r>
              <w:rPr>
                <w:sz w:val="28"/>
                <w:szCs w:val="28"/>
              </w:rPr>
              <w:t>а</w:t>
            </w:r>
            <w:r w:rsidRPr="00034C54">
              <w:rPr>
                <w:sz w:val="28"/>
                <w:szCs w:val="28"/>
              </w:rPr>
              <w:t>рхивный отдел управления культуры Администрации города Ханты-Мансийска (далее архивный отдел управления культуры);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034C54">
              <w:rPr>
                <w:sz w:val="28"/>
                <w:szCs w:val="28"/>
                <w:lang w:eastAsia="en-US"/>
              </w:rPr>
              <w:t xml:space="preserve">униципальное казенное учреждение «Управление логистики» (далее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034C54">
              <w:rPr>
                <w:sz w:val="28"/>
                <w:szCs w:val="28"/>
                <w:lang w:eastAsia="en-US"/>
              </w:rPr>
              <w:t xml:space="preserve"> МКУ «Управление логистики»)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E03840" w:rsidRPr="00034C54" w:rsidRDefault="00E03840" w:rsidP="00E03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4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E03840" w:rsidRPr="00034C54" w:rsidRDefault="00E03840" w:rsidP="00E03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4">
              <w:rPr>
                <w:rFonts w:ascii="Times New Roman" w:hAnsi="Times New Roman" w:cs="Times New Roman"/>
                <w:sz w:val="28"/>
                <w:szCs w:val="28"/>
              </w:rPr>
              <w:t>1.Повышение качества услуг, предоставляемых в области библиотечного и архивного дела.</w:t>
            </w:r>
          </w:p>
          <w:p w:rsidR="00E03840" w:rsidRPr="00034C54" w:rsidRDefault="00E03840" w:rsidP="00E03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4">
              <w:rPr>
                <w:rFonts w:ascii="Times New Roman" w:hAnsi="Times New Roman" w:cs="Times New Roman"/>
                <w:sz w:val="28"/>
                <w:szCs w:val="28"/>
              </w:rPr>
              <w:t>2.Сохранение,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4D4050" w:rsidRPr="00E03840" w:rsidRDefault="00E0384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4">
              <w:rPr>
                <w:rFonts w:ascii="Times New Roman" w:hAnsi="Times New Roman" w:cs="Times New Roman"/>
                <w:sz w:val="28"/>
                <w:szCs w:val="28"/>
              </w:rPr>
              <w:t>3.Обеспечение прав граждан на свободу творчества, культурную деятельность, участие в культурн</w:t>
            </w:r>
            <w:r w:rsidR="00320505">
              <w:rPr>
                <w:rFonts w:ascii="Times New Roman" w:hAnsi="Times New Roman" w:cs="Times New Roman"/>
                <w:sz w:val="28"/>
                <w:szCs w:val="28"/>
              </w:rPr>
              <w:t>ой жизни города Ханты-Мансийска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Pr="008A729E" w:rsidRDefault="004D405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эффективной системы библиотечного обслуживания населения, </w:t>
            </w:r>
            <w:proofErr w:type="spellStart"/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модернизационного</w:t>
            </w:r>
            <w:proofErr w:type="spellEnd"/>
            <w:r w:rsidRPr="00A044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муниципальных библиотек.</w:t>
            </w:r>
          </w:p>
          <w:p w:rsidR="004D4050" w:rsidRPr="008A729E" w:rsidRDefault="004D405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9E"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условий для сохранения документного наследия и расширения доступа пользователей к </w:t>
            </w:r>
            <w:r w:rsidRPr="008A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архивным документам.</w:t>
            </w:r>
          </w:p>
          <w:p w:rsidR="004D4050" w:rsidRPr="009167C3" w:rsidRDefault="004D405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37E7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популяризации историко-культурного наследия города Ханты-Мансийска, обеспечение доступа населения к культурным ценностям.</w:t>
            </w:r>
          </w:p>
          <w:p w:rsidR="004D4050" w:rsidRPr="00034C54" w:rsidRDefault="004D405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9E">
              <w:rPr>
                <w:rFonts w:ascii="Times New Roman" w:hAnsi="Times New Roman" w:cs="Times New Roman"/>
                <w:sz w:val="28"/>
                <w:szCs w:val="28"/>
              </w:rPr>
              <w:t>4.Создание условий для творческой</w:t>
            </w:r>
            <w:r w:rsidRPr="00034C54">
              <w:rPr>
                <w:rFonts w:ascii="Times New Roman" w:hAnsi="Times New Roman" w:cs="Times New Roman"/>
                <w:sz w:val="28"/>
                <w:szCs w:val="28"/>
              </w:rPr>
              <w:t xml:space="preserve"> самореализации населения, широкого участия в культурной жизни города Ханты-Мансийска.</w:t>
            </w:r>
          </w:p>
          <w:p w:rsidR="004D4050" w:rsidRPr="00034C54" w:rsidRDefault="004D4050" w:rsidP="004D4050">
            <w:pPr>
              <w:jc w:val="both"/>
              <w:rPr>
                <w:sz w:val="28"/>
                <w:szCs w:val="28"/>
                <w:lang w:eastAsia="en-US"/>
              </w:rPr>
            </w:pPr>
            <w:r w:rsidRPr="00034C54">
              <w:rPr>
                <w:sz w:val="28"/>
                <w:szCs w:val="28"/>
              </w:rPr>
              <w:t>5.Формирование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</w:t>
            </w:r>
            <w:r>
              <w:rPr>
                <w:sz w:val="28"/>
                <w:szCs w:val="28"/>
              </w:rPr>
              <w:t>льной политики в сфере культуры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04" w:type="dxa"/>
          </w:tcPr>
          <w:p w:rsidR="004D4050" w:rsidRPr="00034C54" w:rsidRDefault="00860D1D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00" w:tooltip="Подпрограмма I &quot;Обеспечение прав граждан на доступ к культурным ценностям и информации&quot;" w:history="1">
              <w:r w:rsidR="004D4050" w:rsidRPr="00034C5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</w:t>
              </w:r>
            </w:hyperlink>
            <w:r w:rsidR="004D4050" w:rsidRPr="00034C54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прав граждан на доступ к культурным ценностям и информации»;</w:t>
            </w:r>
          </w:p>
          <w:p w:rsidR="004D4050" w:rsidRPr="00034C54" w:rsidRDefault="00860D1D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7" w:tooltip="Подпрограмма II &quot;Организация культурного досуга населения города Ханты-Мансийска&quot;" w:history="1">
              <w:r w:rsidR="004D4050" w:rsidRPr="00034C5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II</w:t>
              </w:r>
            </w:hyperlink>
            <w:r w:rsidR="004D4050" w:rsidRPr="00034C54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культурного досуга населения города Ханты-Мансийска»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Pr="004F0EC9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(мероприятия), </w:t>
            </w:r>
            <w:proofErr w:type="gramStart"/>
            <w:r w:rsidRPr="004F0EC9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proofErr w:type="gramEnd"/>
            <w:r w:rsidRPr="004F0E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  <w:tc>
          <w:tcPr>
            <w:tcW w:w="6804" w:type="dxa"/>
          </w:tcPr>
          <w:p w:rsidR="004D4050" w:rsidRPr="006D0422" w:rsidRDefault="004D4050" w:rsidP="004D405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422">
              <w:rPr>
                <w:rFonts w:ascii="Times New Roman" w:hAnsi="Times New Roman"/>
                <w:sz w:val="28"/>
                <w:szCs w:val="28"/>
              </w:rPr>
              <w:t>Модернизация детской библиотеки</w:t>
            </w:r>
          </w:p>
          <w:p w:rsidR="004D4050" w:rsidRDefault="004D4050" w:rsidP="004D4050">
            <w:pPr>
              <w:pStyle w:val="ConsPlusNormal"/>
              <w:jc w:val="both"/>
            </w:pPr>
          </w:p>
        </w:tc>
      </w:tr>
      <w:tr w:rsidR="004D4050" w:rsidRPr="0049507E" w:rsidTr="004D405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Pr="007F4068" w:rsidRDefault="004D4050" w:rsidP="004D4050">
            <w:pPr>
              <w:jc w:val="both"/>
              <w:rPr>
                <w:sz w:val="28"/>
                <w:szCs w:val="28"/>
                <w:lang w:eastAsia="en-US"/>
              </w:rPr>
            </w:pPr>
            <w:r w:rsidRPr="006F18A1">
              <w:rPr>
                <w:sz w:val="28"/>
                <w:szCs w:val="28"/>
                <w:lang w:eastAsia="en-US"/>
              </w:rPr>
              <w:t>1.Обновление библиотечного фонда</w:t>
            </w:r>
            <w:r>
              <w:t xml:space="preserve"> </w:t>
            </w:r>
            <w:r w:rsidRPr="007F4068">
              <w:rPr>
                <w:bCs/>
                <w:sz w:val="28"/>
                <w:szCs w:val="28"/>
              </w:rPr>
              <w:t>за период реализации программы на 43 354,5 экземпляров документов</w:t>
            </w:r>
            <w:r w:rsidRPr="007F4068">
              <w:rPr>
                <w:sz w:val="28"/>
                <w:szCs w:val="28"/>
                <w:lang w:eastAsia="en-US"/>
              </w:rPr>
              <w:t>;</w:t>
            </w:r>
          </w:p>
          <w:p w:rsidR="004D4050" w:rsidRPr="007F4068" w:rsidRDefault="004D4050" w:rsidP="004D4050">
            <w:pPr>
              <w:jc w:val="both"/>
              <w:rPr>
                <w:sz w:val="28"/>
                <w:szCs w:val="28"/>
                <w:lang w:eastAsia="en-US"/>
              </w:rPr>
            </w:pPr>
            <w:r w:rsidRPr="006F18A1">
              <w:rPr>
                <w:sz w:val="28"/>
                <w:szCs w:val="28"/>
                <w:lang w:eastAsia="en-US"/>
              </w:rPr>
              <w:t xml:space="preserve">2.Доля </w:t>
            </w:r>
            <w:r w:rsidRPr="007F4068">
              <w:rPr>
                <w:sz w:val="28"/>
                <w:szCs w:val="28"/>
                <w:lang w:eastAsia="en-US"/>
              </w:rPr>
              <w:t>библиотечных фондов библиотек, отраженных в электронных каталогах</w:t>
            </w:r>
            <w:r>
              <w:rPr>
                <w:sz w:val="28"/>
                <w:szCs w:val="28"/>
              </w:rPr>
              <w:t>, в размере не менее 100%</w:t>
            </w:r>
            <w:r w:rsidRPr="007F4068">
              <w:rPr>
                <w:sz w:val="28"/>
                <w:szCs w:val="28"/>
                <w:lang w:eastAsia="en-US"/>
              </w:rPr>
              <w:t>;</w:t>
            </w:r>
          </w:p>
          <w:p w:rsidR="004D4050" w:rsidRPr="007F4068" w:rsidRDefault="004D4050" w:rsidP="004D40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540942">
              <w:rPr>
                <w:sz w:val="28"/>
                <w:szCs w:val="28"/>
                <w:lang w:eastAsia="en-US"/>
              </w:rPr>
              <w:t xml:space="preserve">.Доля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 </w:t>
            </w:r>
            <w:r w:rsidRPr="007F4068">
              <w:rPr>
                <w:sz w:val="28"/>
                <w:szCs w:val="28"/>
              </w:rPr>
              <w:t>в</w:t>
            </w:r>
            <w:r w:rsidRPr="00855D14">
              <w:t xml:space="preserve"> </w:t>
            </w:r>
            <w:r w:rsidRPr="007F4068">
              <w:rPr>
                <w:sz w:val="28"/>
                <w:szCs w:val="28"/>
              </w:rPr>
              <w:t>размере не менее 100</w:t>
            </w:r>
            <w:r>
              <w:rPr>
                <w:sz w:val="28"/>
                <w:szCs w:val="28"/>
              </w:rPr>
              <w:t>%</w:t>
            </w:r>
            <w:r w:rsidRPr="007F4068">
              <w:rPr>
                <w:sz w:val="28"/>
                <w:szCs w:val="28"/>
                <w:lang w:eastAsia="en-US"/>
              </w:rPr>
              <w:t>;</w:t>
            </w:r>
          </w:p>
          <w:p w:rsidR="004D4050" w:rsidRPr="0073791A" w:rsidRDefault="004D4050" w:rsidP="004D4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791A">
              <w:rPr>
                <w:sz w:val="28"/>
                <w:szCs w:val="28"/>
              </w:rPr>
              <w:t xml:space="preserve">.Увеличение средней численности пользователей архивной информацией с </w:t>
            </w:r>
            <w:r>
              <w:rPr>
                <w:sz w:val="28"/>
                <w:szCs w:val="28"/>
              </w:rPr>
              <w:t>115</w:t>
            </w:r>
            <w:r w:rsidRPr="0073791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150</w:t>
            </w:r>
            <w:r w:rsidRPr="0073791A">
              <w:rPr>
                <w:sz w:val="28"/>
                <w:szCs w:val="28"/>
              </w:rPr>
              <w:t xml:space="preserve"> человек на 10 тыс. человек населения;</w:t>
            </w:r>
          </w:p>
          <w:p w:rsidR="004D4050" w:rsidRPr="007F4D70" w:rsidRDefault="004D4050" w:rsidP="004D4050">
            <w:pPr>
              <w:jc w:val="both"/>
              <w:rPr>
                <w:sz w:val="28"/>
                <w:szCs w:val="28"/>
              </w:rPr>
            </w:pPr>
            <w:r w:rsidRPr="007F4D70">
              <w:rPr>
                <w:sz w:val="28"/>
                <w:szCs w:val="28"/>
                <w:lang w:eastAsia="en-US"/>
              </w:rPr>
              <w:t>5.</w:t>
            </w:r>
            <w:r w:rsidRPr="007F4D70">
              <w:rPr>
                <w:sz w:val="28"/>
                <w:szCs w:val="28"/>
              </w:rPr>
              <w:t xml:space="preserve">Увеличение числа граждан, принимающих участие в культурной деятельности </w:t>
            </w:r>
            <w:r w:rsidRPr="00D11A39">
              <w:rPr>
                <w:sz w:val="28"/>
                <w:szCs w:val="28"/>
              </w:rPr>
              <w:t>на 15,0% к</w:t>
            </w:r>
            <w:r w:rsidRPr="007F4D70">
              <w:rPr>
                <w:sz w:val="28"/>
                <w:szCs w:val="28"/>
              </w:rPr>
              <w:t xml:space="preserve"> базовому </w:t>
            </w:r>
            <w:r w:rsidRPr="007F4D70">
              <w:rPr>
                <w:sz w:val="28"/>
                <w:szCs w:val="28"/>
              </w:rPr>
              <w:lastRenderedPageBreak/>
              <w:t>значению</w:t>
            </w:r>
            <w:r w:rsidRPr="007F4D70">
              <w:rPr>
                <w:sz w:val="28"/>
                <w:szCs w:val="28"/>
                <w:lang w:eastAsia="en-US"/>
              </w:rPr>
              <w:t>;</w:t>
            </w:r>
          </w:p>
          <w:p w:rsidR="004D4050" w:rsidRPr="006F18A1" w:rsidRDefault="004D4050" w:rsidP="004D4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F18A1">
              <w:rPr>
                <w:sz w:val="28"/>
                <w:szCs w:val="28"/>
              </w:rPr>
              <w:t>Уровень фактической обеспеченности клубами и учреждениями клубного типа от нормативной потребности</w:t>
            </w:r>
            <w:r>
              <w:rPr>
                <w:sz w:val="28"/>
                <w:szCs w:val="28"/>
              </w:rPr>
              <w:t>;</w:t>
            </w:r>
          </w:p>
          <w:p w:rsidR="004D4050" w:rsidRDefault="004D405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F18A1">
              <w:rPr>
                <w:rFonts w:ascii="Times New Roman" w:hAnsi="Times New Roman" w:cs="Times New Roman"/>
                <w:sz w:val="28"/>
                <w:szCs w:val="28"/>
              </w:rPr>
              <w:t>Уровень фактической обеспеченности библиотеками от нормативной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050" w:rsidRPr="00FD617B" w:rsidRDefault="004D4050" w:rsidP="00FD617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617B">
              <w:rPr>
                <w:sz w:val="28"/>
                <w:szCs w:val="28"/>
              </w:rPr>
              <w:t>8.</w:t>
            </w:r>
            <w:r w:rsidR="00D11A39" w:rsidRPr="00FD617B">
              <w:rPr>
                <w:sz w:val="28"/>
                <w:szCs w:val="28"/>
              </w:rPr>
              <w:t xml:space="preserve"> Увеличение </w:t>
            </w:r>
            <w:r w:rsidR="00D11A39">
              <w:rPr>
                <w:sz w:val="28"/>
                <w:szCs w:val="28"/>
              </w:rPr>
              <w:t>числа граждан, получающих</w:t>
            </w:r>
            <w:r w:rsidR="00D11A39" w:rsidRPr="00FD617B">
              <w:rPr>
                <w:sz w:val="28"/>
                <w:szCs w:val="28"/>
              </w:rPr>
              <w:t xml:space="preserve"> услуги</w:t>
            </w:r>
            <w:r w:rsidR="00D11A39">
              <w:rPr>
                <w:sz w:val="28"/>
                <w:szCs w:val="28"/>
              </w:rPr>
              <w:t>,</w:t>
            </w:r>
            <w:r w:rsidR="00D11A39" w:rsidRPr="00FD617B">
              <w:rPr>
                <w:sz w:val="28"/>
                <w:szCs w:val="28"/>
              </w:rPr>
              <w:t xml:space="preserve"> </w:t>
            </w:r>
            <w:r w:rsidR="00D11A39">
              <w:rPr>
                <w:sz w:val="28"/>
                <w:szCs w:val="28"/>
              </w:rPr>
              <w:t xml:space="preserve">предоставляемые СОНКО, являющимися получателями </w:t>
            </w:r>
            <w:r w:rsidR="00D11A39" w:rsidRPr="00FD617B">
              <w:rPr>
                <w:sz w:val="28"/>
                <w:szCs w:val="28"/>
              </w:rPr>
              <w:t xml:space="preserve"> субсидии </w:t>
            </w:r>
            <w:r w:rsidR="00D11A39">
              <w:rPr>
                <w:sz w:val="28"/>
                <w:szCs w:val="28"/>
              </w:rPr>
              <w:t xml:space="preserve">из бюджета города Ханты-Мансийска </w:t>
            </w:r>
            <w:r w:rsidR="00D11A39" w:rsidRPr="00FD617B">
              <w:rPr>
                <w:sz w:val="28"/>
                <w:szCs w:val="28"/>
              </w:rPr>
              <w:t xml:space="preserve">на организацию и проведение социально значимых просветительских мероприятий </w:t>
            </w:r>
            <w:proofErr w:type="gramStart"/>
            <w:r w:rsidR="00D11A39" w:rsidRPr="00FD617B">
              <w:rPr>
                <w:sz w:val="28"/>
                <w:szCs w:val="28"/>
              </w:rPr>
              <w:t>и(</w:t>
            </w:r>
            <w:proofErr w:type="gramEnd"/>
            <w:r w:rsidR="00D11A39" w:rsidRPr="00FD617B">
              <w:rPr>
                <w:sz w:val="28"/>
                <w:szCs w:val="28"/>
              </w:rPr>
              <w:t>или) проектов в сфере духовно-нравственной ку</w:t>
            </w:r>
            <w:r w:rsidR="00D11A39">
              <w:rPr>
                <w:sz w:val="28"/>
                <w:szCs w:val="28"/>
              </w:rPr>
              <w:t>льтуры народов России</w:t>
            </w:r>
            <w:r w:rsidR="00D11A39" w:rsidRPr="00FD617B">
              <w:rPr>
                <w:sz w:val="28"/>
                <w:szCs w:val="28"/>
              </w:rPr>
              <w:t xml:space="preserve"> с 6579 до 72000 человек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Default="004D4050" w:rsidP="004D4050">
            <w:pPr>
              <w:pStyle w:val="ConsPlusNormal"/>
              <w:jc w:val="both"/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 финансового обеспечения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Pr="00616A9E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 xml:space="preserve">Всего по программе </w:t>
            </w:r>
            <w:r w:rsidRPr="00616A9E">
              <w:rPr>
                <w:rFonts w:eastAsia="Calibri"/>
                <w:b/>
                <w:sz w:val="28"/>
                <w:szCs w:val="28"/>
              </w:rPr>
              <w:t xml:space="preserve">– </w:t>
            </w:r>
            <w:r w:rsidRPr="00616A9E">
              <w:rPr>
                <w:sz w:val="28"/>
                <w:szCs w:val="28"/>
              </w:rPr>
              <w:t xml:space="preserve">1 481 741 884,36 </w:t>
            </w:r>
            <w:r w:rsidRPr="00616A9E">
              <w:rPr>
                <w:rFonts w:eastAsia="Calibri"/>
                <w:sz w:val="28"/>
                <w:szCs w:val="28"/>
              </w:rPr>
              <w:t>рублей.</w:t>
            </w:r>
          </w:p>
          <w:p w:rsidR="004D4050" w:rsidRPr="00616A9E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>Источники финансирования:</w:t>
            </w:r>
          </w:p>
          <w:p w:rsidR="004D4050" w:rsidRPr="00616A9E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 xml:space="preserve">федеральный бюджет – </w:t>
            </w:r>
            <w:r w:rsidRPr="00616A9E">
              <w:rPr>
                <w:bCs/>
                <w:sz w:val="28"/>
                <w:szCs w:val="28"/>
              </w:rPr>
              <w:t xml:space="preserve">0,0 </w:t>
            </w:r>
            <w:r w:rsidRPr="00616A9E">
              <w:rPr>
                <w:rFonts w:eastAsia="Calibri"/>
                <w:sz w:val="28"/>
                <w:szCs w:val="28"/>
              </w:rPr>
              <w:t>рублей;</w:t>
            </w:r>
          </w:p>
          <w:p w:rsidR="004D4050" w:rsidRPr="00616A9E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 xml:space="preserve">бюджет Ханты-Мансийского автономного                          округа </w:t>
            </w:r>
            <w:r w:rsidRPr="00616A9E">
              <w:rPr>
                <w:rFonts w:eastAsia="TimesNewRomanPSMT"/>
                <w:sz w:val="28"/>
                <w:szCs w:val="28"/>
                <w:lang w:eastAsia="en-US"/>
              </w:rPr>
              <w:t>– Югры</w:t>
            </w:r>
            <w:r w:rsidRPr="00616A9E">
              <w:rPr>
                <w:rFonts w:eastAsia="Calibri"/>
                <w:sz w:val="28"/>
                <w:szCs w:val="28"/>
              </w:rPr>
              <w:t xml:space="preserve"> – </w:t>
            </w:r>
            <w:r w:rsidRPr="00616A9E">
              <w:rPr>
                <w:sz w:val="28"/>
                <w:szCs w:val="28"/>
              </w:rPr>
              <w:t xml:space="preserve">7 496 500,00 </w:t>
            </w:r>
            <w:r w:rsidRPr="00616A9E">
              <w:rPr>
                <w:rFonts w:eastAsia="Calibri"/>
                <w:sz w:val="28"/>
                <w:szCs w:val="28"/>
              </w:rPr>
              <w:t>рублей;</w:t>
            </w:r>
          </w:p>
          <w:p w:rsidR="004D4050" w:rsidRPr="0049507E" w:rsidRDefault="004D4050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города – </w:t>
            </w:r>
            <w:r w:rsidRPr="00616A9E">
              <w:rPr>
                <w:rFonts w:ascii="Times New Roman" w:hAnsi="Times New Roman" w:cs="Times New Roman"/>
                <w:sz w:val="28"/>
                <w:szCs w:val="28"/>
              </w:rPr>
              <w:t xml:space="preserve">1 474 245 384,36 </w:t>
            </w:r>
            <w:r w:rsidRPr="00616A9E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4D4050" w:rsidRPr="0049507E" w:rsidTr="004D4050">
        <w:tc>
          <w:tcPr>
            <w:tcW w:w="3545" w:type="dxa"/>
          </w:tcPr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ъемы и источники финансового обеспечения проектов (мероприятий),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6804" w:type="dxa"/>
          </w:tcPr>
          <w:p w:rsidR="004D4050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 xml:space="preserve">Общий объем финансирования проектов (мероприятий) составляет </w:t>
            </w:r>
            <w:r>
              <w:rPr>
                <w:sz w:val="28"/>
                <w:szCs w:val="28"/>
              </w:rPr>
              <w:t>- 0,0 тыс. рублей.</w:t>
            </w:r>
          </w:p>
          <w:p w:rsidR="004D4050" w:rsidRPr="00616A9E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>Источники финансирования:</w:t>
            </w:r>
          </w:p>
          <w:p w:rsidR="004D4050" w:rsidRPr="00616A9E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 xml:space="preserve">федеральный бюджет – </w:t>
            </w:r>
            <w:r w:rsidRPr="00616A9E">
              <w:rPr>
                <w:bCs/>
                <w:sz w:val="28"/>
                <w:szCs w:val="28"/>
              </w:rPr>
              <w:t xml:space="preserve">0,0 </w:t>
            </w:r>
            <w:r w:rsidRPr="00616A9E">
              <w:rPr>
                <w:rFonts w:eastAsia="Calibri"/>
                <w:sz w:val="28"/>
                <w:szCs w:val="28"/>
              </w:rPr>
              <w:t>рублей;</w:t>
            </w:r>
          </w:p>
          <w:p w:rsidR="004D4050" w:rsidRPr="00616A9E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 xml:space="preserve">бюджет Ханты-Мансийского автономного                          округа </w:t>
            </w:r>
            <w:r w:rsidRPr="00616A9E">
              <w:rPr>
                <w:rFonts w:eastAsia="TimesNewRomanPSMT"/>
                <w:sz w:val="28"/>
                <w:szCs w:val="28"/>
                <w:lang w:eastAsia="en-US"/>
              </w:rPr>
              <w:t>– Югры</w:t>
            </w:r>
            <w:r w:rsidRPr="00616A9E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616A9E">
              <w:rPr>
                <w:sz w:val="28"/>
                <w:szCs w:val="28"/>
              </w:rPr>
              <w:t xml:space="preserve"> </w:t>
            </w:r>
            <w:r w:rsidRPr="00616A9E">
              <w:rPr>
                <w:rFonts w:eastAsia="Calibri"/>
                <w:sz w:val="28"/>
                <w:szCs w:val="28"/>
              </w:rPr>
              <w:t>рублей;</w:t>
            </w:r>
          </w:p>
          <w:p w:rsidR="004D4050" w:rsidRPr="008578C9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616A9E">
              <w:rPr>
                <w:rFonts w:eastAsia="Calibri"/>
                <w:sz w:val="28"/>
                <w:szCs w:val="28"/>
              </w:rPr>
              <w:t xml:space="preserve">бюджет города – </w:t>
            </w:r>
            <w:r>
              <w:rPr>
                <w:sz w:val="28"/>
                <w:szCs w:val="28"/>
              </w:rPr>
              <w:t>0,0</w:t>
            </w:r>
            <w:r w:rsidRPr="00616A9E">
              <w:rPr>
                <w:sz w:val="28"/>
                <w:szCs w:val="28"/>
              </w:rPr>
              <w:t xml:space="preserve"> </w:t>
            </w:r>
            <w:r w:rsidRPr="00616A9E">
              <w:rPr>
                <w:rFonts w:eastAsia="Calibri"/>
                <w:sz w:val="28"/>
                <w:szCs w:val="28"/>
              </w:rPr>
              <w:t>рублей</w:t>
            </w:r>
          </w:p>
        </w:tc>
      </w:tr>
    </w:tbl>
    <w:p w:rsidR="004D4050" w:rsidRDefault="004D4050" w:rsidP="00B7465E">
      <w:pPr>
        <w:pStyle w:val="ConsPlusNormal"/>
        <w:jc w:val="both"/>
      </w:pPr>
    </w:p>
    <w:p w:rsidR="008A729E" w:rsidRDefault="008A729E" w:rsidP="00040D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0D7A" w:rsidRDefault="00040D7A" w:rsidP="004D405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7CAF">
        <w:rPr>
          <w:rFonts w:ascii="Times New Roman" w:hAnsi="Times New Roman" w:cs="Times New Roman"/>
          <w:sz w:val="28"/>
          <w:szCs w:val="28"/>
        </w:rPr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040D7A" w:rsidRDefault="00040D7A" w:rsidP="004D4050">
      <w:pPr>
        <w:pStyle w:val="ConsPlusNormal"/>
        <w:spacing w:before="200"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42073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благоприятной деловой среды.</w:t>
      </w:r>
    </w:p>
    <w:p w:rsidR="004D4050" w:rsidRPr="00DA2F24" w:rsidRDefault="004D4050" w:rsidP="004D40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A2F24">
        <w:rPr>
          <w:sz w:val="28"/>
          <w:szCs w:val="28"/>
        </w:rPr>
        <w:t xml:space="preserve"> настоящее время Ханты-Мансийск</w:t>
      </w:r>
      <w:r>
        <w:rPr>
          <w:sz w:val="28"/>
          <w:szCs w:val="28"/>
        </w:rPr>
        <w:t>,</w:t>
      </w:r>
      <w:r w:rsidRPr="00DA2F24">
        <w:rPr>
          <w:sz w:val="28"/>
          <w:szCs w:val="28"/>
        </w:rPr>
        <w:t xml:space="preserve"> учитывая обилие культурных </w:t>
      </w:r>
      <w:r>
        <w:rPr>
          <w:sz w:val="28"/>
          <w:szCs w:val="28"/>
        </w:rPr>
        <w:t>событий</w:t>
      </w:r>
      <w:r w:rsidRPr="00DA2F24">
        <w:rPr>
          <w:sz w:val="28"/>
          <w:szCs w:val="28"/>
        </w:rPr>
        <w:t xml:space="preserve"> и эстетичную культурную среду</w:t>
      </w:r>
      <w:r>
        <w:rPr>
          <w:sz w:val="28"/>
          <w:szCs w:val="28"/>
        </w:rPr>
        <w:t>,</w:t>
      </w:r>
      <w:r w:rsidRPr="00DA2F24">
        <w:rPr>
          <w:sz w:val="28"/>
          <w:szCs w:val="28"/>
        </w:rPr>
        <w:t xml:space="preserve"> по праву считается культурным центром Ханты-Мансий</w:t>
      </w:r>
      <w:r>
        <w:rPr>
          <w:sz w:val="28"/>
          <w:szCs w:val="28"/>
        </w:rPr>
        <w:t>ского автономного округа – Югры</w:t>
      </w:r>
      <w:r w:rsidRPr="00DA2F24">
        <w:rPr>
          <w:sz w:val="28"/>
          <w:szCs w:val="28"/>
        </w:rPr>
        <w:t xml:space="preserve">. </w:t>
      </w:r>
    </w:p>
    <w:p w:rsidR="004D4050" w:rsidRPr="00611B75" w:rsidRDefault="004D4050" w:rsidP="004D4050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столице Югры</w:t>
      </w:r>
      <w:r w:rsidRPr="00795E24">
        <w:rPr>
          <w:sz w:val="28"/>
          <w:szCs w:val="28"/>
        </w:rPr>
        <w:t xml:space="preserve"> регулярно </w:t>
      </w:r>
      <w:r>
        <w:rPr>
          <w:sz w:val="28"/>
          <w:szCs w:val="28"/>
        </w:rPr>
        <w:t xml:space="preserve">проводятся </w:t>
      </w:r>
      <w:r w:rsidRPr="00611B75">
        <w:rPr>
          <w:sz w:val="28"/>
          <w:szCs w:val="28"/>
        </w:rPr>
        <w:t>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4D4050" w:rsidRPr="00721205" w:rsidRDefault="004D4050" w:rsidP="004D405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7C64">
        <w:rPr>
          <w:rFonts w:ascii="Times New Roman" w:hAnsi="Times New Roman" w:cs="Times New Roman"/>
          <w:sz w:val="28"/>
          <w:szCs w:val="28"/>
        </w:rPr>
        <w:t xml:space="preserve">Немаловажную роль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7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6E7C64">
        <w:rPr>
          <w:rFonts w:ascii="Times New Roman" w:hAnsi="Times New Roman" w:cs="Times New Roman"/>
          <w:sz w:val="28"/>
          <w:szCs w:val="28"/>
        </w:rPr>
        <w:t xml:space="preserve">идентичности и уникального образа города Ханты-Мансийска играют городские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значимые мероприятия и проекты гражданско-патриотической направленности, способствующие гармонизации межэтнических отношений, формирующие единое культурное пространство. </w:t>
      </w:r>
      <w:r w:rsidRPr="00721205">
        <w:rPr>
          <w:rFonts w:ascii="Times New Roman" w:hAnsi="Times New Roman" w:cs="Times New Roman"/>
          <w:sz w:val="28"/>
          <w:szCs w:val="28"/>
        </w:rPr>
        <w:t>О росте культурны</w:t>
      </w:r>
      <w:r>
        <w:rPr>
          <w:rFonts w:ascii="Times New Roman" w:hAnsi="Times New Roman" w:cs="Times New Roman"/>
          <w:sz w:val="28"/>
          <w:szCs w:val="28"/>
        </w:rPr>
        <w:t>х потребностей жителей говорит</w:t>
      </w:r>
      <w:r w:rsidRPr="0072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широкое </w:t>
      </w:r>
      <w:r w:rsidRPr="0072120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реализуемых учреждениями культуры мероприятиях и проектах</w:t>
      </w:r>
      <w:r w:rsidRPr="00721205">
        <w:rPr>
          <w:rFonts w:ascii="Times New Roman" w:hAnsi="Times New Roman" w:cs="Times New Roman"/>
          <w:sz w:val="28"/>
          <w:szCs w:val="28"/>
        </w:rPr>
        <w:t>.</w:t>
      </w:r>
    </w:p>
    <w:p w:rsidR="004D4050" w:rsidRPr="00795E24" w:rsidRDefault="004D4050" w:rsidP="004D4050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A2F24">
        <w:rPr>
          <w:sz w:val="28"/>
          <w:szCs w:val="28"/>
        </w:rPr>
        <w:t>Реализация культурного потенциала</w:t>
      </w:r>
      <w:r>
        <w:rPr>
          <w:sz w:val="28"/>
          <w:szCs w:val="28"/>
        </w:rPr>
        <w:t xml:space="preserve"> населения города обеспечивается, в том числе</w:t>
      </w:r>
      <w:r w:rsidRPr="00DA2F24">
        <w:rPr>
          <w:sz w:val="28"/>
          <w:szCs w:val="28"/>
        </w:rPr>
        <w:t xml:space="preserve"> </w:t>
      </w:r>
      <w:r>
        <w:rPr>
          <w:sz w:val="28"/>
          <w:szCs w:val="28"/>
        </w:rPr>
        <w:t>и сотрудничеством</w:t>
      </w:r>
      <w:r w:rsidRPr="00795E24">
        <w:rPr>
          <w:sz w:val="28"/>
          <w:szCs w:val="28"/>
        </w:rPr>
        <w:t xml:space="preserve"> с некоммерческими организациями</w:t>
      </w:r>
      <w:r>
        <w:rPr>
          <w:sz w:val="28"/>
          <w:szCs w:val="28"/>
        </w:rPr>
        <w:t>.</w:t>
      </w:r>
      <w:r w:rsidRPr="00795E24">
        <w:rPr>
          <w:sz w:val="28"/>
          <w:szCs w:val="28"/>
        </w:rPr>
        <w:t xml:space="preserve"> </w:t>
      </w:r>
    </w:p>
    <w:p w:rsidR="004D4050" w:rsidRPr="00795E24" w:rsidRDefault="004D4050" w:rsidP="004D405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5E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24">
        <w:rPr>
          <w:rFonts w:ascii="Times New Roman" w:hAnsi="Times New Roman" w:cs="Times New Roman"/>
          <w:sz w:val="28"/>
          <w:szCs w:val="28"/>
        </w:rPr>
        <w:t xml:space="preserve"> программе предусмотрена финансовая поддержка социально ориентированных некоммерческих организаций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9A6D0A">
        <w:rPr>
          <w:rFonts w:ascii="Times New Roman" w:hAnsi="Times New Roman" w:cs="Times New Roman"/>
          <w:sz w:val="28"/>
          <w:szCs w:val="28"/>
        </w:rPr>
        <w:t xml:space="preserve"> социально значимых просветительских мероприятий и (или) проектов в сфере духовно-нравственной культуры народов России</w:t>
      </w:r>
      <w:r w:rsidRPr="00795E24">
        <w:rPr>
          <w:rFonts w:ascii="Times New Roman" w:hAnsi="Times New Roman" w:cs="Times New Roman"/>
          <w:sz w:val="28"/>
          <w:szCs w:val="28"/>
        </w:rPr>
        <w:t>.</w:t>
      </w:r>
    </w:p>
    <w:p w:rsidR="00040D7A" w:rsidRDefault="00040D7A" w:rsidP="00040D7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Pr="00942073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е проекты.</w:t>
      </w:r>
    </w:p>
    <w:p w:rsidR="00040D7A" w:rsidRPr="00942073" w:rsidRDefault="0080376B" w:rsidP="00040D7A">
      <w:pPr>
        <w:pStyle w:val="ConsPlusNormal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40D7A" w:rsidRPr="00795E24">
        <w:rPr>
          <w:rFonts w:ascii="Times New Roman" w:hAnsi="Times New Roman" w:cs="Times New Roman"/>
          <w:sz w:val="28"/>
          <w:szCs w:val="28"/>
        </w:rPr>
        <w:t xml:space="preserve"> программой не предусмотрена реализация инвестиционных проектов.</w:t>
      </w:r>
    </w:p>
    <w:p w:rsidR="00471D48" w:rsidRPr="00D66DEE" w:rsidRDefault="00471D48" w:rsidP="004D4050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EE">
        <w:rPr>
          <w:rFonts w:ascii="Times New Roman" w:hAnsi="Times New Roman" w:cs="Times New Roman"/>
          <w:sz w:val="28"/>
          <w:szCs w:val="28"/>
        </w:rPr>
        <w:t>1.3. Развитие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Pr="00D66DEE">
        <w:rPr>
          <w:rFonts w:ascii="Times New Roman" w:hAnsi="Times New Roman" w:cs="Times New Roman"/>
          <w:sz w:val="28"/>
          <w:szCs w:val="28"/>
        </w:rPr>
        <w:t>.</w:t>
      </w:r>
    </w:p>
    <w:p w:rsidR="00471D48" w:rsidRPr="008546FB" w:rsidRDefault="00471D48" w:rsidP="004D405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муниципальную</w:t>
      </w:r>
      <w:r w:rsidRPr="008546FB">
        <w:rPr>
          <w:rFonts w:eastAsiaTheme="minorHAnsi"/>
          <w:sz w:val="28"/>
          <w:szCs w:val="28"/>
          <w:lang w:eastAsia="en-US"/>
        </w:rPr>
        <w:t xml:space="preserve"> программу включены мероприятия, направленные на создание условий для повышения конкурентоспособности организаций различных форм собственности, осуществляющих предоставление услуг в сфере культуры, улучшение доступа к оказанию услуг поставщиков услуг, учитывая необходимость повышение качества и привлекательности услуг для  потребителей, доступности культурных благ для всех слоев населения. </w:t>
      </w:r>
    </w:p>
    <w:p w:rsidR="00A23340" w:rsidRDefault="00471D48" w:rsidP="004D4050">
      <w:pPr>
        <w:spacing w:line="276" w:lineRule="auto"/>
        <w:ind w:firstLine="709"/>
        <w:jc w:val="both"/>
        <w:rPr>
          <w:sz w:val="28"/>
          <w:szCs w:val="28"/>
        </w:rPr>
      </w:pPr>
      <w:r w:rsidRPr="008546FB">
        <w:rPr>
          <w:rFonts w:eastAsiaTheme="minorHAnsi"/>
          <w:sz w:val="28"/>
          <w:szCs w:val="28"/>
          <w:lang w:eastAsia="en-US"/>
        </w:rPr>
        <w:t xml:space="preserve">В качестве мер по развитию конкуренции в сфере культуры </w:t>
      </w:r>
      <w:r w:rsidR="00A23340">
        <w:rPr>
          <w:rFonts w:eastAsiaTheme="minorHAnsi"/>
          <w:sz w:val="28"/>
          <w:szCs w:val="28"/>
          <w:lang w:eastAsia="en-US"/>
        </w:rPr>
        <w:t>управление культуры Администрации города Ханты-Мансийска организует и проводит</w:t>
      </w:r>
      <w:r w:rsidRPr="008546FB">
        <w:rPr>
          <w:rFonts w:eastAsiaTheme="minorHAnsi"/>
          <w:sz w:val="28"/>
          <w:szCs w:val="28"/>
          <w:lang w:eastAsia="en-US"/>
        </w:rPr>
        <w:t xml:space="preserve"> </w:t>
      </w:r>
      <w:r w:rsidR="00A23340">
        <w:rPr>
          <w:rFonts w:eastAsiaTheme="minorHAnsi"/>
          <w:sz w:val="28"/>
          <w:szCs w:val="28"/>
          <w:lang w:eastAsia="en-US"/>
        </w:rPr>
        <w:t xml:space="preserve">конкурс на предоставление субсидии </w:t>
      </w:r>
      <w:r w:rsidR="00A23340">
        <w:rPr>
          <w:sz w:val="28"/>
          <w:szCs w:val="28"/>
        </w:rPr>
        <w:t xml:space="preserve">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</w:t>
      </w:r>
      <w:proofErr w:type="gramStart"/>
      <w:r w:rsidR="00A23340">
        <w:rPr>
          <w:sz w:val="28"/>
          <w:szCs w:val="28"/>
        </w:rPr>
        <w:t>и(</w:t>
      </w:r>
      <w:proofErr w:type="gramEnd"/>
      <w:r w:rsidR="00A23340">
        <w:rPr>
          <w:sz w:val="28"/>
          <w:szCs w:val="28"/>
        </w:rPr>
        <w:t>или) проектов в сфере духовно-нравственной культуры народов России.</w:t>
      </w:r>
    </w:p>
    <w:p w:rsidR="00471D48" w:rsidRDefault="00471D48" w:rsidP="004D405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95E24">
        <w:rPr>
          <w:sz w:val="28"/>
          <w:szCs w:val="28"/>
        </w:rPr>
        <w:lastRenderedPageBreak/>
        <w:t xml:space="preserve">Отдельные мероприятия </w:t>
      </w:r>
      <w:r w:rsidR="002B150B">
        <w:rPr>
          <w:sz w:val="28"/>
          <w:szCs w:val="28"/>
        </w:rPr>
        <w:t>муниципальной</w:t>
      </w:r>
      <w:r w:rsidRPr="00795E24">
        <w:rPr>
          <w:sz w:val="28"/>
          <w:szCs w:val="28"/>
        </w:rPr>
        <w:t xml:space="preserve"> программы, способствующие развитию конкурентной среды, включены в </w:t>
      </w:r>
      <w:hyperlink r:id="rId7" w:history="1">
        <w:r w:rsidRPr="00795E24">
          <w:rPr>
            <w:sz w:val="28"/>
            <w:szCs w:val="28"/>
          </w:rPr>
          <w:t>план</w:t>
        </w:r>
      </w:hyperlink>
      <w:r w:rsidRPr="00795E24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«</w:t>
      </w:r>
      <w:r w:rsidRPr="00795E24">
        <w:rPr>
          <w:sz w:val="28"/>
          <w:szCs w:val="28"/>
        </w:rPr>
        <w:t>дорожную карту</w:t>
      </w:r>
      <w:r>
        <w:rPr>
          <w:sz w:val="28"/>
          <w:szCs w:val="28"/>
        </w:rPr>
        <w:t>»</w:t>
      </w:r>
      <w:r w:rsidRPr="00795E24">
        <w:rPr>
          <w:sz w:val="28"/>
          <w:szCs w:val="28"/>
        </w:rPr>
        <w:t xml:space="preserve"> по содействию развитию конкуренции в </w:t>
      </w:r>
      <w:r w:rsidR="002B150B">
        <w:rPr>
          <w:sz w:val="28"/>
          <w:szCs w:val="28"/>
        </w:rPr>
        <w:t>городе Ханты-Мансийске</w:t>
      </w:r>
      <w:r w:rsidRPr="00795E24">
        <w:rPr>
          <w:sz w:val="28"/>
          <w:szCs w:val="28"/>
        </w:rPr>
        <w:t xml:space="preserve">, утвержденную распоряжением </w:t>
      </w:r>
      <w:r w:rsidR="002B150B">
        <w:rPr>
          <w:sz w:val="28"/>
          <w:szCs w:val="28"/>
        </w:rPr>
        <w:t>Администрации города Ханты-Мансийска от 24 марта 2017</w:t>
      </w:r>
      <w:r w:rsidRPr="00795E2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2B150B">
        <w:rPr>
          <w:sz w:val="28"/>
          <w:szCs w:val="28"/>
        </w:rPr>
        <w:t>59-р</w:t>
      </w:r>
      <w:r w:rsidRPr="00795E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95E24">
        <w:rPr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учреждениями культуры</w:t>
      </w:r>
      <w:r w:rsidRPr="000D2A25">
        <w:rPr>
          <w:sz w:val="28"/>
          <w:szCs w:val="28"/>
        </w:rPr>
        <w:t>, архивами</w:t>
      </w:r>
      <w:r>
        <w:rPr>
          <w:sz w:val="28"/>
          <w:szCs w:val="28"/>
        </w:rPr>
        <w:t>,</w:t>
      </w:r>
      <w:r w:rsidRPr="000D2A25">
        <w:rPr>
          <w:sz w:val="28"/>
          <w:szCs w:val="28"/>
        </w:rPr>
        <w:t xml:space="preserve">  </w:t>
      </w:r>
      <w:r w:rsidRPr="00795E24">
        <w:rPr>
          <w:sz w:val="28"/>
          <w:szCs w:val="28"/>
        </w:rPr>
        <w:t>в том числе частными организациями.</w:t>
      </w:r>
      <w:proofErr w:type="gramEnd"/>
    </w:p>
    <w:p w:rsidR="002B150B" w:rsidRPr="00034C54" w:rsidRDefault="002B150B" w:rsidP="002B150B">
      <w:pPr>
        <w:pStyle w:val="ConsPlusNormal"/>
        <w:spacing w:before="240" w:after="24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034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еханизм реализации</w:t>
      </w:r>
      <w:r w:rsidRPr="00034C54">
        <w:rPr>
          <w:rFonts w:ascii="Times New Roman" w:hAnsi="Times New Roman" w:cs="Times New Roman"/>
          <w:sz w:val="28"/>
          <w:szCs w:val="28"/>
        </w:rPr>
        <w:t xml:space="preserve">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 включает: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разработку и принятие муниципальных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тов, необходимых для выполнения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ежегодное формирование перечня основных мероприятий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 на очередной финансовый год и на плановый период, с уточнением затрат п</w:t>
      </w:r>
      <w:r>
        <w:rPr>
          <w:rFonts w:ascii="Times New Roman" w:hAnsi="Times New Roman" w:cs="Times New Roman"/>
          <w:sz w:val="28"/>
          <w:szCs w:val="28"/>
        </w:rPr>
        <w:t xml:space="preserve">о основным мероприятиям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 xml:space="preserve">программы в соответствии с мониторингом фактически достигнутых и целевых показателей реализации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информирование общественности в сети Интернет о ходе и результатах реализации программы, финансировании основных мероприятий программы;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 xml:space="preserve">программой с четким определением состава, функции, механизмов, координации действий координатора и исполнителей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программы.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Управление ходом реализации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 xml:space="preserve">программы осуществляет координатор - управление культуры. Координатор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самоуправления.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 xml:space="preserve">программы осуществляется управлением культуры, </w:t>
      </w:r>
      <w:r w:rsidRPr="00034C54">
        <w:rPr>
          <w:rFonts w:ascii="Times New Roman" w:hAnsi="Times New Roman" w:cs="Times New Roman"/>
          <w:sz w:val="28"/>
          <w:szCs w:val="28"/>
          <w:lang w:eastAsia="en-US"/>
        </w:rPr>
        <w:t>МБУ «ГЦБС»</w:t>
      </w:r>
      <w:r w:rsidRPr="00034C54">
        <w:rPr>
          <w:rFonts w:ascii="Times New Roman" w:hAnsi="Times New Roman" w:cs="Times New Roman"/>
          <w:sz w:val="28"/>
          <w:szCs w:val="28"/>
        </w:rPr>
        <w:t xml:space="preserve">, </w:t>
      </w:r>
      <w:r w:rsidRPr="00034C54">
        <w:rPr>
          <w:rFonts w:ascii="Times New Roman" w:hAnsi="Times New Roman" w:cs="Times New Roman"/>
          <w:sz w:val="28"/>
          <w:szCs w:val="28"/>
          <w:lang w:eastAsia="en-US"/>
        </w:rPr>
        <w:t xml:space="preserve">МБУ «КДЦ «Октябрь», </w:t>
      </w:r>
      <w:r w:rsidRPr="00034C54">
        <w:rPr>
          <w:rFonts w:ascii="Times New Roman" w:hAnsi="Times New Roman" w:cs="Times New Roman"/>
          <w:sz w:val="28"/>
          <w:szCs w:val="28"/>
        </w:rPr>
        <w:t xml:space="preserve">архивным отделом управления культуры и </w:t>
      </w:r>
      <w:r w:rsidRPr="00034C54">
        <w:rPr>
          <w:rFonts w:ascii="Times New Roman" w:hAnsi="Times New Roman" w:cs="Times New Roman"/>
          <w:sz w:val="28"/>
          <w:szCs w:val="28"/>
          <w:lang w:eastAsia="en-US"/>
        </w:rPr>
        <w:t>МБУ «ГЦБС»</w:t>
      </w:r>
      <w:r w:rsidRPr="00034C54">
        <w:rPr>
          <w:rFonts w:ascii="Times New Roman" w:hAnsi="Times New Roman" w:cs="Times New Roman"/>
          <w:sz w:val="28"/>
          <w:szCs w:val="28"/>
        </w:rPr>
        <w:t xml:space="preserve">, </w:t>
      </w:r>
      <w:r w:rsidRPr="00034C54">
        <w:rPr>
          <w:rFonts w:ascii="Times New Roman" w:hAnsi="Times New Roman" w:cs="Times New Roman"/>
          <w:sz w:val="28"/>
          <w:szCs w:val="28"/>
          <w:lang w:eastAsia="en-US"/>
        </w:rPr>
        <w:t>МБУ «КДЦ «Октябрь»</w:t>
      </w:r>
      <w:r w:rsidRPr="00034C54">
        <w:rPr>
          <w:rFonts w:ascii="Times New Roman" w:hAnsi="Times New Roman" w:cs="Times New Roman"/>
          <w:sz w:val="28"/>
          <w:szCs w:val="28"/>
        </w:rPr>
        <w:t xml:space="preserve"> и МКУ «Управление логистики».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программы: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несут ответственность за рациональное, целевое и эффективное использование выделенных им бюджетных сре</w:t>
      </w:r>
      <w:proofErr w:type="gramStart"/>
      <w:r w:rsidRPr="00034C5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34C54">
        <w:rPr>
          <w:rFonts w:ascii="Times New Roman" w:hAnsi="Times New Roman" w:cs="Times New Roman"/>
          <w:sz w:val="28"/>
          <w:szCs w:val="28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Координатор программы обеспечивает: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разработку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4C54">
        <w:rPr>
          <w:rFonts w:ascii="Times New Roman" w:hAnsi="Times New Roman" w:cs="Times New Roman"/>
          <w:sz w:val="28"/>
          <w:szCs w:val="28"/>
        </w:rPr>
        <w:t xml:space="preserve"> правовых актов города Ханты-Мансийска, необходимых для реализации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подготовку предложений по составлению плана текущих расходов на очередной год;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корректировку плана реализации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 xml:space="preserve">программы по источникам и объемам финансирования и по перечню предлагаемых к реализации задач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 xml:space="preserve">программы по результатам принятия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34C54">
        <w:rPr>
          <w:rFonts w:ascii="Times New Roman" w:hAnsi="Times New Roman" w:cs="Times New Roman"/>
          <w:sz w:val="28"/>
          <w:szCs w:val="28"/>
        </w:rPr>
        <w:t xml:space="preserve"> и уточнения возможных объемов финансирования из других источников;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контролирует выполнение основных мероприятий муниципальной программы; готовит отчет о ходе реализации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 и использовании финансовых средств;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текущий мониторинг реализации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 xml:space="preserve">программы, подготовку и представление в установленном порядке отчетов о ходе реализации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программы; 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реализации.</w:t>
      </w:r>
    </w:p>
    <w:p w:rsidR="00CE2E08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62A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4C54">
        <w:rPr>
          <w:rFonts w:ascii="Times New Roman" w:hAnsi="Times New Roman" w:cs="Times New Roman"/>
          <w:sz w:val="28"/>
          <w:szCs w:val="28"/>
        </w:rPr>
        <w:t>рограммы осуществляется посредством осуществления закупок товаров, работ, услуг для обеспечения муниципальных нужд города Ханты-Мансийска в соответствии с действующим законодательством.</w:t>
      </w:r>
    </w:p>
    <w:p w:rsidR="004D4050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E08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B62A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E2E0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CE2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Ханты-Мансийска осуществляется предоставление </w:t>
      </w:r>
      <w:r w:rsidRPr="00CE2E0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E2E08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 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России.</w:t>
      </w:r>
    </w:p>
    <w:p w:rsidR="004D4050" w:rsidRDefault="002B150B" w:rsidP="004D40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Порядок и условия предоставления субсидии устанавливается муниципальным пр</w:t>
      </w:r>
      <w:r w:rsidR="004D4050">
        <w:rPr>
          <w:rFonts w:ascii="Times New Roman" w:eastAsiaTheme="minorHAnsi" w:hAnsi="Times New Roman" w:cs="Times New Roman"/>
          <w:sz w:val="28"/>
          <w:szCs w:val="28"/>
          <w:lang w:eastAsia="en-US"/>
        </w:rPr>
        <w:t>авовым актом го</w:t>
      </w:r>
      <w:r w:rsidR="004D4050" w:rsidRPr="00034C5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рода Ханты-Мансийска.</w:t>
      </w:r>
    </w:p>
    <w:p w:rsidR="004D4050" w:rsidRDefault="004D4050" w:rsidP="004D4050">
      <w:pPr>
        <w:pStyle w:val="ConsPlusNormal"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D4050" w:rsidSect="0059538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35732E" w:rsidRPr="0035732E" w:rsidRDefault="0035732E" w:rsidP="0035732E">
      <w:pPr>
        <w:contextualSpacing/>
        <w:jc w:val="right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4D4050" w:rsidRPr="004D4050" w:rsidRDefault="0035732E" w:rsidP="004D405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tbl>
      <w:tblPr>
        <w:tblW w:w="15297" w:type="dxa"/>
        <w:jc w:val="center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834"/>
        <w:gridCol w:w="1245"/>
        <w:gridCol w:w="992"/>
        <w:gridCol w:w="992"/>
        <w:gridCol w:w="993"/>
        <w:gridCol w:w="992"/>
        <w:gridCol w:w="992"/>
        <w:gridCol w:w="992"/>
        <w:gridCol w:w="1165"/>
        <w:gridCol w:w="1546"/>
      </w:tblGrid>
      <w:tr w:rsidR="004D4050" w:rsidRPr="00034C54" w:rsidTr="00AF35F6">
        <w:trPr>
          <w:trHeight w:val="401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>№</w:t>
            </w:r>
          </w:p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целевых показателей</w:t>
            </w:r>
          </w:p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>Единица измерения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>Базовый показатель</w:t>
            </w:r>
          </w:p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 xml:space="preserve">на начало реализации </w:t>
            </w:r>
            <w:r>
              <w:rPr>
                <w:lang w:eastAsia="en-US"/>
              </w:rPr>
              <w:t xml:space="preserve">муниципальной </w:t>
            </w:r>
            <w:r w:rsidRPr="00034C54">
              <w:rPr>
                <w:lang w:eastAsia="en-US"/>
              </w:rPr>
              <w:t>программы</w:t>
            </w:r>
          </w:p>
        </w:tc>
        <w:tc>
          <w:tcPr>
            <w:tcW w:w="71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 xml:space="preserve">Целевое значение показателя на момент окончания действия </w:t>
            </w:r>
            <w:r>
              <w:rPr>
                <w:lang w:eastAsia="en-US"/>
              </w:rPr>
              <w:t xml:space="preserve">муниципальной </w:t>
            </w:r>
            <w:r w:rsidRPr="00034C54">
              <w:rPr>
                <w:lang w:eastAsia="en-US"/>
              </w:rPr>
              <w:t>программы</w:t>
            </w:r>
          </w:p>
        </w:tc>
      </w:tr>
      <w:tr w:rsidR="004D4050" w:rsidRPr="00034C54" w:rsidTr="00AF35F6">
        <w:trPr>
          <w:trHeight w:val="341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</w:p>
        </w:tc>
        <w:tc>
          <w:tcPr>
            <w:tcW w:w="4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2024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2025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</w:p>
        </w:tc>
      </w:tr>
      <w:tr w:rsidR="004D4050" w:rsidRPr="00034C54" w:rsidTr="00AF35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 w:rsidRPr="00034C54">
              <w:rPr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D4050" w:rsidRPr="00034C54" w:rsidTr="00AF35F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50" w:rsidRPr="006459E2" w:rsidRDefault="004D4050" w:rsidP="004D4050">
            <w:pPr>
              <w:jc w:val="both"/>
              <w:rPr>
                <w:lang w:eastAsia="en-US"/>
              </w:rPr>
            </w:pPr>
            <w:proofErr w:type="gramStart"/>
            <w:r w:rsidRPr="006459E2">
              <w:rPr>
                <w:lang w:eastAsia="en-US"/>
              </w:rPr>
              <w:t>Обновление библиотечного фонда (документов (единиц)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050" w:rsidRPr="006459E2" w:rsidRDefault="004D4050" w:rsidP="004D4050">
            <w:pPr>
              <w:jc w:val="center"/>
            </w:pPr>
            <w:r w:rsidRPr="006459E2">
              <w:t>5 104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</w:pPr>
            <w:r w:rsidRPr="006459E2">
              <w:t>5 417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5 418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050" w:rsidRPr="006459E2" w:rsidRDefault="004D4050" w:rsidP="004D4050">
            <w:pPr>
              <w:jc w:val="center"/>
            </w:pPr>
            <w:r w:rsidRPr="006459E2">
              <w:t>5 418,5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050" w:rsidRPr="006459E2" w:rsidRDefault="004D4050" w:rsidP="004D4050">
            <w:pPr>
              <w:jc w:val="center"/>
            </w:pPr>
            <w:r w:rsidRPr="006459E2">
              <w:t>5 419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5 419,5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5 420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5 420,5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43 354,5</w:t>
            </w:r>
          </w:p>
        </w:tc>
      </w:tr>
      <w:tr w:rsidR="004D4050" w:rsidRPr="00034C54" w:rsidTr="00AF35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 w:rsidRPr="00034C54">
              <w:rPr>
                <w:lang w:eastAsia="en-US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both"/>
              <w:rPr>
                <w:lang w:eastAsia="en-US"/>
              </w:rPr>
            </w:pPr>
            <w:r w:rsidRPr="006459E2">
              <w:rPr>
                <w:lang w:eastAsia="en-US"/>
              </w:rPr>
              <w:t>Доля библиотечных фондов библиотек, отраженных в электронных каталогах</w:t>
            </w:r>
            <w:proofErr w:type="gramStart"/>
            <w:r w:rsidRPr="006459E2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</w:tr>
      <w:tr w:rsidR="004D4050" w:rsidRPr="00034C54" w:rsidTr="00AF35F6">
        <w:trPr>
          <w:trHeight w:val="273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50" w:rsidRPr="00034C54" w:rsidRDefault="004D4050" w:rsidP="004D40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34C54">
              <w:rPr>
                <w:lang w:eastAsia="en-US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both"/>
              <w:rPr>
                <w:lang w:eastAsia="en-US"/>
              </w:rPr>
            </w:pPr>
            <w:r w:rsidRPr="006459E2">
              <w:rPr>
                <w:lang w:eastAsia="en-US"/>
              </w:rPr>
              <w:t>Доля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</w:t>
            </w:r>
            <w:proofErr w:type="gramStart"/>
            <w:r w:rsidRPr="006459E2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</w:tr>
      <w:tr w:rsidR="004D4050" w:rsidRPr="00034C54" w:rsidTr="00AF35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50" w:rsidRPr="00034C54" w:rsidRDefault="004D4050" w:rsidP="004D405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034C54">
              <w:rPr>
                <w:lang w:eastAsia="en-US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both"/>
            </w:pPr>
            <w:r w:rsidRPr="006459E2">
              <w:t>Средняя численность пользователей архивной информацией на 10 тыс. человек населения (человек)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150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autoSpaceDE w:val="0"/>
              <w:autoSpaceDN w:val="0"/>
              <w:jc w:val="center"/>
            </w:pPr>
            <w:r w:rsidRPr="006459E2">
              <w:t>150</w:t>
            </w:r>
          </w:p>
        </w:tc>
      </w:tr>
      <w:tr w:rsidR="00D11A39" w:rsidRPr="00034C54" w:rsidTr="00AF35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39" w:rsidRPr="00034C54" w:rsidRDefault="00D11A39" w:rsidP="004D40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34C54">
              <w:rPr>
                <w:lang w:eastAsia="en-US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both"/>
              <w:rPr>
                <w:bCs/>
                <w:lang w:eastAsia="en-US"/>
              </w:rPr>
            </w:pPr>
            <w:r w:rsidRPr="00F44125">
              <w:t>Увеличение числа граждан, принимающих участие в культурной деятельности (проценты к базовому значению)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  <w:rPr>
                <w:bCs/>
                <w:lang w:eastAsia="en-US"/>
              </w:rPr>
            </w:pPr>
            <w:r w:rsidRPr="00F44125">
              <w:t>142</w:t>
            </w:r>
            <w:r>
              <w:t xml:space="preserve">,9 тыс. </w:t>
            </w:r>
            <w:r w:rsidRPr="00F44125"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</w:pPr>
            <w:r w:rsidRPr="00F44125"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</w:pPr>
            <w:r w:rsidRPr="00F44125"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</w:pPr>
            <w:r w:rsidRPr="00F44125">
              <w:t>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</w:pPr>
            <w:r w:rsidRPr="00F44125">
              <w:t>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</w:pPr>
            <w:r w:rsidRPr="00F44125"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</w:pPr>
            <w:r w:rsidRPr="00F44125">
              <w:t>12,13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</w:pPr>
            <w:r w:rsidRPr="00F44125">
              <w:t>13,0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39" w:rsidRPr="00F44125" w:rsidRDefault="00D11A39" w:rsidP="00741822">
            <w:pPr>
              <w:jc w:val="center"/>
              <w:rPr>
                <w:lang w:eastAsia="en-US"/>
              </w:rPr>
            </w:pPr>
            <w:r w:rsidRPr="00F44125">
              <w:t>15,0</w:t>
            </w:r>
          </w:p>
        </w:tc>
      </w:tr>
      <w:tr w:rsidR="004D4050" w:rsidRPr="00034C54" w:rsidTr="00AF35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50" w:rsidRPr="00034C54" w:rsidRDefault="004D4050" w:rsidP="004D40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34C54">
              <w:rPr>
                <w:lang w:eastAsia="en-US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50" w:rsidRPr="006459E2" w:rsidRDefault="004D4050" w:rsidP="004D4050">
            <w:pPr>
              <w:jc w:val="both"/>
              <w:rPr>
                <w:lang w:eastAsia="en-US"/>
              </w:rPr>
            </w:pPr>
            <w:r w:rsidRPr="006459E2"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6459E2">
              <w:t xml:space="preserve"> (%)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20</w:t>
            </w:r>
          </w:p>
        </w:tc>
      </w:tr>
      <w:tr w:rsidR="004D4050" w:rsidRPr="00034C54" w:rsidTr="00AF35F6">
        <w:trPr>
          <w:trHeight w:val="5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50" w:rsidRPr="00034C54" w:rsidRDefault="004D4050" w:rsidP="004D40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34C54">
              <w:rPr>
                <w:lang w:eastAsia="en-US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50" w:rsidRPr="006459E2" w:rsidRDefault="004D4050" w:rsidP="004D4050">
            <w:pPr>
              <w:jc w:val="both"/>
              <w:rPr>
                <w:lang w:eastAsia="en-US"/>
              </w:rPr>
            </w:pPr>
            <w:r w:rsidRPr="006459E2">
              <w:t>Уровень фактической обеспеченности библиотеками от нормативной потребности</w:t>
            </w:r>
            <w:proofErr w:type="gramStart"/>
            <w:r w:rsidRPr="006459E2">
              <w:t xml:space="preserve"> (%)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  <w:rPr>
                <w:lang w:eastAsia="en-US"/>
              </w:rPr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jc w:val="center"/>
            </w:pPr>
            <w:r w:rsidRPr="006459E2">
              <w:rPr>
                <w:lang w:eastAsia="en-US"/>
              </w:rPr>
              <w:t>100</w:t>
            </w:r>
          </w:p>
        </w:tc>
      </w:tr>
      <w:tr w:rsidR="004D4050" w:rsidRPr="00034C54" w:rsidTr="00AF35F6">
        <w:trPr>
          <w:trHeight w:val="5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50" w:rsidRPr="00034C54" w:rsidRDefault="004D4050" w:rsidP="004D4050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50" w:rsidRPr="006459E2" w:rsidRDefault="00D11A39" w:rsidP="004D4050">
            <w:pPr>
              <w:widowControl w:val="0"/>
              <w:autoSpaceDE w:val="0"/>
              <w:autoSpaceDN w:val="0"/>
              <w:jc w:val="both"/>
            </w:pPr>
            <w:r w:rsidRPr="00330E59">
              <w:t xml:space="preserve">Увеличение числа граждан, получающих услуги, предоставляемые СОНКО, являющимися получателями  субсидии из бюджета города Ханты-Мансийска на организацию и проведение социально значимых просветительских мероприятий </w:t>
            </w:r>
            <w:proofErr w:type="gramStart"/>
            <w:r w:rsidRPr="00330E59">
              <w:t>и(</w:t>
            </w:r>
            <w:proofErr w:type="gramEnd"/>
            <w:r w:rsidRPr="00330E59">
              <w:t>или) проектов в сфере духовно-нравственной культуры народов России.  (человек).2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</w:p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6579</w:t>
            </w:r>
          </w:p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6000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0" w:rsidRPr="006459E2" w:rsidRDefault="004D4050" w:rsidP="004D4050">
            <w:pPr>
              <w:widowControl w:val="0"/>
              <w:autoSpaceDE w:val="0"/>
              <w:autoSpaceDN w:val="0"/>
              <w:jc w:val="center"/>
            </w:pPr>
            <w:r w:rsidRPr="006459E2">
              <w:t>72000</w:t>
            </w:r>
          </w:p>
        </w:tc>
      </w:tr>
    </w:tbl>
    <w:p w:rsidR="004D4050" w:rsidRDefault="004D4050" w:rsidP="004D40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050" w:rsidRPr="00611B75" w:rsidRDefault="004D4050" w:rsidP="004D405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611B75">
        <w:rPr>
          <w:sz w:val="18"/>
          <w:szCs w:val="18"/>
        </w:rPr>
        <w:t xml:space="preserve">1 </w:t>
      </w:r>
      <w:hyperlink r:id="rId8" w:history="1">
        <w:r w:rsidRPr="00611B75">
          <w:rPr>
            <w:sz w:val="18"/>
            <w:szCs w:val="18"/>
          </w:rPr>
          <w:t>Указ</w:t>
        </w:r>
      </w:hyperlink>
      <w:r w:rsidRPr="00611B75">
        <w:rPr>
          <w:sz w:val="18"/>
          <w:szCs w:val="18"/>
        </w:rPr>
        <w:t xml:space="preserve"> П</w:t>
      </w:r>
      <w:r w:rsidRPr="00611B75">
        <w:rPr>
          <w:rFonts w:eastAsia="Calibri"/>
          <w:sz w:val="18"/>
          <w:szCs w:val="18"/>
          <w:lang w:eastAsia="en-US"/>
        </w:rPr>
        <w:t>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D4050" w:rsidRPr="00AF35F6" w:rsidRDefault="004D4050" w:rsidP="00AF35F6">
      <w:pPr>
        <w:widowControl w:val="0"/>
        <w:autoSpaceDE w:val="0"/>
        <w:autoSpaceDN w:val="0"/>
        <w:rPr>
          <w:sz w:val="18"/>
          <w:szCs w:val="18"/>
        </w:rPr>
      </w:pPr>
      <w:bookmarkStart w:id="0" w:name="P446"/>
      <w:bookmarkEnd w:id="0"/>
      <w:r w:rsidRPr="00611B75">
        <w:rPr>
          <w:sz w:val="18"/>
          <w:szCs w:val="18"/>
        </w:rPr>
        <w:t xml:space="preserve">2 </w:t>
      </w:r>
      <w:hyperlink r:id="rId9" w:history="1">
        <w:r w:rsidRPr="00611B75">
          <w:rPr>
            <w:sz w:val="18"/>
            <w:szCs w:val="18"/>
          </w:rPr>
          <w:t>Указ</w:t>
        </w:r>
      </w:hyperlink>
      <w:r w:rsidRPr="00611B75">
        <w:rPr>
          <w:sz w:val="18"/>
          <w:szCs w:val="18"/>
        </w:rPr>
        <w:t xml:space="preserve"> Президента Российской Федерации от 24 декабря 2014 года № 808 «Об утверждении Основ государственной культурной политики»</w:t>
      </w:r>
    </w:p>
    <w:p w:rsidR="0035732E" w:rsidRPr="00034C54" w:rsidRDefault="0035732E" w:rsidP="00CE2E08">
      <w:pPr>
        <w:contextualSpacing/>
        <w:jc w:val="right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35732E" w:rsidRPr="00034C54" w:rsidRDefault="0035732E" w:rsidP="00CC1772">
      <w:pPr>
        <w:spacing w:after="240"/>
        <w:ind w:right="-314"/>
        <w:contextualSpacing/>
        <w:jc w:val="center"/>
        <w:rPr>
          <w:sz w:val="28"/>
          <w:szCs w:val="28"/>
        </w:rPr>
      </w:pPr>
      <w:r w:rsidRPr="00034C54">
        <w:rPr>
          <w:sz w:val="28"/>
          <w:szCs w:val="28"/>
        </w:rPr>
        <w:t>Перечень основных мероприятий</w:t>
      </w:r>
      <w:r w:rsidR="001076E5">
        <w:rPr>
          <w:sz w:val="28"/>
          <w:szCs w:val="28"/>
        </w:rPr>
        <w:t xml:space="preserve"> муниципальной программы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3"/>
        <w:gridCol w:w="141"/>
        <w:gridCol w:w="1134"/>
        <w:gridCol w:w="993"/>
        <w:gridCol w:w="992"/>
        <w:gridCol w:w="992"/>
        <w:gridCol w:w="992"/>
        <w:gridCol w:w="993"/>
        <w:gridCol w:w="141"/>
        <w:gridCol w:w="993"/>
        <w:gridCol w:w="992"/>
        <w:gridCol w:w="1134"/>
        <w:gridCol w:w="1134"/>
        <w:gridCol w:w="1134"/>
      </w:tblGrid>
      <w:tr w:rsidR="0035732E" w:rsidRPr="00034C54" w:rsidTr="001076E5">
        <w:trPr>
          <w:trHeight w:val="226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1076E5" w:rsidP="00B8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1076E5" w:rsidP="00107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</w:t>
            </w:r>
            <w:r w:rsidR="0035732E" w:rsidRPr="00034C54">
              <w:rPr>
                <w:sz w:val="18"/>
                <w:szCs w:val="18"/>
              </w:rPr>
              <w:t>рограммы (</w:t>
            </w:r>
            <w:r>
              <w:rPr>
                <w:sz w:val="18"/>
                <w:szCs w:val="18"/>
              </w:rPr>
              <w:t xml:space="preserve">их </w:t>
            </w:r>
            <w:r w:rsidR="0035732E" w:rsidRPr="00034C54">
              <w:rPr>
                <w:sz w:val="18"/>
                <w:szCs w:val="18"/>
              </w:rPr>
              <w:t xml:space="preserve">связь с </w:t>
            </w:r>
            <w:r>
              <w:rPr>
                <w:sz w:val="18"/>
                <w:szCs w:val="18"/>
              </w:rPr>
              <w:t>целевыми показателями муниципальной п</w:t>
            </w:r>
            <w:r w:rsidR="0035732E" w:rsidRPr="00034C54">
              <w:rPr>
                <w:sz w:val="18"/>
                <w:szCs w:val="18"/>
              </w:rPr>
              <w:t>рограммы)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1076E5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gridSpan w:val="2"/>
            <w:vMerge w:val="restart"/>
            <w:shd w:val="clear" w:color="000000" w:fill="FFFFFF"/>
            <w:vAlign w:val="center"/>
            <w:hideMark/>
          </w:tcPr>
          <w:p w:rsidR="0035732E" w:rsidRPr="00034C54" w:rsidRDefault="001076E5" w:rsidP="00B87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п</w:t>
            </w:r>
            <w:r w:rsidR="0035732E" w:rsidRPr="00034C54">
              <w:rPr>
                <w:sz w:val="18"/>
                <w:szCs w:val="18"/>
              </w:rPr>
              <w:t>рограммы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7" w:type="dxa"/>
            <w:gridSpan w:val="10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Фи</w:t>
            </w:r>
            <w:r w:rsidR="00E4241A">
              <w:rPr>
                <w:sz w:val="18"/>
                <w:szCs w:val="18"/>
              </w:rPr>
              <w:t>нансовые затраты на реализацию (</w:t>
            </w:r>
            <w:r w:rsidRPr="00034C54">
              <w:rPr>
                <w:sz w:val="18"/>
                <w:szCs w:val="18"/>
              </w:rPr>
              <w:t>рублей</w:t>
            </w:r>
            <w:r w:rsidR="00E4241A">
              <w:rPr>
                <w:sz w:val="18"/>
                <w:szCs w:val="18"/>
              </w:rPr>
              <w:t>)</w:t>
            </w:r>
            <w:r w:rsidRPr="00034C54">
              <w:rPr>
                <w:sz w:val="18"/>
                <w:szCs w:val="18"/>
              </w:rPr>
              <w:t xml:space="preserve"> </w:t>
            </w:r>
          </w:p>
        </w:tc>
      </w:tr>
      <w:tr w:rsidR="0035732E" w:rsidRPr="00034C54" w:rsidTr="001076E5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8505" w:type="dxa"/>
            <w:gridSpan w:val="9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 том числе:</w:t>
            </w:r>
          </w:p>
        </w:tc>
      </w:tr>
      <w:tr w:rsidR="0035732E" w:rsidRPr="00034C54" w:rsidTr="001076E5">
        <w:trPr>
          <w:trHeight w:val="846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2020г.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2021г.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2022г.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2023г.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2024г.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2025г.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2026-2030г.</w:t>
            </w:r>
          </w:p>
        </w:tc>
      </w:tr>
      <w:tr w:rsidR="0035732E" w:rsidRPr="00034C54" w:rsidTr="001076E5">
        <w:trPr>
          <w:trHeight w:val="30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14</w:t>
            </w:r>
          </w:p>
        </w:tc>
      </w:tr>
      <w:tr w:rsidR="0035732E" w:rsidRPr="00034C54" w:rsidTr="001076E5">
        <w:trPr>
          <w:trHeight w:val="289"/>
        </w:trPr>
        <w:tc>
          <w:tcPr>
            <w:tcW w:w="15452" w:type="dxa"/>
            <w:gridSpan w:val="16"/>
            <w:shd w:val="clear" w:color="000000" w:fill="FFFFFF"/>
            <w:vAlign w:val="bottom"/>
            <w:hideMark/>
          </w:tcPr>
          <w:p w:rsidR="0035732E" w:rsidRPr="00947D2C" w:rsidRDefault="0035732E" w:rsidP="005958B0">
            <w:pPr>
              <w:jc w:val="center"/>
              <w:rPr>
                <w:bCs/>
                <w:sz w:val="18"/>
                <w:szCs w:val="18"/>
              </w:rPr>
            </w:pPr>
            <w:r w:rsidRPr="00947D2C">
              <w:rPr>
                <w:bCs/>
                <w:sz w:val="18"/>
                <w:szCs w:val="18"/>
              </w:rPr>
              <w:t>Подпрограмма I «Обеспечение прав граждан на доступ к культурным ценностям и информации»</w:t>
            </w:r>
          </w:p>
        </w:tc>
      </w:tr>
      <w:tr w:rsidR="0035732E" w:rsidRPr="00034C54" w:rsidTr="001076E5">
        <w:trPr>
          <w:trHeight w:val="513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Разви</w:t>
            </w:r>
            <w:r w:rsidR="007F4A10">
              <w:rPr>
                <w:sz w:val="18"/>
                <w:szCs w:val="18"/>
              </w:rPr>
              <w:t>тие библиотечного дела (1, 2,</w:t>
            </w:r>
            <w:r w:rsidR="00A02E39">
              <w:rPr>
                <w:sz w:val="18"/>
                <w:szCs w:val="18"/>
              </w:rPr>
              <w:t>5,</w:t>
            </w:r>
            <w:r w:rsidR="007F4A10">
              <w:rPr>
                <w:sz w:val="18"/>
                <w:szCs w:val="18"/>
              </w:rPr>
              <w:t>7</w:t>
            </w:r>
            <w:r w:rsidRPr="00034C5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МБУ «ГЦБС»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529 167 021,12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220 486 258,80 </w:t>
            </w:r>
          </w:p>
        </w:tc>
      </w:tr>
      <w:tr w:rsidR="0035732E" w:rsidRPr="00034C54" w:rsidTr="001076E5">
        <w:trPr>
          <w:trHeight w:val="795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</w:tr>
      <w:tr w:rsidR="0035732E" w:rsidRPr="00034C54" w:rsidTr="001076E5">
        <w:trPr>
          <w:trHeight w:val="1005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7 297 200,00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608 100,00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608 100,00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608 100,00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608 100,00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3 040 500,00</w:t>
            </w:r>
          </w:p>
        </w:tc>
      </w:tr>
      <w:tr w:rsidR="0035732E" w:rsidRPr="00034C54" w:rsidTr="001076E5">
        <w:trPr>
          <w:trHeight w:val="518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521 869 821,12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43 489 151,76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43 489 151,76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43 489 151,76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217 445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758,80</w:t>
            </w:r>
          </w:p>
        </w:tc>
      </w:tr>
      <w:tr w:rsidR="0035732E" w:rsidRPr="00034C54" w:rsidTr="00CC1772">
        <w:trPr>
          <w:trHeight w:val="1757"/>
        </w:trPr>
        <w:tc>
          <w:tcPr>
            <w:tcW w:w="851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Выполнение отдельных государственных полномочий автономного округа в сфере архивного дела </w:t>
            </w:r>
          </w:p>
          <w:p w:rsidR="0035732E" w:rsidRPr="00034C54" w:rsidRDefault="007F4A10" w:rsidP="00B875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(3,4</w:t>
            </w:r>
            <w:r w:rsidR="0035732E" w:rsidRPr="00034C5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Архивный отдел управления культуры, МКУ «Управление логистики» 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199 300,00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99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300,00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100 000,00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156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1.3.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Выявление объектов, обладающих признаками объекта культурного наследия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034C54">
              <w:rPr>
                <w:sz w:val="18"/>
                <w:szCs w:val="18"/>
              </w:rPr>
              <w:t>культуры</w:t>
            </w:r>
            <w:proofErr w:type="gramStart"/>
            <w:r w:rsidRPr="00034C54">
              <w:rPr>
                <w:sz w:val="18"/>
                <w:szCs w:val="18"/>
              </w:rPr>
              <w:t>,М</w:t>
            </w:r>
            <w:proofErr w:type="gramEnd"/>
            <w:r w:rsidRPr="00034C54">
              <w:rPr>
                <w:sz w:val="18"/>
                <w:szCs w:val="18"/>
              </w:rPr>
              <w:t>БУ</w:t>
            </w:r>
            <w:proofErr w:type="spellEnd"/>
            <w:r w:rsidRPr="00034C54">
              <w:rPr>
                <w:sz w:val="18"/>
                <w:szCs w:val="18"/>
              </w:rPr>
              <w:t xml:space="preserve">  «КДЦ  «Октябрь»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251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Поддержка социально ориентированных некоммерческих организаций, осуществляющих культурно-  просветительскую деятельность на терр</w:t>
            </w:r>
            <w:r w:rsidR="007F4A10">
              <w:rPr>
                <w:sz w:val="18"/>
                <w:szCs w:val="18"/>
              </w:rPr>
              <w:t>итории города Ханты-Мансийска (8</w:t>
            </w:r>
            <w:r w:rsidRPr="00034C5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69 600 000,00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5 800 000,00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5 800 000,00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5 800 000,00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29 000 000,00</w:t>
            </w:r>
          </w:p>
        </w:tc>
      </w:tr>
      <w:tr w:rsidR="0035732E" w:rsidRPr="00034C54" w:rsidTr="001076E5">
        <w:trPr>
          <w:trHeight w:val="289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vMerge w:val="restart"/>
            <w:shd w:val="clear" w:color="000000" w:fill="FFFFFF"/>
            <w:vAlign w:val="center"/>
            <w:hideMark/>
          </w:tcPr>
          <w:p w:rsidR="0035732E" w:rsidRPr="002165A8" w:rsidRDefault="00E4241A" w:rsidP="00B8758B">
            <w:pPr>
              <w:rPr>
                <w:bCs/>
                <w:sz w:val="18"/>
                <w:szCs w:val="18"/>
              </w:rPr>
            </w:pPr>
            <w:r w:rsidRPr="002165A8">
              <w:rPr>
                <w:bCs/>
                <w:sz w:val="18"/>
                <w:szCs w:val="18"/>
              </w:rPr>
              <w:t>Итого</w:t>
            </w:r>
            <w:r w:rsidR="0035732E" w:rsidRPr="002165A8">
              <w:rPr>
                <w:bCs/>
                <w:sz w:val="18"/>
                <w:szCs w:val="18"/>
              </w:rPr>
              <w:t xml:space="preserve"> по подпрограмме I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598 966 321,12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49 996 551,76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49 997 251,76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49 897 251,76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49 897 251,76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49 897 251,76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49 897 251,76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49 897 251,76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249 486 258,80 </w:t>
            </w:r>
          </w:p>
        </w:tc>
      </w:tr>
      <w:tr w:rsidR="0035732E" w:rsidRPr="00034C54" w:rsidTr="001076E5">
        <w:trPr>
          <w:trHeight w:val="720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034C54" w:rsidRDefault="0035732E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960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034C54" w:rsidRDefault="0035732E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7 496 500,00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707 400,00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708 100,00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608 100,00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3 040 500,00 </w:t>
            </w:r>
          </w:p>
        </w:tc>
      </w:tr>
      <w:tr w:rsidR="0035732E" w:rsidRPr="00034C54" w:rsidTr="001076E5">
        <w:trPr>
          <w:trHeight w:val="480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034C54" w:rsidRDefault="0035732E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591 469 821,12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246 445 758,80 </w:t>
            </w:r>
          </w:p>
        </w:tc>
      </w:tr>
      <w:tr w:rsidR="00652564" w:rsidRPr="00034C54" w:rsidTr="00652564">
        <w:trPr>
          <w:trHeight w:val="246"/>
        </w:trPr>
        <w:tc>
          <w:tcPr>
            <w:tcW w:w="851" w:type="dxa"/>
            <w:vAlign w:val="center"/>
          </w:tcPr>
          <w:p w:rsidR="00652564" w:rsidRPr="00034C54" w:rsidRDefault="00652564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652564" w:rsidRPr="00034C54" w:rsidRDefault="00652564" w:rsidP="00B8758B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52564" w:rsidRPr="00034C54" w:rsidRDefault="00652564" w:rsidP="00B875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52564" w:rsidRPr="00034C54" w:rsidRDefault="00652564" w:rsidP="00B8758B">
            <w:pPr>
              <w:jc w:val="center"/>
              <w:rPr>
                <w:sz w:val="18"/>
                <w:szCs w:val="18"/>
              </w:rPr>
            </w:pPr>
          </w:p>
        </w:tc>
      </w:tr>
      <w:tr w:rsidR="00E4241A" w:rsidRPr="00034C54" w:rsidTr="001076E5">
        <w:trPr>
          <w:trHeight w:val="480"/>
        </w:trPr>
        <w:tc>
          <w:tcPr>
            <w:tcW w:w="851" w:type="dxa"/>
            <w:vMerge w:val="restart"/>
            <w:vAlign w:val="center"/>
          </w:tcPr>
          <w:p w:rsidR="00E4241A" w:rsidRPr="00034C54" w:rsidRDefault="00E4241A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E4241A" w:rsidRPr="00787699" w:rsidRDefault="00652564" w:rsidP="00702C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проекты (мероприятия</w:t>
            </w:r>
            <w:r w:rsidR="005F6F92">
              <w:rPr>
                <w:bCs/>
                <w:sz w:val="18"/>
                <w:szCs w:val="18"/>
              </w:rPr>
              <w:t>), направленные</w:t>
            </w:r>
            <w:r w:rsidR="00E4241A" w:rsidRPr="00787699">
              <w:rPr>
                <w:bCs/>
                <w:sz w:val="18"/>
                <w:szCs w:val="18"/>
              </w:rPr>
              <w:t xml:space="preserve"> на реализацию национальных и федеральных проектов Российской Федерации, портфелей проектов Ханты-Мансийского автономного округа </w:t>
            </w:r>
            <w:r w:rsidR="007F4A10" w:rsidRPr="00787699">
              <w:rPr>
                <w:bCs/>
                <w:sz w:val="18"/>
                <w:szCs w:val="18"/>
              </w:rPr>
              <w:t>–</w:t>
            </w:r>
            <w:r w:rsidR="00E4241A" w:rsidRPr="00787699">
              <w:rPr>
                <w:bCs/>
                <w:sz w:val="18"/>
                <w:szCs w:val="18"/>
              </w:rPr>
              <w:t xml:space="preserve"> Югры</w:t>
            </w:r>
            <w:r w:rsidR="00787699" w:rsidRPr="00787699">
              <w:rPr>
                <w:sz w:val="18"/>
                <w:szCs w:val="18"/>
              </w:rPr>
              <w:t>, муниципальных проектов города Ханты-Мансийска</w:t>
            </w:r>
            <w:r w:rsidR="00787699">
              <w:rPr>
                <w:sz w:val="18"/>
                <w:szCs w:val="18"/>
              </w:rPr>
              <w:t xml:space="preserve"> (2, 5)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241A" w:rsidRPr="00034C54" w:rsidRDefault="00E4241A" w:rsidP="004F0EC9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E4241A" w:rsidRPr="00034C54" w:rsidTr="001076E5">
        <w:trPr>
          <w:trHeight w:val="480"/>
        </w:trPr>
        <w:tc>
          <w:tcPr>
            <w:tcW w:w="851" w:type="dxa"/>
            <w:vMerge/>
            <w:vAlign w:val="center"/>
          </w:tcPr>
          <w:p w:rsidR="00E4241A" w:rsidRPr="00034C54" w:rsidRDefault="00E4241A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E4241A" w:rsidRPr="00034C54" w:rsidRDefault="00E4241A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4241A" w:rsidRPr="00034C54" w:rsidRDefault="00E4241A" w:rsidP="004F0EC9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E4241A" w:rsidRPr="00034C54" w:rsidTr="001076E5">
        <w:trPr>
          <w:trHeight w:val="480"/>
        </w:trPr>
        <w:tc>
          <w:tcPr>
            <w:tcW w:w="851" w:type="dxa"/>
            <w:vMerge/>
            <w:vAlign w:val="center"/>
          </w:tcPr>
          <w:p w:rsidR="00E4241A" w:rsidRPr="00034C54" w:rsidRDefault="00E4241A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E4241A" w:rsidRPr="00034C54" w:rsidRDefault="00E4241A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4241A" w:rsidRPr="00034C54" w:rsidRDefault="00E4241A" w:rsidP="004F0EC9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E4241A" w:rsidRPr="00034C54" w:rsidTr="001076E5">
        <w:trPr>
          <w:trHeight w:val="480"/>
        </w:trPr>
        <w:tc>
          <w:tcPr>
            <w:tcW w:w="851" w:type="dxa"/>
            <w:vMerge/>
            <w:vAlign w:val="center"/>
          </w:tcPr>
          <w:p w:rsidR="00E4241A" w:rsidRPr="00034C54" w:rsidRDefault="00E4241A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E4241A" w:rsidRPr="00034C54" w:rsidRDefault="00E4241A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4241A" w:rsidRPr="00034C54" w:rsidRDefault="00E4241A" w:rsidP="004F0EC9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41A" w:rsidRPr="00034C54" w:rsidRDefault="00E4241A" w:rsidP="00AA291D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469"/>
        </w:trPr>
        <w:tc>
          <w:tcPr>
            <w:tcW w:w="15452" w:type="dxa"/>
            <w:gridSpan w:val="16"/>
            <w:shd w:val="clear" w:color="000000" w:fill="FFFFFF"/>
            <w:vAlign w:val="center"/>
            <w:hideMark/>
          </w:tcPr>
          <w:p w:rsidR="0035732E" w:rsidRPr="00947D2C" w:rsidRDefault="0035732E" w:rsidP="005958B0">
            <w:pPr>
              <w:jc w:val="center"/>
              <w:rPr>
                <w:bCs/>
                <w:sz w:val="18"/>
                <w:szCs w:val="18"/>
              </w:rPr>
            </w:pPr>
            <w:r w:rsidRPr="00947D2C">
              <w:rPr>
                <w:bCs/>
                <w:sz w:val="18"/>
                <w:szCs w:val="18"/>
              </w:rPr>
              <w:t>Подпрограмма II «Организация культурного досуга населения города Ханты-Мансийска»</w:t>
            </w:r>
          </w:p>
        </w:tc>
      </w:tr>
      <w:tr w:rsidR="0035732E" w:rsidRPr="00034C54" w:rsidTr="001076E5">
        <w:trPr>
          <w:trHeight w:val="458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2.1.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127E2C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Реализация творческого </w:t>
            </w:r>
            <w:r w:rsidRPr="00034C54">
              <w:rPr>
                <w:sz w:val="18"/>
                <w:szCs w:val="18"/>
              </w:rPr>
              <w:lastRenderedPageBreak/>
              <w:t>потенциала ж</w:t>
            </w:r>
            <w:r w:rsidR="007F4A10">
              <w:rPr>
                <w:sz w:val="18"/>
                <w:szCs w:val="18"/>
              </w:rPr>
              <w:t>ителей города Ханты-Мансийска (5,6</w:t>
            </w:r>
            <w:r w:rsidRPr="00034C5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lastRenderedPageBreak/>
              <w:t xml:space="preserve">Администрация города </w:t>
            </w:r>
            <w:r w:rsidRPr="00034C54">
              <w:rPr>
                <w:sz w:val="18"/>
                <w:szCs w:val="18"/>
              </w:rPr>
              <w:lastRenderedPageBreak/>
              <w:t>Ханты-Мансийска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lastRenderedPageBreak/>
              <w:t>МБУ «КДЦ «Октябрь»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367 823 151,35 </w:t>
            </w:r>
          </w:p>
        </w:tc>
      </w:tr>
      <w:tr w:rsidR="0035732E" w:rsidRPr="00034C54" w:rsidTr="001076E5">
        <w:trPr>
          <w:trHeight w:val="1020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705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73 564 630,27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73 564 630,27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73 564 630,27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</w:pPr>
            <w:r w:rsidRPr="00034C54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367 823 151,35</w:t>
            </w:r>
          </w:p>
        </w:tc>
      </w:tr>
      <w:tr w:rsidR="0035732E" w:rsidRPr="00034C54" w:rsidTr="001076E5">
        <w:trPr>
          <w:trHeight w:val="1407"/>
        </w:trPr>
        <w:tc>
          <w:tcPr>
            <w:tcW w:w="851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2.2.</w:t>
            </w:r>
          </w:p>
        </w:tc>
        <w:tc>
          <w:tcPr>
            <w:tcW w:w="1843" w:type="dxa"/>
            <w:shd w:val="clear" w:color="auto" w:fill="auto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034C54">
              <w:rPr>
                <w:sz w:val="18"/>
                <w:szCs w:val="18"/>
              </w:rPr>
              <w:t>проведения независимой оценки качества оказания услуг</w:t>
            </w:r>
            <w:proofErr w:type="gramEnd"/>
            <w:r w:rsidRPr="00034C54">
              <w:rPr>
                <w:sz w:val="18"/>
                <w:szCs w:val="18"/>
              </w:rPr>
              <w:t xml:space="preserve"> МБУ «КДЦ «Октябрь, МБУ «ГЦБС»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МКУ «Управление</w:t>
            </w:r>
            <w:r w:rsidRPr="00034C54">
              <w:rPr>
                <w:sz w:val="18"/>
                <w:szCs w:val="18"/>
              </w:rPr>
              <w:br/>
              <w:t>логистики»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547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vMerge w:val="restart"/>
            <w:shd w:val="clear" w:color="000000" w:fill="FFFFFF"/>
            <w:vAlign w:val="center"/>
            <w:hideMark/>
          </w:tcPr>
          <w:p w:rsidR="0035732E" w:rsidRPr="00947D2C" w:rsidRDefault="005958B0" w:rsidP="00B8758B">
            <w:pPr>
              <w:rPr>
                <w:bCs/>
                <w:sz w:val="18"/>
                <w:szCs w:val="18"/>
              </w:rPr>
            </w:pPr>
            <w:r w:rsidRPr="00947D2C">
              <w:rPr>
                <w:bCs/>
                <w:sz w:val="18"/>
                <w:szCs w:val="18"/>
              </w:rPr>
              <w:t>Итого</w:t>
            </w:r>
            <w:r w:rsidR="0035732E" w:rsidRPr="00947D2C">
              <w:rPr>
                <w:bCs/>
                <w:sz w:val="18"/>
                <w:szCs w:val="18"/>
              </w:rPr>
              <w:t xml:space="preserve"> по подпрограмме II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367 823 151,35 </w:t>
            </w:r>
          </w:p>
        </w:tc>
      </w:tr>
      <w:tr w:rsidR="0035732E" w:rsidRPr="00034C54" w:rsidTr="001076E5">
        <w:trPr>
          <w:trHeight w:val="975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947D2C" w:rsidRDefault="0035732E" w:rsidP="00B8758B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947D2C" w:rsidRDefault="0035732E" w:rsidP="00B8758B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367 823 151,35 </w:t>
            </w:r>
          </w:p>
        </w:tc>
      </w:tr>
      <w:tr w:rsidR="0035732E" w:rsidRPr="00034C54" w:rsidTr="001076E5">
        <w:trPr>
          <w:trHeight w:val="390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vMerge w:val="restart"/>
            <w:shd w:val="clear" w:color="000000" w:fill="FFFFFF"/>
            <w:vAlign w:val="center"/>
            <w:hideMark/>
          </w:tcPr>
          <w:p w:rsidR="0035732E" w:rsidRPr="00947D2C" w:rsidRDefault="0035732E" w:rsidP="00B8758B">
            <w:pPr>
              <w:rPr>
                <w:bCs/>
                <w:sz w:val="18"/>
                <w:szCs w:val="18"/>
              </w:rPr>
            </w:pPr>
            <w:r w:rsidRPr="00947D2C">
              <w:rPr>
                <w:bCs/>
                <w:sz w:val="18"/>
                <w:szCs w:val="18"/>
              </w:rPr>
              <w:t xml:space="preserve">Всего по </w:t>
            </w:r>
            <w:r w:rsidR="00137D29" w:rsidRPr="00947D2C">
              <w:rPr>
                <w:bCs/>
                <w:sz w:val="18"/>
                <w:szCs w:val="18"/>
              </w:rPr>
              <w:t xml:space="preserve">муниципальной </w:t>
            </w:r>
            <w:r w:rsidRPr="00947D2C">
              <w:rPr>
                <w:bCs/>
                <w:sz w:val="18"/>
                <w:szCs w:val="18"/>
              </w:rPr>
              <w:t>программе</w:t>
            </w:r>
            <w:r w:rsidR="00137D29" w:rsidRPr="00947D2C">
              <w:rPr>
                <w:bCs/>
                <w:sz w:val="18"/>
                <w:szCs w:val="18"/>
              </w:rPr>
              <w:t>:</w:t>
            </w:r>
            <w:r w:rsidRPr="00947D2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1 481 741 884,36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123 561 182,03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123 561 882,03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123 461 882,03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123 461 882,03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123 461 882,03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123 461 882,03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123 461 882,03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617 309 410,15 </w:t>
            </w:r>
          </w:p>
        </w:tc>
      </w:tr>
      <w:tr w:rsidR="0035732E" w:rsidRPr="00034C54" w:rsidTr="00CC1772">
        <w:trPr>
          <w:trHeight w:val="721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034C54" w:rsidRDefault="0035732E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0,00 </w:t>
            </w:r>
          </w:p>
        </w:tc>
      </w:tr>
      <w:tr w:rsidR="0035732E" w:rsidRPr="00034C54" w:rsidTr="001076E5">
        <w:trPr>
          <w:trHeight w:val="1065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034C54" w:rsidRDefault="0035732E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7 496 500,00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707 400,00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708 100,00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608 100,00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608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608</w:t>
            </w:r>
          </w:p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3 040 500,00 </w:t>
            </w:r>
          </w:p>
        </w:tc>
      </w:tr>
      <w:tr w:rsidR="0035732E" w:rsidRPr="00034C54" w:rsidTr="001076E5">
        <w:trPr>
          <w:trHeight w:val="690"/>
        </w:trPr>
        <w:tc>
          <w:tcPr>
            <w:tcW w:w="851" w:type="dxa"/>
            <w:vMerge/>
            <w:vAlign w:val="center"/>
            <w:hideMark/>
          </w:tcPr>
          <w:p w:rsidR="0035732E" w:rsidRPr="00034C54" w:rsidRDefault="0035732E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  <w:hideMark/>
          </w:tcPr>
          <w:p w:rsidR="0035732E" w:rsidRPr="00034C54" w:rsidRDefault="0035732E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5732E" w:rsidRPr="00034C54" w:rsidRDefault="0035732E" w:rsidP="00B8758B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1 474 245 384,36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5732E" w:rsidRPr="00034C54" w:rsidRDefault="0035732E" w:rsidP="00B8758B">
            <w:pPr>
              <w:jc w:val="center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 xml:space="preserve">614 268 910,15 </w:t>
            </w:r>
          </w:p>
        </w:tc>
      </w:tr>
      <w:tr w:rsidR="00741822" w:rsidRPr="00034C54" w:rsidTr="00741822">
        <w:trPr>
          <w:trHeight w:val="274"/>
        </w:trPr>
        <w:tc>
          <w:tcPr>
            <w:tcW w:w="851" w:type="dxa"/>
            <w:vMerge w:val="restart"/>
            <w:vAlign w:val="center"/>
          </w:tcPr>
          <w:p w:rsidR="00741822" w:rsidRPr="00034C54" w:rsidRDefault="0074182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741822" w:rsidRPr="00947D2C" w:rsidRDefault="00741822" w:rsidP="00B8758B">
            <w:pPr>
              <w:rPr>
                <w:b/>
                <w:bCs/>
                <w:sz w:val="18"/>
                <w:szCs w:val="18"/>
              </w:rPr>
            </w:pPr>
            <w:r w:rsidRPr="00947D2C">
              <w:rPr>
                <w:sz w:val="18"/>
                <w:szCs w:val="18"/>
              </w:rPr>
              <w:t>инвестиции в объекты 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1822" w:rsidRPr="00034C54" w:rsidRDefault="00741822" w:rsidP="00741822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Pr="00034C54" w:rsidRDefault="00741822" w:rsidP="00741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741822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741822" w:rsidRPr="00034C54" w:rsidRDefault="0074182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741822" w:rsidRPr="00034C54" w:rsidRDefault="0074182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41822" w:rsidRPr="00034C54" w:rsidRDefault="00741822" w:rsidP="00741822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Pr="00034C54" w:rsidRDefault="00741822" w:rsidP="00741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741822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741822" w:rsidRPr="00034C54" w:rsidRDefault="0074182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741822" w:rsidRPr="00034C54" w:rsidRDefault="0074182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41822" w:rsidRPr="00034C54" w:rsidRDefault="00741822" w:rsidP="00741822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Pr="00034C54" w:rsidRDefault="00741822" w:rsidP="00741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741822" w:rsidRPr="00034C54" w:rsidTr="00741822">
        <w:trPr>
          <w:trHeight w:val="577"/>
        </w:trPr>
        <w:tc>
          <w:tcPr>
            <w:tcW w:w="851" w:type="dxa"/>
            <w:vMerge/>
            <w:vAlign w:val="center"/>
          </w:tcPr>
          <w:p w:rsidR="00741822" w:rsidRPr="00034C54" w:rsidRDefault="0074182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741822" w:rsidRPr="00034C54" w:rsidRDefault="0074182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41822" w:rsidRPr="00034C54" w:rsidRDefault="00741822" w:rsidP="00741822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Pr="00034C54" w:rsidRDefault="00741822" w:rsidP="00741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Default="00741822" w:rsidP="00741822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853B5D" w:rsidRPr="00034C54" w:rsidTr="00853B5D">
        <w:trPr>
          <w:trHeight w:val="340"/>
        </w:trPr>
        <w:tc>
          <w:tcPr>
            <w:tcW w:w="851" w:type="dxa"/>
            <w:vAlign w:val="center"/>
          </w:tcPr>
          <w:p w:rsidR="00853B5D" w:rsidRPr="00034C54" w:rsidRDefault="00853B5D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53B5D" w:rsidRPr="00947D2C" w:rsidRDefault="00853B5D" w:rsidP="00B8758B">
            <w:pPr>
              <w:rPr>
                <w:bCs/>
                <w:sz w:val="18"/>
                <w:szCs w:val="18"/>
              </w:rPr>
            </w:pPr>
            <w:r w:rsidRPr="00947D2C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3B5D" w:rsidRPr="00034C54" w:rsidRDefault="00853B5D" w:rsidP="00B875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53B5D" w:rsidRPr="00034C54" w:rsidRDefault="00853B5D" w:rsidP="00B8758B">
            <w:pPr>
              <w:jc w:val="center"/>
              <w:rPr>
                <w:sz w:val="18"/>
                <w:szCs w:val="18"/>
              </w:rPr>
            </w:pPr>
          </w:p>
        </w:tc>
      </w:tr>
      <w:tr w:rsidR="00097354" w:rsidRPr="00034C54" w:rsidTr="00097354">
        <w:trPr>
          <w:trHeight w:val="273"/>
        </w:trPr>
        <w:tc>
          <w:tcPr>
            <w:tcW w:w="851" w:type="dxa"/>
            <w:vMerge w:val="restart"/>
            <w:vAlign w:val="center"/>
          </w:tcPr>
          <w:p w:rsidR="00097354" w:rsidRDefault="00097354" w:rsidP="00B8758B">
            <w:pPr>
              <w:rPr>
                <w:sz w:val="18"/>
                <w:szCs w:val="18"/>
              </w:rPr>
            </w:pPr>
          </w:p>
          <w:p w:rsidR="00097354" w:rsidRPr="00034C54" w:rsidRDefault="00097354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097354" w:rsidRPr="00034C54" w:rsidRDefault="00853B5D" w:rsidP="00DC68E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Проекты</w:t>
            </w:r>
            <w:r w:rsidR="004F683A">
              <w:rPr>
                <w:bCs/>
                <w:sz w:val="18"/>
                <w:szCs w:val="18"/>
              </w:rPr>
              <w:t xml:space="preserve"> (мероприятия), направленные</w:t>
            </w:r>
            <w:r w:rsidR="00097354" w:rsidRPr="00F067E8">
              <w:rPr>
                <w:bCs/>
                <w:sz w:val="18"/>
                <w:szCs w:val="18"/>
              </w:rPr>
              <w:t xml:space="preserve"> на реализацию национальных и федеральных проектов</w:t>
            </w:r>
            <w:r w:rsidR="00097354">
              <w:rPr>
                <w:bCs/>
                <w:sz w:val="18"/>
                <w:szCs w:val="18"/>
              </w:rPr>
              <w:t xml:space="preserve"> Российской Федерации, портфелей проектов Ханты-Мансийского автономного округа - Югры</w:t>
            </w:r>
            <w:r w:rsidR="004F683A" w:rsidRPr="00787699">
              <w:rPr>
                <w:sz w:val="18"/>
                <w:szCs w:val="18"/>
              </w:rPr>
              <w:t>, муниципальных проектов города Ханты-Мансийска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7354" w:rsidRPr="00034C54" w:rsidRDefault="00097354" w:rsidP="004F0EC9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Pr="00034C54" w:rsidRDefault="00097354" w:rsidP="00B87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097354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097354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097354" w:rsidRPr="00034C54" w:rsidRDefault="00097354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097354" w:rsidRPr="00034C54" w:rsidRDefault="00097354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97354" w:rsidRPr="00034C54" w:rsidRDefault="00097354" w:rsidP="004F0EC9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Pr="00034C54" w:rsidRDefault="00097354" w:rsidP="00AA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097354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097354" w:rsidRPr="00034C54" w:rsidRDefault="00097354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097354" w:rsidRPr="00034C54" w:rsidRDefault="00097354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97354" w:rsidRPr="00034C54" w:rsidRDefault="00097354" w:rsidP="004F0EC9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Pr="00034C54" w:rsidRDefault="00097354" w:rsidP="00AA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097354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097354" w:rsidRPr="00034C54" w:rsidRDefault="00097354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097354" w:rsidRPr="00034C54" w:rsidRDefault="00097354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97354" w:rsidRPr="00034C54" w:rsidRDefault="00097354" w:rsidP="004F0EC9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Pr="00034C54" w:rsidRDefault="00097354" w:rsidP="00AA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Default="00097354" w:rsidP="00AA291D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741822">
        <w:trPr>
          <w:trHeight w:val="371"/>
        </w:trPr>
        <w:tc>
          <w:tcPr>
            <w:tcW w:w="851" w:type="dxa"/>
            <w:vMerge w:val="restart"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4F683A" w:rsidRDefault="00CC1772" w:rsidP="00DC68E8">
            <w:pPr>
              <w:jc w:val="both"/>
              <w:rPr>
                <w:bCs/>
                <w:sz w:val="18"/>
                <w:szCs w:val="18"/>
              </w:rPr>
            </w:pPr>
            <w:r w:rsidRPr="00CC1772">
              <w:rPr>
                <w:bCs/>
                <w:sz w:val="18"/>
                <w:szCs w:val="18"/>
              </w:rPr>
              <w:t>в том числе инвестиции в объект</w:t>
            </w:r>
          </w:p>
          <w:p w:rsidR="00CC1772" w:rsidRPr="00CC1772" w:rsidRDefault="00CC1772" w:rsidP="00DC68E8">
            <w:pPr>
              <w:jc w:val="both"/>
              <w:rPr>
                <w:bCs/>
                <w:sz w:val="18"/>
                <w:szCs w:val="18"/>
              </w:rPr>
            </w:pPr>
            <w:r w:rsidRPr="00CC1772">
              <w:rPr>
                <w:bCs/>
                <w:sz w:val="18"/>
                <w:szCs w:val="18"/>
              </w:rPr>
              <w:t>ы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1772" w:rsidRPr="00034C54" w:rsidRDefault="00CC177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1772" w:rsidRPr="00034C54" w:rsidRDefault="00CC177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947D2C">
        <w:trPr>
          <w:trHeight w:val="581"/>
        </w:trPr>
        <w:tc>
          <w:tcPr>
            <w:tcW w:w="851" w:type="dxa"/>
            <w:vMerge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1772" w:rsidRPr="00034C54" w:rsidRDefault="00CC177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CC1772">
        <w:trPr>
          <w:trHeight w:val="323"/>
        </w:trPr>
        <w:tc>
          <w:tcPr>
            <w:tcW w:w="851" w:type="dxa"/>
            <w:vMerge w:val="restart"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CC1772" w:rsidRPr="00034C54" w:rsidRDefault="00CC1772" w:rsidP="00DC68E8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И</w:t>
            </w:r>
            <w:r w:rsidRPr="00CC1772">
              <w:rPr>
                <w:bCs/>
                <w:sz w:val="18"/>
                <w:szCs w:val="18"/>
              </w:rPr>
              <w:t>нвестиции в объекты муниципальной собственности</w:t>
            </w:r>
            <w:r>
              <w:rPr>
                <w:bCs/>
                <w:sz w:val="18"/>
                <w:szCs w:val="18"/>
              </w:rPr>
              <w:t xml:space="preserve">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1772" w:rsidRPr="00034C54" w:rsidRDefault="00CC177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1772" w:rsidRPr="00034C54" w:rsidRDefault="00CC177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  <w:tr w:rsidR="00CC1772" w:rsidRPr="00034C54" w:rsidTr="001076E5">
        <w:trPr>
          <w:trHeight w:val="690"/>
        </w:trPr>
        <w:tc>
          <w:tcPr>
            <w:tcW w:w="851" w:type="dxa"/>
            <w:vMerge/>
            <w:vAlign w:val="center"/>
          </w:tcPr>
          <w:p w:rsidR="00CC1772" w:rsidRPr="00034C54" w:rsidRDefault="00CC1772" w:rsidP="00B8758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1772" w:rsidRPr="00034C54" w:rsidRDefault="00CC1772" w:rsidP="00B875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C1772" w:rsidRPr="00034C54" w:rsidRDefault="00CC1772" w:rsidP="009F137E">
            <w:pPr>
              <w:jc w:val="both"/>
              <w:rPr>
                <w:sz w:val="18"/>
                <w:szCs w:val="18"/>
              </w:rPr>
            </w:pPr>
            <w:r w:rsidRPr="00034C5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Pr="00034C54" w:rsidRDefault="00CC1772" w:rsidP="009F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Default="00CC1772" w:rsidP="009F137E">
            <w:pPr>
              <w:jc w:val="center"/>
            </w:pPr>
            <w:r w:rsidRPr="004107DF">
              <w:rPr>
                <w:sz w:val="18"/>
                <w:szCs w:val="18"/>
              </w:rPr>
              <w:t>0,0</w:t>
            </w:r>
          </w:p>
        </w:tc>
      </w:tr>
    </w:tbl>
    <w:p w:rsidR="0035732E" w:rsidRPr="00034C54" w:rsidRDefault="0035732E" w:rsidP="0035732E">
      <w:pPr>
        <w:ind w:right="-314"/>
        <w:contextualSpacing/>
        <w:rPr>
          <w:sz w:val="28"/>
          <w:szCs w:val="28"/>
        </w:rPr>
        <w:sectPr w:rsidR="0035732E" w:rsidRPr="00034C54" w:rsidSect="004D405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076E5" w:rsidRPr="00485171" w:rsidRDefault="001076E5" w:rsidP="001076E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85171">
        <w:rPr>
          <w:sz w:val="24"/>
          <w:szCs w:val="24"/>
        </w:rPr>
        <w:lastRenderedPageBreak/>
        <w:t xml:space="preserve">Таблица 3 </w:t>
      </w:r>
    </w:p>
    <w:p w:rsidR="001076E5" w:rsidRPr="00485171" w:rsidRDefault="001076E5" w:rsidP="001076E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5171">
        <w:rPr>
          <w:sz w:val="24"/>
          <w:szCs w:val="24"/>
        </w:rPr>
        <w:t xml:space="preserve">Проекты (мероприятия), направленные в том числе </w:t>
      </w:r>
    </w:p>
    <w:p w:rsidR="001076E5" w:rsidRPr="00485171" w:rsidRDefault="001076E5" w:rsidP="001076E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5171">
        <w:rPr>
          <w:sz w:val="24"/>
          <w:szCs w:val="24"/>
        </w:rPr>
        <w:t>на реализацию национальных и федеральных проектов Российской Федерации,</w:t>
      </w:r>
    </w:p>
    <w:p w:rsidR="00455142" w:rsidRPr="00485171" w:rsidRDefault="001076E5" w:rsidP="004851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5171">
        <w:rPr>
          <w:sz w:val="24"/>
          <w:szCs w:val="24"/>
        </w:rPr>
        <w:t xml:space="preserve">портфелей проектов Ханты-Мансийского автономного округа </w:t>
      </w:r>
      <w:r w:rsidR="00455142" w:rsidRPr="00485171">
        <w:rPr>
          <w:sz w:val="24"/>
          <w:szCs w:val="24"/>
        </w:rPr>
        <w:t>–</w:t>
      </w:r>
      <w:r w:rsidRPr="00485171">
        <w:rPr>
          <w:sz w:val="24"/>
          <w:szCs w:val="24"/>
        </w:rPr>
        <w:t xml:space="preserve"> Югры</w:t>
      </w:r>
    </w:p>
    <w:tbl>
      <w:tblPr>
        <w:tblW w:w="1545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20"/>
        <w:gridCol w:w="992"/>
        <w:gridCol w:w="1711"/>
        <w:gridCol w:w="1124"/>
        <w:gridCol w:w="3119"/>
        <w:gridCol w:w="1134"/>
        <w:gridCol w:w="992"/>
        <w:gridCol w:w="850"/>
        <w:gridCol w:w="993"/>
        <w:gridCol w:w="992"/>
        <w:gridCol w:w="850"/>
        <w:gridCol w:w="851"/>
      </w:tblGrid>
      <w:tr w:rsidR="00455142" w:rsidRPr="001B5603" w:rsidTr="00485171">
        <w:tc>
          <w:tcPr>
            <w:tcW w:w="624" w:type="dxa"/>
            <w:vMerge w:val="restart"/>
          </w:tcPr>
          <w:p w:rsidR="00455142" w:rsidRPr="001B5603" w:rsidRDefault="00455142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1B560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B560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20" w:type="dxa"/>
            <w:vMerge w:val="restart"/>
          </w:tcPr>
          <w:p w:rsidR="00455142" w:rsidRPr="001B5603" w:rsidRDefault="00455142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</w:tcPr>
          <w:p w:rsidR="00455142" w:rsidRPr="001B5603" w:rsidRDefault="00455142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Номер основного мероприятия</w:t>
            </w:r>
          </w:p>
        </w:tc>
        <w:tc>
          <w:tcPr>
            <w:tcW w:w="1711" w:type="dxa"/>
            <w:vMerge w:val="restart"/>
          </w:tcPr>
          <w:p w:rsidR="00455142" w:rsidRPr="001B5603" w:rsidRDefault="00455142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Цели</w:t>
            </w:r>
          </w:p>
        </w:tc>
        <w:tc>
          <w:tcPr>
            <w:tcW w:w="1124" w:type="dxa"/>
            <w:vMerge w:val="restart"/>
          </w:tcPr>
          <w:p w:rsidR="00455142" w:rsidRPr="001B5603" w:rsidRDefault="00455142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119" w:type="dxa"/>
            <w:vMerge w:val="restart"/>
          </w:tcPr>
          <w:p w:rsidR="00455142" w:rsidRPr="001B5603" w:rsidRDefault="00455142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455142" w:rsidRPr="001B5603" w:rsidRDefault="00455142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Параметры финансового обеспечения, рублей</w:t>
            </w:r>
          </w:p>
        </w:tc>
      </w:tr>
      <w:tr w:rsidR="001B5603" w:rsidRPr="001B5603" w:rsidTr="00485171">
        <w:tc>
          <w:tcPr>
            <w:tcW w:w="624" w:type="dxa"/>
            <w:vMerge/>
          </w:tcPr>
          <w:p w:rsidR="001B5603" w:rsidRPr="001B5603" w:rsidRDefault="001B5603" w:rsidP="001B5603"/>
        </w:tc>
        <w:tc>
          <w:tcPr>
            <w:tcW w:w="1220" w:type="dxa"/>
            <w:vMerge/>
          </w:tcPr>
          <w:p w:rsidR="001B5603" w:rsidRPr="001B5603" w:rsidRDefault="001B5603" w:rsidP="001B5603"/>
        </w:tc>
        <w:tc>
          <w:tcPr>
            <w:tcW w:w="992" w:type="dxa"/>
            <w:vMerge/>
          </w:tcPr>
          <w:p w:rsidR="001B5603" w:rsidRPr="001B5603" w:rsidRDefault="001B5603" w:rsidP="001B5603"/>
        </w:tc>
        <w:tc>
          <w:tcPr>
            <w:tcW w:w="1711" w:type="dxa"/>
            <w:vMerge/>
          </w:tcPr>
          <w:p w:rsidR="001B5603" w:rsidRPr="001B5603" w:rsidRDefault="001B5603" w:rsidP="001B5603"/>
        </w:tc>
        <w:tc>
          <w:tcPr>
            <w:tcW w:w="1124" w:type="dxa"/>
            <w:vMerge/>
          </w:tcPr>
          <w:p w:rsidR="001B5603" w:rsidRPr="001B5603" w:rsidRDefault="001B5603" w:rsidP="001B5603"/>
        </w:tc>
        <w:tc>
          <w:tcPr>
            <w:tcW w:w="3119" w:type="dxa"/>
            <w:vMerge/>
          </w:tcPr>
          <w:p w:rsidR="001B5603" w:rsidRPr="001B5603" w:rsidRDefault="001B5603" w:rsidP="001B5603"/>
        </w:tc>
        <w:tc>
          <w:tcPr>
            <w:tcW w:w="1134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B5603" w:rsidRPr="001B5603" w:rsidRDefault="001B5603" w:rsidP="001B560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60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0" w:type="dxa"/>
          </w:tcPr>
          <w:p w:rsidR="001B5603" w:rsidRPr="001B5603" w:rsidRDefault="001B5603" w:rsidP="001B5603">
            <w:pPr>
              <w:jc w:val="center"/>
            </w:pPr>
            <w:r w:rsidRPr="001B5603">
              <w:t>20</w:t>
            </w:r>
            <w:r>
              <w:t>20</w:t>
            </w:r>
            <w:r w:rsidRPr="001B5603">
              <w:t>г.</w:t>
            </w:r>
          </w:p>
        </w:tc>
        <w:tc>
          <w:tcPr>
            <w:tcW w:w="993" w:type="dxa"/>
          </w:tcPr>
          <w:p w:rsidR="001B5603" w:rsidRPr="001B5603" w:rsidRDefault="001B5603" w:rsidP="001B5603">
            <w:pPr>
              <w:jc w:val="center"/>
            </w:pPr>
            <w:r w:rsidRPr="001B5603">
              <w:t>2021г.</w:t>
            </w:r>
          </w:p>
        </w:tc>
        <w:tc>
          <w:tcPr>
            <w:tcW w:w="992" w:type="dxa"/>
          </w:tcPr>
          <w:p w:rsidR="001B5603" w:rsidRPr="001B5603" w:rsidRDefault="001B5603" w:rsidP="001B5603">
            <w:pPr>
              <w:jc w:val="center"/>
            </w:pPr>
            <w:r w:rsidRPr="001B5603">
              <w:t>2022г.</w:t>
            </w:r>
          </w:p>
        </w:tc>
        <w:tc>
          <w:tcPr>
            <w:tcW w:w="850" w:type="dxa"/>
          </w:tcPr>
          <w:p w:rsidR="001B5603" w:rsidRPr="001B5603" w:rsidRDefault="001B5603" w:rsidP="001B560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1B560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1B5603" w:rsidRPr="001B5603" w:rsidRDefault="001B5603" w:rsidP="001B5603">
            <w:pPr>
              <w:pStyle w:val="af"/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1B560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B5603" w:rsidRPr="001B5603" w:rsidTr="00485171">
        <w:tc>
          <w:tcPr>
            <w:tcW w:w="624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1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4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1B5603" w:rsidRPr="001B5603" w:rsidRDefault="001B5603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1B5603" w:rsidRPr="001B5603" w:rsidRDefault="00E4241A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52299" w:rsidRPr="001B5603" w:rsidTr="00485171">
        <w:trPr>
          <w:trHeight w:val="109"/>
        </w:trPr>
        <w:tc>
          <w:tcPr>
            <w:tcW w:w="624" w:type="dxa"/>
            <w:vMerge w:val="restart"/>
          </w:tcPr>
          <w:p w:rsidR="00152299" w:rsidRPr="001B5603" w:rsidRDefault="0015229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  <w:vMerge w:val="restart"/>
          </w:tcPr>
          <w:p w:rsidR="00152299" w:rsidRPr="001B5603" w:rsidRDefault="00152299" w:rsidP="00127E2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детской библиотеки</w:t>
            </w:r>
          </w:p>
          <w:p w:rsidR="00152299" w:rsidRPr="001B5603" w:rsidRDefault="009E5B4E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D5839">
              <w:rPr>
                <w:rFonts w:ascii="Times New Roman" w:hAnsi="Times New Roman" w:cs="Times New Roman"/>
                <w:sz w:val="20"/>
              </w:rPr>
              <w:t>2,5</w:t>
            </w:r>
            <w:r w:rsidR="00152299" w:rsidRPr="001B560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152299" w:rsidRPr="001B5603" w:rsidRDefault="0015229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11" w:type="dxa"/>
            <w:vMerge w:val="restart"/>
          </w:tcPr>
          <w:p w:rsidR="00152299" w:rsidRPr="001B5603" w:rsidRDefault="00152299" w:rsidP="00127E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Повышение качества услуг, предоставляемых в области библиотечного и архивного дела</w:t>
            </w:r>
          </w:p>
        </w:tc>
        <w:tc>
          <w:tcPr>
            <w:tcW w:w="1124" w:type="dxa"/>
            <w:vMerge w:val="restart"/>
          </w:tcPr>
          <w:p w:rsidR="00152299" w:rsidRPr="001B5603" w:rsidRDefault="00152299" w:rsidP="00127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52299" w:rsidRPr="001B5603" w:rsidRDefault="00152299" w:rsidP="00152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152299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152299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152299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Default="00152299" w:rsidP="00152299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152299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152299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rPr>
          <w:trHeight w:val="244"/>
        </w:trPr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1220" w:type="dxa"/>
            <w:vMerge/>
          </w:tcPr>
          <w:p w:rsidR="00152299" w:rsidRPr="001B5603" w:rsidRDefault="00152299" w:rsidP="001B5603"/>
        </w:tc>
        <w:tc>
          <w:tcPr>
            <w:tcW w:w="992" w:type="dxa"/>
            <w:vMerge/>
          </w:tcPr>
          <w:p w:rsidR="00152299" w:rsidRPr="001B5603" w:rsidRDefault="00152299" w:rsidP="001B5603"/>
        </w:tc>
        <w:tc>
          <w:tcPr>
            <w:tcW w:w="1711" w:type="dxa"/>
            <w:vMerge/>
          </w:tcPr>
          <w:p w:rsidR="00152299" w:rsidRPr="001B5603" w:rsidRDefault="00152299" w:rsidP="001B5603"/>
        </w:tc>
        <w:tc>
          <w:tcPr>
            <w:tcW w:w="1124" w:type="dxa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1220" w:type="dxa"/>
            <w:vMerge/>
          </w:tcPr>
          <w:p w:rsidR="00152299" w:rsidRPr="001B5603" w:rsidRDefault="00152299" w:rsidP="001B5603"/>
        </w:tc>
        <w:tc>
          <w:tcPr>
            <w:tcW w:w="992" w:type="dxa"/>
            <w:vMerge/>
          </w:tcPr>
          <w:p w:rsidR="00152299" w:rsidRPr="001B5603" w:rsidRDefault="00152299" w:rsidP="001B5603"/>
        </w:tc>
        <w:tc>
          <w:tcPr>
            <w:tcW w:w="1711" w:type="dxa"/>
            <w:vMerge/>
          </w:tcPr>
          <w:p w:rsidR="00152299" w:rsidRPr="001B5603" w:rsidRDefault="00152299" w:rsidP="001B5603"/>
        </w:tc>
        <w:tc>
          <w:tcPr>
            <w:tcW w:w="1124" w:type="dxa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1220" w:type="dxa"/>
            <w:vMerge/>
          </w:tcPr>
          <w:p w:rsidR="00152299" w:rsidRPr="001B5603" w:rsidRDefault="00152299" w:rsidP="001B5603"/>
        </w:tc>
        <w:tc>
          <w:tcPr>
            <w:tcW w:w="992" w:type="dxa"/>
            <w:vMerge/>
          </w:tcPr>
          <w:p w:rsidR="00152299" w:rsidRPr="001B5603" w:rsidRDefault="00152299" w:rsidP="001B5603"/>
        </w:tc>
        <w:tc>
          <w:tcPr>
            <w:tcW w:w="1711" w:type="dxa"/>
            <w:vMerge/>
          </w:tcPr>
          <w:p w:rsidR="00152299" w:rsidRPr="001B5603" w:rsidRDefault="00152299" w:rsidP="001B5603"/>
        </w:tc>
        <w:tc>
          <w:tcPr>
            <w:tcW w:w="1124" w:type="dxa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1220" w:type="dxa"/>
            <w:vMerge/>
          </w:tcPr>
          <w:p w:rsidR="00152299" w:rsidRPr="001B5603" w:rsidRDefault="00152299" w:rsidP="001B5603"/>
        </w:tc>
        <w:tc>
          <w:tcPr>
            <w:tcW w:w="992" w:type="dxa"/>
            <w:vMerge/>
          </w:tcPr>
          <w:p w:rsidR="00152299" w:rsidRPr="001B5603" w:rsidRDefault="00152299" w:rsidP="001B5603"/>
        </w:tc>
        <w:tc>
          <w:tcPr>
            <w:tcW w:w="1711" w:type="dxa"/>
            <w:vMerge/>
          </w:tcPr>
          <w:p w:rsidR="00152299" w:rsidRPr="001B5603" w:rsidRDefault="00152299" w:rsidP="001B5603"/>
        </w:tc>
        <w:tc>
          <w:tcPr>
            <w:tcW w:w="1124" w:type="dxa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5047" w:type="dxa"/>
            <w:gridSpan w:val="4"/>
            <w:vMerge w:val="restart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Итого по проекту (мероприятию) 1</w:t>
            </w:r>
          </w:p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5047" w:type="dxa"/>
            <w:gridSpan w:val="4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5047" w:type="dxa"/>
            <w:gridSpan w:val="4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5047" w:type="dxa"/>
            <w:gridSpan w:val="4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624" w:type="dxa"/>
            <w:vMerge/>
          </w:tcPr>
          <w:p w:rsidR="00152299" w:rsidRPr="001B5603" w:rsidRDefault="00152299" w:rsidP="001B5603"/>
        </w:tc>
        <w:tc>
          <w:tcPr>
            <w:tcW w:w="5047" w:type="dxa"/>
            <w:gridSpan w:val="4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5671" w:type="dxa"/>
            <w:gridSpan w:val="5"/>
            <w:vMerge w:val="restart"/>
          </w:tcPr>
          <w:p w:rsidR="00152299" w:rsidRPr="001B5603" w:rsidRDefault="00152299" w:rsidP="001B5603">
            <w:r w:rsidRPr="001B5603">
              <w:t>ИТОГО</w:t>
            </w:r>
          </w:p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5671" w:type="dxa"/>
            <w:gridSpan w:val="5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5671" w:type="dxa"/>
            <w:gridSpan w:val="5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5671" w:type="dxa"/>
            <w:gridSpan w:val="5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  <w:tr w:rsidR="00152299" w:rsidRPr="001B5603" w:rsidTr="00485171">
        <w:tc>
          <w:tcPr>
            <w:tcW w:w="5671" w:type="dxa"/>
            <w:gridSpan w:val="5"/>
            <w:vMerge/>
          </w:tcPr>
          <w:p w:rsidR="00152299" w:rsidRPr="001B5603" w:rsidRDefault="00152299" w:rsidP="001B5603"/>
        </w:tc>
        <w:tc>
          <w:tcPr>
            <w:tcW w:w="3119" w:type="dxa"/>
          </w:tcPr>
          <w:p w:rsidR="00152299" w:rsidRPr="001B5603" w:rsidRDefault="00152299" w:rsidP="001B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3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992" w:type="dxa"/>
          </w:tcPr>
          <w:p w:rsidR="00152299" w:rsidRPr="001B5603" w:rsidRDefault="0015229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  <w:tc>
          <w:tcPr>
            <w:tcW w:w="851" w:type="dxa"/>
          </w:tcPr>
          <w:p w:rsidR="00152299" w:rsidRDefault="00152299" w:rsidP="00AA291D">
            <w:pPr>
              <w:jc w:val="center"/>
            </w:pPr>
            <w:r w:rsidRPr="008C75B3">
              <w:t>0,0</w:t>
            </w:r>
          </w:p>
        </w:tc>
      </w:tr>
    </w:tbl>
    <w:p w:rsidR="0035732E" w:rsidRPr="00485171" w:rsidRDefault="00291DD5" w:rsidP="00291D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5171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291DD5" w:rsidRPr="00485171" w:rsidRDefault="00291DD5" w:rsidP="00291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171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proofErr w:type="gramStart"/>
      <w:r w:rsidRPr="0048517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8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D5" w:rsidRPr="00485171" w:rsidRDefault="00291DD5" w:rsidP="004413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171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291DD5" w:rsidRDefault="00291DD5" w:rsidP="00291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Style w:val="a4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4820"/>
        <w:gridCol w:w="2835"/>
        <w:gridCol w:w="5103"/>
      </w:tblGrid>
      <w:tr w:rsidR="00AC6C33" w:rsidRPr="003D5CB1" w:rsidTr="00CE2E08">
        <w:tc>
          <w:tcPr>
            <w:tcW w:w="567" w:type="dxa"/>
            <w:vMerge w:val="restart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D5CB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5CB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24" w:type="dxa"/>
            <w:gridSpan w:val="3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5103" w:type="dxa"/>
            <w:vMerge w:val="restart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</w:tr>
      <w:tr w:rsidR="00AC6C33" w:rsidRPr="003D5CB1" w:rsidTr="00CE2E08">
        <w:tc>
          <w:tcPr>
            <w:tcW w:w="567" w:type="dxa"/>
            <w:vMerge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AC6C33" w:rsidRPr="003D5CB1" w:rsidRDefault="00AC6C33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</w:tcPr>
          <w:p w:rsidR="00AC6C33" w:rsidRPr="003D5CB1" w:rsidRDefault="00AC6C33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835" w:type="dxa"/>
          </w:tcPr>
          <w:p w:rsidR="00AC6C33" w:rsidRPr="003D5CB1" w:rsidRDefault="00AC6C33" w:rsidP="00591E1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5103" w:type="dxa"/>
            <w:vMerge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1DD5" w:rsidRPr="003D5CB1" w:rsidTr="00CE2E08">
        <w:tc>
          <w:tcPr>
            <w:tcW w:w="567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7F7" w:rsidRPr="003D5CB1" w:rsidTr="00CE2E08">
        <w:tc>
          <w:tcPr>
            <w:tcW w:w="567" w:type="dxa"/>
          </w:tcPr>
          <w:p w:rsidR="00CD67F7" w:rsidRPr="003D5CB1" w:rsidRDefault="00CD67F7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7" w:type="dxa"/>
            <w:gridSpan w:val="4"/>
          </w:tcPr>
          <w:p w:rsidR="00CD67F7" w:rsidRPr="003D5CB1" w:rsidRDefault="00CD67F7" w:rsidP="004301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Цели</w:t>
            </w:r>
          </w:p>
          <w:p w:rsidR="00CD67F7" w:rsidRPr="003D5CB1" w:rsidRDefault="00CD67F7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1.Повышение качества услуг, предоставляемых в области библиотечного и архивного дела;</w:t>
            </w:r>
          </w:p>
          <w:p w:rsidR="00CD67F7" w:rsidRPr="003D5CB1" w:rsidRDefault="00CD67F7" w:rsidP="0043019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2.Сохранение, использование, популяризация и охрана объектов культурного наследия (памятников истории и</w:t>
            </w:r>
            <w:r w:rsidR="0043019C" w:rsidRPr="003D5CB1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и расположенных на территории города Ханты-Мансийска </w:t>
            </w:r>
            <w:r w:rsidRPr="003D5CB1">
              <w:rPr>
                <w:rFonts w:ascii="Times New Roman" w:hAnsi="Times New Roman"/>
                <w:sz w:val="20"/>
                <w:szCs w:val="20"/>
              </w:rPr>
              <w:t>культуры)</w:t>
            </w:r>
          </w:p>
        </w:tc>
      </w:tr>
      <w:tr w:rsidR="0043019C" w:rsidRPr="003D5CB1" w:rsidTr="00CE2E08">
        <w:tc>
          <w:tcPr>
            <w:tcW w:w="567" w:type="dxa"/>
          </w:tcPr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7" w:type="dxa"/>
            <w:gridSpan w:val="4"/>
          </w:tcPr>
          <w:p w:rsidR="0043019C" w:rsidRPr="003D5CB1" w:rsidRDefault="0043019C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Задачи</w:t>
            </w:r>
          </w:p>
          <w:p w:rsidR="0043019C" w:rsidRPr="003D5CB1" w:rsidRDefault="0043019C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1.Создание условий для организации эффективной системы библиотечного обслуживания населения, </w:t>
            </w:r>
            <w:proofErr w:type="spellStart"/>
            <w:r w:rsidRPr="003D5CB1">
              <w:rPr>
                <w:rFonts w:ascii="Times New Roman" w:hAnsi="Times New Roman" w:cs="Times New Roman"/>
                <w:sz w:val="20"/>
              </w:rPr>
              <w:t>модернизационного</w:t>
            </w:r>
            <w:proofErr w:type="spellEnd"/>
            <w:r w:rsidRPr="003D5CB1">
              <w:rPr>
                <w:rFonts w:ascii="Times New Roman" w:hAnsi="Times New Roman" w:cs="Times New Roman"/>
                <w:sz w:val="20"/>
              </w:rPr>
              <w:t xml:space="preserve"> развития муниципальных библиотек, формирования информационной культуры общества, устойчивого интереса к чтению;</w:t>
            </w:r>
          </w:p>
          <w:p w:rsidR="0043019C" w:rsidRPr="003D5CB1" w:rsidRDefault="0043019C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2.Создание условий для сохранения документного наследия и расширения доступа пользователей к архивным документам;</w:t>
            </w:r>
          </w:p>
          <w:p w:rsidR="0043019C" w:rsidRPr="003D5CB1" w:rsidRDefault="0043019C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3.Реализация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43019C" w:rsidRPr="003D5CB1" w:rsidTr="00CE2E08">
        <w:tc>
          <w:tcPr>
            <w:tcW w:w="567" w:type="dxa"/>
          </w:tcPr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7" w:type="dxa"/>
            <w:gridSpan w:val="4"/>
          </w:tcPr>
          <w:p w:rsidR="0043019C" w:rsidRPr="003D5CB1" w:rsidRDefault="0043019C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b/>
                <w:bCs/>
                <w:sz w:val="20"/>
              </w:rPr>
              <w:t>Подпрограмма I «Обеспечение прав граждан на доступ к культурным ценностям и информации»</w:t>
            </w: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t>1.1.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r w:rsidRPr="003D5CB1">
              <w:t>Разви</w:t>
            </w:r>
            <w:r w:rsidR="00D879D3" w:rsidRPr="003D5CB1">
              <w:t>тие библиотечного дела (1, 2,5,7</w:t>
            </w:r>
            <w:r w:rsidRPr="003D5CB1">
              <w:t>)</w:t>
            </w:r>
          </w:p>
        </w:tc>
        <w:tc>
          <w:tcPr>
            <w:tcW w:w="4820" w:type="dxa"/>
          </w:tcPr>
          <w:p w:rsidR="00AA24ED" w:rsidRPr="003D5CB1" w:rsidRDefault="0043019C" w:rsidP="00AA24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</w:t>
            </w:r>
            <w:r w:rsidR="00AA24ED" w:rsidRPr="003D5CB1">
              <w:rPr>
                <w:rFonts w:ascii="Times New Roman" w:hAnsi="Times New Roman" w:cs="Times New Roman"/>
                <w:sz w:val="20"/>
              </w:rPr>
              <w:t>авлениями мероприятия являются: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Модернизация муниципальных библиотек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Проведение просветительских мероприятий, призванных поддерживать престиж читающего </w:t>
            </w: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человека, активизировать интерес к чтению.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«ГЦБС»</w:t>
            </w:r>
            <w:r w:rsidRPr="003D5CB1">
              <w:rPr>
                <w:rFonts w:ascii="Times New Roman" w:hAnsi="Times New Roman" w:cs="Times New Roman"/>
                <w:sz w:val="20"/>
              </w:rPr>
              <w:t xml:space="preserve">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43019C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Реализация проектов </w:t>
            </w:r>
            <w:proofErr w:type="gramStart"/>
            <w:r w:rsidRPr="003D5CB1">
              <w:rPr>
                <w:rFonts w:ascii="Times New Roman" w:hAnsi="Times New Roman" w:cs="Times New Roman"/>
                <w:sz w:val="20"/>
              </w:rPr>
              <w:t>инициативного</w:t>
            </w:r>
            <w:proofErr w:type="gramEnd"/>
            <w:r w:rsidRPr="003D5CB1">
              <w:rPr>
                <w:rFonts w:ascii="Times New Roman" w:hAnsi="Times New Roman" w:cs="Times New Roman"/>
                <w:sz w:val="20"/>
              </w:rPr>
              <w:t xml:space="preserve"> бюджетирования.</w:t>
            </w:r>
          </w:p>
        </w:tc>
        <w:tc>
          <w:tcPr>
            <w:tcW w:w="2835" w:type="dxa"/>
          </w:tcPr>
          <w:p w:rsidR="00D879D3" w:rsidRPr="003D5CB1" w:rsidRDefault="00D879D3" w:rsidP="00D87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D5CB1">
              <w:rPr>
                <w:rFonts w:eastAsia="Calibri"/>
                <w:lang w:eastAsia="en-US"/>
              </w:rPr>
              <w:lastRenderedPageBreak/>
              <w:t xml:space="preserve">Федеральный закон от 29 декабря 1994 года № 78-ФЗ «О библиотечном деле», </w:t>
            </w:r>
          </w:p>
          <w:p w:rsidR="00D879D3" w:rsidRPr="003D5CB1" w:rsidRDefault="00D879D3" w:rsidP="00D87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D5CB1">
              <w:t xml:space="preserve">Закон автономного округа от 28 октября 2011 года № 105-оз «О регулировании отдельных вопросов библиотечного дела и обязательного экземпляра документов Ханты-Мансийского автономного округа – Югры», </w:t>
            </w:r>
          </w:p>
          <w:p w:rsidR="00D879D3" w:rsidRPr="003D5CB1" w:rsidRDefault="00D879D3" w:rsidP="00D879D3">
            <w:pPr>
              <w:widowControl w:val="0"/>
              <w:autoSpaceDE w:val="0"/>
              <w:autoSpaceDN w:val="0"/>
              <w:jc w:val="both"/>
            </w:pPr>
            <w:r w:rsidRPr="003D5CB1">
              <w:t xml:space="preserve">постановление Правительства автономного округа от 19 января 2018 года № 11-п «О Концепции поддержки и развития чтения </w:t>
            </w:r>
            <w:proofErr w:type="gramStart"/>
            <w:r w:rsidRPr="003D5CB1">
              <w:t>в</w:t>
            </w:r>
            <w:proofErr w:type="gramEnd"/>
            <w:r w:rsidRPr="003D5CB1">
              <w:t xml:space="preserve"> </w:t>
            </w:r>
            <w:proofErr w:type="gramStart"/>
            <w:r w:rsidRPr="003D5CB1">
              <w:t>Ханты-Мансийском</w:t>
            </w:r>
            <w:proofErr w:type="gramEnd"/>
            <w:r w:rsidRPr="003D5CB1">
              <w:t xml:space="preserve"> автономном округе – Югре на 2018 – 2025 </w:t>
            </w:r>
            <w:r w:rsidRPr="003D5CB1">
              <w:lastRenderedPageBreak/>
              <w:t>годы»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B046F" w:rsidRPr="003D5CB1" w:rsidRDefault="008B046F" w:rsidP="008B046F">
            <w:pPr>
              <w:tabs>
                <w:tab w:val="num" w:pos="-4678"/>
              </w:tabs>
              <w:ind w:firstLine="221"/>
              <w:jc w:val="both"/>
              <w:rPr>
                <w:bCs/>
              </w:rPr>
            </w:pPr>
            <w:r w:rsidRPr="003D5CB1">
              <w:lastRenderedPageBreak/>
              <w:t xml:space="preserve">1. </w:t>
            </w:r>
            <w:r w:rsidR="00AA24ED" w:rsidRPr="003D5CB1">
              <w:t>Обновление библиотечного фонда</w:t>
            </w:r>
            <w:r w:rsidR="00AA24ED" w:rsidRPr="003D5CB1">
              <w:rPr>
                <w:bCs/>
              </w:rPr>
              <w:t xml:space="preserve"> за период реализации программы на 43 354,5 экземпляров документов</w:t>
            </w:r>
            <w:r w:rsidR="00AA24ED" w:rsidRPr="003D5CB1">
              <w:t>.</w:t>
            </w:r>
            <w:r w:rsidRPr="003D5CB1">
              <w:rPr>
                <w:bCs/>
              </w:rPr>
              <w:t xml:space="preserve"> </w:t>
            </w:r>
            <w:r w:rsidR="00AA24ED" w:rsidRPr="003D5CB1">
              <w:t>Показатель позволяет определить объем пополнения библиотечного фонда новыми документами (книгами).</w:t>
            </w:r>
            <w:r w:rsidR="00AA24ED" w:rsidRPr="003D5CB1">
              <w:rPr>
                <w:bCs/>
              </w:rPr>
              <w:t xml:space="preserve"> </w:t>
            </w:r>
            <w:r w:rsidR="00AA24ED" w:rsidRPr="003D5CB1">
              <w:t>Значение показателя определяется ежегодно по фактическому количеству приобретенных новых документов (единиц). Источником данных является годовая форма статистического наблюдения 6-НК</w:t>
            </w:r>
            <w:r w:rsidRPr="003D5CB1">
              <w:t>.</w:t>
            </w:r>
          </w:p>
          <w:p w:rsidR="00855D14" w:rsidRPr="003D5CB1" w:rsidRDefault="008B046F" w:rsidP="00855D14">
            <w:pPr>
              <w:tabs>
                <w:tab w:val="num" w:pos="-4678"/>
              </w:tabs>
              <w:ind w:firstLine="221"/>
              <w:jc w:val="both"/>
            </w:pPr>
            <w:r w:rsidRPr="003D5CB1">
              <w:t xml:space="preserve">2. доля библиотечных фондов библиотек, отраженных в электронных каталогах, в размере не менее 100%. Показатель показывает процент библиотечного фонда, отраженного в электронном </w:t>
            </w:r>
            <w:proofErr w:type="spellStart"/>
            <w:r w:rsidRPr="003D5CB1">
              <w:t>каталоге</w:t>
            </w:r>
            <w:proofErr w:type="gramStart"/>
            <w:r w:rsidRPr="003D5CB1">
              <w:t>.З</w:t>
            </w:r>
            <w:proofErr w:type="gramEnd"/>
            <w:r w:rsidRPr="003D5CB1">
              <w:t>начение</w:t>
            </w:r>
            <w:proofErr w:type="spellEnd"/>
            <w:r w:rsidRPr="003D5CB1">
              <w:t xml:space="preserve"> показателя определяется по формуле:</w:t>
            </w:r>
            <w:r w:rsidR="00855D14" w:rsidRPr="003D5CB1">
              <w:t xml:space="preserve"> </w:t>
            </w:r>
            <w:proofErr w:type="spellStart"/>
            <w:r w:rsidRPr="003D5CB1">
              <w:t>De</w:t>
            </w:r>
            <w:proofErr w:type="spellEnd"/>
            <w:r w:rsidRPr="003D5CB1">
              <w:t xml:space="preserve"> = </w:t>
            </w:r>
            <w:proofErr w:type="spellStart"/>
            <w:r w:rsidRPr="003D5CB1">
              <w:t>Fe</w:t>
            </w:r>
            <w:proofErr w:type="spellEnd"/>
            <w:r w:rsidRPr="003D5CB1">
              <w:t xml:space="preserve"> x 100 / F, где </w:t>
            </w:r>
            <w:proofErr w:type="spellStart"/>
            <w:r w:rsidRPr="003D5CB1">
              <w:t>De</w:t>
            </w:r>
            <w:proofErr w:type="spellEnd"/>
            <w:r w:rsidRPr="003D5CB1">
              <w:t xml:space="preserve"> - доля библиотечного фонда библиотек, отраженного в электронных каталогах; </w:t>
            </w:r>
            <w:proofErr w:type="spellStart"/>
            <w:r w:rsidRPr="003D5CB1">
              <w:t>Fe</w:t>
            </w:r>
            <w:proofErr w:type="spellEnd"/>
            <w:r w:rsidRPr="003D5CB1">
              <w:t xml:space="preserve"> - количество изданий, внесенных в электронные каталоги библиотек (экземпляров); F - объем фондов библиотеки (экземпляров). Источником информации является годовая </w:t>
            </w:r>
            <w:hyperlink r:id="rId10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" w:history="1">
              <w:r w:rsidRPr="003D5CB1">
                <w:t>форма</w:t>
              </w:r>
            </w:hyperlink>
            <w:r w:rsidRPr="003D5CB1">
              <w:t xml:space="preserve"> федерального статистического </w:t>
            </w:r>
            <w:r w:rsidRPr="003D5CB1">
              <w:lastRenderedPageBreak/>
              <w:t xml:space="preserve">наблюдения 6-НК и данные мониторинга управления культуры. Расчет значения показателя позволит обеспечить </w:t>
            </w:r>
            <w:proofErr w:type="gramStart"/>
            <w:r w:rsidRPr="003D5CB1">
              <w:t>контроль за</w:t>
            </w:r>
            <w:proofErr w:type="gramEnd"/>
            <w:r w:rsidRPr="003D5CB1">
              <w:t xml:space="preserve"> достижением контрольного значения показателя </w:t>
            </w:r>
            <w:hyperlink r:id="rId11" w:tooltip="&quot;Стратегия развития информационного общества в Российской Федерации&quot; (утв. Президентом РФ 07.02.2008 N Пр-212)------------ Утратил силу или отменен{КонсультантПлюс}" w:history="1">
              <w:r w:rsidRPr="003D5CB1">
                <w:t>Стратегии</w:t>
              </w:r>
            </w:hyperlink>
            <w:r w:rsidRPr="003D5CB1">
              <w:t xml:space="preserve"> развития информационного общества в Российской Федерации, мониторинг динамики значения показателя продемонстрирует эффективность принимаемых мер</w:t>
            </w:r>
            <w:r w:rsidR="00855D14" w:rsidRPr="003D5CB1">
              <w:t>.</w:t>
            </w:r>
          </w:p>
          <w:p w:rsidR="001C50E4" w:rsidRPr="003D5CB1" w:rsidRDefault="002A53A6" w:rsidP="008D1B24">
            <w:pPr>
              <w:jc w:val="both"/>
              <w:rPr>
                <w:rFonts w:eastAsia="Calibri"/>
                <w:lang w:eastAsia="en-US"/>
              </w:rPr>
            </w:pPr>
            <w:r w:rsidRPr="003D5CB1">
              <w:t xml:space="preserve">     5.</w:t>
            </w:r>
            <w:r w:rsidRPr="003D5CB1">
              <w:rPr>
                <w:rFonts w:eastAsia="Calibri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  <w:r w:rsidR="00CC463D" w:rsidRPr="003D5CB1">
              <w:rPr>
                <w:rFonts w:eastAsia="Calibri"/>
                <w:lang w:eastAsia="en-US"/>
              </w:rPr>
              <w:t xml:space="preserve"> </w:t>
            </w:r>
            <w:r w:rsidRPr="003D5CB1">
              <w:t xml:space="preserve">Показатель характеризует динамику роста </w:t>
            </w:r>
            <w:r w:rsidRPr="003D5CB1">
              <w:rPr>
                <w:rFonts w:eastAsia="Calibri"/>
                <w:lang w:eastAsia="en-US"/>
              </w:rPr>
              <w:t>числа граждан принимающих участие в культурной деятельности</w:t>
            </w:r>
            <w:r w:rsidRPr="003D5CB1">
              <w:t xml:space="preserve">. Значение показателя определяется по формуле: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=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/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x 100% - 100%, где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- роста </w:t>
            </w:r>
            <w:r w:rsidRPr="003D5CB1">
              <w:rPr>
                <w:rFonts w:eastAsia="Calibri"/>
                <w:lang w:eastAsia="en-US"/>
              </w:rPr>
              <w:t>числа граждан, принимающих участие в культурной деятельности</w:t>
            </w:r>
            <w:r w:rsidRPr="003D5CB1">
              <w:t xml:space="preserve"> по отношению к базовому значению;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число</w:t>
            </w:r>
            <w:r w:rsidRPr="003D5CB1">
              <w:rPr>
                <w:rFonts w:eastAsia="Calibri"/>
                <w:lang w:eastAsia="en-US"/>
              </w:rPr>
              <w:t xml:space="preserve"> граждан, принявших участие в культурной деятельности</w:t>
            </w:r>
            <w:r w:rsidRPr="003D5CB1">
              <w:t xml:space="preserve"> в расчетном году;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базовое значение показателя. </w:t>
            </w:r>
            <w:r w:rsidR="001C50E4">
              <w:t>Источником данных являю</w:t>
            </w:r>
            <w:r w:rsidR="001C50E4" w:rsidRPr="003D5CB1">
              <w:t>тся го</w:t>
            </w:r>
            <w:r w:rsidR="001C50E4">
              <w:t xml:space="preserve">довые формы № </w:t>
            </w:r>
            <w:r w:rsidR="001C50E4" w:rsidRPr="003D5CB1">
              <w:t>6-НК,</w:t>
            </w:r>
            <w:r w:rsidR="001C50E4">
              <w:t xml:space="preserve"> </w:t>
            </w:r>
            <w:r w:rsidR="001C50E4" w:rsidRPr="003D5CB1">
              <w:t>7-НК</w:t>
            </w:r>
            <w:r w:rsidR="001C50E4">
              <w:t xml:space="preserve"> федерального </w:t>
            </w:r>
            <w:r w:rsidR="001C50E4" w:rsidRPr="003D5CB1">
              <w:t>статистического наблюдения.</w:t>
            </w:r>
          </w:p>
          <w:p w:rsidR="0043019C" w:rsidRPr="003D5CB1" w:rsidRDefault="00CC463D" w:rsidP="00855D14">
            <w:pPr>
              <w:tabs>
                <w:tab w:val="num" w:pos="-4678"/>
              </w:tabs>
              <w:ind w:firstLine="221"/>
              <w:jc w:val="both"/>
            </w:pPr>
            <w:r w:rsidRPr="003D5CB1">
              <w:t>7</w:t>
            </w:r>
            <w:r w:rsidR="00855D14" w:rsidRPr="003D5CB1">
              <w:t xml:space="preserve">.Уровень фактической обеспеченности библиотеками в размере не менее 100%. Значение показателя определяется по формуле: </w:t>
            </w:r>
            <w:proofErr w:type="spellStart"/>
            <w:r w:rsidR="00855D14" w:rsidRPr="003D5CB1">
              <w:t>Обесп</w:t>
            </w:r>
            <w:r w:rsidR="00855D14" w:rsidRPr="003D5CB1">
              <w:rPr>
                <w:vertAlign w:val="subscript"/>
              </w:rPr>
              <w:t>бс</w:t>
            </w:r>
            <w:proofErr w:type="spellEnd"/>
            <w:r w:rsidR="00855D14" w:rsidRPr="003D5CB1">
              <w:t xml:space="preserve"> = БС / НБС x 100, где: </w:t>
            </w:r>
            <w:proofErr w:type="spellStart"/>
            <w:r w:rsidR="00855D14" w:rsidRPr="003D5CB1">
              <w:t>Обесп</w:t>
            </w:r>
            <w:proofErr w:type="spellEnd"/>
            <w:r w:rsidR="00855D14" w:rsidRPr="003D5CB1">
              <w:t>. - обеспеченность библиотеками. БС - библиотечная сеть. НБС – норматив размещения библиотек (распоряжение Министерства культуры Российской Федерации от 02 августа 2017 года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 Информация о достижении показателя: ежегодно</w:t>
            </w: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lastRenderedPageBreak/>
              <w:t>1.2.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pPr>
              <w:jc w:val="both"/>
            </w:pPr>
            <w:r w:rsidRPr="003D5CB1">
              <w:t xml:space="preserve">Выполнение отдельных государственных полномочий автономного округа в сфере архивного дела </w:t>
            </w:r>
          </w:p>
          <w:p w:rsidR="0043019C" w:rsidRPr="003D5CB1" w:rsidRDefault="00D879D3" w:rsidP="00441397">
            <w:pPr>
              <w:jc w:val="both"/>
            </w:pPr>
            <w:r w:rsidRPr="003D5CB1">
              <w:t>(3,4</w:t>
            </w:r>
            <w:r w:rsidR="0043019C" w:rsidRPr="003D5CB1">
              <w:t>)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направлениями мероприятия являются:</w:t>
            </w:r>
          </w:p>
          <w:p w:rsidR="00855D14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855D14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Создание нормативных условий для хранения архивных документов;</w:t>
            </w:r>
          </w:p>
          <w:p w:rsidR="00855D14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Проведение работ по реставрации и улучшению физического состояния архивных документов, хранящихся в муниципальном архиве;</w:t>
            </w:r>
          </w:p>
          <w:p w:rsidR="008B046F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Перевод архивных дел и научно-справочного аппарата к ним в электронный вид.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9D3" w:rsidRPr="003D5CB1" w:rsidRDefault="00D879D3" w:rsidP="00D879D3">
            <w:pPr>
              <w:tabs>
                <w:tab w:val="left" w:pos="993"/>
              </w:tabs>
              <w:jc w:val="both"/>
            </w:pPr>
            <w:r w:rsidRPr="003D5CB1">
              <w:lastRenderedPageBreak/>
              <w:t>Федеральный закон от 22 октября 2004 года № 125-ФЗ «Об архивном деле в Российской Федерации»,</w:t>
            </w:r>
          </w:p>
          <w:p w:rsidR="00D879D3" w:rsidRPr="003D5CB1" w:rsidRDefault="00D879D3" w:rsidP="00D879D3">
            <w:pPr>
              <w:jc w:val="both"/>
              <w:rPr>
                <w:rFonts w:eastAsia="Calibri"/>
                <w:lang w:eastAsia="en-US"/>
              </w:rPr>
            </w:pPr>
            <w:r w:rsidRPr="003D5CB1">
              <w:rPr>
                <w:rFonts w:eastAsia="Calibri"/>
                <w:lang w:eastAsia="en-US"/>
              </w:rPr>
              <w:t xml:space="preserve">Закон автономного округа от 7 июня 2005 года № 42-оз «Об архивном деле </w:t>
            </w:r>
            <w:proofErr w:type="gramStart"/>
            <w:r w:rsidRPr="003D5CB1">
              <w:rPr>
                <w:rFonts w:eastAsia="Calibri"/>
                <w:lang w:eastAsia="en-US"/>
              </w:rPr>
              <w:t>в</w:t>
            </w:r>
            <w:proofErr w:type="gramEnd"/>
            <w:r w:rsidRPr="003D5CB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5CB1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3D5CB1">
              <w:rPr>
                <w:rFonts w:eastAsia="Calibri"/>
                <w:lang w:eastAsia="en-US"/>
              </w:rPr>
              <w:t xml:space="preserve"> автономном </w:t>
            </w:r>
            <w:r w:rsidRPr="003D5CB1">
              <w:rPr>
                <w:rFonts w:eastAsia="Calibri"/>
                <w:lang w:eastAsia="en-US"/>
              </w:rPr>
              <w:lastRenderedPageBreak/>
              <w:t>округе – Югре»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55D14" w:rsidRPr="003D5CB1" w:rsidRDefault="00CC463D" w:rsidP="00855D1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855D14" w:rsidRPr="003D5CB1">
              <w:rPr>
                <w:rFonts w:ascii="Times New Roman" w:hAnsi="Times New Roman" w:cs="Times New Roman"/>
                <w:sz w:val="20"/>
              </w:rPr>
              <w:t>.Доля архивных дел Ханты-Мансийского автономного округа - Югры, находящихся в удовлетвори</w:t>
            </w:r>
            <w:r w:rsidRPr="003D5CB1">
              <w:rPr>
                <w:rFonts w:ascii="Times New Roman" w:hAnsi="Times New Roman" w:cs="Times New Roman"/>
                <w:sz w:val="20"/>
              </w:rPr>
              <w:t>тельном физическом состоянии</w:t>
            </w:r>
            <w:r w:rsidR="00855D14" w:rsidRPr="003D5CB1">
              <w:rPr>
                <w:rFonts w:ascii="Times New Roman" w:hAnsi="Times New Roman" w:cs="Times New Roman"/>
                <w:sz w:val="20"/>
              </w:rPr>
              <w:t xml:space="preserve">, от общего объема принятых архивных документов в размере не менее 100%. Значение показателя определяется фактическим объемом архивных дел, находящихся в удовлетворительном физическом состоянии. Источником информации является годовая федеральная </w:t>
            </w:r>
            <w:r w:rsidR="00855D14" w:rsidRPr="003D5CB1">
              <w:rPr>
                <w:rFonts w:ascii="Times New Roman" w:hAnsi="Times New Roman" w:cs="Times New Roman"/>
                <w:sz w:val="20"/>
              </w:rPr>
              <w:lastRenderedPageBreak/>
              <w:t>статистическая форма №1 планово-отчетной документации архивных учреждений «Показатели основных направлений и результатов деятельности архива на/за 20... год».</w:t>
            </w:r>
          </w:p>
          <w:p w:rsidR="00CC463D" w:rsidRPr="003D5CB1" w:rsidRDefault="00CC463D" w:rsidP="00CC463D">
            <w:pPr>
              <w:jc w:val="both"/>
            </w:pPr>
            <w:r w:rsidRPr="003D5CB1">
              <w:t xml:space="preserve">     4</w:t>
            </w:r>
            <w:r w:rsidR="00855D14" w:rsidRPr="003D5CB1">
              <w:t>.</w:t>
            </w:r>
            <w:r w:rsidRPr="003D5CB1">
              <w:t xml:space="preserve">Средняя численность пользователей архивной информацией на 10 тыс. человек населения (человек) </w:t>
            </w:r>
          </w:p>
          <w:p w:rsidR="0043019C" w:rsidRPr="003D5CB1" w:rsidRDefault="00CC463D" w:rsidP="00CC463D">
            <w:pPr>
              <w:overflowPunct w:val="0"/>
              <w:jc w:val="both"/>
              <w:rPr>
                <w:shd w:val="clear" w:color="auto" w:fill="FFFFFF"/>
              </w:rPr>
            </w:pPr>
            <w:r w:rsidRPr="003D5CB1">
              <w:t xml:space="preserve">Значение показателя определяется по формуле: </w:t>
            </w:r>
            <w:r w:rsidRPr="003D5CB1">
              <w:rPr>
                <w:shd w:val="clear" w:color="auto" w:fill="FFFFFF"/>
              </w:rPr>
              <w:t xml:space="preserve">№ польз / </w:t>
            </w:r>
            <w:proofErr w:type="gramStart"/>
            <w:r w:rsidRPr="003D5CB1">
              <w:rPr>
                <w:shd w:val="clear" w:color="auto" w:fill="FFFFFF"/>
              </w:rPr>
              <w:t>Р</w:t>
            </w:r>
            <w:proofErr w:type="gramEnd"/>
            <w:r w:rsidRPr="003D5CB1">
              <w:rPr>
                <w:shd w:val="clear" w:color="auto" w:fill="FFFFFF"/>
              </w:rPr>
              <w:t xml:space="preserve"> * 10 000, </w:t>
            </w:r>
            <w:r w:rsidRPr="003D5CB1">
              <w:t>№ польз – число пользователей архивной информацией, человек;</w:t>
            </w:r>
            <w:r w:rsidRPr="003D5CB1">
              <w:rPr>
                <w:shd w:val="clear" w:color="auto" w:fill="FFFFFF"/>
              </w:rPr>
              <w:t xml:space="preserve"> </w:t>
            </w:r>
            <w:r w:rsidRPr="003D5CB1">
              <w:t>Р – численность постоянного населения города Ханты-Мансийска на 1 января отчетного года, человек.</w:t>
            </w:r>
            <w:r w:rsidRPr="003D5CB1">
              <w:rPr>
                <w:shd w:val="clear" w:color="auto" w:fill="FFFFFF"/>
              </w:rPr>
              <w:t xml:space="preserve"> </w:t>
            </w:r>
            <w:r w:rsidRPr="003D5CB1">
              <w:t xml:space="preserve">Получение сведений: о численности постоянного населения автономного округа   на 1 января отчетного года (Р) осуществляется по официальным данным Росстата; о числе пользователей архивной информацией           (№ пользователя) осуществляется в соответствии с формой № 1 планово-отчетной документации архивных учреждений, утвержденной приказом </w:t>
            </w:r>
            <w:proofErr w:type="spellStart"/>
            <w:r w:rsidRPr="003D5CB1">
              <w:t>Росархива</w:t>
            </w:r>
            <w:proofErr w:type="spellEnd"/>
            <w:r w:rsidRPr="003D5CB1">
              <w:t xml:space="preserve"> от 12 октября 2006 года № 59</w:t>
            </w: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lastRenderedPageBreak/>
              <w:t>1.3.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pPr>
              <w:jc w:val="both"/>
            </w:pPr>
            <w:r w:rsidRPr="003D5CB1">
              <w:t xml:space="preserve">Выявление объектов, обладающих признаками объекта культурного наследия  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направлениями мероприятия являются:</w:t>
            </w:r>
          </w:p>
          <w:p w:rsidR="00855D14" w:rsidRPr="003D5CB1" w:rsidRDefault="00855D14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В</w:t>
            </w:r>
            <w:r w:rsidR="008B046F" w:rsidRPr="003D5CB1">
              <w:rPr>
                <w:rFonts w:ascii="Times New Roman" w:hAnsi="Times New Roman" w:cs="Times New Roman"/>
                <w:sz w:val="20"/>
              </w:rPr>
              <w:t>ыявление объектов, обладающих признаками объекта культурного наследия.</w:t>
            </w:r>
          </w:p>
          <w:p w:rsidR="0043019C" w:rsidRPr="003D5CB1" w:rsidRDefault="008B046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наследия.</w:t>
            </w:r>
          </w:p>
        </w:tc>
        <w:tc>
          <w:tcPr>
            <w:tcW w:w="2835" w:type="dxa"/>
          </w:tcPr>
          <w:p w:rsidR="006C1E34" w:rsidRPr="003D5CB1" w:rsidRDefault="006C1E34" w:rsidP="006C1E34">
            <w:pPr>
              <w:jc w:val="both"/>
              <w:rPr>
                <w:rFonts w:eastAsia="Calibri"/>
                <w:lang w:eastAsia="en-US"/>
              </w:rPr>
            </w:pPr>
            <w:r w:rsidRPr="003D5CB1">
              <w:rPr>
                <w:rFonts w:eastAsia="Calibri"/>
                <w:lang w:eastAsia="en-US"/>
              </w:rPr>
      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Федерации», </w:t>
            </w:r>
          </w:p>
          <w:p w:rsidR="0043019C" w:rsidRPr="003D5CB1" w:rsidRDefault="006C1E34" w:rsidP="006C1E3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Закон автономного округа от 29 июня 2006 года 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      </w:r>
          </w:p>
        </w:tc>
        <w:tc>
          <w:tcPr>
            <w:tcW w:w="5103" w:type="dxa"/>
          </w:tcPr>
          <w:p w:rsidR="0043019C" w:rsidRPr="003D5CB1" w:rsidRDefault="0043019C" w:rsidP="008B046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t>1.4.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pPr>
              <w:jc w:val="both"/>
            </w:pPr>
            <w:r w:rsidRPr="003D5CB1">
              <w:t xml:space="preserve">Поддержка социально ориентированных некоммерческих организаций, осуществляющих культурно-  просветительскую </w:t>
            </w:r>
            <w:r w:rsidRPr="003D5CB1">
              <w:lastRenderedPageBreak/>
              <w:t>деятельность на терр</w:t>
            </w:r>
            <w:r w:rsidR="006C1E34" w:rsidRPr="003D5CB1">
              <w:t>итории города Ханты-Мансийска (8</w:t>
            </w:r>
            <w:r w:rsidRPr="003D5CB1">
              <w:t>)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Основными направлениями мероприятия являются:</w:t>
            </w:r>
          </w:p>
          <w:p w:rsidR="000C52DF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      </w:r>
          </w:p>
          <w:p w:rsidR="000C52DF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Для реализации данного мероприятия планируется:</w:t>
            </w:r>
          </w:p>
          <w:p w:rsidR="000C52DF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      </w:r>
          </w:p>
          <w:p w:rsidR="0043019C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предоставление муниципальных грантов на реализацию социально значимых проектов в области культуры.</w:t>
            </w:r>
          </w:p>
        </w:tc>
        <w:tc>
          <w:tcPr>
            <w:tcW w:w="2835" w:type="dxa"/>
          </w:tcPr>
          <w:p w:rsidR="006C1E34" w:rsidRPr="003D5CB1" w:rsidRDefault="00860D1D" w:rsidP="006C1E34">
            <w:pPr>
              <w:widowControl w:val="0"/>
              <w:autoSpaceDE w:val="0"/>
              <w:autoSpaceDN w:val="0"/>
              <w:jc w:val="both"/>
            </w:pPr>
            <w:hyperlink r:id="rId12" w:history="1">
              <w:r w:rsidR="006C1E34" w:rsidRPr="003D5CB1">
                <w:t>Указ</w:t>
              </w:r>
            </w:hyperlink>
            <w:r w:rsidR="006C1E34" w:rsidRPr="003D5CB1">
              <w:t xml:space="preserve"> Президента Российской Федерации от 24 декабря 2014 года № 808 «Об утверждении Основ государственной культурной политики»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3019C" w:rsidRPr="00AF35F6" w:rsidRDefault="00AF35F6" w:rsidP="00C8498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 w:rsidRPr="00AF35F6">
              <w:rPr>
                <w:rFonts w:ascii="Times New Roman" w:hAnsi="Times New Roman" w:cs="Times New Roman"/>
                <w:sz w:val="20"/>
              </w:rPr>
              <w:t xml:space="preserve">8.Увеличение числа граждан, получающих услуги, предоставляемые СОНКО, являющимися получателями  субсидии из бюджета города Ханты-Мансийска на организацию и проведение социально значимых просветительских мероприятий </w:t>
            </w:r>
            <w:proofErr w:type="gramStart"/>
            <w:r w:rsidRPr="00AF35F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AF35F6">
              <w:rPr>
                <w:rFonts w:ascii="Times New Roman" w:hAnsi="Times New Roman" w:cs="Times New Roman"/>
                <w:sz w:val="20"/>
              </w:rPr>
              <w:t xml:space="preserve">или) проектов в сфере духовно-нравственной культуры народов России.  (человек). Источником информации является </w:t>
            </w:r>
            <w:r w:rsidR="00C84988">
              <w:rPr>
                <w:rFonts w:ascii="Times New Roman" w:hAnsi="Times New Roman" w:cs="Times New Roman"/>
                <w:sz w:val="20"/>
              </w:rPr>
              <w:lastRenderedPageBreak/>
              <w:t>ежеквартальный</w:t>
            </w:r>
            <w:r w:rsidRPr="00AF35F6">
              <w:rPr>
                <w:rFonts w:ascii="Times New Roman" w:hAnsi="Times New Roman" w:cs="Times New Roman"/>
                <w:sz w:val="20"/>
              </w:rPr>
              <w:t xml:space="preserve"> отчет </w:t>
            </w:r>
            <w:r w:rsidR="00C84988">
              <w:rPr>
                <w:rFonts w:ascii="Times New Roman" w:hAnsi="Times New Roman" w:cs="Times New Roman"/>
                <w:sz w:val="20"/>
              </w:rPr>
              <w:t xml:space="preserve">о достижении значений показателей результативности </w:t>
            </w:r>
            <w:r w:rsidRPr="00AF35F6">
              <w:rPr>
                <w:rFonts w:ascii="Times New Roman" w:hAnsi="Times New Roman" w:cs="Times New Roman"/>
                <w:sz w:val="20"/>
              </w:rPr>
              <w:t xml:space="preserve">организации получившей субсидию на организацию и проведение социально значимых просветительских мероприятий </w:t>
            </w:r>
            <w:proofErr w:type="gramStart"/>
            <w:r w:rsidRPr="00AF35F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AF35F6">
              <w:rPr>
                <w:rFonts w:ascii="Times New Roman" w:hAnsi="Times New Roman" w:cs="Times New Roman"/>
                <w:sz w:val="20"/>
              </w:rPr>
              <w:t>или) проектов в сфере духовно-нравственной культуры народов России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</w:p>
        </w:tc>
        <w:tc>
          <w:tcPr>
            <w:tcW w:w="15027" w:type="dxa"/>
            <w:gridSpan w:val="4"/>
            <w:vAlign w:val="center"/>
          </w:tcPr>
          <w:p w:rsidR="000C52DF" w:rsidRPr="003D5CB1" w:rsidRDefault="000C52DF" w:rsidP="000C5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Цели</w:t>
            </w:r>
          </w:p>
          <w:p w:rsidR="000C52DF" w:rsidRPr="003D5CB1" w:rsidRDefault="000C52DF" w:rsidP="000C52D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3.Обеспечение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</w:p>
        </w:tc>
        <w:tc>
          <w:tcPr>
            <w:tcW w:w="15027" w:type="dxa"/>
            <w:gridSpan w:val="4"/>
            <w:vAlign w:val="center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Задачи</w:t>
            </w:r>
          </w:p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4.Создание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0C52DF" w:rsidRPr="003D5CB1" w:rsidRDefault="000C52DF" w:rsidP="000C52D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5.Формирование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</w:p>
        </w:tc>
        <w:tc>
          <w:tcPr>
            <w:tcW w:w="15027" w:type="dxa"/>
            <w:gridSpan w:val="4"/>
            <w:vAlign w:val="center"/>
          </w:tcPr>
          <w:p w:rsidR="000C52DF" w:rsidRPr="003D5CB1" w:rsidRDefault="000C52DF" w:rsidP="000C52D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II «Организация культурного досуга населения города Ханты-Мансийска»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  <w:r w:rsidRPr="003D5CB1">
              <w:t>2.1.</w:t>
            </w:r>
          </w:p>
        </w:tc>
        <w:tc>
          <w:tcPr>
            <w:tcW w:w="2269" w:type="dxa"/>
            <w:vAlign w:val="center"/>
          </w:tcPr>
          <w:p w:rsidR="000C52DF" w:rsidRPr="003D5CB1" w:rsidRDefault="000C52DF" w:rsidP="000C52DF">
            <w:pPr>
              <w:jc w:val="both"/>
            </w:pPr>
            <w:r w:rsidRPr="003D5CB1">
              <w:t>Реализация творческого потенциала жит</w:t>
            </w:r>
            <w:r w:rsidR="002A53A6" w:rsidRPr="003D5CB1">
              <w:t xml:space="preserve">елей города Ханты-Мансийска (5, </w:t>
            </w:r>
            <w:r w:rsidR="00B17CDA" w:rsidRPr="003D5CB1">
              <w:t>6</w:t>
            </w:r>
            <w:r w:rsidRPr="003D5CB1">
              <w:t>)</w:t>
            </w:r>
          </w:p>
        </w:tc>
        <w:tc>
          <w:tcPr>
            <w:tcW w:w="4820" w:type="dxa"/>
          </w:tcPr>
          <w:p w:rsidR="006B1BF8" w:rsidRPr="003D5CB1" w:rsidRDefault="000C52DF" w:rsidP="006B1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</w:t>
            </w:r>
            <w:r w:rsidR="006B1BF8" w:rsidRPr="003D5CB1">
              <w:rPr>
                <w:rFonts w:ascii="Times New Roman" w:hAnsi="Times New Roman" w:cs="Times New Roman"/>
                <w:sz w:val="20"/>
              </w:rPr>
              <w:t>авлениями мероприятия являются:</w:t>
            </w:r>
          </w:p>
          <w:p w:rsidR="006B1BF8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6B1BF8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«КДЦ «Октябрь»</w:t>
            </w:r>
            <w:r w:rsidRPr="003D5CB1">
              <w:rPr>
                <w:rFonts w:ascii="Times New Roman" w:hAnsi="Times New Roman" w:cs="Times New Roman"/>
                <w:sz w:val="20"/>
              </w:rPr>
              <w:t xml:space="preserve">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6B1BF8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Мероприятия по подготовке и повышению квалификации руководителей и специалистов.</w:t>
            </w:r>
          </w:p>
          <w:p w:rsidR="000C52DF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Реализация проекто</w:t>
            </w:r>
            <w:r w:rsidR="006B1BF8" w:rsidRPr="003D5CB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="006B1BF8" w:rsidRPr="003D5CB1">
              <w:rPr>
                <w:rFonts w:ascii="Times New Roman" w:hAnsi="Times New Roman" w:cs="Times New Roman"/>
                <w:sz w:val="20"/>
              </w:rPr>
              <w:t>инициативного</w:t>
            </w:r>
            <w:proofErr w:type="gramEnd"/>
            <w:r w:rsidR="006B1BF8" w:rsidRPr="003D5CB1">
              <w:rPr>
                <w:rFonts w:ascii="Times New Roman" w:hAnsi="Times New Roman" w:cs="Times New Roman"/>
                <w:sz w:val="20"/>
              </w:rPr>
              <w:t xml:space="preserve"> бюджетирования.</w:t>
            </w:r>
          </w:p>
        </w:tc>
        <w:tc>
          <w:tcPr>
            <w:tcW w:w="2835" w:type="dxa"/>
          </w:tcPr>
          <w:p w:rsidR="000C52DF" w:rsidRPr="003D5CB1" w:rsidRDefault="00B17CDA" w:rsidP="00B17CD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автономного округа от 18 мая 2013 года № 185-п «О стратегии развития культуры </w:t>
            </w:r>
            <w:proofErr w:type="gramStart"/>
            <w:r w:rsidRPr="003D5CB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D5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5CB1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3D5CB1">
              <w:rPr>
                <w:rFonts w:ascii="Times New Roman" w:hAnsi="Times New Roman"/>
                <w:sz w:val="20"/>
                <w:szCs w:val="20"/>
              </w:rPr>
              <w:t xml:space="preserve"> автономном округе – Югре до 2020 года и на период до 2030 года»</w:t>
            </w:r>
          </w:p>
        </w:tc>
        <w:tc>
          <w:tcPr>
            <w:tcW w:w="5103" w:type="dxa"/>
          </w:tcPr>
          <w:p w:rsidR="003D5CB1" w:rsidRPr="003D5CB1" w:rsidRDefault="003D5CB1" w:rsidP="008D1B24">
            <w:pPr>
              <w:jc w:val="both"/>
              <w:rPr>
                <w:rFonts w:eastAsia="Calibri"/>
                <w:lang w:eastAsia="en-US"/>
              </w:rPr>
            </w:pPr>
            <w:r w:rsidRPr="003D5CB1">
              <w:t xml:space="preserve">     5.</w:t>
            </w:r>
            <w:r w:rsidRPr="003D5CB1">
              <w:rPr>
                <w:rFonts w:eastAsia="Calibri"/>
                <w:lang w:eastAsia="en-US"/>
              </w:rPr>
              <w:t xml:space="preserve">Увеличение числа граждан, принимающих участие в культурной деятельности (проценты к базовому значению). </w:t>
            </w:r>
            <w:r w:rsidRPr="003D5CB1">
              <w:t xml:space="preserve">Показатель характеризует динамику роста </w:t>
            </w:r>
            <w:r w:rsidRPr="003D5CB1">
              <w:rPr>
                <w:rFonts w:eastAsia="Calibri"/>
                <w:lang w:eastAsia="en-US"/>
              </w:rPr>
              <w:t>числа граждан принимающих участие в культурной деятельности</w:t>
            </w:r>
            <w:r w:rsidRPr="003D5CB1">
              <w:t xml:space="preserve">. Значение показателя определяется по формуле: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=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/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x 100% - 100%, где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- роста </w:t>
            </w:r>
            <w:r w:rsidRPr="003D5CB1">
              <w:rPr>
                <w:rFonts w:eastAsia="Calibri"/>
                <w:lang w:eastAsia="en-US"/>
              </w:rPr>
              <w:t>числа граждан, принимающих участие в культурной деятельности</w:t>
            </w:r>
            <w:r w:rsidRPr="003D5CB1">
              <w:t xml:space="preserve"> по отношению к базовому значению;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число</w:t>
            </w:r>
            <w:r w:rsidRPr="003D5CB1">
              <w:rPr>
                <w:rFonts w:eastAsia="Calibri"/>
                <w:lang w:eastAsia="en-US"/>
              </w:rPr>
              <w:t xml:space="preserve"> граждан, принявших участие в культурной деятельности</w:t>
            </w:r>
            <w:r w:rsidRPr="003D5CB1">
              <w:t xml:space="preserve"> в расчетном году;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базовое значение пок</w:t>
            </w:r>
            <w:r w:rsidR="001C50E4">
              <w:t>азателя. Источником данных являю</w:t>
            </w:r>
            <w:r w:rsidRPr="003D5CB1">
              <w:t>тся го</w:t>
            </w:r>
            <w:r w:rsidR="0075590C">
              <w:t>довые формы</w:t>
            </w:r>
            <w:r w:rsidR="002B38A5">
              <w:t xml:space="preserve"> №</w:t>
            </w:r>
            <w:r w:rsidR="0075590C">
              <w:t xml:space="preserve"> </w:t>
            </w:r>
            <w:r w:rsidR="002B38A5" w:rsidRPr="003D5CB1">
              <w:t>6-НК,</w:t>
            </w:r>
            <w:r w:rsidR="002B38A5">
              <w:t xml:space="preserve"> </w:t>
            </w:r>
            <w:r w:rsidR="002B38A5" w:rsidRPr="003D5CB1">
              <w:t>7-НК</w:t>
            </w:r>
            <w:r w:rsidR="002B38A5">
              <w:t xml:space="preserve"> </w:t>
            </w:r>
            <w:r w:rsidR="0075590C">
              <w:t xml:space="preserve">федерального </w:t>
            </w:r>
            <w:r w:rsidRPr="003D5CB1">
              <w:t>статистического наблюдения.</w:t>
            </w:r>
          </w:p>
          <w:p w:rsidR="000C52DF" w:rsidRPr="003D5CB1" w:rsidRDefault="003D5CB1" w:rsidP="006B1BF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6B1BF8" w:rsidRPr="003D5CB1">
              <w:rPr>
                <w:rFonts w:ascii="Times New Roman" w:hAnsi="Times New Roman" w:cs="Times New Roman"/>
                <w:sz w:val="20"/>
              </w:rPr>
              <w:t xml:space="preserve">.Уровень фактической обеспеченности клубами и учреждениями клубного типа от нормативной потребности в размере не менее 20,0%. Значение показателя определяется по формуле: </w:t>
            </w:r>
            <w:proofErr w:type="spellStart"/>
            <w:r w:rsidR="006B1BF8" w:rsidRPr="003D5CB1">
              <w:rPr>
                <w:rFonts w:ascii="Times New Roman" w:hAnsi="Times New Roman" w:cs="Times New Roman"/>
                <w:sz w:val="20"/>
              </w:rPr>
              <w:t>Обесп</w:t>
            </w:r>
            <w:r w:rsidR="006B1BF8" w:rsidRPr="003D5CB1">
              <w:rPr>
                <w:rFonts w:ascii="Times New Roman" w:hAnsi="Times New Roman" w:cs="Times New Roman"/>
                <w:sz w:val="20"/>
                <w:vertAlign w:val="subscript"/>
              </w:rPr>
              <w:t>кс</w:t>
            </w:r>
            <w:proofErr w:type="spellEnd"/>
            <w:r w:rsidR="006B1BF8" w:rsidRPr="003D5CB1">
              <w:rPr>
                <w:rFonts w:ascii="Times New Roman" w:hAnsi="Times New Roman" w:cs="Times New Roman"/>
                <w:sz w:val="20"/>
              </w:rPr>
              <w:t xml:space="preserve"> = КС / НКС x 100, где: </w:t>
            </w:r>
            <w:proofErr w:type="spellStart"/>
            <w:r w:rsidR="006B1BF8" w:rsidRPr="003D5CB1">
              <w:rPr>
                <w:rFonts w:ascii="Times New Roman" w:hAnsi="Times New Roman" w:cs="Times New Roman"/>
                <w:sz w:val="20"/>
              </w:rPr>
              <w:t>Обесп</w:t>
            </w:r>
            <w:proofErr w:type="spellEnd"/>
            <w:r w:rsidR="006B1BF8" w:rsidRPr="003D5CB1">
              <w:rPr>
                <w:rFonts w:ascii="Times New Roman" w:hAnsi="Times New Roman" w:cs="Times New Roman"/>
                <w:sz w:val="20"/>
              </w:rPr>
              <w:t xml:space="preserve">. - обеспеченность клубами и учреждениями клубного типа. КС – сеть клубов и учреждений клубного типа. НКС – норматив размещения клубов и учреждений клубного типа (распоряжение Министерства культуры Российской Федерации от 02 августа 2017 года № Р-965 «Об утверждении Методических рекомендаций субъектам Российской Федерации и органам местного </w:t>
            </w:r>
            <w:r w:rsidR="006B1BF8" w:rsidRPr="003D5CB1">
              <w:rPr>
                <w:rFonts w:ascii="Times New Roman" w:hAnsi="Times New Roman" w:cs="Times New Roman"/>
                <w:sz w:val="20"/>
              </w:rPr>
              <w:lastRenderedPageBreak/>
              <w:t>самоуправления по развитию сети организаций культуры и обеспеченности населения услугами организаций культуры»).  Информация о достижении показателя: ежегодно.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  <w:r w:rsidRPr="003D5CB1">
              <w:lastRenderedPageBreak/>
              <w:t>2.2.</w:t>
            </w:r>
          </w:p>
        </w:tc>
        <w:tc>
          <w:tcPr>
            <w:tcW w:w="2269" w:type="dxa"/>
          </w:tcPr>
          <w:p w:rsidR="000C52DF" w:rsidRPr="003D5CB1" w:rsidRDefault="000C52DF" w:rsidP="000C52DF">
            <w:pPr>
              <w:jc w:val="both"/>
            </w:pPr>
            <w:r w:rsidRPr="003D5CB1">
              <w:t xml:space="preserve">Организация </w:t>
            </w:r>
            <w:proofErr w:type="gramStart"/>
            <w:r w:rsidRPr="003D5CB1">
              <w:t xml:space="preserve">проведения независимой оценки качества </w:t>
            </w:r>
            <w:r w:rsidR="00057DB8" w:rsidRPr="003D5CB1">
              <w:t xml:space="preserve">условий </w:t>
            </w:r>
            <w:r w:rsidRPr="003D5CB1">
              <w:t>оказания услуг</w:t>
            </w:r>
            <w:proofErr w:type="gramEnd"/>
            <w:r w:rsidRPr="003D5CB1">
              <w:t xml:space="preserve"> МБУ «КДЦ «Октябрь, МБУ «ГЦБС»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направлениями мероприятия являются:</w:t>
            </w:r>
          </w:p>
          <w:p w:rsidR="000C52DF" w:rsidRPr="003D5CB1" w:rsidRDefault="006B1BF8" w:rsidP="00CE2E0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Для реализации данного мероприятия планируется заключение договора с организацией-оператором для проведения работ по сбору, обобщению и анализу информации о качестве условий оказания услуг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«ГЦБС»</w:t>
            </w:r>
            <w:r w:rsidRPr="003D5CB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«КДЦ «Октябрь»</w:t>
            </w:r>
          </w:p>
        </w:tc>
        <w:tc>
          <w:tcPr>
            <w:tcW w:w="2835" w:type="dxa"/>
          </w:tcPr>
          <w:p w:rsidR="000C52DF" w:rsidRPr="003D5CB1" w:rsidRDefault="000C52DF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C52DF" w:rsidRPr="003D5CB1" w:rsidRDefault="000C52DF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3A6" w:rsidRDefault="002A53A6" w:rsidP="004851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2A53A6" w:rsidSect="004D405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E58DF" w:rsidRPr="00034C54" w:rsidRDefault="00FE58DF" w:rsidP="00860D1D">
      <w:pPr>
        <w:ind w:right="-1"/>
        <w:contextualSpacing/>
        <w:rPr>
          <w:sz w:val="28"/>
          <w:szCs w:val="28"/>
        </w:rPr>
      </w:pPr>
      <w:bookmarkStart w:id="1" w:name="_GoBack"/>
      <w:bookmarkEnd w:id="1"/>
    </w:p>
    <w:sectPr w:rsidR="00FE58DF" w:rsidRPr="00034C54" w:rsidSect="002A53A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004BEB"/>
    <w:rsid w:val="00010355"/>
    <w:rsid w:val="000121E5"/>
    <w:rsid w:val="00012DEE"/>
    <w:rsid w:val="000154F0"/>
    <w:rsid w:val="00021474"/>
    <w:rsid w:val="000219E0"/>
    <w:rsid w:val="00021C0F"/>
    <w:rsid w:val="00022701"/>
    <w:rsid w:val="000245DA"/>
    <w:rsid w:val="00030952"/>
    <w:rsid w:val="00034C18"/>
    <w:rsid w:val="00034C54"/>
    <w:rsid w:val="00035E40"/>
    <w:rsid w:val="00040338"/>
    <w:rsid w:val="00040CB4"/>
    <w:rsid w:val="00040D7A"/>
    <w:rsid w:val="00052377"/>
    <w:rsid w:val="000539B5"/>
    <w:rsid w:val="00057DB8"/>
    <w:rsid w:val="00062CF5"/>
    <w:rsid w:val="0006314D"/>
    <w:rsid w:val="00063B44"/>
    <w:rsid w:val="00076EC4"/>
    <w:rsid w:val="00077743"/>
    <w:rsid w:val="00082873"/>
    <w:rsid w:val="000830BF"/>
    <w:rsid w:val="00083407"/>
    <w:rsid w:val="00084166"/>
    <w:rsid w:val="00084995"/>
    <w:rsid w:val="000860CD"/>
    <w:rsid w:val="000877A5"/>
    <w:rsid w:val="0009578F"/>
    <w:rsid w:val="00097354"/>
    <w:rsid w:val="000A398A"/>
    <w:rsid w:val="000A6271"/>
    <w:rsid w:val="000B38D0"/>
    <w:rsid w:val="000B48AE"/>
    <w:rsid w:val="000B5C3D"/>
    <w:rsid w:val="000C227E"/>
    <w:rsid w:val="000C25ED"/>
    <w:rsid w:val="000C52DF"/>
    <w:rsid w:val="000D04D5"/>
    <w:rsid w:val="000D5349"/>
    <w:rsid w:val="000E2504"/>
    <w:rsid w:val="000E39C8"/>
    <w:rsid w:val="000E5515"/>
    <w:rsid w:val="000E5624"/>
    <w:rsid w:val="000F3EEC"/>
    <w:rsid w:val="000F7A37"/>
    <w:rsid w:val="00101B0D"/>
    <w:rsid w:val="00104D2C"/>
    <w:rsid w:val="001076E5"/>
    <w:rsid w:val="0011026F"/>
    <w:rsid w:val="00114736"/>
    <w:rsid w:val="00116490"/>
    <w:rsid w:val="00116841"/>
    <w:rsid w:val="001174A4"/>
    <w:rsid w:val="00124026"/>
    <w:rsid w:val="00127E2C"/>
    <w:rsid w:val="001371C2"/>
    <w:rsid w:val="00137D29"/>
    <w:rsid w:val="00141A9B"/>
    <w:rsid w:val="0014292A"/>
    <w:rsid w:val="00142BFF"/>
    <w:rsid w:val="00145590"/>
    <w:rsid w:val="00151624"/>
    <w:rsid w:val="0015179D"/>
    <w:rsid w:val="00152299"/>
    <w:rsid w:val="0015432E"/>
    <w:rsid w:val="00155A75"/>
    <w:rsid w:val="00163689"/>
    <w:rsid w:val="00164BAD"/>
    <w:rsid w:val="00167EAD"/>
    <w:rsid w:val="00174B97"/>
    <w:rsid w:val="00180F80"/>
    <w:rsid w:val="00185A62"/>
    <w:rsid w:val="00191B72"/>
    <w:rsid w:val="00191DC5"/>
    <w:rsid w:val="00192EF4"/>
    <w:rsid w:val="001932F2"/>
    <w:rsid w:val="0019464B"/>
    <w:rsid w:val="001A578D"/>
    <w:rsid w:val="001A6C38"/>
    <w:rsid w:val="001B45A6"/>
    <w:rsid w:val="001B50F7"/>
    <w:rsid w:val="001B5603"/>
    <w:rsid w:val="001B776E"/>
    <w:rsid w:val="001C2534"/>
    <w:rsid w:val="001C41EC"/>
    <w:rsid w:val="001C44CD"/>
    <w:rsid w:val="001C50E4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F0A5D"/>
    <w:rsid w:val="001F1290"/>
    <w:rsid w:val="001F3A0F"/>
    <w:rsid w:val="001F40FD"/>
    <w:rsid w:val="001F5320"/>
    <w:rsid w:val="001F6288"/>
    <w:rsid w:val="0020404C"/>
    <w:rsid w:val="00204237"/>
    <w:rsid w:val="002047ED"/>
    <w:rsid w:val="0020640A"/>
    <w:rsid w:val="00206C3B"/>
    <w:rsid w:val="0021496E"/>
    <w:rsid w:val="002154DD"/>
    <w:rsid w:val="002158FF"/>
    <w:rsid w:val="002165A8"/>
    <w:rsid w:val="002202AC"/>
    <w:rsid w:val="002212BF"/>
    <w:rsid w:val="0022421C"/>
    <w:rsid w:val="002245E0"/>
    <w:rsid w:val="002266CD"/>
    <w:rsid w:val="00241581"/>
    <w:rsid w:val="00247A96"/>
    <w:rsid w:val="00254141"/>
    <w:rsid w:val="002563B6"/>
    <w:rsid w:val="002609CE"/>
    <w:rsid w:val="00263506"/>
    <w:rsid w:val="00267399"/>
    <w:rsid w:val="0027318D"/>
    <w:rsid w:val="002736D9"/>
    <w:rsid w:val="0027421C"/>
    <w:rsid w:val="00274923"/>
    <w:rsid w:val="0027765A"/>
    <w:rsid w:val="00277789"/>
    <w:rsid w:val="0028254D"/>
    <w:rsid w:val="002859F7"/>
    <w:rsid w:val="00291DD5"/>
    <w:rsid w:val="0029256C"/>
    <w:rsid w:val="0029387F"/>
    <w:rsid w:val="00295124"/>
    <w:rsid w:val="002A170E"/>
    <w:rsid w:val="002A2E69"/>
    <w:rsid w:val="002A333B"/>
    <w:rsid w:val="002A53A6"/>
    <w:rsid w:val="002A6EDC"/>
    <w:rsid w:val="002A782F"/>
    <w:rsid w:val="002B150B"/>
    <w:rsid w:val="002B19F9"/>
    <w:rsid w:val="002B38A5"/>
    <w:rsid w:val="002B7F76"/>
    <w:rsid w:val="002C0CDF"/>
    <w:rsid w:val="002C46FF"/>
    <w:rsid w:val="002C4C7B"/>
    <w:rsid w:val="002D0FFB"/>
    <w:rsid w:val="002D509C"/>
    <w:rsid w:val="002E6CFC"/>
    <w:rsid w:val="002F0DF1"/>
    <w:rsid w:val="002F32B1"/>
    <w:rsid w:val="002F5E4B"/>
    <w:rsid w:val="002F64D3"/>
    <w:rsid w:val="00301071"/>
    <w:rsid w:val="00301467"/>
    <w:rsid w:val="00305672"/>
    <w:rsid w:val="00306D39"/>
    <w:rsid w:val="00307058"/>
    <w:rsid w:val="0031229E"/>
    <w:rsid w:val="00320505"/>
    <w:rsid w:val="00327C1C"/>
    <w:rsid w:val="00331A97"/>
    <w:rsid w:val="003350C1"/>
    <w:rsid w:val="00341B84"/>
    <w:rsid w:val="00343412"/>
    <w:rsid w:val="00345277"/>
    <w:rsid w:val="003512F0"/>
    <w:rsid w:val="00351F15"/>
    <w:rsid w:val="00353426"/>
    <w:rsid w:val="00355122"/>
    <w:rsid w:val="0035732E"/>
    <w:rsid w:val="003607D7"/>
    <w:rsid w:val="00363224"/>
    <w:rsid w:val="00365309"/>
    <w:rsid w:val="0036533C"/>
    <w:rsid w:val="00365D14"/>
    <w:rsid w:val="0036612E"/>
    <w:rsid w:val="00366F1E"/>
    <w:rsid w:val="003678C0"/>
    <w:rsid w:val="00367CAC"/>
    <w:rsid w:val="00375E29"/>
    <w:rsid w:val="00377EF0"/>
    <w:rsid w:val="003815C2"/>
    <w:rsid w:val="00385207"/>
    <w:rsid w:val="00390309"/>
    <w:rsid w:val="003919FC"/>
    <w:rsid w:val="00396A7A"/>
    <w:rsid w:val="003A0262"/>
    <w:rsid w:val="003A2F59"/>
    <w:rsid w:val="003A3A81"/>
    <w:rsid w:val="003A3CD3"/>
    <w:rsid w:val="003C003B"/>
    <w:rsid w:val="003C0646"/>
    <w:rsid w:val="003C17FE"/>
    <w:rsid w:val="003C2978"/>
    <w:rsid w:val="003D5CB1"/>
    <w:rsid w:val="003D7EF0"/>
    <w:rsid w:val="003E0BE4"/>
    <w:rsid w:val="003E37C1"/>
    <w:rsid w:val="003E55C2"/>
    <w:rsid w:val="003E70B1"/>
    <w:rsid w:val="003E784D"/>
    <w:rsid w:val="003F6B2E"/>
    <w:rsid w:val="00400451"/>
    <w:rsid w:val="00400F6A"/>
    <w:rsid w:val="004012E0"/>
    <w:rsid w:val="00402F81"/>
    <w:rsid w:val="00403B75"/>
    <w:rsid w:val="00406606"/>
    <w:rsid w:val="00407D85"/>
    <w:rsid w:val="004140C0"/>
    <w:rsid w:val="00415EFD"/>
    <w:rsid w:val="004170F0"/>
    <w:rsid w:val="0042028C"/>
    <w:rsid w:val="00426C17"/>
    <w:rsid w:val="0043019C"/>
    <w:rsid w:val="004304E0"/>
    <w:rsid w:val="00432A2C"/>
    <w:rsid w:val="00432E5A"/>
    <w:rsid w:val="00434C00"/>
    <w:rsid w:val="0043623A"/>
    <w:rsid w:val="00437FBA"/>
    <w:rsid w:val="00441397"/>
    <w:rsid w:val="004444EC"/>
    <w:rsid w:val="00445317"/>
    <w:rsid w:val="00447830"/>
    <w:rsid w:val="00455142"/>
    <w:rsid w:val="00461C61"/>
    <w:rsid w:val="00471D48"/>
    <w:rsid w:val="00476B4A"/>
    <w:rsid w:val="004774D5"/>
    <w:rsid w:val="0048127C"/>
    <w:rsid w:val="0048357E"/>
    <w:rsid w:val="00485171"/>
    <w:rsid w:val="00491911"/>
    <w:rsid w:val="0049507E"/>
    <w:rsid w:val="004A0606"/>
    <w:rsid w:val="004A26CF"/>
    <w:rsid w:val="004A56CB"/>
    <w:rsid w:val="004A5CF6"/>
    <w:rsid w:val="004B320C"/>
    <w:rsid w:val="004B76F2"/>
    <w:rsid w:val="004C1E0E"/>
    <w:rsid w:val="004C25C4"/>
    <w:rsid w:val="004C2C6F"/>
    <w:rsid w:val="004C3F22"/>
    <w:rsid w:val="004C7656"/>
    <w:rsid w:val="004D4050"/>
    <w:rsid w:val="004E3FA3"/>
    <w:rsid w:val="004E6C48"/>
    <w:rsid w:val="004F0EC9"/>
    <w:rsid w:val="004F1608"/>
    <w:rsid w:val="004F683A"/>
    <w:rsid w:val="00500532"/>
    <w:rsid w:val="0050273F"/>
    <w:rsid w:val="005054B0"/>
    <w:rsid w:val="00505530"/>
    <w:rsid w:val="00506A2C"/>
    <w:rsid w:val="00510E29"/>
    <w:rsid w:val="0051434A"/>
    <w:rsid w:val="00516085"/>
    <w:rsid w:val="00516C0E"/>
    <w:rsid w:val="00521E8A"/>
    <w:rsid w:val="00524684"/>
    <w:rsid w:val="00524C98"/>
    <w:rsid w:val="005323E2"/>
    <w:rsid w:val="00532563"/>
    <w:rsid w:val="00533605"/>
    <w:rsid w:val="0053790F"/>
    <w:rsid w:val="00540AAA"/>
    <w:rsid w:val="005436AC"/>
    <w:rsid w:val="00547F90"/>
    <w:rsid w:val="00552AFB"/>
    <w:rsid w:val="00553A60"/>
    <w:rsid w:val="00560861"/>
    <w:rsid w:val="005639DA"/>
    <w:rsid w:val="005672A7"/>
    <w:rsid w:val="00570A21"/>
    <w:rsid w:val="0057113E"/>
    <w:rsid w:val="00572436"/>
    <w:rsid w:val="005851E2"/>
    <w:rsid w:val="005858FB"/>
    <w:rsid w:val="00585DF9"/>
    <w:rsid w:val="00591E19"/>
    <w:rsid w:val="0059345A"/>
    <w:rsid w:val="0059538A"/>
    <w:rsid w:val="005958B0"/>
    <w:rsid w:val="005A0291"/>
    <w:rsid w:val="005A423B"/>
    <w:rsid w:val="005B06CE"/>
    <w:rsid w:val="005B2517"/>
    <w:rsid w:val="005B4BD4"/>
    <w:rsid w:val="005B5255"/>
    <w:rsid w:val="005C1FD7"/>
    <w:rsid w:val="005C5062"/>
    <w:rsid w:val="005D081F"/>
    <w:rsid w:val="005E05DF"/>
    <w:rsid w:val="005E0CF1"/>
    <w:rsid w:val="005E6006"/>
    <w:rsid w:val="005E671F"/>
    <w:rsid w:val="005E7A98"/>
    <w:rsid w:val="005F22F0"/>
    <w:rsid w:val="005F2F6E"/>
    <w:rsid w:val="005F6F92"/>
    <w:rsid w:val="005F7A34"/>
    <w:rsid w:val="00600806"/>
    <w:rsid w:val="006018FB"/>
    <w:rsid w:val="006024F4"/>
    <w:rsid w:val="006029C5"/>
    <w:rsid w:val="00603FD7"/>
    <w:rsid w:val="00611A6F"/>
    <w:rsid w:val="00616A9E"/>
    <w:rsid w:val="006200DC"/>
    <w:rsid w:val="0062043D"/>
    <w:rsid w:val="00620CC2"/>
    <w:rsid w:val="00623142"/>
    <w:rsid w:val="006248BA"/>
    <w:rsid w:val="00627AFE"/>
    <w:rsid w:val="0063123B"/>
    <w:rsid w:val="00633005"/>
    <w:rsid w:val="0064051F"/>
    <w:rsid w:val="00641B42"/>
    <w:rsid w:val="0064332A"/>
    <w:rsid w:val="00644844"/>
    <w:rsid w:val="006472C8"/>
    <w:rsid w:val="006506ED"/>
    <w:rsid w:val="00652564"/>
    <w:rsid w:val="00652C96"/>
    <w:rsid w:val="00660BB0"/>
    <w:rsid w:val="00664F01"/>
    <w:rsid w:val="00671411"/>
    <w:rsid w:val="006774C0"/>
    <w:rsid w:val="00682DC3"/>
    <w:rsid w:val="006841FE"/>
    <w:rsid w:val="00686B4B"/>
    <w:rsid w:val="00695AB4"/>
    <w:rsid w:val="006A088B"/>
    <w:rsid w:val="006A1F90"/>
    <w:rsid w:val="006A4B3B"/>
    <w:rsid w:val="006A5E23"/>
    <w:rsid w:val="006A7583"/>
    <w:rsid w:val="006A7E34"/>
    <w:rsid w:val="006B08F3"/>
    <w:rsid w:val="006B0A22"/>
    <w:rsid w:val="006B1BF8"/>
    <w:rsid w:val="006B2BEA"/>
    <w:rsid w:val="006B3E8A"/>
    <w:rsid w:val="006C1E34"/>
    <w:rsid w:val="006D0422"/>
    <w:rsid w:val="006D428D"/>
    <w:rsid w:val="006D4C39"/>
    <w:rsid w:val="006E138D"/>
    <w:rsid w:val="006E15FE"/>
    <w:rsid w:val="006E349D"/>
    <w:rsid w:val="006E48EA"/>
    <w:rsid w:val="006E5C91"/>
    <w:rsid w:val="006E602D"/>
    <w:rsid w:val="006F023A"/>
    <w:rsid w:val="006F1362"/>
    <w:rsid w:val="006F18A1"/>
    <w:rsid w:val="006F1D63"/>
    <w:rsid w:val="00702CDF"/>
    <w:rsid w:val="0071224C"/>
    <w:rsid w:val="00721116"/>
    <w:rsid w:val="007243FA"/>
    <w:rsid w:val="007264A3"/>
    <w:rsid w:val="00726B9C"/>
    <w:rsid w:val="007352FF"/>
    <w:rsid w:val="00735D6C"/>
    <w:rsid w:val="00736484"/>
    <w:rsid w:val="00740DF6"/>
    <w:rsid w:val="00741822"/>
    <w:rsid w:val="00741B52"/>
    <w:rsid w:val="00743ABE"/>
    <w:rsid w:val="00744562"/>
    <w:rsid w:val="00745E68"/>
    <w:rsid w:val="00751A96"/>
    <w:rsid w:val="0075567D"/>
    <w:rsid w:val="0075590C"/>
    <w:rsid w:val="00757376"/>
    <w:rsid w:val="007575D2"/>
    <w:rsid w:val="007614AC"/>
    <w:rsid w:val="00761CF6"/>
    <w:rsid w:val="00762EE7"/>
    <w:rsid w:val="00767203"/>
    <w:rsid w:val="00773D81"/>
    <w:rsid w:val="00774457"/>
    <w:rsid w:val="00776987"/>
    <w:rsid w:val="00784AB4"/>
    <w:rsid w:val="00787699"/>
    <w:rsid w:val="007944DB"/>
    <w:rsid w:val="00794884"/>
    <w:rsid w:val="00794C9B"/>
    <w:rsid w:val="007A13B0"/>
    <w:rsid w:val="007A27EE"/>
    <w:rsid w:val="007B0D3C"/>
    <w:rsid w:val="007B31CB"/>
    <w:rsid w:val="007B67D5"/>
    <w:rsid w:val="007C6F4D"/>
    <w:rsid w:val="007D0D33"/>
    <w:rsid w:val="007D2CE3"/>
    <w:rsid w:val="007D68A4"/>
    <w:rsid w:val="007E6778"/>
    <w:rsid w:val="007F4411"/>
    <w:rsid w:val="007F4A10"/>
    <w:rsid w:val="007F4B8C"/>
    <w:rsid w:val="007F518E"/>
    <w:rsid w:val="008003C3"/>
    <w:rsid w:val="00801B6C"/>
    <w:rsid w:val="0080376B"/>
    <w:rsid w:val="008079E7"/>
    <w:rsid w:val="0081026C"/>
    <w:rsid w:val="00817302"/>
    <w:rsid w:val="008217C5"/>
    <w:rsid w:val="008218EE"/>
    <w:rsid w:val="00823EAF"/>
    <w:rsid w:val="0082642B"/>
    <w:rsid w:val="00826C36"/>
    <w:rsid w:val="00830975"/>
    <w:rsid w:val="00831690"/>
    <w:rsid w:val="00832C16"/>
    <w:rsid w:val="0084705C"/>
    <w:rsid w:val="008502B2"/>
    <w:rsid w:val="0085289E"/>
    <w:rsid w:val="0085373E"/>
    <w:rsid w:val="00853B5D"/>
    <w:rsid w:val="00854A76"/>
    <w:rsid w:val="00855D14"/>
    <w:rsid w:val="008578C9"/>
    <w:rsid w:val="00857BD7"/>
    <w:rsid w:val="00860D1D"/>
    <w:rsid w:val="008675CA"/>
    <w:rsid w:val="00872A64"/>
    <w:rsid w:val="008742A0"/>
    <w:rsid w:val="00874804"/>
    <w:rsid w:val="00875715"/>
    <w:rsid w:val="0088066B"/>
    <w:rsid w:val="00884A17"/>
    <w:rsid w:val="00885584"/>
    <w:rsid w:val="00886846"/>
    <w:rsid w:val="008870C2"/>
    <w:rsid w:val="008919E1"/>
    <w:rsid w:val="00892202"/>
    <w:rsid w:val="00893305"/>
    <w:rsid w:val="00894464"/>
    <w:rsid w:val="00895F82"/>
    <w:rsid w:val="008A4796"/>
    <w:rsid w:val="008A729E"/>
    <w:rsid w:val="008B046F"/>
    <w:rsid w:val="008B741B"/>
    <w:rsid w:val="008C09BE"/>
    <w:rsid w:val="008C10F3"/>
    <w:rsid w:val="008C272D"/>
    <w:rsid w:val="008C68C0"/>
    <w:rsid w:val="008D1B24"/>
    <w:rsid w:val="008D4178"/>
    <w:rsid w:val="008D5174"/>
    <w:rsid w:val="008D63AB"/>
    <w:rsid w:val="008E69EB"/>
    <w:rsid w:val="008E749A"/>
    <w:rsid w:val="008E7C5D"/>
    <w:rsid w:val="008F6FB8"/>
    <w:rsid w:val="008F7570"/>
    <w:rsid w:val="00906308"/>
    <w:rsid w:val="00906F5B"/>
    <w:rsid w:val="00907E62"/>
    <w:rsid w:val="009116DF"/>
    <w:rsid w:val="00912DD6"/>
    <w:rsid w:val="00913ACC"/>
    <w:rsid w:val="0091661D"/>
    <w:rsid w:val="0091763C"/>
    <w:rsid w:val="00917EFE"/>
    <w:rsid w:val="009237DF"/>
    <w:rsid w:val="009241CE"/>
    <w:rsid w:val="009305BD"/>
    <w:rsid w:val="00930C68"/>
    <w:rsid w:val="0093363F"/>
    <w:rsid w:val="0093666E"/>
    <w:rsid w:val="00943325"/>
    <w:rsid w:val="00943658"/>
    <w:rsid w:val="009439D8"/>
    <w:rsid w:val="00943ECC"/>
    <w:rsid w:val="00947D2C"/>
    <w:rsid w:val="009521B2"/>
    <w:rsid w:val="00961546"/>
    <w:rsid w:val="009615F3"/>
    <w:rsid w:val="00965CFC"/>
    <w:rsid w:val="00966D12"/>
    <w:rsid w:val="009707CC"/>
    <w:rsid w:val="00970A92"/>
    <w:rsid w:val="00971916"/>
    <w:rsid w:val="009727B4"/>
    <w:rsid w:val="009746F5"/>
    <w:rsid w:val="00974B78"/>
    <w:rsid w:val="009768A7"/>
    <w:rsid w:val="0097747F"/>
    <w:rsid w:val="00977B17"/>
    <w:rsid w:val="00980DBF"/>
    <w:rsid w:val="0098215E"/>
    <w:rsid w:val="0098463E"/>
    <w:rsid w:val="00987F8B"/>
    <w:rsid w:val="00994686"/>
    <w:rsid w:val="009972D6"/>
    <w:rsid w:val="009976A8"/>
    <w:rsid w:val="009A3ED7"/>
    <w:rsid w:val="009A45A9"/>
    <w:rsid w:val="009A628E"/>
    <w:rsid w:val="009B0276"/>
    <w:rsid w:val="009B03E6"/>
    <w:rsid w:val="009B385D"/>
    <w:rsid w:val="009C0A30"/>
    <w:rsid w:val="009C24FD"/>
    <w:rsid w:val="009C7A4B"/>
    <w:rsid w:val="009D1432"/>
    <w:rsid w:val="009D14FD"/>
    <w:rsid w:val="009D4D89"/>
    <w:rsid w:val="009D4E46"/>
    <w:rsid w:val="009E0A92"/>
    <w:rsid w:val="009E3B54"/>
    <w:rsid w:val="009E4C31"/>
    <w:rsid w:val="009E5B17"/>
    <w:rsid w:val="009E5B4E"/>
    <w:rsid w:val="009E61B9"/>
    <w:rsid w:val="009E7611"/>
    <w:rsid w:val="009F137E"/>
    <w:rsid w:val="009F1BB0"/>
    <w:rsid w:val="009F391D"/>
    <w:rsid w:val="009F5A4D"/>
    <w:rsid w:val="00A02E39"/>
    <w:rsid w:val="00A07F22"/>
    <w:rsid w:val="00A13B14"/>
    <w:rsid w:val="00A20D99"/>
    <w:rsid w:val="00A23340"/>
    <w:rsid w:val="00A23A4D"/>
    <w:rsid w:val="00A309D9"/>
    <w:rsid w:val="00A31BF8"/>
    <w:rsid w:val="00A31C53"/>
    <w:rsid w:val="00A31EEF"/>
    <w:rsid w:val="00A335FD"/>
    <w:rsid w:val="00A33776"/>
    <w:rsid w:val="00A35A3A"/>
    <w:rsid w:val="00A36975"/>
    <w:rsid w:val="00A50326"/>
    <w:rsid w:val="00A50A5E"/>
    <w:rsid w:val="00A5131B"/>
    <w:rsid w:val="00A51C9E"/>
    <w:rsid w:val="00A5315D"/>
    <w:rsid w:val="00A56E69"/>
    <w:rsid w:val="00A64DC7"/>
    <w:rsid w:val="00A67FF5"/>
    <w:rsid w:val="00A72871"/>
    <w:rsid w:val="00A743DB"/>
    <w:rsid w:val="00A74E93"/>
    <w:rsid w:val="00A7583F"/>
    <w:rsid w:val="00A75E3D"/>
    <w:rsid w:val="00A76C56"/>
    <w:rsid w:val="00A774E6"/>
    <w:rsid w:val="00A83B67"/>
    <w:rsid w:val="00A868B7"/>
    <w:rsid w:val="00A9173C"/>
    <w:rsid w:val="00AA24ED"/>
    <w:rsid w:val="00AA291D"/>
    <w:rsid w:val="00AA34F4"/>
    <w:rsid w:val="00AA4D2F"/>
    <w:rsid w:val="00AA77AD"/>
    <w:rsid w:val="00AA792A"/>
    <w:rsid w:val="00AB1B1D"/>
    <w:rsid w:val="00AB316C"/>
    <w:rsid w:val="00AB40E8"/>
    <w:rsid w:val="00AB447A"/>
    <w:rsid w:val="00AB453F"/>
    <w:rsid w:val="00AC1A40"/>
    <w:rsid w:val="00AC376B"/>
    <w:rsid w:val="00AC6913"/>
    <w:rsid w:val="00AC6C33"/>
    <w:rsid w:val="00AD30F5"/>
    <w:rsid w:val="00AF027E"/>
    <w:rsid w:val="00AF217B"/>
    <w:rsid w:val="00AF35F6"/>
    <w:rsid w:val="00AF66AD"/>
    <w:rsid w:val="00B008EA"/>
    <w:rsid w:val="00B04013"/>
    <w:rsid w:val="00B10A71"/>
    <w:rsid w:val="00B10BD0"/>
    <w:rsid w:val="00B14C95"/>
    <w:rsid w:val="00B17A0E"/>
    <w:rsid w:val="00B17CDA"/>
    <w:rsid w:val="00B17E96"/>
    <w:rsid w:val="00B22401"/>
    <w:rsid w:val="00B2402D"/>
    <w:rsid w:val="00B258A2"/>
    <w:rsid w:val="00B3695A"/>
    <w:rsid w:val="00B36CF8"/>
    <w:rsid w:val="00B54583"/>
    <w:rsid w:val="00B556E0"/>
    <w:rsid w:val="00B57481"/>
    <w:rsid w:val="00B60EE1"/>
    <w:rsid w:val="00B6127D"/>
    <w:rsid w:val="00B62AEA"/>
    <w:rsid w:val="00B62D90"/>
    <w:rsid w:val="00B63FA1"/>
    <w:rsid w:val="00B673BA"/>
    <w:rsid w:val="00B67C47"/>
    <w:rsid w:val="00B70810"/>
    <w:rsid w:val="00B71832"/>
    <w:rsid w:val="00B7465E"/>
    <w:rsid w:val="00B756B1"/>
    <w:rsid w:val="00B76CDD"/>
    <w:rsid w:val="00B76F00"/>
    <w:rsid w:val="00B818C7"/>
    <w:rsid w:val="00B82AFF"/>
    <w:rsid w:val="00B82D66"/>
    <w:rsid w:val="00B84372"/>
    <w:rsid w:val="00B8758B"/>
    <w:rsid w:val="00B92113"/>
    <w:rsid w:val="00B976C5"/>
    <w:rsid w:val="00BA0A8C"/>
    <w:rsid w:val="00BA55BC"/>
    <w:rsid w:val="00BA5ECD"/>
    <w:rsid w:val="00BA63E5"/>
    <w:rsid w:val="00BB50F9"/>
    <w:rsid w:val="00BC3FA7"/>
    <w:rsid w:val="00BC6842"/>
    <w:rsid w:val="00BD178C"/>
    <w:rsid w:val="00BD5839"/>
    <w:rsid w:val="00BE0DB0"/>
    <w:rsid w:val="00BE16C5"/>
    <w:rsid w:val="00BF5EE9"/>
    <w:rsid w:val="00BF64DE"/>
    <w:rsid w:val="00BF76D8"/>
    <w:rsid w:val="00C00808"/>
    <w:rsid w:val="00C020B5"/>
    <w:rsid w:val="00C050B1"/>
    <w:rsid w:val="00C0567E"/>
    <w:rsid w:val="00C058B7"/>
    <w:rsid w:val="00C161AF"/>
    <w:rsid w:val="00C26BB8"/>
    <w:rsid w:val="00C30245"/>
    <w:rsid w:val="00C31887"/>
    <w:rsid w:val="00C31A22"/>
    <w:rsid w:val="00C325BB"/>
    <w:rsid w:val="00C35797"/>
    <w:rsid w:val="00C3693F"/>
    <w:rsid w:val="00C412E3"/>
    <w:rsid w:val="00C47EF9"/>
    <w:rsid w:val="00C5028B"/>
    <w:rsid w:val="00C508A2"/>
    <w:rsid w:val="00C51F77"/>
    <w:rsid w:val="00C54553"/>
    <w:rsid w:val="00C5543D"/>
    <w:rsid w:val="00C622FB"/>
    <w:rsid w:val="00C637D2"/>
    <w:rsid w:val="00C6479D"/>
    <w:rsid w:val="00C647AD"/>
    <w:rsid w:val="00C64A80"/>
    <w:rsid w:val="00C7108E"/>
    <w:rsid w:val="00C84988"/>
    <w:rsid w:val="00C90568"/>
    <w:rsid w:val="00C92E5D"/>
    <w:rsid w:val="00C93626"/>
    <w:rsid w:val="00C96C69"/>
    <w:rsid w:val="00CA0A5A"/>
    <w:rsid w:val="00CA1535"/>
    <w:rsid w:val="00CA2893"/>
    <w:rsid w:val="00CA6331"/>
    <w:rsid w:val="00CB22F8"/>
    <w:rsid w:val="00CB2F4A"/>
    <w:rsid w:val="00CB339C"/>
    <w:rsid w:val="00CC1772"/>
    <w:rsid w:val="00CC463D"/>
    <w:rsid w:val="00CC5C59"/>
    <w:rsid w:val="00CD0257"/>
    <w:rsid w:val="00CD291B"/>
    <w:rsid w:val="00CD5F45"/>
    <w:rsid w:val="00CD67F7"/>
    <w:rsid w:val="00CE05E6"/>
    <w:rsid w:val="00CE19D5"/>
    <w:rsid w:val="00CE2E08"/>
    <w:rsid w:val="00CE5837"/>
    <w:rsid w:val="00CF08BC"/>
    <w:rsid w:val="00CF35D3"/>
    <w:rsid w:val="00CF47EE"/>
    <w:rsid w:val="00CF5397"/>
    <w:rsid w:val="00CF7AD4"/>
    <w:rsid w:val="00D00FCF"/>
    <w:rsid w:val="00D06DF5"/>
    <w:rsid w:val="00D06EC7"/>
    <w:rsid w:val="00D10B15"/>
    <w:rsid w:val="00D10E13"/>
    <w:rsid w:val="00D11A39"/>
    <w:rsid w:val="00D15F11"/>
    <w:rsid w:val="00D22441"/>
    <w:rsid w:val="00D22935"/>
    <w:rsid w:val="00D2657A"/>
    <w:rsid w:val="00D3261F"/>
    <w:rsid w:val="00D3365F"/>
    <w:rsid w:val="00D362D5"/>
    <w:rsid w:val="00D36DDF"/>
    <w:rsid w:val="00D36E00"/>
    <w:rsid w:val="00D4468A"/>
    <w:rsid w:val="00D468A9"/>
    <w:rsid w:val="00D46DB0"/>
    <w:rsid w:val="00D47453"/>
    <w:rsid w:val="00D53A49"/>
    <w:rsid w:val="00D55E41"/>
    <w:rsid w:val="00D604F7"/>
    <w:rsid w:val="00D62F12"/>
    <w:rsid w:val="00D63591"/>
    <w:rsid w:val="00D645AA"/>
    <w:rsid w:val="00D66A5E"/>
    <w:rsid w:val="00D674BB"/>
    <w:rsid w:val="00D7436D"/>
    <w:rsid w:val="00D807CB"/>
    <w:rsid w:val="00D817BC"/>
    <w:rsid w:val="00D86508"/>
    <w:rsid w:val="00D879D3"/>
    <w:rsid w:val="00D92D20"/>
    <w:rsid w:val="00D957A4"/>
    <w:rsid w:val="00DA07DB"/>
    <w:rsid w:val="00DA4E5F"/>
    <w:rsid w:val="00DB0C8C"/>
    <w:rsid w:val="00DB46CD"/>
    <w:rsid w:val="00DB5633"/>
    <w:rsid w:val="00DC3D8F"/>
    <w:rsid w:val="00DC5974"/>
    <w:rsid w:val="00DC5E15"/>
    <w:rsid w:val="00DC68E8"/>
    <w:rsid w:val="00DD15AA"/>
    <w:rsid w:val="00DD2C34"/>
    <w:rsid w:val="00DD3E2D"/>
    <w:rsid w:val="00DD3F18"/>
    <w:rsid w:val="00DD4B57"/>
    <w:rsid w:val="00DD731C"/>
    <w:rsid w:val="00DE100A"/>
    <w:rsid w:val="00DE3420"/>
    <w:rsid w:val="00DE3F69"/>
    <w:rsid w:val="00DE7388"/>
    <w:rsid w:val="00DF74BB"/>
    <w:rsid w:val="00DF7740"/>
    <w:rsid w:val="00DF7A5B"/>
    <w:rsid w:val="00E02498"/>
    <w:rsid w:val="00E02AD1"/>
    <w:rsid w:val="00E03840"/>
    <w:rsid w:val="00E0784E"/>
    <w:rsid w:val="00E15B74"/>
    <w:rsid w:val="00E161C6"/>
    <w:rsid w:val="00E213B2"/>
    <w:rsid w:val="00E21A88"/>
    <w:rsid w:val="00E21F2A"/>
    <w:rsid w:val="00E25403"/>
    <w:rsid w:val="00E27FCC"/>
    <w:rsid w:val="00E31296"/>
    <w:rsid w:val="00E35F18"/>
    <w:rsid w:val="00E36EF6"/>
    <w:rsid w:val="00E3734C"/>
    <w:rsid w:val="00E4241A"/>
    <w:rsid w:val="00E43AB9"/>
    <w:rsid w:val="00E4469C"/>
    <w:rsid w:val="00E51DDB"/>
    <w:rsid w:val="00E529D7"/>
    <w:rsid w:val="00E5339B"/>
    <w:rsid w:val="00E5469C"/>
    <w:rsid w:val="00E56186"/>
    <w:rsid w:val="00E6017D"/>
    <w:rsid w:val="00E71136"/>
    <w:rsid w:val="00E72FBA"/>
    <w:rsid w:val="00E73155"/>
    <w:rsid w:val="00E74887"/>
    <w:rsid w:val="00E76DC6"/>
    <w:rsid w:val="00E76F5C"/>
    <w:rsid w:val="00E8141F"/>
    <w:rsid w:val="00E86FA7"/>
    <w:rsid w:val="00E8728D"/>
    <w:rsid w:val="00E9017C"/>
    <w:rsid w:val="00E90229"/>
    <w:rsid w:val="00E96ACB"/>
    <w:rsid w:val="00E97E7D"/>
    <w:rsid w:val="00EA6037"/>
    <w:rsid w:val="00EA7CBE"/>
    <w:rsid w:val="00EB1685"/>
    <w:rsid w:val="00EB4CE4"/>
    <w:rsid w:val="00EC000A"/>
    <w:rsid w:val="00EC146C"/>
    <w:rsid w:val="00EC18D8"/>
    <w:rsid w:val="00EC49C5"/>
    <w:rsid w:val="00ED0C71"/>
    <w:rsid w:val="00ED0E2D"/>
    <w:rsid w:val="00ED18FB"/>
    <w:rsid w:val="00ED630C"/>
    <w:rsid w:val="00EE1210"/>
    <w:rsid w:val="00EE1A77"/>
    <w:rsid w:val="00EE42B5"/>
    <w:rsid w:val="00EE713D"/>
    <w:rsid w:val="00EF0036"/>
    <w:rsid w:val="00EF14D8"/>
    <w:rsid w:val="00EF5020"/>
    <w:rsid w:val="00F00060"/>
    <w:rsid w:val="00F00698"/>
    <w:rsid w:val="00F03D82"/>
    <w:rsid w:val="00F04C7E"/>
    <w:rsid w:val="00F067E8"/>
    <w:rsid w:val="00F06EF3"/>
    <w:rsid w:val="00F13CCD"/>
    <w:rsid w:val="00F163F0"/>
    <w:rsid w:val="00F1700C"/>
    <w:rsid w:val="00F205A7"/>
    <w:rsid w:val="00F218F3"/>
    <w:rsid w:val="00F21BDA"/>
    <w:rsid w:val="00F24B05"/>
    <w:rsid w:val="00F276DD"/>
    <w:rsid w:val="00F30110"/>
    <w:rsid w:val="00F36D32"/>
    <w:rsid w:val="00F401DD"/>
    <w:rsid w:val="00F4131A"/>
    <w:rsid w:val="00F42A5A"/>
    <w:rsid w:val="00F5161F"/>
    <w:rsid w:val="00F61F06"/>
    <w:rsid w:val="00F70906"/>
    <w:rsid w:val="00F74B17"/>
    <w:rsid w:val="00F77D4B"/>
    <w:rsid w:val="00F83F25"/>
    <w:rsid w:val="00F87B39"/>
    <w:rsid w:val="00F91B83"/>
    <w:rsid w:val="00F94AEB"/>
    <w:rsid w:val="00FA58C8"/>
    <w:rsid w:val="00FA6D9B"/>
    <w:rsid w:val="00FA770B"/>
    <w:rsid w:val="00FB503C"/>
    <w:rsid w:val="00FC0241"/>
    <w:rsid w:val="00FC149C"/>
    <w:rsid w:val="00FC2A93"/>
    <w:rsid w:val="00FD2F8E"/>
    <w:rsid w:val="00FD4341"/>
    <w:rsid w:val="00FD4458"/>
    <w:rsid w:val="00FD617B"/>
    <w:rsid w:val="00FD66DA"/>
    <w:rsid w:val="00FE194E"/>
    <w:rsid w:val="00FE1D13"/>
    <w:rsid w:val="00FE4EFD"/>
    <w:rsid w:val="00FE58DF"/>
    <w:rsid w:val="00FE5A39"/>
    <w:rsid w:val="00FE5F11"/>
    <w:rsid w:val="00FE663A"/>
    <w:rsid w:val="00FE7B1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CE7847701D35641F3EDB4F45035N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B4A7E2741ACEE0384E708A2983EA20F7CB2A8CF2F942D1E9280055CF074D3C3DBC1CF7E5149C7388329E7z6YDD" TargetMode="External"/><Relationship Id="rId12" Type="http://schemas.openxmlformats.org/officeDocument/2006/relationships/hyperlink" Target="consultantplus://offline/ref=F1AD97D15796F90FBB6CAE57D083E8A3BCE28F7305D1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98714A0899E14F0A99B5094B031B44A29C7A8262D76841B94B3195yCQ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98714A0899E14F0A99B5094B031B44AA99788063DD354BB1123D97C27A0B418063642346B357D9y7Q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D97D15796F90FBB6CAE57D083E8A3BCE28F7305D15641F3EDB4F45035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1F484-43CB-436D-8C87-E4D9C96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20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LipinaLV</cp:lastModifiedBy>
  <cp:revision>123</cp:revision>
  <cp:lastPrinted>2018-10-15T04:38:00Z</cp:lastPrinted>
  <dcterms:created xsi:type="dcterms:W3CDTF">2018-09-14T05:42:00Z</dcterms:created>
  <dcterms:modified xsi:type="dcterms:W3CDTF">2018-10-16T05:27:00Z</dcterms:modified>
</cp:coreProperties>
</file>