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3AE" w:rsidRDefault="006763AE" w:rsidP="006763AE">
      <w:pPr>
        <w:spacing w:before="100" w:beforeAutospacing="1" w:after="100" w:afterAutospacing="1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ПЕРЕЧЕНЬ НОРМАТИВНЫХ ПРАВОВЫХ АКТОВ,</w:t>
      </w:r>
    </w:p>
    <w:p w:rsidR="006763AE" w:rsidRDefault="006763AE" w:rsidP="006763AE">
      <w:pPr>
        <w:spacing w:before="100" w:beforeAutospacing="1" w:after="100" w:afterAutospacing="1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содержащих обязательные требования, соблюдение которых оценивается при проведении мероприятий по контролю при осуществлении муниципального земельного контроля на территории города Ханты-Мансийска</w:t>
      </w:r>
    </w:p>
    <w:p w:rsidR="006763AE" w:rsidRPr="00DC7857" w:rsidRDefault="006763AE" w:rsidP="006763AE">
      <w:pPr>
        <w:spacing w:before="100" w:beforeAutospacing="1" w:after="100" w:afterAutospacing="1"/>
        <w:rPr>
          <w:rFonts w:ascii="Times New Roman" w:hAnsi="Times New Roman"/>
          <w:b/>
          <w:sz w:val="24"/>
          <w:szCs w:val="24"/>
          <w:lang w:eastAsia="ru-RU"/>
        </w:rPr>
      </w:pPr>
      <w:r w:rsidRPr="00DC7857">
        <w:rPr>
          <w:rFonts w:ascii="Times New Roman" w:hAnsi="Times New Roman"/>
          <w:b/>
          <w:sz w:val="24"/>
          <w:szCs w:val="24"/>
          <w:lang w:eastAsia="ru-RU"/>
        </w:rPr>
        <w:t> Федеральные законы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"/>
        <w:gridCol w:w="3564"/>
        <w:gridCol w:w="3093"/>
        <w:gridCol w:w="2632"/>
      </w:tblGrid>
      <w:tr w:rsidR="006763AE" w:rsidTr="006763AE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3AE" w:rsidRDefault="006763A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3AE" w:rsidRDefault="006763A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и реквизиты акта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3AE" w:rsidRDefault="006763A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3AE" w:rsidRDefault="006763AE" w:rsidP="006763A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Указание статьи (раздела) НПА, соблюдение которых оценивается при проведении мероприятий по контролю</w:t>
            </w:r>
          </w:p>
        </w:tc>
      </w:tr>
      <w:tr w:rsidR="006763AE" w:rsidTr="006763AE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3AE" w:rsidRDefault="006763A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3AE" w:rsidRDefault="006763A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«Земельный кодекс Российской Федерации» от 25.10.2001 № 136-Ф3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3AE" w:rsidRDefault="006763A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3AE" w:rsidRDefault="006763A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пункт 2 статьи 7,</w:t>
            </w:r>
          </w:p>
          <w:p w:rsidR="006763AE" w:rsidRDefault="006763A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пункт 1 статьи 25,</w:t>
            </w:r>
          </w:p>
          <w:p w:rsidR="006763AE" w:rsidRDefault="006763A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пункт 1 статьи 26,</w:t>
            </w:r>
          </w:p>
          <w:p w:rsidR="006763AE" w:rsidRDefault="006763A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пункт 12 статьи 39.20,</w:t>
            </w:r>
          </w:p>
          <w:p w:rsidR="006763AE" w:rsidRDefault="006763A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статья 39.33,</w:t>
            </w:r>
          </w:p>
          <w:p w:rsidR="006763AE" w:rsidRDefault="006763A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статья 39.35,</w:t>
            </w:r>
          </w:p>
          <w:p w:rsidR="006763AE" w:rsidRDefault="006763A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пункты 1, 2 статьи 39.36,</w:t>
            </w:r>
          </w:p>
          <w:p w:rsidR="006763AE" w:rsidRDefault="006763A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статья 42,</w:t>
            </w:r>
          </w:p>
          <w:p w:rsidR="006763AE" w:rsidRDefault="006763A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пункты 1, 2 статьи 56,</w:t>
            </w:r>
          </w:p>
          <w:p w:rsidR="006763AE" w:rsidRDefault="006763A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подпункт 4 пункта 2 статьи 60,</w:t>
            </w:r>
          </w:p>
          <w:p w:rsidR="006763AE" w:rsidRDefault="006763A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статья 85</w:t>
            </w:r>
          </w:p>
        </w:tc>
      </w:tr>
      <w:tr w:rsidR="006763AE" w:rsidTr="006763AE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3AE" w:rsidRDefault="006763A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3AE" w:rsidRDefault="006763A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«Земельный кодекс Российской Федерации» от 25.10.2001 № 136-ФЗ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3AE" w:rsidRDefault="006763A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Органы государственной власти и органы местного самоуправления, осуществляющие предоставление земельных участков, находящихся в государственной или муниципальной собственности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3AE" w:rsidRDefault="006763A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пункты 2, 4, 5, 8 статьи 27,</w:t>
            </w:r>
          </w:p>
          <w:p w:rsidR="006763AE" w:rsidRDefault="006763A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пункты 1, 2 статьи 39.1,</w:t>
            </w:r>
          </w:p>
          <w:p w:rsidR="006763AE" w:rsidRDefault="006763A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статья 39.3,</w:t>
            </w:r>
          </w:p>
          <w:p w:rsidR="006763AE" w:rsidRDefault="006763A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пункты 2 – 5 статьи 39.6,</w:t>
            </w:r>
          </w:p>
          <w:p w:rsidR="006763AE" w:rsidRDefault="006763A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пункты 2, 4 статьи 39.9,</w:t>
            </w:r>
          </w:p>
          <w:p w:rsidR="006763AE" w:rsidRDefault="006763A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пункт 2 статьи 39.10,</w:t>
            </w:r>
          </w:p>
          <w:p w:rsidR="006763AE" w:rsidRDefault="006763A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пункт 7 статьи 39.11,</w:t>
            </w:r>
          </w:p>
          <w:p w:rsidR="006763AE" w:rsidRDefault="006763A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пункт 20 статьи 39.12,</w:t>
            </w:r>
          </w:p>
          <w:p w:rsidR="006763AE" w:rsidRDefault="006763A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статья 39.16,</w:t>
            </w:r>
          </w:p>
          <w:p w:rsidR="006763AE" w:rsidRDefault="006763A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пункт 5 статьи 39.17,</w:t>
            </w:r>
          </w:p>
          <w:p w:rsidR="006763AE" w:rsidRDefault="006763A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пункт 1 статьи 39.18,</w:t>
            </w:r>
          </w:p>
          <w:p w:rsidR="006763AE" w:rsidRDefault="006763A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статья 39.20</w:t>
            </w:r>
          </w:p>
        </w:tc>
      </w:tr>
      <w:tr w:rsidR="006763AE" w:rsidTr="006763AE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3AE" w:rsidRDefault="006763A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3AE" w:rsidRDefault="006763A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«Гражданский кодекс Российской Федерации (часть первая)» от 30.11.1994 № 51-ФЗ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3AE" w:rsidRDefault="006763A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3AE" w:rsidRDefault="006763A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пункты 1, 2 статьи 8.1</w:t>
            </w:r>
          </w:p>
        </w:tc>
      </w:tr>
      <w:tr w:rsidR="006763AE" w:rsidTr="006763AE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3AE" w:rsidRDefault="006763A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3AE" w:rsidRDefault="006763A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закон от 15.04.1998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№ 66-ФЗ «О садоводческих, огороднических и дачных некоммерческих объединениях граждан»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3AE" w:rsidRDefault="006763A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Юридические лица, индивидуальные предприниматели и граждане, использующие земельные участки, предназначенные для садоводства, огородничества и дачного строительства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3AE" w:rsidRDefault="006763A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статья 1,</w:t>
            </w:r>
          </w:p>
          <w:p w:rsidR="006763AE" w:rsidRDefault="006763A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подпункты 3, 7 пункта 2 статьи 19</w:t>
            </w:r>
          </w:p>
        </w:tc>
      </w:tr>
      <w:tr w:rsidR="006763AE" w:rsidTr="006763AE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3AE" w:rsidRDefault="006763A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3AE" w:rsidRDefault="006763A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закон от 15.04.1998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№ 66-ФЗ «О садоводческих, огороднических и дачных некоммерческих объединениях граждан»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3AE" w:rsidRDefault="006763A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Органы государственной власти и органы местного самоуправления, осуществляющие предоставление земельных участков, находящихся в государственной или муниципальной собственности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3AE" w:rsidRDefault="006763A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пункт 2 статьи 14</w:t>
            </w:r>
          </w:p>
        </w:tc>
      </w:tr>
      <w:tr w:rsidR="006763AE" w:rsidTr="006763AE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3AE" w:rsidRDefault="006763A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3AE" w:rsidRDefault="006763A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закон от 25.10.2001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№ 137-Ф3 «О введении в действие Земельного кодекса Российской Федерации»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3AE" w:rsidRDefault="006763A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Юридические лица, использующие земельные участки, предоставленные им на праве постоянного (бессрочного) пользования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3AE" w:rsidRDefault="006763A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пункт 2 статьи 3</w:t>
            </w:r>
          </w:p>
        </w:tc>
      </w:tr>
      <w:tr w:rsidR="006763AE" w:rsidTr="006763AE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3AE" w:rsidRDefault="006763A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3AE" w:rsidRDefault="006763A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«Градостроительный кодекс Российской Федерации» от 29.12.2004 № 190-ФЗ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3AE" w:rsidRDefault="006763A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3AE" w:rsidRDefault="006763A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пункты 17, 19 статьи 51</w:t>
            </w:r>
          </w:p>
        </w:tc>
      </w:tr>
      <w:tr w:rsidR="006763AE" w:rsidTr="006763AE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3AE" w:rsidRDefault="006763A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3AE" w:rsidRDefault="006763A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закон от 21.12.2001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№ 178-ФЗ «О приватизации государственного и муниципального имущества»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3AE" w:rsidRDefault="006763A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3AE" w:rsidRDefault="006763A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пункт 3 статьи 28</w:t>
            </w:r>
          </w:p>
        </w:tc>
      </w:tr>
      <w:tr w:rsidR="006763AE" w:rsidTr="006763AE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3AE" w:rsidRDefault="006763A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3AE" w:rsidRDefault="006763A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Правительства РФ от 3 декабря 2014 г. N 1300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"Об утверждении перечня видов объектов, размещение которых может осуществляться на землях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или земельных участках, находящихся в государственной или муниципальной собственности, без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предоставления земельных участков и установления сервитутов"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3AE" w:rsidRDefault="006763A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3AE" w:rsidRDefault="006763A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C7857" w:rsidRPr="00DC7857" w:rsidRDefault="006763AE" w:rsidP="00DC7857">
      <w:pPr>
        <w:spacing w:before="100" w:beforeAutospacing="1" w:after="100" w:afterAutospacing="1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 </w:t>
      </w:r>
      <w:r w:rsidR="00DC7857" w:rsidRPr="00DC78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Нормативные правовые акты субъекта Российской Федерации</w:t>
      </w:r>
      <w:r w:rsidR="00DC7857" w:rsidRPr="00DC78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"/>
        <w:gridCol w:w="2803"/>
        <w:gridCol w:w="1988"/>
        <w:gridCol w:w="2334"/>
        <w:gridCol w:w="1921"/>
      </w:tblGrid>
      <w:tr w:rsidR="00DC7857" w:rsidRPr="00DC7857" w:rsidTr="00DC7857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7857" w:rsidRDefault="00DC7857" w:rsidP="00DC78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DC7857" w:rsidRPr="00DC7857" w:rsidRDefault="00DC7857" w:rsidP="00DC78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  <w:r w:rsidRPr="00DC7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7857" w:rsidRPr="00DC7857" w:rsidRDefault="00DC7857" w:rsidP="00DC785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документа (обозначение)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7857" w:rsidRPr="00DC7857" w:rsidRDefault="00DC7857" w:rsidP="00DC785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Сведения об утверждении 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7857" w:rsidRPr="00DC7857" w:rsidRDefault="00DC7857" w:rsidP="00DC785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7857" w:rsidRPr="00DC7857" w:rsidRDefault="00DC7857" w:rsidP="00DC785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DC7857" w:rsidRPr="00DC7857" w:rsidTr="00DC7857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7857" w:rsidRPr="00DC7857" w:rsidRDefault="00DC7857" w:rsidP="00DC785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C7857" w:rsidRDefault="00DC7857" w:rsidP="00DC78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Поряд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к осуществления муниципального земельного контроля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Ханты-Мансийском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автономном округе - Югре"</w:t>
            </w:r>
          </w:p>
          <w:p w:rsidR="00DC7857" w:rsidRPr="00DC7857" w:rsidRDefault="00DC7857" w:rsidP="00DC7857">
            <w:pPr>
              <w:autoSpaceDE w:val="0"/>
              <w:autoSpaceDN w:val="0"/>
              <w:adjustRightInd w:val="0"/>
              <w:ind w:left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7857" w:rsidRDefault="00DC7857" w:rsidP="00DC78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Постановление Правительства ХМАО - Югры от 14.08.2015 N 257-п</w:t>
            </w:r>
          </w:p>
          <w:p w:rsidR="00DC7857" w:rsidRPr="00DC7857" w:rsidRDefault="00DC7857" w:rsidP="00DC785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7857" w:rsidRPr="00DC7857" w:rsidRDefault="00DC7857" w:rsidP="00DC785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юридические лица; индивидуальные предприниматели; физические лица 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7857" w:rsidRPr="00DC7857" w:rsidRDefault="00DC7857" w:rsidP="00DC78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3</w:t>
            </w:r>
          </w:p>
        </w:tc>
      </w:tr>
    </w:tbl>
    <w:p w:rsidR="00C66F24" w:rsidRDefault="00C66F24"/>
    <w:sectPr w:rsidR="00C66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3AE"/>
    <w:rsid w:val="006763AE"/>
    <w:rsid w:val="009C664C"/>
    <w:rsid w:val="00C66F24"/>
    <w:rsid w:val="00DC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3A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3A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3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Волошенюк В.</dc:creator>
  <cp:lastModifiedBy>Волошенюк В.</cp:lastModifiedBy>
  <cp:revision>2</cp:revision>
  <cp:lastPrinted>2018-07-27T04:46:00Z</cp:lastPrinted>
  <dcterms:created xsi:type="dcterms:W3CDTF">2018-07-27T04:40:00Z</dcterms:created>
  <dcterms:modified xsi:type="dcterms:W3CDTF">2018-08-02T06:38:00Z</dcterms:modified>
</cp:coreProperties>
</file>