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A" w:rsidRPr="00791E0A" w:rsidRDefault="00791E0A" w:rsidP="00791E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ПРОЕКТ</w:t>
      </w: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 xml:space="preserve">АДМИНИСТРАЦИЯ ГОРОДА ХАНТЫ-МАНСИЙСКА 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Ханты-Мансийского автономного округа</w:t>
      </w:r>
      <w:r w:rsidR="00731E14">
        <w:rPr>
          <w:rFonts w:ascii="Times New Roman" w:eastAsia="Calibri" w:hAnsi="Times New Roman" w:cs="Times New Roman"/>
          <w:b/>
          <w:kern w:val="1"/>
          <w:sz w:val="28"/>
        </w:rPr>
        <w:t xml:space="preserve"> </w:t>
      </w:r>
      <w:r w:rsidRPr="00791E0A">
        <w:rPr>
          <w:rFonts w:ascii="Times New Roman" w:eastAsia="Calibri" w:hAnsi="Times New Roman" w:cs="Times New Roman"/>
          <w:b/>
          <w:kern w:val="1"/>
          <w:sz w:val="28"/>
        </w:rPr>
        <w:t>-</w:t>
      </w:r>
      <w:r w:rsidR="00731E14">
        <w:rPr>
          <w:rFonts w:ascii="Times New Roman" w:eastAsia="Calibri" w:hAnsi="Times New Roman" w:cs="Times New Roman"/>
          <w:b/>
          <w:kern w:val="1"/>
          <w:sz w:val="28"/>
        </w:rPr>
        <w:t xml:space="preserve"> </w:t>
      </w:r>
      <w:r w:rsidRPr="00791E0A">
        <w:rPr>
          <w:rFonts w:ascii="Times New Roman" w:eastAsia="Calibri" w:hAnsi="Times New Roman" w:cs="Times New Roman"/>
          <w:b/>
          <w:kern w:val="1"/>
          <w:sz w:val="28"/>
        </w:rPr>
        <w:t>Югры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ПОСТАНОВЛЕНИЕ</w:t>
      </w:r>
    </w:p>
    <w:p w:rsidR="00791E0A" w:rsidRPr="00791E0A" w:rsidRDefault="00791E0A" w:rsidP="00791E0A">
      <w:pPr>
        <w:suppressAutoHyphens/>
        <w:spacing w:after="0" w:line="240" w:lineRule="auto"/>
        <w:ind w:left="284" w:firstLine="964"/>
        <w:jc w:val="both"/>
        <w:rPr>
          <w:rFonts w:ascii="Times New Roman" w:eastAsia="Calibri" w:hAnsi="Times New Roman" w:cs="Times New Roman"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от _________                                                                  № ______</w:t>
      </w: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91E0A" w:rsidRPr="00791E0A" w:rsidRDefault="00791E0A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 внесении изменений в постановление </w:t>
      </w:r>
    </w:p>
    <w:p w:rsidR="00791E0A" w:rsidRPr="00791E0A" w:rsidRDefault="00791E0A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Администрации города Ханты-Мансийска </w:t>
      </w:r>
    </w:p>
    <w:p w:rsidR="00791E0A" w:rsidRPr="00791E0A" w:rsidRDefault="008E09D6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от 8 но</w:t>
      </w:r>
      <w:r w:rsidR="00DF708E">
        <w:rPr>
          <w:rFonts w:ascii="Times New Roman" w:eastAsia="Calibri" w:hAnsi="Times New Roman" w:cs="Times New Roman"/>
          <w:kern w:val="1"/>
          <w:sz w:val="28"/>
          <w:szCs w:val="28"/>
        </w:rPr>
        <w:t>ября 2013 года №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1450</w:t>
      </w:r>
      <w:r w:rsidR="00791E0A"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«Об утверждении</w:t>
      </w:r>
    </w:p>
    <w:p w:rsidR="008E09D6" w:rsidRDefault="008E09D6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муниципальной программы «Основные направления </w:t>
      </w:r>
    </w:p>
    <w:p w:rsidR="008E09D6" w:rsidRDefault="008E09D6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развития в области управления и распоряжения </w:t>
      </w:r>
    </w:p>
    <w:p w:rsidR="008E09D6" w:rsidRDefault="008E09D6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муниципальной собственностью города</w:t>
      </w:r>
    </w:p>
    <w:p w:rsidR="00791E0A" w:rsidRPr="00791E0A" w:rsidRDefault="008E09D6" w:rsidP="00295086">
      <w:pPr>
        <w:suppressAutoHyphens/>
        <w:spacing w:after="0" w:line="240" w:lineRule="auto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Ханты-Мансийска на</w:t>
      </w:r>
      <w:r w:rsidR="00054A5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2016 – 2020 годы</w:t>
      </w:r>
      <w:r w:rsidR="00791E0A" w:rsidRPr="00791E0A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kern w:val="1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Администрации города Ханты-Мансийска от 01.10.2018 № 1046-1 «О муниципальных про</w:t>
      </w:r>
      <w:r w:rsidR="006549A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граммах города Ханты-Мансийска»,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71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Внести в </w:t>
      </w:r>
      <w:hyperlink r:id="rId10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</w:t>
      </w:r>
      <w:r w:rsidR="00DF708E">
        <w:rPr>
          <w:rFonts w:ascii="Times New Roman" w:eastAsia="Calibri" w:hAnsi="Times New Roman" w:cs="Times New Roman"/>
          <w:sz w:val="28"/>
          <w:szCs w:val="28"/>
          <w:lang w:eastAsia="ru-RU"/>
        </w:rPr>
        <w:t>ции города Ханты-Мансийска от 08.11.2013 №1450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муниципальной про</w:t>
      </w:r>
      <w:r w:rsidR="00547EDE">
        <w:rPr>
          <w:rFonts w:ascii="Times New Roman" w:eastAsia="Calibri" w:hAnsi="Times New Roman" w:cs="Times New Roman"/>
          <w:sz w:val="28"/>
          <w:szCs w:val="28"/>
          <w:lang w:eastAsia="ru-RU"/>
        </w:rPr>
        <w:t>граммы «Основные направления развития в области управления и распоряжения муниципальной собственностью города Ханты-М</w:t>
      </w:r>
      <w:r w:rsidR="00731E14">
        <w:rPr>
          <w:rFonts w:ascii="Times New Roman" w:eastAsia="Calibri" w:hAnsi="Times New Roman" w:cs="Times New Roman"/>
          <w:sz w:val="28"/>
          <w:szCs w:val="28"/>
          <w:lang w:eastAsia="ru-RU"/>
        </w:rPr>
        <w:t>ансийска на 2016 –</w:t>
      </w:r>
      <w:r w:rsidR="00547EDE">
        <w:rPr>
          <w:rFonts w:ascii="Times New Roman" w:eastAsia="Calibri" w:hAnsi="Times New Roman" w:cs="Times New Roman"/>
          <w:sz w:val="28"/>
          <w:szCs w:val="28"/>
          <w:lang w:eastAsia="ru-RU"/>
        </w:rPr>
        <w:t>2020 годы»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</w:t>
      </w:r>
      <w:hyperlink r:id="rId11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заголовке</w:t>
        </w:r>
      </w:hyperlink>
      <w:r w:rsidR="00D4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</w:t>
        </w:r>
      </w:hyperlink>
      <w:r w:rsidR="00D4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слова «</w:t>
      </w:r>
      <w:r w:rsidR="00034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развития в области управления и распоряжения муниципальной собственностью города Ханты-Мансийска </w:t>
      </w:r>
      <w:r w:rsidR="00731E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2016 – </w:t>
      </w:r>
      <w:r w:rsidR="00D44856">
        <w:rPr>
          <w:rFonts w:ascii="Times New Roman" w:eastAsia="Calibri" w:hAnsi="Times New Roman" w:cs="Times New Roman"/>
          <w:sz w:val="28"/>
          <w:szCs w:val="28"/>
          <w:lang w:eastAsia="ru-RU"/>
        </w:rPr>
        <w:t>2020 годы» заменить словами «</w:t>
      </w:r>
      <w:r w:rsidR="0003481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="00D4485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B4" w:rsidRDefault="00791E0A" w:rsidP="00545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45D5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545D5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</w:t>
      </w:r>
      <w:r w:rsidR="00E32BB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545D50" w:rsidRDefault="00E32BB4" w:rsidP="00545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2. Настоящее постановление вступает в силу с 01.01.2019, но не ранее его официального опубликования.</w:t>
      </w:r>
      <w:r w:rsidR="00791E0A" w:rsidRPr="00791E0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45D50" w:rsidRDefault="00545D50" w:rsidP="0054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731E14" w:rsidRDefault="00731E14" w:rsidP="0083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731E14" w:rsidRDefault="00731E14" w:rsidP="0083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731E14" w:rsidRDefault="00731E14" w:rsidP="0083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664CAA" w:rsidRDefault="00830DD3" w:rsidP="0083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Глава города</w:t>
      </w:r>
    </w:p>
    <w:p w:rsidR="00830DD3" w:rsidRDefault="00830DD3" w:rsidP="0083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Ханты-Мансийска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М.П.Ряшин</w:t>
      </w:r>
      <w:proofErr w:type="spellEnd"/>
    </w:p>
    <w:p w:rsidR="00664CAA" w:rsidRDefault="00664CAA" w:rsidP="0054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664CAA" w:rsidRDefault="00664CAA" w:rsidP="0054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62A1D" w:rsidRDefault="00362A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2A1D" w:rsidRDefault="00362A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C1E95" w:rsidRPr="00034815" w:rsidRDefault="00AC1E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48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Паспорт </w:t>
      </w:r>
      <w:r w:rsidR="00D34B6A" w:rsidRPr="000348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34815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AC1E95" w:rsidRPr="00034815" w:rsidRDefault="00034815" w:rsidP="00791E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«Основные направления развития в области управления и распоряжения муниципальной собственностью города </w:t>
      </w:r>
      <w:r w:rsidR="00206BCC" w:rsidRPr="00034815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127B" w:rsidRPr="00034815" w:rsidRDefault="003A127B" w:rsidP="00791E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4815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C1E95" w:rsidRPr="006A1353">
        <w:tc>
          <w:tcPr>
            <w:tcW w:w="2041" w:type="dxa"/>
          </w:tcPr>
          <w:p w:rsidR="00AC1E95" w:rsidRPr="006A1353" w:rsidRDefault="00AC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0" w:type="dxa"/>
          </w:tcPr>
          <w:p w:rsidR="00AC1E95" w:rsidRPr="006A1353" w:rsidRDefault="00A7105C" w:rsidP="000348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Основные направления развития в области управления и распоряжения муниципальной собственностью города Ханты-Мансийска </w:t>
            </w:r>
          </w:p>
        </w:tc>
      </w:tr>
      <w:tr w:rsidR="00293DA4" w:rsidRPr="006A1353">
        <w:tc>
          <w:tcPr>
            <w:tcW w:w="2041" w:type="dxa"/>
          </w:tcPr>
          <w:p w:rsidR="00293DA4" w:rsidRPr="006A1353" w:rsidRDefault="00293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030" w:type="dxa"/>
          </w:tcPr>
          <w:p w:rsidR="00293DA4" w:rsidRPr="006A1353" w:rsidRDefault="00293DA4" w:rsidP="004255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</w:t>
            </w:r>
            <w:r w:rsidR="00200920" w:rsidRPr="006A1353">
              <w:rPr>
                <w:rFonts w:ascii="Times New Roman" w:hAnsi="Times New Roman" w:cs="Times New Roman"/>
                <w:sz w:val="28"/>
                <w:szCs w:val="28"/>
              </w:rPr>
              <w:t>ции города Ханты-Мансийска от 08.11.2013 № 1450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0D7" w:rsidRPr="006A135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42558C" w:rsidRPr="006A135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в области управления и распоряжения муниципальной собственностью города Ханты-М</w:t>
            </w:r>
            <w:r w:rsidR="00FE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ансийска на 2016 – </w:t>
            </w:r>
            <w:r w:rsidR="0042558C" w:rsidRPr="006A1353">
              <w:rPr>
                <w:rFonts w:ascii="Times New Roman" w:eastAsia="Calibri" w:hAnsi="Times New Roman" w:cs="Times New Roman"/>
                <w:sz w:val="28"/>
                <w:szCs w:val="28"/>
              </w:rPr>
              <w:t>2020 годы</w:t>
            </w:r>
            <w:r w:rsidR="00CE36F5" w:rsidRPr="006A1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2B2" w:rsidRPr="006A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7568" w:rsidRPr="006A1353">
        <w:tc>
          <w:tcPr>
            <w:tcW w:w="2041" w:type="dxa"/>
          </w:tcPr>
          <w:p w:rsidR="00FA7568" w:rsidRPr="006A1353" w:rsidRDefault="00FA75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030" w:type="dxa"/>
          </w:tcPr>
          <w:p w:rsidR="00FA7568" w:rsidRPr="006A1353" w:rsidRDefault="00B138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  <w:r w:rsidR="00FA7568"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r w:rsidR="00F942B2" w:rsidRPr="006A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919" w:rsidRPr="00034815">
        <w:tc>
          <w:tcPr>
            <w:tcW w:w="2041" w:type="dxa"/>
          </w:tcPr>
          <w:p w:rsidR="00886919" w:rsidRPr="006A1353" w:rsidRDefault="00886919" w:rsidP="008869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30" w:type="dxa"/>
          </w:tcPr>
          <w:p w:rsidR="00886919" w:rsidRPr="00034815" w:rsidRDefault="00B13818" w:rsidP="008869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  <w:r w:rsidR="00886919"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(дал</w:t>
            </w:r>
            <w:r w:rsidRPr="00034815">
              <w:rPr>
                <w:rFonts w:ascii="Times New Roman" w:hAnsi="Times New Roman" w:cs="Times New Roman"/>
                <w:sz w:val="28"/>
                <w:szCs w:val="28"/>
              </w:rPr>
              <w:t>ее - Департамент муниципальной собственности</w:t>
            </w:r>
            <w:r w:rsidR="00886919" w:rsidRPr="000348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86919" w:rsidRPr="00034815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1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886919" w:rsidRPr="00034815" w:rsidRDefault="00886919" w:rsidP="002013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15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6F6072" w:rsidRPr="00034815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034815"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  <w:r w:rsidR="006F6072"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имущества казны» (далее – МКУ «Дирекция по содержанию имущества казны»)</w:t>
            </w:r>
            <w:r w:rsidR="00201344" w:rsidRPr="00034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F6072"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344"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344" w:rsidRPr="00034815">
              <w:rPr>
                <w:rFonts w:ascii="Times New Roman" w:hAnsi="Times New Roman" w:cs="Times New Roman"/>
                <w:sz w:val="28"/>
              </w:rPr>
              <w:t>муниципальное казенное учреждение «Управление капитального строительства города Ханты-Мансийска» (далее – МКУ «Управление капитального строительства города Ханты-Мансийска»)</w:t>
            </w:r>
            <w:r w:rsidR="00201344" w:rsidRPr="0003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919" w:rsidRPr="006A1353">
        <w:tc>
          <w:tcPr>
            <w:tcW w:w="2041" w:type="dxa"/>
          </w:tcPr>
          <w:p w:rsidR="00886919" w:rsidRPr="006A1353" w:rsidRDefault="008869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30" w:type="dxa"/>
          </w:tcPr>
          <w:p w:rsidR="00886919" w:rsidRPr="006A1353" w:rsidRDefault="00886919" w:rsidP="00EA7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B697F" w:rsidRPr="006A1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717A" w:rsidRPr="006A1353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  <w:r w:rsidR="00DD42A1" w:rsidRPr="006A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F84" w:rsidRPr="006A1353">
        <w:tc>
          <w:tcPr>
            <w:tcW w:w="2041" w:type="dxa"/>
          </w:tcPr>
          <w:p w:rsidR="00C87F84" w:rsidRPr="006A1353" w:rsidRDefault="00C87F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30" w:type="dxa"/>
          </w:tcPr>
          <w:p w:rsidR="00C87F84" w:rsidRPr="006A135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71DB5" w:rsidRPr="006A1353" w:rsidRDefault="00971DB5" w:rsidP="00971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1) обеспечение условий для эффективного управления и распоряжения имуществом, находящимся в муниципальной собственности города Ханты-Мансийска;</w:t>
            </w:r>
          </w:p>
          <w:p w:rsidR="00343DBE" w:rsidRPr="006A1353" w:rsidRDefault="00971DB5" w:rsidP="00971D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условий для выполнения полномочий и функций в области управления и распоряжения имуществом, находящимся в муниципальной 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города Ханты-Мансийска.</w:t>
            </w:r>
          </w:p>
        </w:tc>
      </w:tr>
      <w:tr w:rsidR="00C87F84" w:rsidRPr="006A1353">
        <w:tc>
          <w:tcPr>
            <w:tcW w:w="2041" w:type="dxa"/>
          </w:tcPr>
          <w:p w:rsidR="00C87F84" w:rsidRPr="006A1353" w:rsidRDefault="00201344" w:rsidP="0020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7030" w:type="dxa"/>
          </w:tcPr>
          <w:p w:rsidR="0007754D" w:rsidRDefault="0007754D" w:rsidP="000E33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4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 нет.</w:t>
            </w:r>
          </w:p>
          <w:p w:rsidR="000E33D1" w:rsidRPr="006A1353" w:rsidRDefault="00DD42A1" w:rsidP="000E33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E33D1" w:rsidRPr="006A1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сновными мероприятиями муниципальной программы являются:</w:t>
            </w:r>
          </w:p>
          <w:p w:rsidR="001C7E1B" w:rsidRPr="006A1353" w:rsidRDefault="001C7E1B" w:rsidP="001C7E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1) 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его сохранностью;</w:t>
            </w:r>
          </w:p>
          <w:p w:rsidR="00922763" w:rsidRPr="006A1353" w:rsidRDefault="001C7E1B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обеспечения деятельности Департамента муниципальной собственности и </w:t>
            </w:r>
            <w:r w:rsidR="00D55331" w:rsidRPr="006A135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A32A2" w:rsidRPr="006A1353">
              <w:rPr>
                <w:rFonts w:ascii="Times New Roman" w:hAnsi="Times New Roman" w:cs="Times New Roman"/>
                <w:sz w:val="28"/>
                <w:szCs w:val="28"/>
              </w:rPr>
              <w:t>Дирекция по содержанию имущества казны</w:t>
            </w:r>
            <w:r w:rsidR="00D55331" w:rsidRPr="006A1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C1E95" w:rsidRPr="006A1353">
        <w:tc>
          <w:tcPr>
            <w:tcW w:w="2041" w:type="dxa"/>
          </w:tcPr>
          <w:p w:rsidR="00AC1E95" w:rsidRPr="006A1353" w:rsidRDefault="00E0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(мероприятия), направленного в том числе на реализацию национальных проектов (программ) Росси</w:t>
            </w:r>
            <w:r w:rsidR="00E75D78" w:rsidRPr="006A1353">
              <w:rPr>
                <w:rFonts w:ascii="Times New Roman" w:hAnsi="Times New Roman" w:cs="Times New Roman"/>
                <w:sz w:val="28"/>
                <w:szCs w:val="28"/>
              </w:rPr>
              <w:t>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30" w:type="dxa"/>
          </w:tcPr>
          <w:p w:rsidR="00AC1E95" w:rsidRPr="006A1353" w:rsidRDefault="0073649A" w:rsidP="00B26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</w:t>
            </w:r>
            <w:r w:rsidR="00DD42A1" w:rsidRPr="006A1353">
              <w:rPr>
                <w:rFonts w:ascii="Times New Roman" w:hAnsi="Times New Roman" w:cs="Times New Roman"/>
                <w:sz w:val="28"/>
                <w:szCs w:val="28"/>
              </w:rPr>
              <w:t>проектов города Ханты-Мансийска.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E95" w:rsidRPr="006A1353">
        <w:tc>
          <w:tcPr>
            <w:tcW w:w="2041" w:type="dxa"/>
          </w:tcPr>
          <w:p w:rsidR="00AC1E95" w:rsidRPr="006A1353" w:rsidRDefault="00C2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30" w:type="dxa"/>
          </w:tcPr>
          <w:p w:rsidR="00434E25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1) 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r w:rsidR="003211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 xml:space="preserve"> 39,9 % до 65,1%.</w:t>
            </w:r>
          </w:p>
          <w:p w:rsidR="005B77A7" w:rsidRPr="006A1353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2) 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 xml:space="preserve"> с 20,1% до 45,0%.</w:t>
            </w:r>
          </w:p>
          <w:p w:rsidR="005B77A7" w:rsidRPr="006A1353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доли протяженности линейных объектов, прошедших инвентаризацию, от общей протяженности линейных объектов, находящихся в муниципальной 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 xml:space="preserve"> с 70,3% до 100%.</w:t>
            </w:r>
          </w:p>
          <w:p w:rsidR="005B77A7" w:rsidRPr="006A1353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4) сокращение доли неиспользуемого недвижимого имущества в общем количестве недвижимого имущества, находящегося в муниципальной </w:t>
            </w:r>
            <w:r w:rsidRPr="00D11F4C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 xml:space="preserve"> с 2,0% до 0,3%.</w:t>
            </w:r>
          </w:p>
          <w:p w:rsidR="005B77A7" w:rsidRPr="006A1353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количества проведенных контрольных мероприятий по проверке использования и сохранности муниципального </w:t>
            </w:r>
            <w:r w:rsidRPr="00D11F4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>с 96 единиц до 240 единиц.</w:t>
            </w:r>
          </w:p>
          <w:p w:rsidR="005B77A7" w:rsidRPr="006A1353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6) увеличение доли актуальной информации об объектах муниципальной собственности во вновь созданной автоматизированной информационной системе </w:t>
            </w:r>
            <w:r w:rsidR="00AE78CA" w:rsidRPr="006A1353">
              <w:rPr>
                <w:rFonts w:ascii="Times New Roman" w:hAnsi="Times New Roman" w:cs="Times New Roman"/>
                <w:sz w:val="28"/>
                <w:szCs w:val="28"/>
              </w:rPr>
              <w:t>«Имущественный фонд»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(наполнение информационной системы </w:t>
            </w:r>
            <w:r w:rsidRPr="00D11F4C">
              <w:rPr>
                <w:rFonts w:ascii="Times New Roman" w:hAnsi="Times New Roman" w:cs="Times New Roman"/>
                <w:sz w:val="28"/>
                <w:szCs w:val="28"/>
              </w:rPr>
              <w:t xml:space="preserve">контентом) </w:t>
            </w:r>
            <w:r w:rsidR="00434E25">
              <w:rPr>
                <w:rFonts w:ascii="Times New Roman" w:hAnsi="Times New Roman" w:cs="Times New Roman"/>
                <w:sz w:val="28"/>
                <w:szCs w:val="28"/>
              </w:rPr>
              <w:t>с 60% до 100%.</w:t>
            </w:r>
          </w:p>
          <w:p w:rsidR="005B77A7" w:rsidRPr="009D1154" w:rsidRDefault="005B77A7" w:rsidP="00DD42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54">
              <w:rPr>
                <w:rFonts w:ascii="Times New Roman" w:hAnsi="Times New Roman" w:cs="Times New Roman"/>
                <w:sz w:val="28"/>
                <w:szCs w:val="28"/>
              </w:rPr>
              <w:t>7) увеличение количества сформированных земельных участков и земельных участков, в отношении которых выполнены кадастровые работы, на 350 единиц;</w:t>
            </w:r>
          </w:p>
          <w:p w:rsidR="008F160A" w:rsidRPr="006A1353" w:rsidRDefault="005B77A7" w:rsidP="00222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54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на 63 </w:t>
            </w:r>
            <w:r w:rsidR="00222FB6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</w:tr>
      <w:tr w:rsidR="00AC1E95" w:rsidRPr="006A1353">
        <w:tc>
          <w:tcPr>
            <w:tcW w:w="2041" w:type="dxa"/>
          </w:tcPr>
          <w:p w:rsidR="00AC1E95" w:rsidRPr="006A1353" w:rsidRDefault="00AC1E95" w:rsidP="00C2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AC1E95" w:rsidRPr="006A1353" w:rsidRDefault="00C235E7" w:rsidP="00FE32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E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AC1E95" w:rsidRPr="006A1353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и период 2030 год</w:t>
            </w:r>
            <w:r w:rsidR="00321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0AB1" w:rsidRPr="006A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E95" w:rsidRPr="006A1353">
        <w:tc>
          <w:tcPr>
            <w:tcW w:w="2041" w:type="dxa"/>
          </w:tcPr>
          <w:p w:rsidR="00AC1E95" w:rsidRPr="006A1353" w:rsidRDefault="00AC1E95" w:rsidP="00C2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="00C235E7"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обеспечения муниципальной 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30" w:type="dxa"/>
          </w:tcPr>
          <w:p w:rsidR="000A2906" w:rsidRPr="00B32293" w:rsidRDefault="005D69E6" w:rsidP="000A2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бщий объем финансирования муниципальной программы </w:t>
            </w:r>
            <w:r w:rsidR="00034815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3211D0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города Ханты-Мансийска 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2019 – 2025 годы и на период до 2030 года составит 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4B2" w:rsidRPr="00B32293">
              <w:rPr>
                <w:rFonts w:ascii="Times New Roman" w:hAnsi="Times New Roman" w:cs="Times New Roman"/>
                <w:sz w:val="28"/>
                <w:szCs w:val="28"/>
              </w:rPr>
              <w:t> 720 363 150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4B2" w:rsidRPr="00B322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из них:</w:t>
            </w:r>
          </w:p>
          <w:p w:rsidR="000A2906" w:rsidRPr="00B32293" w:rsidRDefault="000A2906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 году </w:t>
            </w:r>
            <w:r w:rsidRPr="00B32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– </w:t>
            </w:r>
            <w:r w:rsidR="001E71BB" w:rsidRPr="00B32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1BB" w:rsidRPr="00B322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1E71BB" w:rsidRPr="00B3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1E71BB" w:rsidRPr="00B32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B32293" w:rsidRDefault="000A2906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</w:t>
            </w:r>
            <w:r w:rsidRPr="00B32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2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B32293" w:rsidRDefault="000A2906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</w:t>
            </w:r>
            <w:r w:rsidRPr="00B322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42EDB" w:rsidRPr="00B32293">
              <w:rPr>
                <w:rFonts w:ascii="Times New Roman" w:hAnsi="Times New Roman" w:cs="Times New Roman"/>
                <w:sz w:val="28"/>
                <w:szCs w:val="28"/>
              </w:rPr>
              <w:t>143 137 339,77</w:t>
            </w: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B32293" w:rsidRDefault="00642EDB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Pr="00B32293">
              <w:rPr>
                <w:rFonts w:ascii="Times New Roman" w:hAnsi="Times New Roman" w:cs="Times New Roman"/>
                <w:sz w:val="28"/>
                <w:szCs w:val="28"/>
              </w:rPr>
              <w:t>143 137 339,77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B32293" w:rsidRDefault="00642EDB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Pr="00B32293">
              <w:rPr>
                <w:rFonts w:ascii="Times New Roman" w:hAnsi="Times New Roman" w:cs="Times New Roman"/>
                <w:sz w:val="28"/>
                <w:szCs w:val="28"/>
              </w:rPr>
              <w:t>143 137 339,77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B32293" w:rsidRDefault="00642EDB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2024 году – </w:t>
            </w:r>
            <w:r w:rsidRPr="00B32293">
              <w:rPr>
                <w:rFonts w:ascii="Times New Roman" w:hAnsi="Times New Roman" w:cs="Times New Roman"/>
                <w:sz w:val="28"/>
                <w:szCs w:val="28"/>
              </w:rPr>
              <w:t>143 137 339,77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A2906" w:rsidRPr="00B32293" w:rsidRDefault="00642EDB" w:rsidP="000A290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2025 году – </w:t>
            </w:r>
            <w:r w:rsidRPr="00B32293">
              <w:rPr>
                <w:rFonts w:ascii="Times New Roman" w:hAnsi="Times New Roman" w:cs="Times New Roman"/>
                <w:sz w:val="28"/>
                <w:szCs w:val="28"/>
              </w:rPr>
              <w:t>143 137 339,77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A2906" w:rsidRPr="006A1353" w:rsidRDefault="006A1353" w:rsidP="000A2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</w:t>
            </w:r>
            <w:r w:rsidR="005D69E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- 2030 годы – </w:t>
            </w:r>
            <w:r w:rsidR="005D69E6" w:rsidRPr="00B32293">
              <w:rPr>
                <w:rFonts w:ascii="Times New Roman" w:hAnsi="Times New Roman" w:cs="Times New Roman"/>
                <w:sz w:val="28"/>
                <w:szCs w:val="28"/>
              </w:rPr>
              <w:t xml:space="preserve">715 686 698,85 </w:t>
            </w:r>
            <w:r w:rsidR="000A290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r w:rsidR="005D69E6" w:rsidRPr="00B322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61257" w:rsidRPr="006A1353">
        <w:tc>
          <w:tcPr>
            <w:tcW w:w="2041" w:type="dxa"/>
          </w:tcPr>
          <w:p w:rsidR="00161257" w:rsidRPr="006A1353" w:rsidRDefault="00161257" w:rsidP="00C2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проектов (мероприятий</w:t>
            </w:r>
            <w:r w:rsidR="00F13B60"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), направленных в том числе на 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13B60" w:rsidRPr="006A1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ализацию </w:t>
            </w:r>
            <w:r w:rsidR="00F13B60"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проектов (программ) </w:t>
            </w:r>
            <w:r w:rsidR="004E4B4A" w:rsidRPr="006A135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30" w:type="dxa"/>
          </w:tcPr>
          <w:p w:rsidR="00161257" w:rsidRPr="006A1353" w:rsidRDefault="00D11F4C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отсутствуют.</w:t>
            </w:r>
          </w:p>
        </w:tc>
      </w:tr>
    </w:tbl>
    <w:p w:rsidR="00AC1E95" w:rsidRPr="005E6BF0" w:rsidRDefault="00AC1E95" w:rsidP="00206BCC">
      <w:pPr>
        <w:pStyle w:val="ConsPlusNormal"/>
        <w:jc w:val="center"/>
        <w:rPr>
          <w:rFonts w:ascii="Times New Roman" w:hAnsi="Times New Roman" w:cs="Times New Roman"/>
        </w:rPr>
      </w:pPr>
    </w:p>
    <w:p w:rsidR="00D47EF0" w:rsidRDefault="00DD1134" w:rsidP="001279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="00F550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459" w:rsidRPr="00DD1134">
        <w:rPr>
          <w:rFonts w:ascii="Times New Roman" w:hAnsi="Times New Roman" w:cs="Times New Roman"/>
          <w:b w:val="0"/>
          <w:sz w:val="28"/>
          <w:szCs w:val="28"/>
        </w:rPr>
        <w:t xml:space="preserve">О стимулировании </w:t>
      </w:r>
      <w:proofErr w:type="gramStart"/>
      <w:r w:rsidR="00107F01" w:rsidRPr="00DD1134">
        <w:rPr>
          <w:rFonts w:ascii="Times New Roman" w:hAnsi="Times New Roman" w:cs="Times New Roman"/>
          <w:b w:val="0"/>
          <w:sz w:val="28"/>
          <w:szCs w:val="28"/>
        </w:rPr>
        <w:t>инвестиционной</w:t>
      </w:r>
      <w:proofErr w:type="gramEnd"/>
      <w:r w:rsidR="00107F01" w:rsidRPr="00DD1134">
        <w:rPr>
          <w:rFonts w:ascii="Times New Roman" w:hAnsi="Times New Roman" w:cs="Times New Roman"/>
          <w:b w:val="0"/>
          <w:sz w:val="28"/>
          <w:szCs w:val="28"/>
        </w:rPr>
        <w:t xml:space="preserve"> и инновационной </w:t>
      </w:r>
    </w:p>
    <w:p w:rsidR="007A7125" w:rsidRPr="00DD1134" w:rsidRDefault="00107F01" w:rsidP="001279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134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857371" w:rsidRPr="00DD1134">
        <w:rPr>
          <w:rFonts w:ascii="Times New Roman" w:hAnsi="Times New Roman" w:cs="Times New Roman"/>
          <w:b w:val="0"/>
          <w:sz w:val="28"/>
          <w:szCs w:val="28"/>
        </w:rPr>
        <w:t xml:space="preserve">, развитие </w:t>
      </w:r>
      <w:r w:rsidR="007A7125" w:rsidRPr="00DD1134">
        <w:rPr>
          <w:rFonts w:ascii="Times New Roman" w:hAnsi="Times New Roman" w:cs="Times New Roman"/>
          <w:b w:val="0"/>
          <w:sz w:val="28"/>
          <w:szCs w:val="28"/>
        </w:rPr>
        <w:t>конкуренции и негос</w:t>
      </w:r>
      <w:r w:rsidR="00DD1134">
        <w:rPr>
          <w:rFonts w:ascii="Times New Roman" w:hAnsi="Times New Roman" w:cs="Times New Roman"/>
          <w:b w:val="0"/>
          <w:sz w:val="28"/>
          <w:szCs w:val="28"/>
        </w:rPr>
        <w:t>ударственного сектора экономики</w:t>
      </w:r>
    </w:p>
    <w:p w:rsidR="00D47EF0" w:rsidRPr="005E6BF0" w:rsidRDefault="00D47EF0" w:rsidP="00D47EF0">
      <w:pPr>
        <w:pStyle w:val="ConsPlusTitle"/>
        <w:numPr>
          <w:ilvl w:val="1"/>
          <w:numId w:val="7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BF0">
        <w:rPr>
          <w:rFonts w:ascii="Times New Roman" w:hAnsi="Times New Roman" w:cs="Times New Roman"/>
          <w:b w:val="0"/>
          <w:sz w:val="28"/>
          <w:szCs w:val="28"/>
        </w:rPr>
        <w:t>Формирование благоприятной деловой среды.</w:t>
      </w:r>
    </w:p>
    <w:p w:rsidR="00D11F4C" w:rsidRDefault="00D47EF0" w:rsidP="00D11F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B21">
        <w:rPr>
          <w:rFonts w:ascii="Times New Roman" w:hAnsi="Times New Roman" w:cs="Times New Roman"/>
          <w:sz w:val="28"/>
          <w:szCs w:val="28"/>
        </w:rPr>
        <w:t>В целях формирования благоприятной деловой среды, муниципальной программой предусмотрено создание необходимых условий для оказания имущественной поддержки, путем увеличения перечня муниципального имущества, свободного от прав третьих лиц и предназначенного для передачи во временное владение и (или) пользование.</w:t>
      </w:r>
      <w:r w:rsidR="00D11F4C" w:rsidRPr="00D1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4C" w:rsidRPr="00646F21" w:rsidRDefault="00017613" w:rsidP="00D11F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613">
        <w:rPr>
          <w:rFonts w:ascii="Times New Roman" w:hAnsi="Times New Roman" w:cs="Times New Roman"/>
          <w:sz w:val="28"/>
          <w:szCs w:val="28"/>
        </w:rPr>
        <w:t>Также в</w:t>
      </w:r>
      <w:r w:rsidR="00D11F4C" w:rsidRPr="00017613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города Ханты-Мансийска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15% совокупного годового объема закупок. При определении поставщиков (подрядчиков, исполнителей)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903E8A" w:rsidRPr="005E6BF0" w:rsidRDefault="00903E8A" w:rsidP="00D47EF0">
      <w:pPr>
        <w:pStyle w:val="ConsPlusTitle"/>
        <w:numPr>
          <w:ilvl w:val="1"/>
          <w:numId w:val="7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BF0">
        <w:rPr>
          <w:rFonts w:ascii="Times New Roman" w:hAnsi="Times New Roman" w:cs="Times New Roman"/>
          <w:b w:val="0"/>
          <w:sz w:val="28"/>
          <w:szCs w:val="28"/>
        </w:rPr>
        <w:t>Инвестиционные проекты</w:t>
      </w:r>
      <w:r w:rsidR="002A71EC" w:rsidRPr="005E6B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07D0" w:rsidRDefault="00E607D0" w:rsidP="00E60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E60">
        <w:rPr>
          <w:rFonts w:ascii="Times New Roman" w:hAnsi="Times New Roman" w:cs="Times New Roman"/>
          <w:sz w:val="28"/>
          <w:szCs w:val="28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16212A" w:rsidRDefault="0016212A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E607D0" w:rsidRPr="005E6BF0" w:rsidRDefault="00E607D0" w:rsidP="00E836A7">
      <w:pPr>
        <w:pStyle w:val="ConsPlusTitle"/>
        <w:numPr>
          <w:ilvl w:val="1"/>
          <w:numId w:val="7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Развитие конкуренции</w:t>
      </w:r>
      <w:r w:rsidRPr="005E6B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39F7" w:rsidRDefault="00E139F7" w:rsidP="007A28B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39F7">
        <w:rPr>
          <w:rFonts w:ascii="Times New Roman" w:hAnsi="Times New Roman" w:cs="Times New Roman"/>
          <w:sz w:val="28"/>
          <w:szCs w:val="28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E139F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E139F7">
        <w:rPr>
          <w:rFonts w:ascii="Times New Roman" w:hAnsi="Times New Roman" w:cs="Times New Roman"/>
          <w:sz w:val="28"/>
          <w:szCs w:val="28"/>
        </w:rPr>
        <w:t>, реализации стандарта развития конкуренции.</w:t>
      </w:r>
    </w:p>
    <w:p w:rsidR="007A28B2" w:rsidRPr="00017613" w:rsidRDefault="007A28B2" w:rsidP="007A28B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613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муниципальной программы </w:t>
      </w:r>
      <w:r w:rsidRPr="00017613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A28B2" w:rsidRPr="00017613" w:rsidRDefault="007A28B2" w:rsidP="007A28B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613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7A28B2" w:rsidRPr="00646F21" w:rsidRDefault="007A28B2" w:rsidP="007A28B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613">
        <w:rPr>
          <w:rFonts w:ascii="Times New Roman" w:hAnsi="Times New Roman" w:cs="Times New Roman"/>
          <w:sz w:val="28"/>
          <w:szCs w:val="28"/>
        </w:rPr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AC1E95" w:rsidRPr="005E6BF0" w:rsidRDefault="00AC1E95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E95" w:rsidRPr="000A356D" w:rsidRDefault="00206BCC" w:rsidP="00E956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356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857371" w:rsidRPr="000A356D">
        <w:rPr>
          <w:rFonts w:ascii="Times New Roman" w:hAnsi="Times New Roman" w:cs="Times New Roman"/>
          <w:b w:val="0"/>
          <w:sz w:val="28"/>
          <w:szCs w:val="28"/>
        </w:rPr>
        <w:t>2</w:t>
      </w:r>
      <w:r w:rsidR="000A35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1E95" w:rsidRPr="000A356D">
        <w:rPr>
          <w:rFonts w:ascii="Times New Roman" w:hAnsi="Times New Roman" w:cs="Times New Roman"/>
          <w:b w:val="0"/>
          <w:sz w:val="28"/>
          <w:szCs w:val="28"/>
        </w:rPr>
        <w:t xml:space="preserve">Механизм реализации </w:t>
      </w:r>
      <w:r w:rsidR="00E029F0" w:rsidRPr="000A35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AC1E95" w:rsidRPr="000A356D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3E5CD1" w:rsidRPr="00046922" w:rsidRDefault="003E5CD1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2C7157" w:rsidRPr="00046922" w:rsidRDefault="002C7157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Ханты-Мансийска.</w:t>
      </w:r>
    </w:p>
    <w:p w:rsidR="00046922" w:rsidRPr="00046922" w:rsidRDefault="003E5CD1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Департамент </w:t>
      </w:r>
      <w:r w:rsidR="00602D38" w:rsidRPr="0004692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046922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Ханты-Мансийска. </w:t>
      </w:r>
    </w:p>
    <w:p w:rsidR="003E5CD1" w:rsidRPr="00046922" w:rsidRDefault="003E5CD1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DA28B1" w:rsidRPr="00046922" w:rsidRDefault="00AC3898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1</w:t>
      </w:r>
      <w:r w:rsidR="000A19EF" w:rsidRPr="00046922">
        <w:rPr>
          <w:rFonts w:ascii="Times New Roman" w:hAnsi="Times New Roman" w:cs="Times New Roman"/>
          <w:sz w:val="28"/>
          <w:szCs w:val="28"/>
        </w:rPr>
        <w:t>)</w:t>
      </w:r>
      <w:r w:rsidRPr="00046922">
        <w:rPr>
          <w:rFonts w:ascii="Times New Roman" w:hAnsi="Times New Roman" w:cs="Times New Roman"/>
          <w:sz w:val="28"/>
          <w:szCs w:val="28"/>
        </w:rPr>
        <w:t xml:space="preserve"> координирует, организует, исполняет и контролирует выполнение программных мероприятий</w:t>
      </w:r>
      <w:r w:rsidR="00DA28B1" w:rsidRPr="00046922">
        <w:rPr>
          <w:rFonts w:ascii="Times New Roman" w:hAnsi="Times New Roman" w:cs="Times New Roman"/>
          <w:sz w:val="28"/>
          <w:szCs w:val="28"/>
        </w:rPr>
        <w:t>;</w:t>
      </w:r>
    </w:p>
    <w:p w:rsidR="00AC3898" w:rsidRPr="00046922" w:rsidRDefault="00AC3898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2) передает при необходимости часть функций МКУ «Дирекция по содержанию имущества казны» для реализации программы;</w:t>
      </w:r>
    </w:p>
    <w:p w:rsidR="00DA28B1" w:rsidRPr="00046922" w:rsidRDefault="00046922" w:rsidP="00F57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3</w:t>
      </w:r>
      <w:r w:rsidR="000A19EF" w:rsidRPr="00046922">
        <w:rPr>
          <w:rFonts w:ascii="Times New Roman" w:hAnsi="Times New Roman" w:cs="Times New Roman"/>
          <w:sz w:val="28"/>
          <w:szCs w:val="28"/>
        </w:rPr>
        <w:t xml:space="preserve">) </w:t>
      </w:r>
      <w:r w:rsidRPr="00046922">
        <w:rPr>
          <w:rFonts w:ascii="Times New Roman" w:hAnsi="Times New Roman" w:cs="Times New Roman"/>
          <w:sz w:val="28"/>
          <w:szCs w:val="28"/>
        </w:rPr>
        <w:t xml:space="preserve">ежемесячно составляет и предоставляет отчетность, в управление экономического развития и инвестиций Администрации города Ханты-Мансийска </w:t>
      </w:r>
      <w:r w:rsidR="00DA28B1" w:rsidRPr="00046922">
        <w:rPr>
          <w:rFonts w:ascii="Times New Roman" w:hAnsi="Times New Roman" w:cs="Times New Roman"/>
          <w:sz w:val="28"/>
          <w:szCs w:val="28"/>
        </w:rPr>
        <w:t>отчет о ходе реализации мероприятий программы, анализ показателей эффективности реализации программы</w:t>
      </w:r>
      <w:r w:rsidR="00AC3898" w:rsidRPr="00046922">
        <w:rPr>
          <w:rFonts w:ascii="Times New Roman" w:hAnsi="Times New Roman" w:cs="Times New Roman"/>
          <w:sz w:val="28"/>
          <w:szCs w:val="28"/>
        </w:rPr>
        <w:t>;</w:t>
      </w:r>
    </w:p>
    <w:p w:rsidR="00AC3898" w:rsidRPr="00046922" w:rsidRDefault="00046922" w:rsidP="00F5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 xml:space="preserve">4) </w:t>
      </w:r>
      <w:r w:rsidR="00AC3898" w:rsidRPr="00046922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и за достижение утвержденных значений целевых показателей.</w:t>
      </w:r>
    </w:p>
    <w:p w:rsidR="00733CEE" w:rsidRPr="00733CEE" w:rsidRDefault="00733CEE" w:rsidP="00733CEE">
      <w:pPr>
        <w:pStyle w:val="10"/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33CEE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программы:</w:t>
      </w:r>
    </w:p>
    <w:p w:rsidR="00733CEE" w:rsidRPr="00733CEE" w:rsidRDefault="00733CEE" w:rsidP="00733CEE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EE">
        <w:rPr>
          <w:rFonts w:ascii="Times New Roman" w:hAnsi="Times New Roman" w:cs="Times New Roman"/>
          <w:color w:val="000000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33CEE" w:rsidRPr="00733CEE" w:rsidRDefault="00733CEE" w:rsidP="00733CEE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EE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</w:t>
      </w:r>
      <w:r w:rsidRPr="00733C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целевых показателей реализации муниципальной программы.</w:t>
      </w:r>
    </w:p>
    <w:p w:rsidR="004F326B" w:rsidRDefault="004F326B" w:rsidP="004F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B">
        <w:rPr>
          <w:rFonts w:ascii="Times New Roman" w:hAnsi="Times New Roman" w:cs="Times New Roman"/>
          <w:sz w:val="28"/>
          <w:szCs w:val="28"/>
        </w:rPr>
        <w:t>Исполнители муниципальной программы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F326B" w:rsidRPr="00646F21" w:rsidRDefault="004F326B" w:rsidP="004F32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F21">
        <w:rPr>
          <w:rFonts w:ascii="Times New Roman" w:hAnsi="Times New Roman" w:cs="Times New Roman"/>
          <w:sz w:val="28"/>
          <w:szCs w:val="28"/>
        </w:rPr>
        <w:t>достижение</w:t>
      </w:r>
      <w:r w:rsidR="00171CEF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Pr="00646F21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зателей муниципальной программы, отраженных в Таблице 1</w:t>
      </w:r>
      <w:r w:rsidRPr="00646F21">
        <w:rPr>
          <w:rFonts w:ascii="Times New Roman" w:hAnsi="Times New Roman" w:cs="Times New Roman"/>
          <w:sz w:val="28"/>
          <w:szCs w:val="28"/>
        </w:rPr>
        <w:t>;</w:t>
      </w:r>
    </w:p>
    <w:p w:rsidR="004F326B" w:rsidRDefault="004F326B" w:rsidP="004F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F21">
        <w:rPr>
          <w:rFonts w:ascii="Times New Roman" w:hAnsi="Times New Roman" w:cs="Times New Roman"/>
          <w:sz w:val="28"/>
          <w:szCs w:val="28"/>
        </w:rPr>
        <w:t>своевременную и качественную реализацию муниципальной программы</w:t>
      </w:r>
      <w:r w:rsidR="00171CEF">
        <w:rPr>
          <w:rFonts w:ascii="Times New Roman" w:hAnsi="Times New Roman" w:cs="Times New Roman"/>
          <w:sz w:val="28"/>
          <w:szCs w:val="28"/>
        </w:rPr>
        <w:t>.</w:t>
      </w:r>
    </w:p>
    <w:p w:rsidR="004F326B" w:rsidRPr="004F326B" w:rsidRDefault="004F326B" w:rsidP="004F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6B">
        <w:rPr>
          <w:rFonts w:ascii="Times New Roman" w:hAnsi="Times New Roman" w:cs="Times New Roman"/>
          <w:sz w:val="28"/>
          <w:szCs w:val="28"/>
        </w:rPr>
        <w:t>По запросу координатора в установленные сроки представляют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26B" w:rsidRPr="004F326B" w:rsidRDefault="004F326B" w:rsidP="004F3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26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46922" w:rsidRPr="004F326B" w:rsidRDefault="0034577A" w:rsidP="00F5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26B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</w:t>
      </w:r>
    </w:p>
    <w:p w:rsidR="0034577A" w:rsidRDefault="0034577A" w:rsidP="00F5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922">
        <w:rPr>
          <w:rFonts w:ascii="Times New Roman" w:hAnsi="Times New Roman" w:cs="Times New Roman"/>
          <w:sz w:val="28"/>
          <w:szCs w:val="28"/>
        </w:rPr>
        <w:t>В соответствии с данными мониторинга по фактически достигнутым результатам реализации мероприятий в программу могут быть внесены корректировки.</w:t>
      </w:r>
    </w:p>
    <w:p w:rsidR="00E139F7" w:rsidRPr="00646F21" w:rsidRDefault="00E139F7" w:rsidP="00E139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собственности, Департамент градостроительства и архитектуры</w:t>
      </w:r>
      <w:r w:rsidRPr="00646F21">
        <w:rPr>
          <w:rFonts w:ascii="Times New Roman" w:hAnsi="Times New Roman" w:cs="Times New Roman"/>
          <w:sz w:val="28"/>
          <w:szCs w:val="28"/>
        </w:rPr>
        <w:t>.</w:t>
      </w:r>
    </w:p>
    <w:p w:rsidR="00E139F7" w:rsidRPr="00646F21" w:rsidRDefault="00E139F7" w:rsidP="00E139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E139F7" w:rsidRPr="00646F21" w:rsidRDefault="00E139F7" w:rsidP="00E139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139F7" w:rsidRPr="00646F21" w:rsidSect="0067723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39F7" w:rsidRPr="00046922" w:rsidRDefault="00E139F7" w:rsidP="00F57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77A" w:rsidRPr="00046922" w:rsidRDefault="0034577A" w:rsidP="00F5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7A" w:rsidRPr="00046922" w:rsidRDefault="0034577A" w:rsidP="00F57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D1" w:rsidRPr="00454C61" w:rsidRDefault="003E5CD1" w:rsidP="003E5C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C1E95" w:rsidRPr="005E6BF0" w:rsidRDefault="00AC1E95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CD1" w:rsidRDefault="003E5CD1" w:rsidP="00E956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CD1" w:rsidRDefault="003E5CD1" w:rsidP="00E956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CD1" w:rsidRDefault="003E5CD1" w:rsidP="00E956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BCC" w:rsidRPr="00E9566C" w:rsidRDefault="00206BCC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06BCC" w:rsidRPr="00E9566C" w:rsidSect="00206B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C1E95" w:rsidRPr="005B174A" w:rsidRDefault="00206BCC">
      <w:pPr>
        <w:pStyle w:val="ConsPlusNormal"/>
        <w:jc w:val="right"/>
        <w:rPr>
          <w:rFonts w:ascii="Times New Roman" w:hAnsi="Times New Roman" w:cs="Times New Roman"/>
        </w:rPr>
      </w:pPr>
      <w:r w:rsidRPr="005B174A">
        <w:rPr>
          <w:rFonts w:ascii="Times New Roman" w:hAnsi="Times New Roman" w:cs="Times New Roman"/>
        </w:rPr>
        <w:lastRenderedPageBreak/>
        <w:t>Таблица 1</w:t>
      </w:r>
    </w:p>
    <w:p w:rsidR="00AC1E95" w:rsidRPr="005B174A" w:rsidRDefault="00AC1E95">
      <w:pPr>
        <w:pStyle w:val="ConsPlusNormal"/>
        <w:jc w:val="both"/>
        <w:rPr>
          <w:rFonts w:ascii="Times New Roman" w:hAnsi="Times New Roman" w:cs="Times New Roman"/>
        </w:rPr>
      </w:pPr>
    </w:p>
    <w:p w:rsidR="00AC1E95" w:rsidRPr="005B174A" w:rsidRDefault="00206BCC">
      <w:pPr>
        <w:pStyle w:val="ConsPlusTitle"/>
        <w:jc w:val="center"/>
        <w:rPr>
          <w:rFonts w:ascii="Times New Roman" w:hAnsi="Times New Roman" w:cs="Times New Roman"/>
        </w:rPr>
      </w:pPr>
      <w:bookmarkStart w:id="0" w:name="P724"/>
      <w:bookmarkEnd w:id="0"/>
      <w:r w:rsidRPr="005B174A">
        <w:rPr>
          <w:rFonts w:ascii="Times New Roman" w:hAnsi="Times New Roman" w:cs="Times New Roman"/>
        </w:rPr>
        <w:t>Целевые показатели муниципальной программы</w:t>
      </w:r>
    </w:p>
    <w:p w:rsidR="00AC1E95" w:rsidRPr="005B174A" w:rsidRDefault="00AC1E95">
      <w:pPr>
        <w:spacing w:after="1"/>
        <w:rPr>
          <w:rFonts w:ascii="Times New Roman" w:hAnsi="Times New Roman" w:cs="Times New Roman"/>
        </w:rPr>
      </w:pPr>
    </w:p>
    <w:p w:rsidR="00AC1E95" w:rsidRPr="0089425C" w:rsidRDefault="00AC1E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1134"/>
        <w:gridCol w:w="1191"/>
        <w:gridCol w:w="1218"/>
        <w:gridCol w:w="1135"/>
        <w:gridCol w:w="1135"/>
        <w:gridCol w:w="1275"/>
        <w:gridCol w:w="1276"/>
        <w:gridCol w:w="1134"/>
        <w:gridCol w:w="1276"/>
        <w:gridCol w:w="1276"/>
        <w:gridCol w:w="1134"/>
      </w:tblGrid>
      <w:tr w:rsidR="00860433" w:rsidRPr="00E059D7" w:rsidTr="00860433">
        <w:tc>
          <w:tcPr>
            <w:tcW w:w="624" w:type="dxa"/>
            <w:vMerge w:val="restart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059D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059D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70" w:type="dxa"/>
            <w:vMerge w:val="restart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9725" w:type="dxa"/>
            <w:gridSpan w:val="8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860433" w:rsidRPr="00E059D7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D921B8" w:rsidRPr="00E059D7" w:rsidTr="00860433">
        <w:tc>
          <w:tcPr>
            <w:tcW w:w="624" w:type="dxa"/>
            <w:vMerge/>
          </w:tcPr>
          <w:p w:rsidR="00D921B8" w:rsidRPr="00E059D7" w:rsidRDefault="00D921B8" w:rsidP="00177E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21B8" w:rsidRPr="00E059D7" w:rsidRDefault="00D921B8" w:rsidP="00177E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21B8" w:rsidRPr="00E059D7" w:rsidRDefault="00D921B8" w:rsidP="00177E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921B8" w:rsidRPr="00E059D7" w:rsidRDefault="00D921B8" w:rsidP="00177E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35" w:type="dxa"/>
          </w:tcPr>
          <w:p w:rsidR="00D921B8" w:rsidRPr="00E059D7" w:rsidRDefault="00D921B8" w:rsidP="00177E8C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5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59D7">
              <w:rPr>
                <w:rFonts w:ascii="Times New Roman" w:hAnsi="Times New Roman" w:cs="Times New Roman"/>
              </w:rPr>
              <w:t>2026-2030 годы</w:t>
            </w:r>
          </w:p>
        </w:tc>
        <w:tc>
          <w:tcPr>
            <w:tcW w:w="1134" w:type="dxa"/>
            <w:vMerge/>
          </w:tcPr>
          <w:p w:rsidR="00D921B8" w:rsidRPr="00E059D7" w:rsidRDefault="00D921B8" w:rsidP="00177E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921B8" w:rsidRPr="00E059D7" w:rsidTr="00860433">
        <w:tc>
          <w:tcPr>
            <w:tcW w:w="624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70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8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D921B8" w:rsidRPr="00E059D7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2D7217" w:rsidRPr="00E059D7" w:rsidTr="00860433">
        <w:tc>
          <w:tcPr>
            <w:tcW w:w="624" w:type="dxa"/>
          </w:tcPr>
          <w:p w:rsidR="002D7217" w:rsidRPr="00E059D7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</w:tcPr>
          <w:p w:rsidR="002D7217" w:rsidRPr="00E059D7" w:rsidRDefault="00812337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Увеличение доли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</w:t>
            </w:r>
          </w:p>
        </w:tc>
        <w:tc>
          <w:tcPr>
            <w:tcW w:w="1134" w:type="dxa"/>
          </w:tcPr>
          <w:p w:rsidR="002D7217" w:rsidRPr="00E059D7" w:rsidRDefault="002D7217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91" w:type="dxa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</w:t>
            </w:r>
          </w:p>
        </w:tc>
        <w:tc>
          <w:tcPr>
            <w:tcW w:w="1218" w:type="dxa"/>
            <w:shd w:val="clear" w:color="auto" w:fill="auto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42,5</w:t>
            </w:r>
          </w:p>
        </w:tc>
        <w:tc>
          <w:tcPr>
            <w:tcW w:w="1135" w:type="dxa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5" w:type="dxa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1275" w:type="dxa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276" w:type="dxa"/>
          </w:tcPr>
          <w:p w:rsidR="002D7217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51,1</w:t>
            </w:r>
          </w:p>
        </w:tc>
        <w:tc>
          <w:tcPr>
            <w:tcW w:w="1134" w:type="dxa"/>
          </w:tcPr>
          <w:p w:rsidR="002D7217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1276" w:type="dxa"/>
          </w:tcPr>
          <w:p w:rsidR="002D7217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2D7217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57,1-65,1</w:t>
            </w:r>
          </w:p>
        </w:tc>
        <w:tc>
          <w:tcPr>
            <w:tcW w:w="1134" w:type="dxa"/>
          </w:tcPr>
          <w:p w:rsidR="002D7217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65,1</w:t>
            </w:r>
          </w:p>
        </w:tc>
      </w:tr>
      <w:tr w:rsidR="00AB3455" w:rsidRPr="00E059D7" w:rsidTr="00860433">
        <w:tc>
          <w:tcPr>
            <w:tcW w:w="624" w:type="dxa"/>
          </w:tcPr>
          <w:p w:rsidR="00AB3455" w:rsidRPr="00E059D7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2</w:t>
            </w:r>
            <w:r w:rsidR="00E834A0" w:rsidRPr="00E059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</w:tcPr>
          <w:p w:rsidR="00AB3455" w:rsidRPr="00E059D7" w:rsidRDefault="002E2526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 xml:space="preserve">Увеличение доли протяженности линейных объектов, прошедших техническую паспортизацию, от общей протяженности  линейных объектов, находящихся в муниципальной </w:t>
            </w:r>
            <w:r w:rsidRPr="00E059D7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AB3455" w:rsidRPr="00E059D7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191" w:type="dxa"/>
          </w:tcPr>
          <w:p w:rsidR="00AB3455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20,1</w:t>
            </w:r>
          </w:p>
        </w:tc>
        <w:tc>
          <w:tcPr>
            <w:tcW w:w="1218" w:type="dxa"/>
            <w:shd w:val="clear" w:color="auto" w:fill="auto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22,1</w:t>
            </w:r>
          </w:p>
        </w:tc>
        <w:tc>
          <w:tcPr>
            <w:tcW w:w="1135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24,1</w:t>
            </w:r>
          </w:p>
        </w:tc>
        <w:tc>
          <w:tcPr>
            <w:tcW w:w="1135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26,1</w:t>
            </w:r>
          </w:p>
        </w:tc>
        <w:tc>
          <w:tcPr>
            <w:tcW w:w="1275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28,1</w:t>
            </w:r>
          </w:p>
        </w:tc>
        <w:tc>
          <w:tcPr>
            <w:tcW w:w="1276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134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1276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34,1</w:t>
            </w:r>
          </w:p>
        </w:tc>
        <w:tc>
          <w:tcPr>
            <w:tcW w:w="1276" w:type="dxa"/>
            <w:shd w:val="clear" w:color="auto" w:fill="auto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36,1-46,0</w:t>
            </w:r>
          </w:p>
        </w:tc>
        <w:tc>
          <w:tcPr>
            <w:tcW w:w="1134" w:type="dxa"/>
          </w:tcPr>
          <w:p w:rsidR="00AB3455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</w:tr>
      <w:tr w:rsidR="007C0C7E" w:rsidRPr="00E059D7" w:rsidTr="00860433">
        <w:tc>
          <w:tcPr>
            <w:tcW w:w="624" w:type="dxa"/>
          </w:tcPr>
          <w:p w:rsidR="007C0C7E" w:rsidRPr="00E059D7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E834A0" w:rsidRPr="00E059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</w:tcPr>
          <w:p w:rsidR="007C0C7E" w:rsidRPr="00E059D7" w:rsidRDefault="00F1170B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Увеличение доли протяженности линейных объектов, прошедших инвентаризацию,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1134" w:type="dxa"/>
          </w:tcPr>
          <w:p w:rsidR="007C0C7E" w:rsidRPr="00E059D7" w:rsidRDefault="007C0C7E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91" w:type="dxa"/>
          </w:tcPr>
          <w:p w:rsidR="007C0C7E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70,3</w:t>
            </w:r>
          </w:p>
        </w:tc>
        <w:tc>
          <w:tcPr>
            <w:tcW w:w="1218" w:type="dxa"/>
            <w:shd w:val="clear" w:color="auto" w:fill="auto"/>
          </w:tcPr>
          <w:p w:rsidR="007C0C7E" w:rsidRPr="00E059D7" w:rsidRDefault="001A2FC8" w:rsidP="001A2F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73,0</w:t>
            </w:r>
          </w:p>
        </w:tc>
        <w:tc>
          <w:tcPr>
            <w:tcW w:w="1135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1135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1275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6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34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1276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90,0-100,0</w:t>
            </w:r>
          </w:p>
        </w:tc>
        <w:tc>
          <w:tcPr>
            <w:tcW w:w="1134" w:type="dxa"/>
          </w:tcPr>
          <w:p w:rsidR="007C0C7E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76763A" w:rsidRPr="00E059D7" w:rsidTr="00860433">
        <w:tc>
          <w:tcPr>
            <w:tcW w:w="624" w:type="dxa"/>
          </w:tcPr>
          <w:p w:rsidR="0076763A" w:rsidRPr="00E059D7" w:rsidRDefault="00E834A0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70" w:type="dxa"/>
          </w:tcPr>
          <w:p w:rsidR="0076763A" w:rsidRPr="00E059D7" w:rsidRDefault="0025100F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Сокращение доли неиспользуемого недвижимого имущества в общем количестве недвижимого имущества, находящегося в муниципальной</w:t>
            </w:r>
            <w:r w:rsidR="00D363AF">
              <w:rPr>
                <w:rFonts w:ascii="Times New Roman" w:hAnsi="Times New Roman" w:cs="Times New Roman"/>
                <w:szCs w:val="22"/>
              </w:rPr>
              <w:t xml:space="preserve"> собственности</w:t>
            </w:r>
          </w:p>
        </w:tc>
        <w:tc>
          <w:tcPr>
            <w:tcW w:w="1134" w:type="dxa"/>
          </w:tcPr>
          <w:p w:rsidR="0076763A" w:rsidRPr="00E059D7" w:rsidRDefault="0076763A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91" w:type="dxa"/>
          </w:tcPr>
          <w:p w:rsidR="0076763A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218" w:type="dxa"/>
            <w:shd w:val="clear" w:color="auto" w:fill="auto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135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135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75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76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134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276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76763A" w:rsidRPr="00E059D7" w:rsidRDefault="001A2FC8" w:rsidP="001A2F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0,5-0,3</w:t>
            </w:r>
          </w:p>
        </w:tc>
        <w:tc>
          <w:tcPr>
            <w:tcW w:w="1134" w:type="dxa"/>
          </w:tcPr>
          <w:p w:rsidR="0076763A" w:rsidRPr="00E059D7" w:rsidRDefault="001A2FC8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97040D" w:rsidRPr="00E059D7" w:rsidTr="00860433">
        <w:tc>
          <w:tcPr>
            <w:tcW w:w="624" w:type="dxa"/>
          </w:tcPr>
          <w:p w:rsidR="0097040D" w:rsidRPr="00E059D7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5</w:t>
            </w:r>
            <w:r w:rsidR="001166DD" w:rsidRPr="00E059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</w:tcPr>
          <w:p w:rsidR="0097040D" w:rsidRPr="00E059D7" w:rsidRDefault="0025100F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Увеличение количества проведенных контрольных мероприятий по проверке использования и сохранности  муниципального имущества</w:t>
            </w:r>
          </w:p>
        </w:tc>
        <w:tc>
          <w:tcPr>
            <w:tcW w:w="1134" w:type="dxa"/>
          </w:tcPr>
          <w:p w:rsidR="0097040D" w:rsidRPr="00E059D7" w:rsidRDefault="0089354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91" w:type="dxa"/>
          </w:tcPr>
          <w:p w:rsidR="0097040D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218" w:type="dxa"/>
            <w:shd w:val="clear" w:color="auto" w:fill="auto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1135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135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275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1276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1134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1276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192-240</w:t>
            </w:r>
          </w:p>
        </w:tc>
        <w:tc>
          <w:tcPr>
            <w:tcW w:w="1134" w:type="dxa"/>
          </w:tcPr>
          <w:p w:rsidR="0097040D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93721B" w:rsidRPr="00E059D7" w:rsidTr="00860433">
        <w:tc>
          <w:tcPr>
            <w:tcW w:w="624" w:type="dxa"/>
          </w:tcPr>
          <w:p w:rsidR="0093721B" w:rsidRPr="00E059D7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>6</w:t>
            </w:r>
            <w:r w:rsidR="00E834A0" w:rsidRPr="00E059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</w:tcPr>
          <w:p w:rsidR="0093721B" w:rsidRPr="00E059D7" w:rsidRDefault="0025100F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t xml:space="preserve">Увеличение доли актуальной информации об объектах муниципальной собственности во </w:t>
            </w:r>
            <w:r w:rsidRPr="00E059D7">
              <w:rPr>
                <w:rFonts w:ascii="Times New Roman" w:hAnsi="Times New Roman" w:cs="Times New Roman"/>
                <w:szCs w:val="22"/>
              </w:rPr>
              <w:lastRenderedPageBreak/>
              <w:t>вновь созданной автоматизированной информационной системе «Система автоматизированного управления муниципальным имуществом» (наполнение информационной системы контентом)</w:t>
            </w:r>
          </w:p>
        </w:tc>
        <w:tc>
          <w:tcPr>
            <w:tcW w:w="1134" w:type="dxa"/>
          </w:tcPr>
          <w:p w:rsidR="0093721B" w:rsidRPr="00E059D7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9D7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191" w:type="dxa"/>
          </w:tcPr>
          <w:p w:rsidR="0093721B" w:rsidRPr="00E059D7" w:rsidRDefault="007A28B2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18" w:type="dxa"/>
            <w:shd w:val="clear" w:color="auto" w:fill="auto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5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35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75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3721B" w:rsidRPr="00E059D7" w:rsidRDefault="003E7FAD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400E4" w:rsidRPr="00E059D7" w:rsidTr="00860433">
        <w:tc>
          <w:tcPr>
            <w:tcW w:w="624" w:type="dxa"/>
          </w:tcPr>
          <w:p w:rsidR="003400E4" w:rsidRPr="00A97221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E834A0" w:rsidRPr="00A9722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</w:tcPr>
          <w:p w:rsidR="003400E4" w:rsidRPr="00A97221" w:rsidRDefault="00CB509D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t>Увеличение количества сформированных земельных участков и земельных участков, в отношении которых выполнены кадастровые работы</w:t>
            </w:r>
          </w:p>
        </w:tc>
        <w:tc>
          <w:tcPr>
            <w:tcW w:w="1134" w:type="dxa"/>
          </w:tcPr>
          <w:p w:rsidR="003400E4" w:rsidRPr="00A97221" w:rsidRDefault="00BC33AC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91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18" w:type="dxa"/>
            <w:shd w:val="clear" w:color="auto" w:fill="auto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5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5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3400E4" w:rsidRPr="007A28B2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4454B" w:rsidRPr="00E059D7" w:rsidTr="00860433">
        <w:tc>
          <w:tcPr>
            <w:tcW w:w="624" w:type="dxa"/>
          </w:tcPr>
          <w:p w:rsidR="0014454B" w:rsidRPr="00A97221" w:rsidRDefault="00E834A0" w:rsidP="00E834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70" w:type="dxa"/>
          </w:tcPr>
          <w:p w:rsidR="0014454B" w:rsidRPr="00A97221" w:rsidRDefault="00CB509D" w:rsidP="00177E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t>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 инвестиционных проектов</w:t>
            </w:r>
          </w:p>
        </w:tc>
        <w:tc>
          <w:tcPr>
            <w:tcW w:w="1134" w:type="dxa"/>
          </w:tcPr>
          <w:p w:rsidR="0014454B" w:rsidRPr="00A97221" w:rsidRDefault="003C5696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221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1191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18" w:type="dxa"/>
            <w:shd w:val="clear" w:color="auto" w:fill="auto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5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5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4454B" w:rsidRPr="007A28B2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AC1E95" w:rsidRDefault="00AC1E95" w:rsidP="00943A11">
      <w:pPr>
        <w:rPr>
          <w:rFonts w:ascii="Times New Roman" w:hAnsi="Times New Roman" w:cs="Times New Roman"/>
        </w:rPr>
      </w:pPr>
    </w:p>
    <w:p w:rsidR="00074D4A" w:rsidRDefault="00074D4A" w:rsidP="00943A11">
      <w:pPr>
        <w:rPr>
          <w:rFonts w:ascii="Times New Roman" w:hAnsi="Times New Roman" w:cs="Times New Roman"/>
        </w:rPr>
      </w:pPr>
    </w:p>
    <w:p w:rsidR="00074D4A" w:rsidRPr="00E059D7" w:rsidRDefault="00074D4A" w:rsidP="00943A11">
      <w:pPr>
        <w:rPr>
          <w:rFonts w:ascii="Times New Roman" w:hAnsi="Times New Roman" w:cs="Times New Roman"/>
        </w:r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8605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Таблица 2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05B">
        <w:rPr>
          <w:rFonts w:ascii="Times New Roman" w:eastAsia="Times New Roman" w:hAnsi="Times New Roman" w:cs="Times New Roman"/>
          <w:szCs w:val="20"/>
          <w:lang w:eastAsia="ru-RU"/>
        </w:rPr>
        <w:t xml:space="preserve">Перечень основных мероприятий муниципальной программы </w:t>
      </w:r>
    </w:p>
    <w:p w:rsidR="0018605B" w:rsidRPr="0018605B" w:rsidRDefault="0018605B" w:rsidP="0018605B">
      <w:pPr>
        <w:spacing w:after="1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2045"/>
        <w:gridCol w:w="1852"/>
        <w:gridCol w:w="1720"/>
        <w:gridCol w:w="1200"/>
        <w:gridCol w:w="763"/>
        <w:gridCol w:w="826"/>
        <w:gridCol w:w="752"/>
        <w:gridCol w:w="860"/>
        <w:gridCol w:w="860"/>
        <w:gridCol w:w="860"/>
        <w:gridCol w:w="860"/>
        <w:gridCol w:w="793"/>
        <w:gridCol w:w="992"/>
      </w:tblGrid>
      <w:tr w:rsidR="004B370D" w:rsidRPr="00AF3A4C" w:rsidTr="00FD440F">
        <w:trPr>
          <w:trHeight w:val="300"/>
        </w:trPr>
        <w:tc>
          <w:tcPr>
            <w:tcW w:w="467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5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852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20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200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566" w:type="dxa"/>
            <w:gridSpan w:val="9"/>
            <w:hideMark/>
          </w:tcPr>
          <w:p w:rsidR="004B370D" w:rsidRPr="00AF3A4C" w:rsidRDefault="004B370D" w:rsidP="004A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</w:t>
            </w:r>
            <w:r w:rsidR="004A2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4B370D" w:rsidRPr="00AF3A4C" w:rsidTr="00FD440F">
        <w:trPr>
          <w:trHeight w:val="300"/>
        </w:trPr>
        <w:tc>
          <w:tcPr>
            <w:tcW w:w="467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03" w:type="dxa"/>
            <w:gridSpan w:val="8"/>
            <w:hideMark/>
          </w:tcPr>
          <w:p w:rsidR="004B370D" w:rsidRPr="00AF3A4C" w:rsidRDefault="004A24B2" w:rsidP="004A24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B370D" w:rsidRPr="00AF3A4C" w:rsidTr="00FD440F">
        <w:trPr>
          <w:trHeight w:val="300"/>
        </w:trPr>
        <w:tc>
          <w:tcPr>
            <w:tcW w:w="467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52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93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4B370D" w:rsidRPr="00AF3A4C" w:rsidTr="00FD440F">
        <w:trPr>
          <w:trHeight w:val="300"/>
        </w:trPr>
        <w:tc>
          <w:tcPr>
            <w:tcW w:w="467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5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2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2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0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3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4B370D" w:rsidRPr="00AF3A4C" w:rsidRDefault="004B370D" w:rsidP="006772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B370D" w:rsidRPr="000E42B1" w:rsidTr="00AF762A">
        <w:trPr>
          <w:trHeight w:val="495"/>
        </w:trPr>
        <w:tc>
          <w:tcPr>
            <w:tcW w:w="467" w:type="dxa"/>
            <w:vMerge w:val="restart"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4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5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его сохранностью (№1, 2, 3, 7, 8, 9)           </w:t>
            </w:r>
          </w:p>
        </w:tc>
        <w:tc>
          <w:tcPr>
            <w:tcW w:w="1852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20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Ханты-Мансийска,</w:t>
            </w:r>
          </w:p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396 804 646,16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33 150 387,18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165 251 935,90</w:t>
            </w:r>
          </w:p>
        </w:tc>
      </w:tr>
      <w:tr w:rsidR="004B370D" w:rsidRPr="000E42B1" w:rsidTr="00FD440F">
        <w:trPr>
          <w:trHeight w:hRule="exact" w:val="736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6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6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B370D" w:rsidRPr="000E42B1" w:rsidTr="00FD440F">
        <w:trPr>
          <w:trHeight w:hRule="exact" w:val="830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396 804 646,16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33 150 387,18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33 050 387,18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165 251 935,90</w:t>
            </w:r>
          </w:p>
        </w:tc>
      </w:tr>
      <w:tr w:rsidR="004B370D" w:rsidRPr="000E42B1" w:rsidTr="00FD440F">
        <w:trPr>
          <w:trHeight w:val="420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20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48 694 800,00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20 289 500,00</w:t>
            </w:r>
          </w:p>
        </w:tc>
      </w:tr>
      <w:tr w:rsidR="004B370D" w:rsidRPr="000E42B1" w:rsidTr="00FD440F">
        <w:trPr>
          <w:trHeight w:val="420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6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B370D" w:rsidRPr="000E42B1" w:rsidTr="00FD440F">
        <w:trPr>
          <w:trHeight w:val="500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48 694 800,00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4 057 900,00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20 289 500,00</w:t>
            </w:r>
          </w:p>
        </w:tc>
      </w:tr>
      <w:tr w:rsidR="004B370D" w:rsidRPr="000E42B1" w:rsidTr="00FD440F">
        <w:trPr>
          <w:trHeight w:val="420"/>
        </w:trPr>
        <w:tc>
          <w:tcPr>
            <w:tcW w:w="467" w:type="dxa"/>
            <w:vMerge w:val="restart"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4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5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 обеспечения деятельности Департамента муниципальной собственности и МКУ "Дирекция по содержанию имущества казны" (№4, 5, 6)</w:t>
            </w:r>
          </w:p>
        </w:tc>
        <w:tc>
          <w:tcPr>
            <w:tcW w:w="1852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20" w:type="dxa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Ханты-Мансийска,</w:t>
            </w:r>
          </w:p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1 274 863 704,36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107 286 589,23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107 286 589,23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530 145 262,95</w:t>
            </w:r>
          </w:p>
        </w:tc>
      </w:tr>
      <w:tr w:rsidR="004B370D" w:rsidRPr="000E42B1" w:rsidTr="00FD440F">
        <w:trPr>
          <w:trHeight w:hRule="exact" w:val="660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6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6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B370D" w:rsidRPr="000E42B1" w:rsidTr="00FD440F">
        <w:trPr>
          <w:trHeight w:hRule="exact" w:val="1183"/>
        </w:trPr>
        <w:tc>
          <w:tcPr>
            <w:tcW w:w="467" w:type="dxa"/>
            <w:vMerge/>
            <w:hideMark/>
          </w:tcPr>
          <w:p w:rsidR="004B370D" w:rsidRPr="000E42B1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5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1 274 863 704,36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107 286 589,23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107 286 589,23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106 029 052,59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530 145 262,95</w:t>
            </w:r>
          </w:p>
        </w:tc>
      </w:tr>
      <w:tr w:rsidR="004B370D" w:rsidRPr="000E42B1" w:rsidTr="00FD440F">
        <w:trPr>
          <w:trHeight w:val="390"/>
        </w:trPr>
        <w:tc>
          <w:tcPr>
            <w:tcW w:w="6084" w:type="dxa"/>
            <w:gridSpan w:val="4"/>
            <w:vMerge w:val="restart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1 720 363 150,52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144 494 876,41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144 494 876,41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715 686 698,85</w:t>
            </w:r>
          </w:p>
        </w:tc>
      </w:tr>
      <w:tr w:rsidR="004B370D" w:rsidRPr="000E42B1" w:rsidTr="00FD440F">
        <w:trPr>
          <w:trHeight w:hRule="exact" w:val="728"/>
        </w:trPr>
        <w:tc>
          <w:tcPr>
            <w:tcW w:w="6084" w:type="dxa"/>
            <w:gridSpan w:val="4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6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6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B370D" w:rsidRPr="000E42B1" w:rsidTr="00FD440F">
        <w:trPr>
          <w:trHeight w:val="435"/>
        </w:trPr>
        <w:tc>
          <w:tcPr>
            <w:tcW w:w="6084" w:type="dxa"/>
            <w:gridSpan w:val="4"/>
            <w:vMerge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B370D" w:rsidRPr="004B370D" w:rsidRDefault="004B370D" w:rsidP="0067723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763" w:type="dxa"/>
            <w:vAlign w:val="center"/>
            <w:hideMark/>
          </w:tcPr>
          <w:p w:rsidR="004B370D" w:rsidRPr="004B370D" w:rsidRDefault="004B370D" w:rsidP="006772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1 720 363 150,52</w:t>
            </w:r>
          </w:p>
        </w:tc>
        <w:tc>
          <w:tcPr>
            <w:tcW w:w="826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144 494 876,41</w:t>
            </w:r>
          </w:p>
        </w:tc>
        <w:tc>
          <w:tcPr>
            <w:tcW w:w="75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144 494 876,41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860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793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143 137 339,77</w:t>
            </w:r>
          </w:p>
        </w:tc>
        <w:tc>
          <w:tcPr>
            <w:tcW w:w="992" w:type="dxa"/>
            <w:vAlign w:val="center"/>
            <w:hideMark/>
          </w:tcPr>
          <w:p w:rsidR="004B370D" w:rsidRPr="004B370D" w:rsidRDefault="004B370D" w:rsidP="0067723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370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715 686 698,85</w:t>
            </w:r>
          </w:p>
        </w:tc>
      </w:tr>
    </w:tbl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8"/>
        <w:gridCol w:w="8"/>
        <w:gridCol w:w="1266"/>
        <w:gridCol w:w="10"/>
        <w:gridCol w:w="698"/>
        <w:gridCol w:w="10"/>
        <w:gridCol w:w="841"/>
        <w:gridCol w:w="10"/>
        <w:gridCol w:w="699"/>
        <w:gridCol w:w="10"/>
        <w:gridCol w:w="850"/>
        <w:gridCol w:w="851"/>
        <w:gridCol w:w="840"/>
        <w:gridCol w:w="10"/>
        <w:gridCol w:w="841"/>
        <w:gridCol w:w="10"/>
        <w:gridCol w:w="850"/>
        <w:gridCol w:w="992"/>
      </w:tblGrid>
      <w:tr w:rsidR="007C181A" w:rsidRPr="007C181A" w:rsidTr="00AF762A">
        <w:trPr>
          <w:trHeight w:val="255"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0552E" w:rsidRPr="00D200B4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AF762A">
        <w:trPr>
          <w:trHeight w:val="255"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0552E" w:rsidRPr="00D200B4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AF762A">
        <w:trPr>
          <w:trHeight w:val="420"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0552E" w:rsidRPr="00D200B4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0552E" w:rsidRPr="00D200B4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52E" w:rsidRPr="00FD440F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0552E" w:rsidRPr="00D200B4" w:rsidRDefault="0060552E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GoBack" w:colFirst="8" w:colLast="8"/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проекты (мероприятия), </w:t>
            </w:r>
            <w:proofErr w:type="gramStart"/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направленные</w:t>
            </w:r>
            <w:proofErr w:type="gramEnd"/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bookmarkEnd w:id="1"/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AF762A">
        <w:trPr>
          <w:trHeight w:val="255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Инвестиции в объекты муниципальной собственности (за исключением инвестиций в </w:t>
            </w: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объекты муниципальной собственности по проектам (мероприятиям)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AF762A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AF762A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255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C181A" w:rsidRPr="007C181A" w:rsidTr="00FD440F">
        <w:trPr>
          <w:trHeight w:val="42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 w:rsidP="00677236">
            <w:pPr>
              <w:ind w:left="-3899" w:firstLine="38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36" w:rsidRPr="00FD440F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77236" w:rsidRPr="00D200B4" w:rsidRDefault="00677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2D03DF" w:rsidRDefault="002D03DF" w:rsidP="0018605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03DF" w:rsidSect="00FD440F">
          <w:pgSz w:w="16838" w:h="11905" w:orient="landscape"/>
          <w:pgMar w:top="284" w:right="962" w:bottom="850" w:left="1134" w:header="0" w:footer="0" w:gutter="0"/>
          <w:cols w:space="720"/>
          <w:docGrid w:linePitch="299"/>
        </w:sect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(мероприятия), направленные в том числе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портфелей проектов Ханты-Мансийского автономного округа</w:t>
      </w:r>
      <w:r w:rsidR="0002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95" w:rsidRPr="0089425C" w:rsidRDefault="00AC1E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24126D" w:rsidRPr="001823F6" w:rsidTr="006A3BCE">
        <w:tc>
          <w:tcPr>
            <w:tcW w:w="624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64"/>
            <w:bookmarkEnd w:id="2"/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24126D" w:rsidRPr="001823F6" w:rsidTr="006A3BCE">
        <w:tc>
          <w:tcPr>
            <w:tcW w:w="624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4126D" w:rsidRPr="001823F6" w:rsidRDefault="0024126D" w:rsidP="006A3BCE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9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24126D" w:rsidRPr="001823F6" w:rsidTr="006A3BCE">
        <w:tc>
          <w:tcPr>
            <w:tcW w:w="62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4126D" w:rsidRPr="001823F6" w:rsidRDefault="0024126D" w:rsidP="006A3B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126D" w:rsidRPr="001823F6" w:rsidTr="006A3BCE">
        <w:tc>
          <w:tcPr>
            <w:tcW w:w="15176" w:type="dxa"/>
            <w:gridSpan w:val="15"/>
          </w:tcPr>
          <w:p w:rsidR="0024126D" w:rsidRPr="001823F6" w:rsidRDefault="0024126D" w:rsidP="006A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F6">
              <w:rPr>
                <w:rFonts w:ascii="Times New Roman" w:hAnsi="Times New Roman" w:cs="Times New Roman"/>
                <w:sz w:val="24"/>
                <w:szCs w:val="24"/>
              </w:rPr>
              <w:t>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24126D" w:rsidRPr="001823F6" w:rsidRDefault="0024126D" w:rsidP="00241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4126D" w:rsidRPr="001823F6" w:rsidSect="004B370D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2D03DF" w:rsidRDefault="002D03DF" w:rsidP="002412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6BCC" w:rsidRPr="00EE5F4D" w:rsidRDefault="00206BCC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E5F4D">
        <w:rPr>
          <w:rFonts w:ascii="Times New Roman" w:hAnsi="Times New Roman" w:cs="Times New Roman"/>
          <w:sz w:val="28"/>
          <w:szCs w:val="28"/>
        </w:rPr>
        <w:t>Таблица 4</w:t>
      </w:r>
    </w:p>
    <w:p w:rsidR="00206BCC" w:rsidRPr="00EE5F4D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BCC" w:rsidRPr="00EE5F4D" w:rsidRDefault="00206BCC" w:rsidP="00206B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5F4D">
        <w:rPr>
          <w:rFonts w:ascii="Times New Roman" w:hAnsi="Times New Roman" w:cs="Times New Roman"/>
          <w:sz w:val="26"/>
          <w:szCs w:val="26"/>
        </w:rPr>
        <w:t>Характеристика основных мероприятий муниципальной</w:t>
      </w:r>
    </w:p>
    <w:p w:rsidR="00206BCC" w:rsidRPr="00EE5F4D" w:rsidRDefault="00206BCC" w:rsidP="00206B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5F4D">
        <w:rPr>
          <w:rFonts w:ascii="Times New Roman" w:hAnsi="Times New Roman" w:cs="Times New Roman"/>
          <w:sz w:val="26"/>
          <w:szCs w:val="26"/>
        </w:rPr>
        <w:t>программы, их связь с целевыми показателями</w:t>
      </w:r>
    </w:p>
    <w:p w:rsidR="00206BCC" w:rsidRPr="00EE5F4D" w:rsidRDefault="00206BCC" w:rsidP="00206B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00"/>
        <w:gridCol w:w="4961"/>
        <w:gridCol w:w="2977"/>
        <w:gridCol w:w="4394"/>
      </w:tblGrid>
      <w:tr w:rsidR="00206BCC" w:rsidRPr="00EE5F4D" w:rsidTr="001118FF">
        <w:tc>
          <w:tcPr>
            <w:tcW w:w="680" w:type="dxa"/>
            <w:vMerge w:val="restart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2C3B25" w:rsidRPr="00EE5F4D" w:rsidRDefault="002C3B25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2" w:type="dxa"/>
            <w:gridSpan w:val="4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4394" w:type="dxa"/>
            <w:vMerge w:val="restart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&lt;**&gt;</w:t>
            </w:r>
          </w:p>
        </w:tc>
      </w:tr>
      <w:tr w:rsidR="00206BCC" w:rsidRPr="00EE5F4D" w:rsidTr="001118FF">
        <w:tc>
          <w:tcPr>
            <w:tcW w:w="680" w:type="dxa"/>
            <w:vMerge/>
          </w:tcPr>
          <w:p w:rsidR="00206BCC" w:rsidRPr="00EE5F4D" w:rsidRDefault="00206BCC" w:rsidP="001118F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161" w:type="dxa"/>
            <w:gridSpan w:val="2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Содержание (направления расходов)</w:t>
            </w:r>
          </w:p>
        </w:tc>
        <w:tc>
          <w:tcPr>
            <w:tcW w:w="2977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4394" w:type="dxa"/>
            <w:vMerge/>
          </w:tcPr>
          <w:p w:rsidR="00206BCC" w:rsidRPr="00EE5F4D" w:rsidRDefault="00206BCC" w:rsidP="001118F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BCC" w:rsidRPr="00EE5F4D" w:rsidTr="001118FF">
        <w:tc>
          <w:tcPr>
            <w:tcW w:w="680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1" w:type="dxa"/>
            <w:gridSpan w:val="2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06BCC" w:rsidRPr="00EE5F4D" w:rsidRDefault="00206BCC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2231" w:rsidRPr="00EE5F4D" w:rsidTr="001118FF">
        <w:tc>
          <w:tcPr>
            <w:tcW w:w="15026" w:type="dxa"/>
            <w:gridSpan w:val="6"/>
          </w:tcPr>
          <w:p w:rsidR="00812231" w:rsidRPr="00EE5F4D" w:rsidRDefault="00812231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00849" w:rsidRPr="006A13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имущества.</w:t>
            </w:r>
          </w:p>
        </w:tc>
      </w:tr>
      <w:tr w:rsidR="00812231" w:rsidRPr="00EE5F4D" w:rsidTr="001118FF">
        <w:tc>
          <w:tcPr>
            <w:tcW w:w="15026" w:type="dxa"/>
            <w:gridSpan w:val="6"/>
          </w:tcPr>
          <w:p w:rsidR="00973EA4" w:rsidRDefault="00812231" w:rsidP="001118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F4D">
              <w:rPr>
                <w:rFonts w:ascii="Times New Roman" w:hAnsi="Times New Roman" w:cs="Times New Roman"/>
                <w:sz w:val="26"/>
                <w:szCs w:val="26"/>
              </w:rPr>
              <w:t xml:space="preserve">Задача: </w:t>
            </w:r>
          </w:p>
          <w:p w:rsidR="00973EA4" w:rsidRPr="006A1353" w:rsidRDefault="00973EA4" w:rsidP="001118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1) обеспечение условий для эффективного управления и распоряжения имуществом, находящимся в муниципальной собственности города Ханты-Мансийска;</w:t>
            </w:r>
          </w:p>
          <w:p w:rsidR="00812231" w:rsidRPr="00EE5F4D" w:rsidRDefault="00973EA4" w:rsidP="001118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1353">
              <w:rPr>
                <w:rFonts w:ascii="Times New Roman" w:hAnsi="Times New Roman" w:cs="Times New Roman"/>
                <w:sz w:val="28"/>
                <w:szCs w:val="28"/>
              </w:rPr>
              <w:t>2)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Ханты-Мансийска.</w:t>
            </w:r>
          </w:p>
        </w:tc>
      </w:tr>
      <w:tr w:rsidR="00CA4C58" w:rsidRPr="00731E14" w:rsidTr="001118FF">
        <w:trPr>
          <w:trHeight w:val="2438"/>
        </w:trPr>
        <w:tc>
          <w:tcPr>
            <w:tcW w:w="680" w:type="dxa"/>
            <w:vMerge w:val="restart"/>
          </w:tcPr>
          <w:p w:rsidR="00CA4C58" w:rsidRPr="00A47BEC" w:rsidRDefault="00CA4C58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014" w:type="dxa"/>
            <w:gridSpan w:val="2"/>
            <w:vMerge w:val="restart"/>
          </w:tcPr>
          <w:p w:rsidR="00CA4C58" w:rsidRPr="00B32293" w:rsidRDefault="00CA4C58" w:rsidP="0011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322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3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сохранностью </w:t>
            </w:r>
          </w:p>
        </w:tc>
        <w:tc>
          <w:tcPr>
            <w:tcW w:w="4961" w:type="dxa"/>
          </w:tcPr>
          <w:p w:rsidR="00750D9F" w:rsidRDefault="00750D9F" w:rsidP="001118F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Департамент муниципальной собственности осуществляет функции:</w:t>
            </w:r>
          </w:p>
          <w:p w:rsidR="00750D9F" w:rsidRDefault="00750D9F" w:rsidP="001118F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 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обеспечени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полной объективной информацией о характеристиках объектов жилищного фонда и объектов нежилого фонда, находящихся в муниципальной собственности города Ханты-Мансийска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CA4C58" w:rsidRPr="00B32293" w:rsidRDefault="00750D9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ению 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мероприяти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="00CA4C58" w:rsidRPr="00B322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технической паспортизации </w:t>
            </w:r>
            <w:r w:rsidR="00CA4C58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имущества. </w:t>
            </w:r>
          </w:p>
          <w:p w:rsidR="002E6262" w:rsidRDefault="00750D9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 обеспечению п</w:t>
            </w:r>
            <w:r w:rsidR="00CA4C58" w:rsidRPr="00B32293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4C58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>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E6262" w:rsidRPr="00B32293" w:rsidRDefault="00750D9F" w:rsidP="00750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 обеспечению п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инвентаризации, паспортизации, оценк</w:t>
            </w:r>
            <w:r w:rsidR="00256B89" w:rsidRPr="00B3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стоимости, обследовани</w:t>
            </w:r>
            <w:r w:rsidR="00256B89" w:rsidRPr="00B322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>, оценк</w:t>
            </w:r>
            <w:r w:rsidR="00256B89" w:rsidRPr="00B3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>, экспертиз</w:t>
            </w:r>
            <w:r w:rsidR="00256B89" w:rsidRPr="00B3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(технической, строительной, экологической) состояния бесхозяйного имущества, подлежащего принятию в муниципальную собственность, в том числе движимого имущества, инженерных сетей, земельных участков, жилых и нежилых помещений, а также строительных конструкций, строительных материалов, инженерных систем, санитарно-эпидемиологических факторов и концентрации химических, биологических и бактериологических веществ данных многоквартирных жилых домах, жилых и нежилых помещениях.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A4C58" w:rsidRPr="00B32293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Ханты-Мансийска от 03.03.2006 №197 «О департаменте муниципальной собственности Администрации города Ханты-Мансийска», решение Думы города Ханты-Мансийска от 29.06.2012 №255 «О </w:t>
            </w:r>
            <w:proofErr w:type="gramStart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 </w:t>
            </w:r>
          </w:p>
          <w:p w:rsidR="00CA4C58" w:rsidRPr="00B32293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6262" w:rsidRPr="00B32293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Показатели 1 «Увеличение доли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собственности»</w:t>
            </w:r>
            <w:r w:rsidR="002E6262" w:rsidRPr="00B3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фактическо</w:t>
            </w:r>
            <w:r w:rsidR="00EE0B54" w:rsidRPr="00B322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54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помещений прошедших техническую паспортизацию к общему количеству жилых и нежилых помещений, находящихся в муниципальной собственности. </w:t>
            </w:r>
          </w:p>
          <w:p w:rsidR="00256B89" w:rsidRPr="00B32293" w:rsidRDefault="002E6262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2 «</w:t>
            </w:r>
            <w:r w:rsidR="00256B89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протяженности линейных объектов, прошедших техническую паспортизацию, от общей протяженности  линейных объектов, находящихся в муниципальной собственности». </w:t>
            </w:r>
            <w:r w:rsidR="00CA4C58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фактической протяженности линейных объектов, прошедших техническую паспортизацию к общей протяженности линейных объектов, находящихся в муниципальной собственности. </w:t>
            </w:r>
          </w:p>
          <w:p w:rsidR="00CA4C58" w:rsidRPr="00B32293" w:rsidRDefault="00256B89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«Увеличение доли протяженности линейных объектов, прошедших инвентаризацию, от общей протяженности  линейных объектов, находящихся в муниципальной собственности». </w:t>
            </w:r>
            <w:r w:rsidR="00CA4C58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ежеквартально.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фактической протяженности линейных объектов, прошедших инвентаризацию к общей протяженности линейных объектов, находящихся в муниципальной собственности. </w:t>
            </w:r>
          </w:p>
          <w:p w:rsidR="006A3BCE" w:rsidRPr="00B32293" w:rsidRDefault="006A3BCE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8" w:rsidRPr="00B32293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A4C58" w:rsidRPr="00731E14" w:rsidTr="001118FF">
        <w:trPr>
          <w:trHeight w:val="795"/>
        </w:trPr>
        <w:tc>
          <w:tcPr>
            <w:tcW w:w="680" w:type="dxa"/>
            <w:vMerge/>
          </w:tcPr>
          <w:p w:rsidR="00CA4C58" w:rsidRPr="00A47BEC" w:rsidRDefault="00CA4C58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vMerge/>
          </w:tcPr>
          <w:p w:rsidR="00CA4C58" w:rsidRPr="00B826C4" w:rsidRDefault="00CA4C58" w:rsidP="00111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A4C58" w:rsidRPr="00490366" w:rsidRDefault="00CA4C58" w:rsidP="001118F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4C58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8" w:rsidRPr="00490366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4C58" w:rsidRPr="003F032C" w:rsidRDefault="00256B89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hAnsi="Times New Roman" w:cs="Times New Roman"/>
                <w:sz w:val="24"/>
                <w:szCs w:val="24"/>
              </w:rPr>
              <w:t>Показатель 7 «</w:t>
            </w:r>
            <w:r w:rsidR="006A3BCE" w:rsidRPr="003F032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сформированных земельных участков и земельных участков, в отношении которых выполнены кадастровые работы»</w:t>
            </w:r>
          </w:p>
        </w:tc>
      </w:tr>
      <w:tr w:rsidR="00CA4C58" w:rsidRPr="00731E14" w:rsidTr="001118FF">
        <w:trPr>
          <w:trHeight w:val="2040"/>
        </w:trPr>
        <w:tc>
          <w:tcPr>
            <w:tcW w:w="680" w:type="dxa"/>
            <w:vMerge/>
          </w:tcPr>
          <w:p w:rsidR="00CA4C58" w:rsidRPr="00A47BEC" w:rsidRDefault="00CA4C58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vMerge/>
          </w:tcPr>
          <w:p w:rsidR="00CA4C58" w:rsidRPr="00B826C4" w:rsidRDefault="00CA4C58" w:rsidP="00111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A4C58" w:rsidRPr="00490366" w:rsidRDefault="00CA4C58" w:rsidP="001118F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4C58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58" w:rsidRPr="00490366" w:rsidRDefault="00CA4C58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4C58" w:rsidRPr="003F032C" w:rsidRDefault="00256B89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hAnsi="Times New Roman" w:cs="Times New Roman"/>
                <w:sz w:val="24"/>
                <w:szCs w:val="24"/>
              </w:rPr>
              <w:t>Показатель 8 «</w:t>
            </w:r>
            <w:r w:rsidR="006A3BCE" w:rsidRPr="003F032C">
              <w:rPr>
                <w:rFonts w:ascii="Times New Roman" w:hAnsi="Times New Roman" w:cs="Times New Roman"/>
                <w:sz w:val="24"/>
                <w:szCs w:val="24"/>
              </w:rPr>
              <w:t>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 инвестиционных проектов»</w:t>
            </w:r>
          </w:p>
        </w:tc>
      </w:tr>
      <w:tr w:rsidR="001118FF" w:rsidRPr="00731E14" w:rsidTr="001118FF">
        <w:trPr>
          <w:trHeight w:val="9765"/>
        </w:trPr>
        <w:tc>
          <w:tcPr>
            <w:tcW w:w="680" w:type="dxa"/>
            <w:vMerge w:val="restart"/>
          </w:tcPr>
          <w:p w:rsidR="001118FF" w:rsidRPr="00A47BEC" w:rsidRDefault="001118FF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14" w:type="dxa"/>
            <w:gridSpan w:val="2"/>
            <w:vMerge w:val="restart"/>
          </w:tcPr>
          <w:p w:rsidR="001118FF" w:rsidRPr="00B32293" w:rsidRDefault="001118FF" w:rsidP="00111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обеспечения деятельности Департамента муниципальной собственности и МКУ "Дирекция по содержанию имущества казны" </w:t>
            </w:r>
          </w:p>
        </w:tc>
        <w:tc>
          <w:tcPr>
            <w:tcW w:w="4961" w:type="dxa"/>
          </w:tcPr>
          <w:p w:rsidR="00750D9F" w:rsidRDefault="00750D9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осуществляет функции:</w:t>
            </w:r>
          </w:p>
          <w:p w:rsidR="00750D9F" w:rsidRDefault="00750D9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</w:t>
            </w:r>
            <w:r w:rsidR="001118FF" w:rsidRPr="00B32293">
              <w:rPr>
                <w:rFonts w:ascii="Times New Roman" w:hAnsi="Times New Roman" w:cs="Times New Roman"/>
                <w:sz w:val="24"/>
                <w:szCs w:val="24"/>
              </w:rPr>
              <w:t>риватизации муниципального имущества, в том числе осуществление необходимых предпродажных мероприятий (техническая инвентаризация и паспортизация объектов, оценка, раскрытие информации о подлежащих продаже объектах с использованием современных информационных технологий), а также организации и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8FF" w:rsidRPr="00B32293" w:rsidRDefault="001118F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риращение муниципального имущества, в том числе увеличение доходов местного бюджета на основе эффективного управления муниципальным имуществом, обеспечение появления новых устойчивых источников доходов местного бюджета.</w:t>
            </w:r>
          </w:p>
          <w:p w:rsidR="001118FF" w:rsidRPr="00B32293" w:rsidRDefault="00750D9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8FF" w:rsidRPr="00B32293">
              <w:rPr>
                <w:rFonts w:ascii="Times New Roman" w:hAnsi="Times New Roman" w:cs="Times New Roman"/>
                <w:sz w:val="24"/>
                <w:szCs w:val="24"/>
              </w:rPr>
              <w:t>по передаче муниципального имущества в оперативное управление, хозяйственное ведение, по договорам аренды и безвозмездного пользования</w:t>
            </w:r>
            <w:r w:rsidR="000C5990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</w:t>
            </w:r>
            <w:r w:rsidR="000A1A0F" w:rsidRPr="00B32293">
              <w:rPr>
                <w:rFonts w:ascii="Times New Roman" w:hAnsi="Times New Roman" w:cs="Times New Roman"/>
                <w:sz w:val="24"/>
                <w:szCs w:val="24"/>
              </w:rPr>
              <w:t>собственности на недвижимое имущество и сделок с ним.</w:t>
            </w:r>
            <w:r w:rsidR="000C5990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FF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8FF" w:rsidRPr="00B32293" w:rsidRDefault="001118F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18FF" w:rsidRPr="00B32293" w:rsidRDefault="001118FF" w:rsidP="001118FF">
            <w:pPr>
              <w:pStyle w:val="ConsPlusNormal"/>
              <w:spacing w:before="22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Ханты-Мансийска от 03.03.2006 №197 «О департаменте муниципальной собственности Администрации города Ханты-Мансийска», решение Думы города Ханты-Мансийска от 29.06.2012 №255 «О </w:t>
            </w:r>
            <w:proofErr w:type="gramStart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 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21.12.2001 №178-ФЗ «О приватизации государственного и муниципального имущества», </w:t>
            </w:r>
          </w:p>
          <w:p w:rsidR="001118FF" w:rsidRPr="00B32293" w:rsidRDefault="001118FF" w:rsidP="00111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Думы города Ханты-Мансийска от 27 декабря 2017 года №206-VI РД утвержден прогнозный план (программа) приватизации муниципального имущества на 2018 год (с изменениями от 27.04.2018 № 251-VI РД).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4 «Сокращение доли неиспользуемого недвижимого имущества в общем количестве недвижимого имущества, находящегося в муниципальной собственности»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фактического количества неиспользуемого недвижимого имущества (за исключением земельных участков) к общему количеству недвижимого имущества (за исключением земельных участков), находящегося в муниципальной собственности.   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18FF" w:rsidRPr="00731E14" w:rsidTr="00513CAC">
        <w:trPr>
          <w:trHeight w:val="5415"/>
        </w:trPr>
        <w:tc>
          <w:tcPr>
            <w:tcW w:w="680" w:type="dxa"/>
            <w:vMerge/>
          </w:tcPr>
          <w:p w:rsidR="001118FF" w:rsidRPr="00A47BEC" w:rsidRDefault="001118FF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vMerge/>
          </w:tcPr>
          <w:p w:rsidR="001118FF" w:rsidRPr="00B826C4" w:rsidRDefault="001118FF" w:rsidP="00111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A1A0F" w:rsidRPr="00B32293" w:rsidRDefault="000C5990" w:rsidP="000A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 осуществляет полномочия собственника в отношении муниципального имущества, в </w:t>
            </w:r>
            <w:r w:rsidR="000A1A0F" w:rsidRPr="00B32293">
              <w:rPr>
                <w:rFonts w:ascii="Times New Roman" w:hAnsi="Times New Roman" w:cs="Times New Roman"/>
                <w:sz w:val="24"/>
                <w:szCs w:val="24"/>
              </w:rPr>
              <w:t>том числе 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в оперативном управлении муниципальных предприятий 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</w:t>
            </w:r>
            <w:proofErr w:type="gramEnd"/>
            <w:r w:rsidR="000A1A0F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1A0F" w:rsidRPr="00B32293">
              <w:rPr>
                <w:rFonts w:ascii="Times New Roman" w:hAnsi="Times New Roman" w:cs="Times New Roman"/>
                <w:sz w:val="24"/>
                <w:szCs w:val="24"/>
              </w:rPr>
              <w:t>их устранению и привлечению виновных лиц к ответственности, а также назначает и проводит в пределах своей компетенции проверку использования имущества, находящегося в муниципальной собственности, в том числе организует проведение ревизий и принимает решение о проведении аудиторских проверок муниципальных предприятий и муниципальных учреждений, в том числе включенных в прогнозный план (программу) приватизации муниципального имущества, а также иных юридических лиц по эффективному</w:t>
            </w:r>
            <w:proofErr w:type="gramEnd"/>
            <w:r w:rsidR="000A1A0F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и сохранности муниципального имущества.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13CAC" w:rsidRPr="00B32293" w:rsidRDefault="00513CAC" w:rsidP="00513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Ханты-Мансийска от 03.03.2006 №197 «О департаменте муниципальной собственности Администрации города Ханты-Мансийска», решение Думы города Ханты-Мансийска от 29.06.2012 №255 «О </w:t>
            </w:r>
            <w:proofErr w:type="gramStart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5 «</w:t>
            </w:r>
            <w:r w:rsidR="00513CAC" w:rsidRPr="00B322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контрольных мероприятий по проверке использования и сохранности  муниципального имущества»</w:t>
            </w:r>
          </w:p>
          <w:p w:rsidR="00513CAC" w:rsidRPr="00B32293" w:rsidRDefault="00513CAC" w:rsidP="00513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  <w:p w:rsidR="00513CAC" w:rsidRPr="00B32293" w:rsidRDefault="00513CAC" w:rsidP="00513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Рассчитывается как фактически проведенные контрольные мероприятия по проверке использования и сохранности муниципального имущества</w:t>
            </w:r>
            <w:r w:rsidR="002170D7"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13CAC" w:rsidRPr="00B32293" w:rsidRDefault="00513CAC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F" w:rsidRPr="00731E14" w:rsidTr="001118FF">
        <w:trPr>
          <w:trHeight w:val="2490"/>
        </w:trPr>
        <w:tc>
          <w:tcPr>
            <w:tcW w:w="680" w:type="dxa"/>
            <w:vMerge/>
          </w:tcPr>
          <w:p w:rsidR="001118FF" w:rsidRPr="00A47BEC" w:rsidRDefault="001118FF" w:rsidP="001118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vMerge/>
          </w:tcPr>
          <w:p w:rsidR="001118FF" w:rsidRPr="00B826C4" w:rsidRDefault="001118FF" w:rsidP="001118F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0272D" w:rsidRPr="00B32293" w:rsidRDefault="00E0272D" w:rsidP="00E02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 осуществляет полномочия:</w:t>
            </w:r>
          </w:p>
          <w:p w:rsidR="001118FF" w:rsidRPr="00B32293" w:rsidRDefault="00E0272D" w:rsidP="00E02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- по учету муниципального имущества, в том числе муниципального жилищного фонда и муниципальных земельных участков, ведение реестра муниципального имущества и выдачу выписок из Реестра муниципального имущества города Ханты-Мансийска;</w:t>
            </w:r>
          </w:p>
          <w:p w:rsidR="00E0272D" w:rsidRPr="00B32293" w:rsidRDefault="00E0272D" w:rsidP="00E0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- приобретает в установленном порядке имущество в муниципальную собственность, осуществляет передачу имущества, находящегося в муниципальной собственности, в собственность Российской Федерации и субъектов Российской Федерации;</w:t>
            </w:r>
          </w:p>
          <w:p w:rsidR="00E0272D" w:rsidRPr="00B32293" w:rsidRDefault="00E0272D" w:rsidP="00E0272D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- принимает в муниципальную собственность имущество, созданное за счет средств местного бюджета, а также имущество, подлежащее передаче в муниципальную собственность по иным основаниям, предусмотренным действующим законодательством.</w:t>
            </w:r>
          </w:p>
        </w:tc>
        <w:tc>
          <w:tcPr>
            <w:tcW w:w="2977" w:type="dxa"/>
            <w:shd w:val="clear" w:color="auto" w:fill="auto"/>
          </w:tcPr>
          <w:p w:rsidR="009E45AF" w:rsidRPr="00B32293" w:rsidRDefault="009E45AF" w:rsidP="009E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Ханты-Мансийска от 03.03.2006 №197 «О </w:t>
            </w:r>
            <w:r w:rsidR="00E0272D" w:rsidRPr="00B322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епартаменте муниципальной собственности Администрации города Ханты-Мансийска», решение Думы города Ханты-Мансийска от 29.06.2012 №255 «О </w:t>
            </w:r>
            <w:proofErr w:type="gramStart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Ханты-Мансийска».</w:t>
            </w:r>
          </w:p>
          <w:p w:rsidR="00067A9D" w:rsidRPr="00B32293" w:rsidRDefault="00067A9D" w:rsidP="009E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28.08.2013 №1022 «Об организации учета и ведения реестра муниципального имущества города Ханты-Мансийска».</w:t>
            </w:r>
          </w:p>
          <w:p w:rsidR="00067A9D" w:rsidRPr="00B32293" w:rsidRDefault="00067A9D" w:rsidP="009E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      </w: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8FF" w:rsidRPr="00B32293" w:rsidRDefault="001118FF" w:rsidP="00111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18FF" w:rsidRPr="00B32293" w:rsidRDefault="000A1A0F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6 «</w:t>
            </w:r>
            <w:r w:rsidR="00197128" w:rsidRPr="00B32293">
              <w:rPr>
                <w:rFonts w:ascii="Times New Roman" w:hAnsi="Times New Roman" w:cs="Times New Roman"/>
                <w:sz w:val="24"/>
                <w:szCs w:val="24"/>
              </w:rPr>
              <w:t>Увеличение доли актуальной информации об объектах муниципальной собственности во вновь созданной автоматизированной информационной системе «Система автоматизированного управления муниципальным имуществом» (наполнение информационной системы контентом)»</w:t>
            </w:r>
          </w:p>
          <w:p w:rsidR="00365931" w:rsidRPr="00B32293" w:rsidRDefault="00365931" w:rsidP="0036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  <w:p w:rsidR="00365931" w:rsidRPr="00B32293" w:rsidRDefault="00365931" w:rsidP="0036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</w:t>
            </w:r>
            <w:r w:rsidR="002170D7" w:rsidRPr="00B32293">
              <w:rPr>
                <w:rFonts w:ascii="Times New Roman" w:hAnsi="Times New Roman" w:cs="Times New Roman"/>
                <w:sz w:val="24"/>
                <w:szCs w:val="24"/>
              </w:rPr>
              <w:t>е фактического</w:t>
            </w:r>
            <w:r w:rsidRPr="00B322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объектов муниципального имуществ,  по которым внесена  актуальная информация во вновь созданную автоматизированную систему «Система автоматизированного управления муниципальным имуществом»  к общему количеству объектов муниципального имущества.  </w:t>
            </w:r>
          </w:p>
          <w:p w:rsidR="00365931" w:rsidRPr="00B32293" w:rsidRDefault="00365931" w:rsidP="00111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CC" w:rsidRPr="00731E14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E14">
        <w:rPr>
          <w:rFonts w:ascii="Times New Roman" w:hAnsi="Times New Roman" w:cs="Times New Roman"/>
          <w:b/>
          <w:sz w:val="26"/>
          <w:szCs w:val="26"/>
        </w:rPr>
        <w:lastRenderedPageBreak/>
        <w:t>--------------------------------</w:t>
      </w:r>
    </w:p>
    <w:p w:rsidR="00206BCC" w:rsidRPr="00731E14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BCC" w:rsidRPr="00731E14" w:rsidRDefault="00206BCC" w:rsidP="00206B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74A" w:rsidRPr="00731E14" w:rsidRDefault="005B174A" w:rsidP="00206BCC">
      <w:pPr>
        <w:pStyle w:val="ConsPlusNormal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B174A" w:rsidRPr="00731E14" w:rsidRDefault="005B174A" w:rsidP="00206BCC">
      <w:pPr>
        <w:pStyle w:val="ConsPlusNormal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  <w:sectPr w:rsidR="005B174A" w:rsidRPr="00731E14" w:rsidSect="004B370D">
          <w:pgSz w:w="16838" w:h="11905" w:orient="landscape"/>
          <w:pgMar w:top="426" w:right="1134" w:bottom="851" w:left="1134" w:header="0" w:footer="0" w:gutter="0"/>
          <w:cols w:space="720"/>
          <w:docGrid w:linePitch="299"/>
        </w:sect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sectPr w:rsidR="005B174A" w:rsidSect="005E6BF0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40B74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AC01D7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95"/>
    <w:rsid w:val="00017368"/>
    <w:rsid w:val="00017613"/>
    <w:rsid w:val="00026658"/>
    <w:rsid w:val="00034815"/>
    <w:rsid w:val="00035F5D"/>
    <w:rsid w:val="000442D5"/>
    <w:rsid w:val="00045C29"/>
    <w:rsid w:val="00046922"/>
    <w:rsid w:val="00052C32"/>
    <w:rsid w:val="00054771"/>
    <w:rsid w:val="00054A5F"/>
    <w:rsid w:val="00060B11"/>
    <w:rsid w:val="00062560"/>
    <w:rsid w:val="00067A9D"/>
    <w:rsid w:val="000737DA"/>
    <w:rsid w:val="00074D4A"/>
    <w:rsid w:val="0007754D"/>
    <w:rsid w:val="000949AB"/>
    <w:rsid w:val="000A19EF"/>
    <w:rsid w:val="000A1A0F"/>
    <w:rsid w:val="000A2906"/>
    <w:rsid w:val="000A356D"/>
    <w:rsid w:val="000A4A92"/>
    <w:rsid w:val="000B39EB"/>
    <w:rsid w:val="000B4B39"/>
    <w:rsid w:val="000C3E79"/>
    <w:rsid w:val="000C44D1"/>
    <w:rsid w:val="000C5990"/>
    <w:rsid w:val="000D0279"/>
    <w:rsid w:val="000D06C4"/>
    <w:rsid w:val="000D0F0A"/>
    <w:rsid w:val="000D7DD9"/>
    <w:rsid w:val="000E0136"/>
    <w:rsid w:val="000E33D1"/>
    <w:rsid w:val="000E646C"/>
    <w:rsid w:val="000E7528"/>
    <w:rsid w:val="000E7657"/>
    <w:rsid w:val="000F091C"/>
    <w:rsid w:val="00104EBD"/>
    <w:rsid w:val="00107F01"/>
    <w:rsid w:val="001118FF"/>
    <w:rsid w:val="001166DD"/>
    <w:rsid w:val="00117919"/>
    <w:rsid w:val="001245DF"/>
    <w:rsid w:val="00127993"/>
    <w:rsid w:val="0014454B"/>
    <w:rsid w:val="00161257"/>
    <w:rsid w:val="0016212A"/>
    <w:rsid w:val="0016258E"/>
    <w:rsid w:val="001657A3"/>
    <w:rsid w:val="001677D4"/>
    <w:rsid w:val="001679F1"/>
    <w:rsid w:val="00171CEF"/>
    <w:rsid w:val="00175C71"/>
    <w:rsid w:val="00177E8C"/>
    <w:rsid w:val="0018605B"/>
    <w:rsid w:val="001876D5"/>
    <w:rsid w:val="00197128"/>
    <w:rsid w:val="001A2FC8"/>
    <w:rsid w:val="001B09B8"/>
    <w:rsid w:val="001C63E9"/>
    <w:rsid w:val="001C7E1B"/>
    <w:rsid w:val="001D5E96"/>
    <w:rsid w:val="001E0661"/>
    <w:rsid w:val="001E6D75"/>
    <w:rsid w:val="001E71BB"/>
    <w:rsid w:val="001E76FE"/>
    <w:rsid w:val="001F3A99"/>
    <w:rsid w:val="001F4301"/>
    <w:rsid w:val="00200920"/>
    <w:rsid w:val="00201344"/>
    <w:rsid w:val="002052A0"/>
    <w:rsid w:val="00206BCC"/>
    <w:rsid w:val="002170D7"/>
    <w:rsid w:val="00222FB6"/>
    <w:rsid w:val="00223753"/>
    <w:rsid w:val="00224DF9"/>
    <w:rsid w:val="00232F37"/>
    <w:rsid w:val="0024126D"/>
    <w:rsid w:val="0025100F"/>
    <w:rsid w:val="002542A8"/>
    <w:rsid w:val="00256B89"/>
    <w:rsid w:val="002617A7"/>
    <w:rsid w:val="00262988"/>
    <w:rsid w:val="00270B6F"/>
    <w:rsid w:val="002760A1"/>
    <w:rsid w:val="00293DA4"/>
    <w:rsid w:val="00295086"/>
    <w:rsid w:val="002A71EC"/>
    <w:rsid w:val="002A7BF2"/>
    <w:rsid w:val="002C3B25"/>
    <w:rsid w:val="002C4085"/>
    <w:rsid w:val="002C7157"/>
    <w:rsid w:val="002D03DF"/>
    <w:rsid w:val="002D38FD"/>
    <w:rsid w:val="002D3E70"/>
    <w:rsid w:val="002D7217"/>
    <w:rsid w:val="002E2526"/>
    <w:rsid w:val="002E6262"/>
    <w:rsid w:val="002F54C2"/>
    <w:rsid w:val="002F63E6"/>
    <w:rsid w:val="003031B8"/>
    <w:rsid w:val="003102C0"/>
    <w:rsid w:val="00312C7E"/>
    <w:rsid w:val="0031301B"/>
    <w:rsid w:val="003211D0"/>
    <w:rsid w:val="00323741"/>
    <w:rsid w:val="003400E4"/>
    <w:rsid w:val="00340596"/>
    <w:rsid w:val="00343DBE"/>
    <w:rsid w:val="0034577A"/>
    <w:rsid w:val="0036009A"/>
    <w:rsid w:val="00362A1D"/>
    <w:rsid w:val="00363256"/>
    <w:rsid w:val="00364735"/>
    <w:rsid w:val="00365931"/>
    <w:rsid w:val="00374C00"/>
    <w:rsid w:val="00384106"/>
    <w:rsid w:val="00385740"/>
    <w:rsid w:val="00395C62"/>
    <w:rsid w:val="003A127B"/>
    <w:rsid w:val="003A44B4"/>
    <w:rsid w:val="003A46C9"/>
    <w:rsid w:val="003B0437"/>
    <w:rsid w:val="003B6569"/>
    <w:rsid w:val="003C2585"/>
    <w:rsid w:val="003C5696"/>
    <w:rsid w:val="003D632E"/>
    <w:rsid w:val="003D661F"/>
    <w:rsid w:val="003E4C85"/>
    <w:rsid w:val="003E5CD1"/>
    <w:rsid w:val="003E7FAD"/>
    <w:rsid w:val="003F032C"/>
    <w:rsid w:val="003F0393"/>
    <w:rsid w:val="003F3E53"/>
    <w:rsid w:val="003F510A"/>
    <w:rsid w:val="003F61B1"/>
    <w:rsid w:val="0040090D"/>
    <w:rsid w:val="00403096"/>
    <w:rsid w:val="00407942"/>
    <w:rsid w:val="0042558C"/>
    <w:rsid w:val="00434E25"/>
    <w:rsid w:val="00434EEF"/>
    <w:rsid w:val="004617EE"/>
    <w:rsid w:val="004712A6"/>
    <w:rsid w:val="004712E2"/>
    <w:rsid w:val="00483337"/>
    <w:rsid w:val="00490366"/>
    <w:rsid w:val="00496AD1"/>
    <w:rsid w:val="004A0E0F"/>
    <w:rsid w:val="004A24B2"/>
    <w:rsid w:val="004B23BD"/>
    <w:rsid w:val="004B370D"/>
    <w:rsid w:val="004C30C0"/>
    <w:rsid w:val="004C7088"/>
    <w:rsid w:val="004D0C58"/>
    <w:rsid w:val="004D0FC6"/>
    <w:rsid w:val="004E4B4A"/>
    <w:rsid w:val="004E5A1B"/>
    <w:rsid w:val="004E7992"/>
    <w:rsid w:val="004F1050"/>
    <w:rsid w:val="004F194A"/>
    <w:rsid w:val="004F326B"/>
    <w:rsid w:val="004F3A8D"/>
    <w:rsid w:val="004F73E3"/>
    <w:rsid w:val="00500459"/>
    <w:rsid w:val="00507B7F"/>
    <w:rsid w:val="00513CAC"/>
    <w:rsid w:val="00522F22"/>
    <w:rsid w:val="00533810"/>
    <w:rsid w:val="0053537B"/>
    <w:rsid w:val="005403E3"/>
    <w:rsid w:val="005419B2"/>
    <w:rsid w:val="00542311"/>
    <w:rsid w:val="00545D50"/>
    <w:rsid w:val="00547EDE"/>
    <w:rsid w:val="00551326"/>
    <w:rsid w:val="00557052"/>
    <w:rsid w:val="005641DF"/>
    <w:rsid w:val="00571635"/>
    <w:rsid w:val="00572110"/>
    <w:rsid w:val="005878E5"/>
    <w:rsid w:val="00590EDC"/>
    <w:rsid w:val="00592306"/>
    <w:rsid w:val="005944EA"/>
    <w:rsid w:val="005A5605"/>
    <w:rsid w:val="005A7CED"/>
    <w:rsid w:val="005B174A"/>
    <w:rsid w:val="005B77A7"/>
    <w:rsid w:val="005C3368"/>
    <w:rsid w:val="005D1A05"/>
    <w:rsid w:val="005D6857"/>
    <w:rsid w:val="005D69E6"/>
    <w:rsid w:val="005D767D"/>
    <w:rsid w:val="005D7751"/>
    <w:rsid w:val="005E3E42"/>
    <w:rsid w:val="005E6292"/>
    <w:rsid w:val="005E6BF0"/>
    <w:rsid w:val="005E7D77"/>
    <w:rsid w:val="005E7EB6"/>
    <w:rsid w:val="00602D38"/>
    <w:rsid w:val="00602F6F"/>
    <w:rsid w:val="0060552E"/>
    <w:rsid w:val="0061284D"/>
    <w:rsid w:val="00613146"/>
    <w:rsid w:val="0062074A"/>
    <w:rsid w:val="00622F23"/>
    <w:rsid w:val="006243F2"/>
    <w:rsid w:val="00625578"/>
    <w:rsid w:val="0063039C"/>
    <w:rsid w:val="00632AB6"/>
    <w:rsid w:val="00634905"/>
    <w:rsid w:val="00642EDB"/>
    <w:rsid w:val="00643DCE"/>
    <w:rsid w:val="00645FBC"/>
    <w:rsid w:val="006501C3"/>
    <w:rsid w:val="006503EA"/>
    <w:rsid w:val="006549A4"/>
    <w:rsid w:val="00662E2B"/>
    <w:rsid w:val="00664914"/>
    <w:rsid w:val="00664B4D"/>
    <w:rsid w:val="00664CAA"/>
    <w:rsid w:val="00664FFA"/>
    <w:rsid w:val="0066513A"/>
    <w:rsid w:val="0066591C"/>
    <w:rsid w:val="00677236"/>
    <w:rsid w:val="006873A7"/>
    <w:rsid w:val="006951C0"/>
    <w:rsid w:val="006A1353"/>
    <w:rsid w:val="006A3BCE"/>
    <w:rsid w:val="006B76BD"/>
    <w:rsid w:val="006C2224"/>
    <w:rsid w:val="006C2484"/>
    <w:rsid w:val="006D0C89"/>
    <w:rsid w:val="006D47BE"/>
    <w:rsid w:val="006E0070"/>
    <w:rsid w:val="006E7F2A"/>
    <w:rsid w:val="006F1A93"/>
    <w:rsid w:val="006F6072"/>
    <w:rsid w:val="00716891"/>
    <w:rsid w:val="00720859"/>
    <w:rsid w:val="00720AB1"/>
    <w:rsid w:val="00721C4C"/>
    <w:rsid w:val="00721DB1"/>
    <w:rsid w:val="007253BA"/>
    <w:rsid w:val="0072704A"/>
    <w:rsid w:val="007272A5"/>
    <w:rsid w:val="00730B87"/>
    <w:rsid w:val="00731E14"/>
    <w:rsid w:val="00733CEE"/>
    <w:rsid w:val="007359FB"/>
    <w:rsid w:val="0073649A"/>
    <w:rsid w:val="0073666A"/>
    <w:rsid w:val="00736AB6"/>
    <w:rsid w:val="0073757F"/>
    <w:rsid w:val="007418FB"/>
    <w:rsid w:val="00750D9F"/>
    <w:rsid w:val="007643DE"/>
    <w:rsid w:val="0076763A"/>
    <w:rsid w:val="00785D23"/>
    <w:rsid w:val="00791E0A"/>
    <w:rsid w:val="007928C4"/>
    <w:rsid w:val="007A28B2"/>
    <w:rsid w:val="007A7125"/>
    <w:rsid w:val="007A7234"/>
    <w:rsid w:val="007A7684"/>
    <w:rsid w:val="007B68E9"/>
    <w:rsid w:val="007C0C7E"/>
    <w:rsid w:val="007C181A"/>
    <w:rsid w:val="007C46B1"/>
    <w:rsid w:val="007D07B8"/>
    <w:rsid w:val="007D1D4E"/>
    <w:rsid w:val="007D211A"/>
    <w:rsid w:val="007D364F"/>
    <w:rsid w:val="007D7F15"/>
    <w:rsid w:val="00812231"/>
    <w:rsid w:val="00812337"/>
    <w:rsid w:val="00816377"/>
    <w:rsid w:val="00820FCE"/>
    <w:rsid w:val="00830DD3"/>
    <w:rsid w:val="00836A4D"/>
    <w:rsid w:val="00842F38"/>
    <w:rsid w:val="008445A2"/>
    <w:rsid w:val="008550B3"/>
    <w:rsid w:val="00857371"/>
    <w:rsid w:val="00860433"/>
    <w:rsid w:val="00861271"/>
    <w:rsid w:val="008635D9"/>
    <w:rsid w:val="00886919"/>
    <w:rsid w:val="00886A4B"/>
    <w:rsid w:val="008873EA"/>
    <w:rsid w:val="00893544"/>
    <w:rsid w:val="008936E6"/>
    <w:rsid w:val="0089425C"/>
    <w:rsid w:val="008A1598"/>
    <w:rsid w:val="008A3954"/>
    <w:rsid w:val="008B0CEE"/>
    <w:rsid w:val="008B4D36"/>
    <w:rsid w:val="008B713A"/>
    <w:rsid w:val="008D0A13"/>
    <w:rsid w:val="008D5460"/>
    <w:rsid w:val="008D7F63"/>
    <w:rsid w:val="008E09D6"/>
    <w:rsid w:val="008F160A"/>
    <w:rsid w:val="008F38B0"/>
    <w:rsid w:val="008F4872"/>
    <w:rsid w:val="00900849"/>
    <w:rsid w:val="00903E8A"/>
    <w:rsid w:val="00911F8F"/>
    <w:rsid w:val="00915A59"/>
    <w:rsid w:val="00922763"/>
    <w:rsid w:val="009307AD"/>
    <w:rsid w:val="009309DE"/>
    <w:rsid w:val="00932B8F"/>
    <w:rsid w:val="00933464"/>
    <w:rsid w:val="00933799"/>
    <w:rsid w:val="00934F67"/>
    <w:rsid w:val="00935217"/>
    <w:rsid w:val="0093721B"/>
    <w:rsid w:val="00943A11"/>
    <w:rsid w:val="00944736"/>
    <w:rsid w:val="00950DF9"/>
    <w:rsid w:val="009561FF"/>
    <w:rsid w:val="0097040D"/>
    <w:rsid w:val="009711FE"/>
    <w:rsid w:val="00971DB5"/>
    <w:rsid w:val="00973EA4"/>
    <w:rsid w:val="00985523"/>
    <w:rsid w:val="00995F88"/>
    <w:rsid w:val="009A32A2"/>
    <w:rsid w:val="009A5390"/>
    <w:rsid w:val="009B6AEF"/>
    <w:rsid w:val="009D1154"/>
    <w:rsid w:val="009D459E"/>
    <w:rsid w:val="009D5677"/>
    <w:rsid w:val="009E23CD"/>
    <w:rsid w:val="009E25F9"/>
    <w:rsid w:val="009E45AF"/>
    <w:rsid w:val="009E4958"/>
    <w:rsid w:val="009E656A"/>
    <w:rsid w:val="00A01B19"/>
    <w:rsid w:val="00A10C05"/>
    <w:rsid w:val="00A2178F"/>
    <w:rsid w:val="00A4326E"/>
    <w:rsid w:val="00A47BEC"/>
    <w:rsid w:val="00A513D6"/>
    <w:rsid w:val="00A548E1"/>
    <w:rsid w:val="00A55E26"/>
    <w:rsid w:val="00A56CCE"/>
    <w:rsid w:val="00A63AC5"/>
    <w:rsid w:val="00A7105C"/>
    <w:rsid w:val="00A72BED"/>
    <w:rsid w:val="00A97221"/>
    <w:rsid w:val="00AA0E7D"/>
    <w:rsid w:val="00AB2B21"/>
    <w:rsid w:val="00AB3455"/>
    <w:rsid w:val="00AB45EC"/>
    <w:rsid w:val="00AC1E95"/>
    <w:rsid w:val="00AC3898"/>
    <w:rsid w:val="00AD3566"/>
    <w:rsid w:val="00AE7165"/>
    <w:rsid w:val="00AE78CA"/>
    <w:rsid w:val="00AF0707"/>
    <w:rsid w:val="00AF3A4C"/>
    <w:rsid w:val="00AF762A"/>
    <w:rsid w:val="00AF7E51"/>
    <w:rsid w:val="00B0795C"/>
    <w:rsid w:val="00B13818"/>
    <w:rsid w:val="00B206C8"/>
    <w:rsid w:val="00B2237F"/>
    <w:rsid w:val="00B24A1C"/>
    <w:rsid w:val="00B26C33"/>
    <w:rsid w:val="00B26EBC"/>
    <w:rsid w:val="00B32293"/>
    <w:rsid w:val="00B3734D"/>
    <w:rsid w:val="00B41CE9"/>
    <w:rsid w:val="00B420A6"/>
    <w:rsid w:val="00B544D2"/>
    <w:rsid w:val="00B552C8"/>
    <w:rsid w:val="00B63B9D"/>
    <w:rsid w:val="00B826C4"/>
    <w:rsid w:val="00B84460"/>
    <w:rsid w:val="00B8475F"/>
    <w:rsid w:val="00B90D5C"/>
    <w:rsid w:val="00B952CF"/>
    <w:rsid w:val="00BA04CF"/>
    <w:rsid w:val="00BA7DF4"/>
    <w:rsid w:val="00BB17F7"/>
    <w:rsid w:val="00BB3FEA"/>
    <w:rsid w:val="00BB6EFB"/>
    <w:rsid w:val="00BB7083"/>
    <w:rsid w:val="00BB70D7"/>
    <w:rsid w:val="00BC156C"/>
    <w:rsid w:val="00BC2DD1"/>
    <w:rsid w:val="00BC33AC"/>
    <w:rsid w:val="00BC4C4C"/>
    <w:rsid w:val="00BD6542"/>
    <w:rsid w:val="00BF4D1E"/>
    <w:rsid w:val="00C17B9F"/>
    <w:rsid w:val="00C20FA8"/>
    <w:rsid w:val="00C235E7"/>
    <w:rsid w:val="00C23E05"/>
    <w:rsid w:val="00C30378"/>
    <w:rsid w:val="00C42EE6"/>
    <w:rsid w:val="00C5579C"/>
    <w:rsid w:val="00C676E2"/>
    <w:rsid w:val="00C7414A"/>
    <w:rsid w:val="00C80BFB"/>
    <w:rsid w:val="00C8335F"/>
    <w:rsid w:val="00C83456"/>
    <w:rsid w:val="00C8395D"/>
    <w:rsid w:val="00C87F84"/>
    <w:rsid w:val="00CA1FC2"/>
    <w:rsid w:val="00CA3315"/>
    <w:rsid w:val="00CA4C58"/>
    <w:rsid w:val="00CB509D"/>
    <w:rsid w:val="00CB7BCF"/>
    <w:rsid w:val="00CC08E4"/>
    <w:rsid w:val="00CD1C61"/>
    <w:rsid w:val="00CD729E"/>
    <w:rsid w:val="00CD7DCE"/>
    <w:rsid w:val="00CE36AA"/>
    <w:rsid w:val="00CE36F5"/>
    <w:rsid w:val="00CE6B0A"/>
    <w:rsid w:val="00CE72AF"/>
    <w:rsid w:val="00CF46DE"/>
    <w:rsid w:val="00D000A9"/>
    <w:rsid w:val="00D11F4C"/>
    <w:rsid w:val="00D200B4"/>
    <w:rsid w:val="00D2146E"/>
    <w:rsid w:val="00D2254D"/>
    <w:rsid w:val="00D246D7"/>
    <w:rsid w:val="00D34B6A"/>
    <w:rsid w:val="00D35DB5"/>
    <w:rsid w:val="00D363AF"/>
    <w:rsid w:val="00D44856"/>
    <w:rsid w:val="00D4568E"/>
    <w:rsid w:val="00D46A8A"/>
    <w:rsid w:val="00D47EF0"/>
    <w:rsid w:val="00D53453"/>
    <w:rsid w:val="00D55331"/>
    <w:rsid w:val="00D63622"/>
    <w:rsid w:val="00D6699C"/>
    <w:rsid w:val="00D70896"/>
    <w:rsid w:val="00D76251"/>
    <w:rsid w:val="00D921B8"/>
    <w:rsid w:val="00D924E8"/>
    <w:rsid w:val="00DA0101"/>
    <w:rsid w:val="00DA28B1"/>
    <w:rsid w:val="00DA33B6"/>
    <w:rsid w:val="00DA60D3"/>
    <w:rsid w:val="00DB1CBA"/>
    <w:rsid w:val="00DC016A"/>
    <w:rsid w:val="00DC4944"/>
    <w:rsid w:val="00DC7582"/>
    <w:rsid w:val="00DD1134"/>
    <w:rsid w:val="00DD42A1"/>
    <w:rsid w:val="00DE2D6B"/>
    <w:rsid w:val="00DE726B"/>
    <w:rsid w:val="00DF708E"/>
    <w:rsid w:val="00DF730B"/>
    <w:rsid w:val="00E01452"/>
    <w:rsid w:val="00E026D8"/>
    <w:rsid w:val="00E0272D"/>
    <w:rsid w:val="00E029F0"/>
    <w:rsid w:val="00E03EAD"/>
    <w:rsid w:val="00E059D7"/>
    <w:rsid w:val="00E05EC3"/>
    <w:rsid w:val="00E05F2B"/>
    <w:rsid w:val="00E139F7"/>
    <w:rsid w:val="00E21912"/>
    <w:rsid w:val="00E327F4"/>
    <w:rsid w:val="00E32BB4"/>
    <w:rsid w:val="00E4426A"/>
    <w:rsid w:val="00E52EEF"/>
    <w:rsid w:val="00E57C97"/>
    <w:rsid w:val="00E607D0"/>
    <w:rsid w:val="00E63A62"/>
    <w:rsid w:val="00E75D78"/>
    <w:rsid w:val="00E834A0"/>
    <w:rsid w:val="00E836A7"/>
    <w:rsid w:val="00E949D5"/>
    <w:rsid w:val="00E9566C"/>
    <w:rsid w:val="00E9734C"/>
    <w:rsid w:val="00EA521C"/>
    <w:rsid w:val="00EA69AD"/>
    <w:rsid w:val="00EA717A"/>
    <w:rsid w:val="00EB3FA8"/>
    <w:rsid w:val="00EB6494"/>
    <w:rsid w:val="00EC172D"/>
    <w:rsid w:val="00EC6AF1"/>
    <w:rsid w:val="00EE0B54"/>
    <w:rsid w:val="00EE5F4D"/>
    <w:rsid w:val="00EF5EB9"/>
    <w:rsid w:val="00F01E72"/>
    <w:rsid w:val="00F07808"/>
    <w:rsid w:val="00F1170B"/>
    <w:rsid w:val="00F1370E"/>
    <w:rsid w:val="00F13B60"/>
    <w:rsid w:val="00F22BCE"/>
    <w:rsid w:val="00F430D1"/>
    <w:rsid w:val="00F50D88"/>
    <w:rsid w:val="00F50E67"/>
    <w:rsid w:val="00F53994"/>
    <w:rsid w:val="00F5506A"/>
    <w:rsid w:val="00F55F3A"/>
    <w:rsid w:val="00F56853"/>
    <w:rsid w:val="00F571FF"/>
    <w:rsid w:val="00F722E4"/>
    <w:rsid w:val="00F916C5"/>
    <w:rsid w:val="00F942B2"/>
    <w:rsid w:val="00F953FD"/>
    <w:rsid w:val="00F96BCF"/>
    <w:rsid w:val="00FA12A1"/>
    <w:rsid w:val="00FA5DE3"/>
    <w:rsid w:val="00FA7568"/>
    <w:rsid w:val="00FB0592"/>
    <w:rsid w:val="00FB697F"/>
    <w:rsid w:val="00FC33D1"/>
    <w:rsid w:val="00FC3FAC"/>
    <w:rsid w:val="00FD0C8D"/>
    <w:rsid w:val="00FD440F"/>
    <w:rsid w:val="00FE32EE"/>
    <w:rsid w:val="00FE60D7"/>
    <w:rsid w:val="00FE76D1"/>
    <w:rsid w:val="00FF21C2"/>
    <w:rsid w:val="00FF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6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28B1"/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F32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32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326B"/>
    <w:rPr>
      <w:sz w:val="20"/>
      <w:szCs w:val="20"/>
    </w:rPr>
  </w:style>
  <w:style w:type="character" w:customStyle="1" w:styleId="ae">
    <w:name w:val="Основной текст_"/>
    <w:link w:val="10"/>
    <w:locked/>
    <w:rsid w:val="00733CE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733CEE"/>
    <w:pPr>
      <w:widowControl w:val="0"/>
      <w:shd w:val="clear" w:color="auto" w:fill="FFFFFF"/>
      <w:spacing w:after="0" w:line="274" w:lineRule="exact"/>
      <w:ind w:firstLine="54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6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28B1"/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F32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32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326B"/>
    <w:rPr>
      <w:sz w:val="20"/>
      <w:szCs w:val="20"/>
    </w:rPr>
  </w:style>
  <w:style w:type="character" w:customStyle="1" w:styleId="ae">
    <w:name w:val="Основной текст_"/>
    <w:link w:val="10"/>
    <w:locked/>
    <w:rsid w:val="00733CE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733CEE"/>
    <w:pPr>
      <w:widowControl w:val="0"/>
      <w:shd w:val="clear" w:color="auto" w:fill="FFFFFF"/>
      <w:spacing w:after="0" w:line="274" w:lineRule="exact"/>
      <w:ind w:firstLine="54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37C5ACA9FF8CAB9A78C3AF25DEA235091FA1300EEDC1FBbFw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59D0271BEEB81C97EE29C8BAC5A883AF9326CBAF2ADCF3685919F66F5EEB94BBB7CE18C1E2F7DCbDw3G" TargetMode="External"/><Relationship Id="rId12" Type="http://schemas.openxmlformats.org/officeDocument/2006/relationships/hyperlink" Target="consultantplus://offline/ref=9A9DDBE0A0A6C475631FA6A9837E0F9C4DBBE3484D2319E08F3AB56853CCEDACB8A0294507417C2D4A7CDA2365v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9DDBE0A0A6C475631FA6A9837E0F9C4DBBE3484D2319E08F3AB56853CCEDACB8A0294507417C2D4A7CDA2365v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59D0271BEEB81C97EE37C5ACA9FF8CAB9A78C3AF26DFAC320C1FA1300EEDC1FBbF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9D0271BEEB81C97EE37C5ACA9FF8CAB9A78C3AF25DEA333081FA1300EEDC1FBF7C84D82A5F8D5D3C63C3DbAw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557D-FE87-46F3-BBD3-5DA70A0B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</dc:creator>
  <cp:lastModifiedBy>Королева Светлана Леонидовна</cp:lastModifiedBy>
  <cp:revision>29</cp:revision>
  <cp:lastPrinted>2018-10-29T12:23:00Z</cp:lastPrinted>
  <dcterms:created xsi:type="dcterms:W3CDTF">2018-10-29T11:27:00Z</dcterms:created>
  <dcterms:modified xsi:type="dcterms:W3CDTF">2018-10-31T05:31:00Z</dcterms:modified>
</cp:coreProperties>
</file>