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A" w:rsidRDefault="00A22A79">
      <w:pPr>
        <w:pStyle w:val="Standard"/>
        <w:tabs>
          <w:tab w:val="left" w:pos="6210"/>
        </w:tabs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</w:t>
      </w:r>
    </w:p>
    <w:p w:rsidR="00E9675A" w:rsidRDefault="00A22A79">
      <w:pPr>
        <w:pStyle w:val="Standard"/>
        <w:tabs>
          <w:tab w:val="left" w:pos="6210"/>
        </w:tabs>
        <w:jc w:val="center"/>
        <w:rPr>
          <w:rFonts w:asciiTheme="minorHAnsi" w:hAnsiTheme="minorHAnsi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</w:t>
      </w:r>
      <w:r w:rsidRPr="00D52A43">
        <w:rPr>
          <w:sz w:val="28"/>
          <w:szCs w:val="28"/>
        </w:rPr>
        <w:t xml:space="preserve">муниципального </w:t>
      </w:r>
      <w:r w:rsidR="00D52A43" w:rsidRPr="00D52A43">
        <w:rPr>
          <w:sz w:val="28"/>
          <w:szCs w:val="28"/>
        </w:rPr>
        <w:t>земельного</w:t>
      </w:r>
      <w:r w:rsidRPr="00D52A43">
        <w:rPr>
          <w:sz w:val="28"/>
          <w:szCs w:val="28"/>
        </w:rPr>
        <w:t xml:space="preserve"> контроля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городского </w:t>
      </w:r>
      <w:r w:rsidRPr="00DD7651">
        <w:rPr>
          <w:sz w:val="28"/>
          <w:szCs w:val="28"/>
        </w:rPr>
        <w:t>округа</w:t>
      </w:r>
      <w:r w:rsidR="00DD7651" w:rsidRPr="00DD7651">
        <w:rPr>
          <w:sz w:val="28"/>
          <w:szCs w:val="28"/>
        </w:rPr>
        <w:t xml:space="preserve"> Ханты-Мансийск</w:t>
      </w:r>
      <w:r w:rsidRPr="00DD7651">
        <w:rPr>
          <w:sz w:val="28"/>
          <w:szCs w:val="28"/>
        </w:rPr>
        <w:t xml:space="preserve">,  </w:t>
      </w:r>
      <w:r>
        <w:rPr>
          <w:rFonts w:ascii="Liberation Serif" w:hAnsi="Liberation Serif" w:cs="Liberation Serif"/>
          <w:sz w:val="28"/>
          <w:szCs w:val="28"/>
        </w:rPr>
        <w:t>а также информация о мерах ответственности, применяемых при нарушении обязательных требований</w:t>
      </w:r>
    </w:p>
    <w:p w:rsidR="00E9675A" w:rsidRDefault="00E9675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5297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7134"/>
        <w:gridCol w:w="4111"/>
        <w:gridCol w:w="3685"/>
      </w:tblGrid>
      <w:tr w:rsidR="0020176E" w:rsidRPr="00002466" w:rsidTr="003D6DD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2365" w:rsidRPr="00002466" w:rsidTr="003D6DDD">
        <w:trPr>
          <w:trHeight w:val="70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002466" w:rsidRDefault="00A0236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002466" w:rsidRDefault="00A02365" w:rsidP="00B2600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25.10.2001 № 136-ФЗ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002466" w:rsidRDefault="00A02365" w:rsidP="00B2600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002466" w:rsidRDefault="00A02365" w:rsidP="00A02365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25, 26, 42</w:t>
            </w:r>
          </w:p>
        </w:tc>
      </w:tr>
      <w:tr w:rsidR="00A02365" w:rsidRPr="00002466" w:rsidTr="003D6DDD">
        <w:trPr>
          <w:trHeight w:val="63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002466" w:rsidRDefault="00A0236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D52A43" w:rsidRDefault="00D52A4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3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</w:t>
            </w:r>
            <w:r w:rsidRPr="00D52A4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D52A43">
              <w:rPr>
                <w:rFonts w:ascii="Times New Roman" w:hAnsi="Times New Roman"/>
                <w:sz w:val="24"/>
                <w:szCs w:val="24"/>
              </w:rPr>
              <w:t>от 29.12.2004 №190-ФЗ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002466" w:rsidRDefault="00D52A4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002466" w:rsidRDefault="00D52A4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51</w:t>
            </w:r>
          </w:p>
        </w:tc>
      </w:tr>
      <w:tr w:rsidR="00A02365" w:rsidRPr="00002466" w:rsidTr="003D6DDD">
        <w:trPr>
          <w:trHeight w:val="91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Default="00A0236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D52A43" w:rsidRDefault="00D52A4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3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3516AE" w:rsidRDefault="00D52A4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65" w:rsidRPr="003516AE" w:rsidRDefault="00D52A43" w:rsidP="00CA14B1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D52A43" w:rsidRPr="00002466" w:rsidTr="003D6DDD">
        <w:trPr>
          <w:trHeight w:val="91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A43" w:rsidRDefault="00D52A4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A43" w:rsidRPr="00D52A43" w:rsidRDefault="00D52A4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3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государственной регистрации, кадастра и картографии от 10.11.2020 №</w:t>
            </w:r>
            <w:proofErr w:type="gramStart"/>
            <w:r w:rsidRPr="00D52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A43">
              <w:rPr>
                <w:rFonts w:ascii="Times New Roman" w:hAnsi="Times New Roman" w:cs="Times New Roman"/>
                <w:sz w:val="24"/>
                <w:szCs w:val="24"/>
              </w:rPr>
              <w:t>/0412 «Об утверждении классификатора видов разрешенного использования земельных участков»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A43" w:rsidRPr="003516AE" w:rsidRDefault="00D52A43" w:rsidP="005072EA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A43" w:rsidRPr="003516AE" w:rsidRDefault="00D52A43" w:rsidP="005072EA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002466" w:rsidRPr="00B6193B" w:rsidRDefault="00002466" w:rsidP="00002466">
      <w:pPr>
        <w:rPr>
          <w:sz w:val="24"/>
          <w:szCs w:val="24"/>
        </w:rPr>
      </w:pPr>
    </w:p>
    <w:p w:rsidR="0020176E" w:rsidRPr="00F60690" w:rsidRDefault="0020176E" w:rsidP="003D6DDD">
      <w:pPr>
        <w:pStyle w:val="Standard"/>
        <w:jc w:val="center"/>
        <w:rPr>
          <w:b/>
          <w:sz w:val="28"/>
          <w:szCs w:val="28"/>
        </w:rPr>
      </w:pPr>
      <w:r w:rsidRPr="00F60690">
        <w:rPr>
          <w:b/>
          <w:sz w:val="28"/>
          <w:szCs w:val="28"/>
        </w:rPr>
        <w:t>Информация о мерах ответственности, применяемых при нарушении обязательных требований</w:t>
      </w:r>
    </w:p>
    <w:p w:rsidR="0020176E" w:rsidRPr="0020176E" w:rsidRDefault="0020176E" w:rsidP="003D6DD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20176E">
        <w:rPr>
          <w:sz w:val="28"/>
          <w:szCs w:val="28"/>
        </w:rPr>
        <w:t>татья 7.1</w:t>
      </w:r>
      <w:r w:rsidR="00A02365">
        <w:rPr>
          <w:sz w:val="28"/>
          <w:szCs w:val="28"/>
        </w:rPr>
        <w:t xml:space="preserve"> КоАП РФ</w:t>
      </w:r>
      <w:r w:rsidRPr="002017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20176E">
        <w:rPr>
          <w:bCs/>
          <w:sz w:val="28"/>
          <w:szCs w:val="28"/>
        </w:rPr>
        <w:t>амовольное занятие земельного участка</w:t>
      </w:r>
      <w:r>
        <w:rPr>
          <w:bCs/>
          <w:sz w:val="28"/>
          <w:szCs w:val="28"/>
        </w:rPr>
        <w:t>;</w:t>
      </w:r>
    </w:p>
    <w:p w:rsidR="0020176E" w:rsidRPr="0020176E" w:rsidRDefault="0020176E" w:rsidP="003D6DD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bCs/>
          <w:sz w:val="28"/>
          <w:szCs w:val="28"/>
        </w:rPr>
      </w:pPr>
      <w:r w:rsidRPr="0020176E">
        <w:rPr>
          <w:sz w:val="28"/>
          <w:szCs w:val="28"/>
        </w:rPr>
        <w:t>статья, 8.8</w:t>
      </w:r>
      <w:r w:rsidR="00C601B9">
        <w:rPr>
          <w:sz w:val="28"/>
          <w:szCs w:val="28"/>
        </w:rPr>
        <w:t xml:space="preserve"> </w:t>
      </w:r>
      <w:r w:rsidR="00C601B9">
        <w:rPr>
          <w:sz w:val="28"/>
          <w:szCs w:val="28"/>
        </w:rPr>
        <w:t>КоАП РФ</w:t>
      </w:r>
      <w:r w:rsidRPr="0020176E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и</w:t>
      </w:r>
      <w:r w:rsidRPr="0020176E">
        <w:rPr>
          <w:bCs/>
          <w:sz w:val="28"/>
          <w:szCs w:val="28"/>
        </w:rPr>
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>
        <w:rPr>
          <w:bCs/>
          <w:sz w:val="28"/>
          <w:szCs w:val="28"/>
        </w:rPr>
        <w:t>;</w:t>
      </w:r>
    </w:p>
    <w:p w:rsidR="00002466" w:rsidRDefault="0020176E" w:rsidP="003D6DDD">
      <w:pPr>
        <w:widowControl/>
        <w:shd w:val="clear" w:color="auto" w:fill="FFFFFF"/>
        <w:suppressAutoHyphens w:val="0"/>
        <w:autoSpaceDN/>
        <w:textAlignment w:val="auto"/>
      </w:pPr>
      <w:proofErr w:type="gramStart"/>
      <w:r w:rsidRPr="00F60690">
        <w:rPr>
          <w:sz w:val="28"/>
          <w:szCs w:val="28"/>
        </w:rPr>
        <w:t>статья 19.5</w:t>
      </w:r>
      <w:r w:rsidR="00C601B9">
        <w:rPr>
          <w:sz w:val="28"/>
          <w:szCs w:val="28"/>
        </w:rPr>
        <w:t xml:space="preserve"> </w:t>
      </w:r>
      <w:r w:rsidR="00C601B9">
        <w:rPr>
          <w:sz w:val="28"/>
          <w:szCs w:val="28"/>
        </w:rPr>
        <w:t>КоАП РФ</w:t>
      </w:r>
      <w:r w:rsidRPr="00F60690">
        <w:rPr>
          <w:sz w:val="28"/>
          <w:szCs w:val="28"/>
        </w:rPr>
        <w:t xml:space="preserve">,  </w:t>
      </w:r>
      <w:r w:rsidRPr="008B7B7D">
        <w:rPr>
          <w:bCs/>
          <w:color w:val="000000"/>
          <w:sz w:val="28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</w:t>
      </w:r>
      <w:bookmarkStart w:id="0" w:name="_GoBack"/>
      <w:bookmarkEnd w:id="0"/>
      <w:r w:rsidRPr="008B7B7D">
        <w:rPr>
          <w:bCs/>
          <w:color w:val="000000"/>
          <w:sz w:val="28"/>
          <w:szCs w:val="28"/>
          <w:shd w:val="clear" w:color="auto" w:fill="FFFFFF"/>
        </w:rPr>
        <w:t>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3D6DDD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sectPr w:rsidR="00002466" w:rsidSect="003D6DDD">
      <w:pgSz w:w="16838" w:h="11906" w:orient="landscape"/>
      <w:pgMar w:top="568" w:right="709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98" w:rsidRDefault="00895898">
      <w:r>
        <w:separator/>
      </w:r>
    </w:p>
  </w:endnote>
  <w:endnote w:type="continuationSeparator" w:id="0">
    <w:p w:rsidR="00895898" w:rsidRDefault="0089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98" w:rsidRDefault="00895898">
      <w:r>
        <w:rPr>
          <w:color w:val="000000"/>
        </w:rPr>
        <w:separator/>
      </w:r>
    </w:p>
  </w:footnote>
  <w:footnote w:type="continuationSeparator" w:id="0">
    <w:p w:rsidR="00895898" w:rsidRDefault="0089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675A"/>
    <w:rsid w:val="00002466"/>
    <w:rsid w:val="0020176E"/>
    <w:rsid w:val="002F4DE5"/>
    <w:rsid w:val="003516AE"/>
    <w:rsid w:val="003D6DDD"/>
    <w:rsid w:val="00895898"/>
    <w:rsid w:val="008C2DAE"/>
    <w:rsid w:val="00A02365"/>
    <w:rsid w:val="00A22A79"/>
    <w:rsid w:val="00B67BF8"/>
    <w:rsid w:val="00B874A1"/>
    <w:rsid w:val="00C601B9"/>
    <w:rsid w:val="00CA14B1"/>
    <w:rsid w:val="00D52A43"/>
    <w:rsid w:val="00DD7651"/>
    <w:rsid w:val="00E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Standard"/>
    <w:next w:val="Standard"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0">
    <w:name w:val="Body Text Indent 2"/>
    <w:basedOn w:val="Standard"/>
    <w:pPr>
      <w:ind w:firstLine="708"/>
      <w:jc w:val="both"/>
    </w:pPr>
    <w:rPr>
      <w:sz w:val="28"/>
    </w:rPr>
  </w:style>
  <w:style w:type="paragraph" w:customStyle="1" w:styleId="Textbodyindent">
    <w:name w:val="Text body indent"/>
    <w:basedOn w:val="Standard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Standard"/>
    <w:pPr>
      <w:ind w:firstLine="720"/>
    </w:pPr>
    <w:rPr>
      <w:sz w:val="28"/>
    </w:rPr>
  </w:style>
  <w:style w:type="paragraph" w:styleId="a5">
    <w:name w:val="Subtitle"/>
    <w:basedOn w:val="Standard"/>
    <w:pPr>
      <w:jc w:val="center"/>
    </w:pPr>
    <w:rPr>
      <w:rFonts w:ascii="Arial" w:hAnsi="Arial"/>
      <w:b/>
      <w:sz w:val="30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styleId="a7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Standard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Standard"/>
    <w:pPr>
      <w:widowControl w:val="0"/>
      <w:spacing w:line="317" w:lineRule="exact"/>
      <w:jc w:val="both"/>
    </w:pPr>
  </w:style>
  <w:style w:type="paragraph" w:customStyle="1" w:styleId="Style5">
    <w:name w:val="Style5"/>
    <w:basedOn w:val="Standard"/>
    <w:pPr>
      <w:widowControl w:val="0"/>
    </w:pPr>
  </w:style>
  <w:style w:type="paragraph" w:customStyle="1" w:styleId="Style7">
    <w:name w:val="Style7"/>
    <w:basedOn w:val="Standard"/>
    <w:pPr>
      <w:widowControl w:val="0"/>
      <w:spacing w:line="326" w:lineRule="exact"/>
      <w:ind w:firstLine="677"/>
      <w:jc w:val="both"/>
    </w:pPr>
  </w:style>
  <w:style w:type="paragraph" w:customStyle="1" w:styleId="Style9">
    <w:name w:val="Style9"/>
    <w:basedOn w:val="Standard"/>
    <w:pPr>
      <w:widowControl w:val="0"/>
      <w:spacing w:line="326" w:lineRule="exact"/>
      <w:ind w:firstLine="710"/>
    </w:p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/>
      <w:suppressAutoHyphens/>
    </w:pPr>
    <w:rPr>
      <w:rFonts w:ascii="Arial" w:hAnsi="Arial" w:cs="Arial"/>
    </w:rPr>
  </w:style>
  <w:style w:type="paragraph" w:customStyle="1" w:styleId="14pt">
    <w:name w:val="Обычный + 14 pt"/>
    <w:basedOn w:val="Standard"/>
    <w:pPr>
      <w:ind w:firstLine="540"/>
      <w:jc w:val="both"/>
    </w:pPr>
    <w:rPr>
      <w:sz w:val="28"/>
      <w:szCs w:val="28"/>
    </w:rPr>
  </w:style>
  <w:style w:type="paragraph" w:styleId="a9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pacing w:val="10"/>
      <w:sz w:val="24"/>
      <w:szCs w:val="24"/>
    </w:rPr>
  </w:style>
  <w:style w:type="character" w:customStyle="1" w:styleId="WW8Num3z7">
    <w:name w:val="WW8Num3z7"/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B67BF8"/>
    <w:pPr>
      <w:widowControl/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-indent">
    <w:name w:val="no-indent"/>
    <w:basedOn w:val="a"/>
    <w:rsid w:val="00B67BF8"/>
    <w:pPr>
      <w:widowControl/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6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Standard"/>
    <w:next w:val="Standard"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0">
    <w:name w:val="Body Text Indent 2"/>
    <w:basedOn w:val="Standard"/>
    <w:pPr>
      <w:ind w:firstLine="708"/>
      <w:jc w:val="both"/>
    </w:pPr>
    <w:rPr>
      <w:sz w:val="28"/>
    </w:rPr>
  </w:style>
  <w:style w:type="paragraph" w:customStyle="1" w:styleId="Textbodyindent">
    <w:name w:val="Text body indent"/>
    <w:basedOn w:val="Standard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Standard"/>
    <w:pPr>
      <w:ind w:firstLine="720"/>
    </w:pPr>
    <w:rPr>
      <w:sz w:val="28"/>
    </w:rPr>
  </w:style>
  <w:style w:type="paragraph" w:styleId="a5">
    <w:name w:val="Subtitle"/>
    <w:basedOn w:val="Standard"/>
    <w:pPr>
      <w:jc w:val="center"/>
    </w:pPr>
    <w:rPr>
      <w:rFonts w:ascii="Arial" w:hAnsi="Arial"/>
      <w:b/>
      <w:sz w:val="30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styleId="a7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Standard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Standard"/>
    <w:pPr>
      <w:widowControl w:val="0"/>
      <w:spacing w:line="317" w:lineRule="exact"/>
      <w:jc w:val="both"/>
    </w:pPr>
  </w:style>
  <w:style w:type="paragraph" w:customStyle="1" w:styleId="Style5">
    <w:name w:val="Style5"/>
    <w:basedOn w:val="Standard"/>
    <w:pPr>
      <w:widowControl w:val="0"/>
    </w:pPr>
  </w:style>
  <w:style w:type="paragraph" w:customStyle="1" w:styleId="Style7">
    <w:name w:val="Style7"/>
    <w:basedOn w:val="Standard"/>
    <w:pPr>
      <w:widowControl w:val="0"/>
      <w:spacing w:line="326" w:lineRule="exact"/>
      <w:ind w:firstLine="677"/>
      <w:jc w:val="both"/>
    </w:pPr>
  </w:style>
  <w:style w:type="paragraph" w:customStyle="1" w:styleId="Style9">
    <w:name w:val="Style9"/>
    <w:basedOn w:val="Standard"/>
    <w:pPr>
      <w:widowControl w:val="0"/>
      <w:spacing w:line="326" w:lineRule="exact"/>
      <w:ind w:firstLine="710"/>
    </w:p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/>
      <w:suppressAutoHyphens/>
    </w:pPr>
    <w:rPr>
      <w:rFonts w:ascii="Arial" w:hAnsi="Arial" w:cs="Arial"/>
    </w:rPr>
  </w:style>
  <w:style w:type="paragraph" w:customStyle="1" w:styleId="14pt">
    <w:name w:val="Обычный + 14 pt"/>
    <w:basedOn w:val="Standard"/>
    <w:pPr>
      <w:ind w:firstLine="540"/>
      <w:jc w:val="both"/>
    </w:pPr>
    <w:rPr>
      <w:sz w:val="28"/>
      <w:szCs w:val="28"/>
    </w:rPr>
  </w:style>
  <w:style w:type="paragraph" w:styleId="a9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pacing w:val="10"/>
      <w:sz w:val="24"/>
      <w:szCs w:val="24"/>
    </w:rPr>
  </w:style>
  <w:style w:type="character" w:customStyle="1" w:styleId="WW8Num3z7">
    <w:name w:val="WW8Num3z7"/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B67BF8"/>
    <w:pPr>
      <w:widowControl/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-indent">
    <w:name w:val="no-indent"/>
    <w:basedOn w:val="a"/>
    <w:rsid w:val="00B67BF8"/>
    <w:pPr>
      <w:widowControl/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6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7166-531A-42B6-B7D5-D8F59FC4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порядке и сроках подготовки прогноза</vt:lpstr>
      <vt:lpstr>статья 7.1 КоАП РФ, самовольное занятие земельного участка;</vt:lpstr>
      <vt:lpstr>статья, 8.8 КоАП РФ, использование земельных участков не по целевому назначению,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подготовки прогноза</dc:title>
  <dc:creator>User</dc:creator>
  <cp:lastModifiedBy>Проводников Александр Михайлович</cp:lastModifiedBy>
  <cp:revision>4</cp:revision>
  <cp:lastPrinted>2023-10-03T06:03:00Z</cp:lastPrinted>
  <dcterms:created xsi:type="dcterms:W3CDTF">2023-10-03T07:16:00Z</dcterms:created>
  <dcterms:modified xsi:type="dcterms:W3CDTF">2023-10-03T07:30:00Z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