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B" w:rsidRDefault="00CB7D3B" w:rsidP="00CB7D3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3B" w:rsidRDefault="00CB7D3B" w:rsidP="00CB7D3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CB7D3B" w:rsidRDefault="00CB7D3B" w:rsidP="00CB7D3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B7D3B" w:rsidRDefault="00CB7D3B" w:rsidP="00CB7D3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CB7D3B" w:rsidRDefault="00CB7D3B" w:rsidP="00CB7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D3B" w:rsidRDefault="00CB7D3B" w:rsidP="00CB7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CB7D3B" w:rsidRDefault="00CB7D3B" w:rsidP="00CB7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D3B" w:rsidRDefault="00CB7D3B" w:rsidP="00CB7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CB7D3B" w:rsidRDefault="00CB7D3B" w:rsidP="00CB7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B7D3B" w:rsidRDefault="006B4774" w:rsidP="00CB7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320</w:t>
      </w:r>
      <w:r w:rsidR="00CB7D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CB7D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CB7D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B7D3B" w:rsidRDefault="00CB7D3B" w:rsidP="00CB7D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CB7D3B" w:rsidRDefault="00CB7D3B" w:rsidP="00CB7D3B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CB7D3B" w:rsidRDefault="00510121" w:rsidP="00CB7D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 февраля</w:t>
      </w:r>
      <w:r w:rsidR="00CB7D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2019 года</w:t>
      </w:r>
    </w:p>
    <w:p w:rsidR="00CB7D3B" w:rsidRDefault="00CB7D3B" w:rsidP="00CB7D3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B7D3B" w:rsidRDefault="00CB7D3B" w:rsidP="00CB7D3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</w:p>
    <w:p w:rsidR="00CB7D3B" w:rsidRDefault="00CB7D3B" w:rsidP="00CB7D3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за 2018 год</w:t>
      </w:r>
    </w:p>
    <w:p w:rsidR="00CB7D3B" w:rsidRDefault="00CB7D3B" w:rsidP="00CB7D3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B7D3B" w:rsidRDefault="00CB7D3B" w:rsidP="00CB7D3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B7D3B" w:rsidRDefault="00CB7D3B" w:rsidP="00CB7D3B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Рассмотрев отчет о деятельности Думы города Ханты-Мансийска за 2018 год, руководствуясь частью 1 статьи 69 Устава города Ханты-Мансийска,</w:t>
      </w:r>
    </w:p>
    <w:p w:rsidR="00CB7D3B" w:rsidRDefault="00CB7D3B" w:rsidP="00CB7D3B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CB7D3B" w:rsidRDefault="00CB7D3B" w:rsidP="00CB7D3B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CB7D3B" w:rsidRDefault="00CB7D3B" w:rsidP="00CB7D3B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CB7D3B" w:rsidRDefault="00CB7D3B" w:rsidP="00CB7D3B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CB7D3B" w:rsidRDefault="00CB7D3B" w:rsidP="00CB7D3B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1.Утвердить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Думы города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за 2018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CB7D3B" w:rsidRDefault="00CB7D3B" w:rsidP="00CB7D3B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подлежит опубликованию в средствах массовой информации.</w:t>
      </w:r>
    </w:p>
    <w:p w:rsidR="00CB7D3B" w:rsidRDefault="00CB7D3B" w:rsidP="00CB7D3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B7D3B" w:rsidRDefault="00CB7D3B" w:rsidP="00CB7D3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B7D3B" w:rsidRDefault="00CB7D3B" w:rsidP="00CB7D3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14E9" w:rsidRDefault="00CB7D3B" w:rsidP="00CB7D3B">
      <w:pPr>
        <w:tabs>
          <w:tab w:val="left" w:pos="-48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CB7D3B" w:rsidRDefault="002614E9" w:rsidP="00CB7D3B">
      <w:pPr>
        <w:tabs>
          <w:tab w:val="left" w:pos="-48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CB7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7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Ханты-Мансийска</w:t>
      </w:r>
      <w:r w:rsidR="00CB7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B7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B7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B7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К.Л. Пенчуков</w:t>
      </w:r>
    </w:p>
    <w:p w:rsidR="00CB7D3B" w:rsidRDefault="00CB7D3B" w:rsidP="00CB7D3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B7D3B" w:rsidRDefault="00CB7D3B" w:rsidP="00CB7D3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CB7D3B" w:rsidRDefault="006B4774" w:rsidP="00CB7D3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1 февраля </w:t>
      </w:r>
      <w:r w:rsidR="00CB7D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2019 года</w:t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0121" w:rsidRDefault="00510121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CB7D3B" w:rsidRDefault="0055562F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февраля </w:t>
      </w:r>
      <w:r w:rsidR="00CB7D3B">
        <w:rPr>
          <w:rFonts w:ascii="Times New Roman" w:hAnsi="Times New Roman" w:cs="Times New Roman"/>
          <w:sz w:val="28"/>
          <w:szCs w:val="28"/>
        </w:rPr>
        <w:t xml:space="preserve">2019 года № </w:t>
      </w:r>
      <w:r>
        <w:rPr>
          <w:rFonts w:ascii="Times New Roman" w:hAnsi="Times New Roman" w:cs="Times New Roman"/>
          <w:bCs/>
          <w:iCs/>
          <w:sz w:val="28"/>
          <w:szCs w:val="28"/>
        </w:rPr>
        <w:t>320</w:t>
      </w:r>
      <w:r w:rsidR="00CB7D3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CB7D3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="00CB7D3B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CB7D3B" w:rsidRDefault="00CB7D3B" w:rsidP="00CB7D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Думы города Ханты-Мансийска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год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D3B" w:rsidRDefault="00CB7D3B" w:rsidP="004A7C24">
      <w:pPr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Думы горо</w:t>
      </w:r>
      <w:r w:rsidR="00F422E9">
        <w:rPr>
          <w:rFonts w:ascii="Times New Roman" w:hAnsi="Times New Roman" w:cs="Times New Roman"/>
          <w:sz w:val="28"/>
          <w:szCs w:val="28"/>
        </w:rPr>
        <w:t xml:space="preserve">да Ханты-Мансийска (далее - </w:t>
      </w:r>
      <w:r>
        <w:rPr>
          <w:rFonts w:ascii="Times New Roman" w:hAnsi="Times New Roman" w:cs="Times New Roman"/>
          <w:sz w:val="28"/>
          <w:szCs w:val="28"/>
        </w:rPr>
        <w:t>Дума города)                   в отчетном периоде осуществлялась в соответствии с действующим законодательством Российской Федерации, Ханты-Мансийского автономного округа – Югры, Уставом города Ханты-Мансийска на основании планов работы, утвержденных решениями Думы города от 27 декабря 2017 года                    № 209-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РД (первое полугодие 2018 года)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июня 2018 года № 272-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(второе полугодие 2018 года).</w:t>
      </w:r>
      <w:proofErr w:type="gramEnd"/>
    </w:p>
    <w:p w:rsidR="00CB7D3B" w:rsidRDefault="00CB7D3B" w:rsidP="004A7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3 статьи 36 Устава города Ханты-Мансийска основной формой работы Думы города является заседание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Заседания Думы города проводились в порядке, установленном Регламентом Думы города Ханты-Мансийска, утвержденным Решением Думы города Ханты-Мансийска от 27 декабря 2016 года №59-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B7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РД (далее – Регламент Думы города).</w:t>
      </w:r>
    </w:p>
    <w:p w:rsidR="00CB7D3B" w:rsidRDefault="00CB7D3B" w:rsidP="004A7C2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2018 году было проведено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 заседаний Думы города,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                             </w:t>
      </w:r>
      <w:r w:rsidRPr="005618F5">
        <w:rPr>
          <w:rFonts w:ascii="Times New Roman" w:hAnsi="Times New Roman" w:cs="Times New Roman"/>
          <w:sz w:val="28"/>
          <w:szCs w:val="28"/>
        </w:rPr>
        <w:t>10 очередных, 3 внеочередных,</w:t>
      </w:r>
      <w:r w:rsidR="005618F5">
        <w:rPr>
          <w:rFonts w:ascii="Times New Roman" w:hAnsi="Times New Roman" w:cs="Times New Roman"/>
          <w:sz w:val="28"/>
          <w:szCs w:val="28"/>
        </w:rPr>
        <w:t xml:space="preserve"> на которых рассмотрен 121 вопрос, принято 105 решений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8F5" w:rsidRPr="005618F5" w:rsidRDefault="005618F5" w:rsidP="005618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F5">
        <w:rPr>
          <w:rFonts w:ascii="Times New Roman" w:hAnsi="Times New Roman" w:cs="Times New Roman"/>
          <w:b/>
          <w:sz w:val="28"/>
          <w:szCs w:val="28"/>
        </w:rPr>
        <w:t>1. Нормотворческая деятельность Думы города</w:t>
      </w: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618F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618F5">
        <w:rPr>
          <w:rFonts w:ascii="Times New Roman" w:hAnsi="Times New Roman" w:cs="Times New Roman"/>
          <w:sz w:val="28"/>
          <w:szCs w:val="28"/>
        </w:rPr>
        <w:t xml:space="preserve"> исполнения полномочий представительного органа местного самоуправления по принятию решений по вопросам, отнесенным к его компетенции федеральными законами, законами Ханты-Мансийского автономного округа - Югры, Уставом города Ханты-Мансийска, Думой города                в 2018 году: </w:t>
      </w:r>
    </w:p>
    <w:p w:rsidR="005618F5" w:rsidRDefault="005618F5" w:rsidP="005618F5">
      <w:pPr>
        <w:pStyle w:val="a4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5618F5">
        <w:rPr>
          <w:sz w:val="28"/>
          <w:szCs w:val="28"/>
          <w:u w:val="single"/>
        </w:rPr>
        <w:t>утверждены:</w:t>
      </w:r>
    </w:p>
    <w:p w:rsidR="0078285A" w:rsidRDefault="0078285A" w:rsidP="004A7C24">
      <w:pPr>
        <w:pStyle w:val="2"/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-  бюджет</w:t>
      </w:r>
      <w:r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города Ханты-Мансийска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>на 201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9</w:t>
      </w:r>
      <w:r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 на </w:t>
      </w:r>
      <w:r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20</w:t>
      </w:r>
      <w:r w:rsidRPr="0068745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 </w:t>
      </w:r>
      <w:r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>20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21 г</w:t>
      </w:r>
      <w:r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>одов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;</w:t>
      </w:r>
    </w:p>
    <w:p w:rsidR="0078285A" w:rsidRPr="0078285A" w:rsidRDefault="0078285A" w:rsidP="004A7C24">
      <w:pPr>
        <w:pStyle w:val="2"/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прогнозный план (программа</w:t>
      </w:r>
      <w:r w:rsidRPr="00CD5333">
        <w:rPr>
          <w:rFonts w:ascii="Times New Roman" w:hAnsi="Times New Roman" w:cs="Times New Roman"/>
          <w:bCs/>
          <w:sz w:val="28"/>
        </w:rPr>
        <w:t xml:space="preserve">) приватизации муниципального имущества </w:t>
      </w:r>
      <w:r>
        <w:rPr>
          <w:rFonts w:ascii="Times New Roman" w:hAnsi="Times New Roman" w:cs="Times New Roman"/>
          <w:bCs/>
          <w:sz w:val="28"/>
        </w:rPr>
        <w:t xml:space="preserve">              </w:t>
      </w:r>
      <w:r w:rsidRPr="00CD5333">
        <w:rPr>
          <w:rFonts w:ascii="Times New Roman" w:hAnsi="Times New Roman" w:cs="Times New Roman"/>
          <w:bCs/>
          <w:sz w:val="28"/>
        </w:rPr>
        <w:t>на 2019 год</w:t>
      </w:r>
      <w:r>
        <w:rPr>
          <w:rFonts w:ascii="Times New Roman" w:hAnsi="Times New Roman" w:cs="Times New Roman"/>
          <w:bCs/>
          <w:sz w:val="28"/>
        </w:rPr>
        <w:t>;</w:t>
      </w:r>
    </w:p>
    <w:p w:rsidR="005618F5" w:rsidRPr="005618F5" w:rsidRDefault="005618F5" w:rsidP="004A7C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- Порядок организации и проведения публичных слушаний, общественных  обсуждений  в городе Ханты-Мансийске;</w:t>
      </w:r>
    </w:p>
    <w:p w:rsidR="005618F5" w:rsidRPr="005618F5" w:rsidRDefault="005618F5" w:rsidP="004A7C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Style w:val="FontStyle11"/>
          <w:sz w:val="28"/>
          <w:szCs w:val="28"/>
        </w:rPr>
        <w:t xml:space="preserve">- </w:t>
      </w:r>
      <w:r w:rsidRPr="005618F5">
        <w:rPr>
          <w:rFonts w:ascii="Times New Roman" w:hAnsi="Times New Roman" w:cs="Times New Roman"/>
          <w:sz w:val="28"/>
          <w:szCs w:val="28"/>
        </w:rPr>
        <w:t>Программа комплексного развития транспортной инфраструктуры города Ханты-Мансийска на 2018 – 2033 годы;</w:t>
      </w:r>
    </w:p>
    <w:p w:rsidR="005618F5" w:rsidRPr="005618F5" w:rsidRDefault="005618F5" w:rsidP="004A7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lastRenderedPageBreak/>
        <w:t>- Программа «Комплексное развитие социальной инфраструктуры городского округа город Ханты-Мансийск на 2018 - 2033 годы»;</w:t>
      </w:r>
    </w:p>
    <w:p w:rsidR="005618F5" w:rsidRPr="005618F5" w:rsidRDefault="005618F5" w:rsidP="004A7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- </w:t>
      </w:r>
      <w:r w:rsidRPr="005618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Положение о</w:t>
      </w:r>
      <w:r w:rsidRPr="005618F5">
        <w:rPr>
          <w:rStyle w:val="FontStyle11"/>
          <w:sz w:val="28"/>
          <w:szCs w:val="28"/>
        </w:rPr>
        <w:t xml:space="preserve"> размерах и условиях оплаты труда и иных </w:t>
      </w:r>
      <w:proofErr w:type="gramStart"/>
      <w:r w:rsidRPr="005618F5">
        <w:rPr>
          <w:rStyle w:val="FontStyle11"/>
          <w:sz w:val="28"/>
          <w:szCs w:val="28"/>
        </w:rPr>
        <w:t>выплат работников</w:t>
      </w:r>
      <w:proofErr w:type="gramEnd"/>
      <w:r w:rsidRPr="005618F5">
        <w:rPr>
          <w:rStyle w:val="FontStyle11"/>
          <w:sz w:val="28"/>
          <w:szCs w:val="28"/>
        </w:rPr>
        <w:t xml:space="preserve"> муниципального бюджетного учреждения «Спортивная школа олимпийского резерва»;</w:t>
      </w:r>
    </w:p>
    <w:p w:rsidR="005359F2" w:rsidRDefault="002D6343" w:rsidP="004A7C2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Положение о</w:t>
      </w:r>
      <w:r w:rsidRPr="009E4F43">
        <w:rPr>
          <w:rFonts w:ascii="Times New Roman" w:hAnsi="Times New Roman" w:cs="Times New Roman"/>
          <w:bCs/>
          <w:sz w:val="28"/>
          <w:szCs w:val="28"/>
        </w:rPr>
        <w:t xml:space="preserve"> денежном содержании лиц, замещающих муниципальные должности на постоянной </w:t>
      </w:r>
      <w:r>
        <w:rPr>
          <w:rFonts w:ascii="Times New Roman" w:hAnsi="Times New Roman" w:cs="Times New Roman"/>
          <w:bCs/>
          <w:sz w:val="28"/>
          <w:szCs w:val="28"/>
        </w:rPr>
        <w:t>основе в городе Ханты-Мансийске</w:t>
      </w:r>
      <w:r w:rsidR="0078285A">
        <w:rPr>
          <w:rFonts w:ascii="Times New Roman" w:hAnsi="Times New Roman" w:cs="Times New Roman"/>
          <w:bCs/>
          <w:sz w:val="28"/>
          <w:szCs w:val="28"/>
        </w:rPr>
        <w:t>;</w:t>
      </w:r>
    </w:p>
    <w:p w:rsidR="005359F2" w:rsidRDefault="004A7C24" w:rsidP="004A7C24">
      <w:pPr>
        <w:tabs>
          <w:tab w:val="left" w:pos="4536"/>
        </w:tabs>
        <w:spacing w:after="0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359F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47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CD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принятия лицами, замещающими муниципальные должности на постоянной основе, почетных и специальных званий, наг</w:t>
      </w:r>
      <w:r w:rsidR="0004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                  и иных знаков отличия  (за исключением научных </w:t>
      </w:r>
      <w:r w:rsidR="005359F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7828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285A" w:rsidRPr="0078285A" w:rsidRDefault="0078285A" w:rsidP="004A7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- план работы Думы города Ханты-Мансийска шестого созыв</w:t>
      </w:r>
      <w:r>
        <w:rPr>
          <w:rFonts w:ascii="Times New Roman" w:hAnsi="Times New Roman" w:cs="Times New Roman"/>
          <w:sz w:val="28"/>
          <w:szCs w:val="28"/>
        </w:rPr>
        <w:t>а на второе полугодие 2018 года; первое полугодие 2019 года;</w:t>
      </w:r>
    </w:p>
    <w:p w:rsidR="002D6343" w:rsidRPr="0078285A" w:rsidRDefault="00984275" w:rsidP="004A7C24">
      <w:pPr>
        <w:pStyle w:val="2"/>
        <w:spacing w:after="0" w:line="276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bCs/>
          <w:sz w:val="28"/>
        </w:rPr>
        <w:t>-</w:t>
      </w:r>
      <w:r w:rsidR="000B383F">
        <w:rPr>
          <w:rFonts w:ascii="Times New Roman" w:eastAsia="Times New Roman" w:hAnsi="Times New Roman"/>
          <w:sz w:val="28"/>
          <w:szCs w:val="28"/>
          <w:lang w:eastAsia="ru-RU"/>
        </w:rPr>
        <w:t>перечень вопросов, поставленных Думой города</w:t>
      </w:r>
      <w:r w:rsidR="000B383F">
        <w:rPr>
          <w:rFonts w:ascii="Times New Roman" w:eastAsia="Times New Roman" w:hAnsi="Times New Roman"/>
          <w:sz w:val="28"/>
          <w:szCs w:val="28"/>
          <w:lang w:eastAsia="ru-RU"/>
        </w:rPr>
        <w:br/>
        <w:t>Ханты-Мансийска перед Главой города Ханты-Мансийска</w:t>
      </w:r>
      <w:r w:rsidR="007828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6343" w:rsidRPr="0078285A" w:rsidRDefault="0078285A" w:rsidP="007828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Также Решением Думы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</w:t>
      </w:r>
      <w:r w:rsidR="00B3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83F"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депутатов Думы города </w:t>
      </w:r>
      <w:r w:rsidR="000B3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="000B383F"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Думу Ханты-Мансийского автономного округа – Югры, согласно </w:t>
      </w:r>
      <w:r w:rsidR="000B383F" w:rsidRPr="00002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Думы города Нефтеюганска от 31</w:t>
      </w:r>
      <w:r w:rsidR="000B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83F" w:rsidRPr="0000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B383F" w:rsidRPr="0000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487 - </w:t>
      </w:r>
      <w:r w:rsidR="000B383F" w:rsidRPr="000024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B383F" w:rsidRPr="00036AB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="000B383F" w:rsidRPr="0000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обращении депутатов Думы города Нефтеюганска в Думу Ханты-Мансийского автономного округа – Югры»</w:t>
      </w:r>
      <w:r w:rsidR="000B383F" w:rsidRPr="00F27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8F5" w:rsidRPr="005618F5" w:rsidRDefault="005618F5" w:rsidP="005618F5">
      <w:pPr>
        <w:pStyle w:val="a4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5618F5">
        <w:rPr>
          <w:sz w:val="28"/>
          <w:szCs w:val="28"/>
          <w:u w:val="single"/>
        </w:rPr>
        <w:t>внесены изменения в следующие решения Думы города:</w:t>
      </w:r>
    </w:p>
    <w:p w:rsidR="005618F5" w:rsidRPr="005618F5" w:rsidRDefault="005618F5" w:rsidP="00C925E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- в Устав города Ханты-Мансийска;</w:t>
      </w:r>
    </w:p>
    <w:p w:rsidR="005618F5" w:rsidRDefault="005618F5" w:rsidP="00C925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- в бюджет города Ханты-Мансийска на 2018 год </w:t>
      </w:r>
      <w:r w:rsidR="00C925EE">
        <w:rPr>
          <w:rFonts w:ascii="Times New Roman" w:hAnsi="Times New Roman" w:cs="Times New Roman"/>
          <w:sz w:val="28"/>
          <w:szCs w:val="28"/>
        </w:rPr>
        <w:t>и на плановый период 2019</w:t>
      </w:r>
      <w:r w:rsidRPr="005618F5">
        <w:rPr>
          <w:rFonts w:ascii="Times New Roman" w:hAnsi="Times New Roman" w:cs="Times New Roman"/>
          <w:sz w:val="28"/>
          <w:szCs w:val="28"/>
        </w:rPr>
        <w:t xml:space="preserve"> и 2020 годов;</w:t>
      </w:r>
    </w:p>
    <w:p w:rsidR="00C925EE" w:rsidRPr="00C925EE" w:rsidRDefault="00C925EE" w:rsidP="00C925EE">
      <w:pPr>
        <w:spacing w:after="0"/>
        <w:ind w:right="-1" w:firstLine="708"/>
        <w:jc w:val="both"/>
        <w:rPr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CD5333">
        <w:rPr>
          <w:rFonts w:ascii="Times New Roman" w:hAnsi="Times New Roman" w:cs="Times New Roman"/>
          <w:bCs/>
          <w:iCs/>
          <w:sz w:val="28"/>
          <w:szCs w:val="28"/>
        </w:rPr>
        <w:t xml:space="preserve">в Стратегию социально-экономического развития города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Pr="00CD5333">
        <w:rPr>
          <w:rFonts w:ascii="Times New Roman" w:hAnsi="Times New Roman" w:cs="Times New Roman"/>
          <w:bCs/>
          <w:iCs/>
          <w:sz w:val="28"/>
          <w:szCs w:val="28"/>
        </w:rPr>
        <w:t xml:space="preserve">Ханты-Мансийска до 2020 года и на период до 2030 </w:t>
      </w:r>
      <w:r w:rsidRPr="00C925EE">
        <w:rPr>
          <w:rFonts w:ascii="Times New Roman" w:hAnsi="Times New Roman" w:cs="Times New Roman"/>
          <w:bCs/>
          <w:i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18F5" w:rsidRPr="005618F5" w:rsidRDefault="005618F5" w:rsidP="00C925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- в Правила землепользования и застройки территории города                           Ханты-Мансийска; </w:t>
      </w:r>
    </w:p>
    <w:p w:rsidR="005618F5" w:rsidRPr="005618F5" w:rsidRDefault="005618F5" w:rsidP="00C925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- в Правила благоустройства территории города Ханты-Мансийска;</w:t>
      </w:r>
    </w:p>
    <w:p w:rsidR="005618F5" w:rsidRDefault="005618F5" w:rsidP="00C925EE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561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618F5">
        <w:rPr>
          <w:rFonts w:ascii="Times New Roman" w:hAnsi="Times New Roman"/>
          <w:sz w:val="28"/>
          <w:szCs w:val="28"/>
        </w:rPr>
        <w:t>в</w:t>
      </w:r>
      <w:r w:rsidRPr="005618F5">
        <w:rPr>
          <w:rFonts w:ascii="Times New Roman" w:hAnsi="Times New Roman" w:cs="Times New Roman"/>
          <w:sz w:val="28"/>
        </w:rPr>
        <w:t xml:space="preserve"> Порядок принятия решения о создании, реорганизации и ликвидации муниципальных предприятий города Ханты-Мансийска</w:t>
      </w:r>
      <w:r w:rsidRPr="005618F5">
        <w:rPr>
          <w:rFonts w:ascii="Times New Roman" w:hAnsi="Times New Roman"/>
          <w:iCs/>
          <w:sz w:val="28"/>
          <w:szCs w:val="28"/>
        </w:rPr>
        <w:t>;</w:t>
      </w:r>
    </w:p>
    <w:p w:rsidR="003F04F8" w:rsidRPr="005618F5" w:rsidRDefault="003F04F8" w:rsidP="00C925EE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Порядок проведения антикоррупционной экспертизы п</w:t>
      </w:r>
      <w:r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18F5" w:rsidRPr="005618F5" w:rsidRDefault="005618F5" w:rsidP="0023482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- </w:t>
      </w:r>
      <w:r w:rsidRPr="005618F5">
        <w:rPr>
          <w:rFonts w:ascii="Times New Roman" w:hAnsi="Times New Roman" w:cs="Times New Roman"/>
          <w:bCs/>
          <w:sz w:val="28"/>
        </w:rPr>
        <w:t>в  прогнозный план (программу) приватизации муниципального имущества на 2018 год;</w:t>
      </w:r>
    </w:p>
    <w:p w:rsidR="005618F5" w:rsidRDefault="005618F5" w:rsidP="002348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- в Регламент Думы города Ханты-Мансийска;</w:t>
      </w:r>
    </w:p>
    <w:p w:rsidR="003F04F8" w:rsidRDefault="003F04F8" w:rsidP="002348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3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</w:t>
      </w:r>
      <w:r w:rsidRPr="00CD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</w:t>
      </w:r>
      <w:r w:rsidR="006F654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25EE" w:rsidRPr="0023482A" w:rsidRDefault="00C925EE" w:rsidP="004E7BCC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Решение Думы города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 30 января 2017 года</w:t>
      </w:r>
      <w:r w:rsidR="004E7B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 78-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РД «О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наградах</w:t>
      </w:r>
      <w:proofErr w:type="gramEnd"/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Ханты-Мансийска»</w:t>
      </w:r>
      <w:r w:rsidR="00234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5618F5" w:rsidRPr="005618F5" w:rsidRDefault="005618F5" w:rsidP="002348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8F5">
        <w:rPr>
          <w:rFonts w:ascii="Times New Roman" w:hAnsi="Times New Roman" w:cs="Times New Roman"/>
          <w:bCs/>
          <w:sz w:val="28"/>
          <w:szCs w:val="28"/>
        </w:rPr>
        <w:t xml:space="preserve">- в Положение о размерах и условиях оплаты труда работников муниципального бюджетного учреждения «Городской </w:t>
      </w:r>
      <w:proofErr w:type="gramStart"/>
      <w:r w:rsidRPr="005618F5">
        <w:rPr>
          <w:rFonts w:ascii="Times New Roman" w:hAnsi="Times New Roman" w:cs="Times New Roman"/>
          <w:bCs/>
          <w:sz w:val="28"/>
          <w:szCs w:val="28"/>
        </w:rPr>
        <w:t>информационный</w:t>
      </w:r>
      <w:proofErr w:type="gramEnd"/>
      <w:r w:rsidRPr="005618F5">
        <w:rPr>
          <w:rFonts w:ascii="Times New Roman" w:hAnsi="Times New Roman" w:cs="Times New Roman"/>
          <w:bCs/>
          <w:sz w:val="28"/>
          <w:szCs w:val="28"/>
        </w:rPr>
        <w:t xml:space="preserve"> центр»;</w:t>
      </w:r>
    </w:p>
    <w:p w:rsidR="005618F5" w:rsidRPr="005618F5" w:rsidRDefault="005618F5" w:rsidP="002348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- в Положение о размерах и условиях оплаты труда работников муниципального бюджетного учреждения «Управление по развитию туризма                и внешних связей»;</w:t>
      </w:r>
    </w:p>
    <w:p w:rsidR="005618F5" w:rsidRPr="005618F5" w:rsidRDefault="005618F5" w:rsidP="0023482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561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618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Положение об оплате труда работников  муниципального бюджетного учреждения «</w:t>
      </w:r>
      <w:proofErr w:type="gramStart"/>
      <w:r w:rsidRPr="005618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Молодежный</w:t>
      </w:r>
      <w:proofErr w:type="gramEnd"/>
      <w:r w:rsidRPr="005618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центр»;</w:t>
      </w:r>
    </w:p>
    <w:p w:rsidR="005618F5" w:rsidRPr="005618F5" w:rsidRDefault="005618F5" w:rsidP="002348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bCs/>
          <w:iCs/>
          <w:sz w:val="28"/>
          <w:szCs w:val="28"/>
        </w:rPr>
        <w:t>- в</w:t>
      </w:r>
      <w:r w:rsidRPr="005618F5">
        <w:rPr>
          <w:rFonts w:ascii="Times New Roman" w:hAnsi="Times New Roman" w:cs="Times New Roman"/>
          <w:sz w:val="28"/>
          <w:szCs w:val="28"/>
        </w:rPr>
        <w:t xml:space="preserve"> Положение об оплате труда работников муниципальных бюджетных учреждений, подведомственных Департаменту городского хозяйства Администрации города Ханты-Мансийска;</w:t>
      </w:r>
    </w:p>
    <w:p w:rsidR="005618F5" w:rsidRPr="005618F5" w:rsidRDefault="005618F5" w:rsidP="002348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- в Положение об установлении </w:t>
      </w:r>
      <w:proofErr w:type="gramStart"/>
      <w:r w:rsidRPr="005618F5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образовательных организаций</w:t>
      </w:r>
      <w:proofErr w:type="gramEnd"/>
      <w:r w:rsidRPr="005618F5">
        <w:rPr>
          <w:rFonts w:ascii="Times New Roman" w:hAnsi="Times New Roman" w:cs="Times New Roman"/>
          <w:sz w:val="28"/>
          <w:szCs w:val="28"/>
        </w:rPr>
        <w:t xml:space="preserve"> города Ханты-Мансийска, подведомственных Департаменту образования Администрации города   </w:t>
      </w:r>
      <w:r w:rsidR="00D407F4">
        <w:rPr>
          <w:rFonts w:ascii="Times New Roman" w:hAnsi="Times New Roman" w:cs="Times New Roman"/>
          <w:sz w:val="28"/>
          <w:szCs w:val="28"/>
        </w:rPr>
        <w:t xml:space="preserve">                Ханты-Мансийска</w:t>
      </w:r>
      <w:r w:rsidRPr="005618F5">
        <w:rPr>
          <w:rFonts w:ascii="Times New Roman" w:hAnsi="Times New Roman" w:cs="Times New Roman"/>
          <w:sz w:val="28"/>
          <w:szCs w:val="28"/>
        </w:rPr>
        <w:t>;</w:t>
      </w:r>
    </w:p>
    <w:p w:rsidR="005618F5" w:rsidRDefault="005618F5" w:rsidP="0023482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- </w:t>
      </w:r>
      <w:r w:rsidRPr="00561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Положение о размерах и условиях оплаты труда и иных выплат руководителям и работникам муниципальных казенных учреждений города Ханты-Мансийска;</w:t>
      </w:r>
    </w:p>
    <w:p w:rsidR="00605BAB" w:rsidRDefault="00605BAB" w:rsidP="00605BAB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Положение   </w:t>
      </w:r>
      <w:r w:rsidRPr="0046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гарантиях и компенсациях для лиц, проживающих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629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Ханты-Мансийске и работающих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организациях, финансируемых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629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города Ханты-Мансийска,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6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организациях, получающих субсидии из бюджета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29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на финансовое обеспечение выполнения муниципального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BAB" w:rsidRPr="003F04F8" w:rsidRDefault="00605BAB" w:rsidP="003F04F8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Положение об обеспечении доступа   к информации  о деятельно</w:t>
      </w:r>
      <w:r w:rsidR="00B40B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18F5" w:rsidRPr="005618F5" w:rsidRDefault="005618F5" w:rsidP="00C925E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- </w:t>
      </w:r>
      <w:r w:rsidRPr="005618F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 </w:t>
      </w:r>
      <w:r w:rsidRPr="00561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Думы города Ханты-Мансийска от 26 декабря 2013 года                         № 469-V РД «О </w:t>
      </w:r>
      <w:proofErr w:type="gramStart"/>
      <w:r w:rsidRPr="00561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размерах</w:t>
      </w:r>
      <w:proofErr w:type="gramEnd"/>
      <w:r w:rsidRPr="00561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условиях оплаты труда работников</w:t>
      </w:r>
      <w:r w:rsidRPr="005618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D6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5618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61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безопасности»;</w:t>
      </w:r>
    </w:p>
    <w:p w:rsidR="005618F5" w:rsidRPr="005618F5" w:rsidRDefault="005618F5" w:rsidP="00C925E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618F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 </w:t>
      </w:r>
      <w:r w:rsidRPr="00561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Думы города Ханты-Мансийска от 29 сентября 2014 года                № 537-V РД «О </w:t>
      </w:r>
      <w:proofErr w:type="gramStart"/>
      <w:r w:rsidRPr="00561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размерах</w:t>
      </w:r>
      <w:proofErr w:type="gramEnd"/>
      <w:r w:rsidRPr="00561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условиях оплаты труда и иных выплат руководителей, заместителей руководителей, главных бухгалтеров муниципальных бюджетных учреждений города Ханты-Мансийска»;</w:t>
      </w:r>
    </w:p>
    <w:p w:rsidR="005618F5" w:rsidRPr="005618F5" w:rsidRDefault="005618F5" w:rsidP="00C925E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8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- </w:t>
      </w:r>
      <w:r w:rsidRPr="005618F5">
        <w:rPr>
          <w:rFonts w:ascii="Times New Roman" w:hAnsi="Times New Roman" w:cs="Times New Roman"/>
          <w:sz w:val="28"/>
          <w:szCs w:val="28"/>
        </w:rPr>
        <w:t xml:space="preserve">в Решение Думы города Ханты-Мансийска </w:t>
      </w:r>
      <w:r w:rsidRPr="005618F5">
        <w:rPr>
          <w:rFonts w:ascii="Times New Roman" w:hAnsi="Times New Roman" w:cs="Times New Roman"/>
          <w:bCs/>
          <w:sz w:val="28"/>
          <w:szCs w:val="28"/>
        </w:rPr>
        <w:t xml:space="preserve">от 28 апреля 2017 года                    №110-VI РД «О </w:t>
      </w:r>
      <w:proofErr w:type="gramStart"/>
      <w:r w:rsidRPr="005618F5">
        <w:rPr>
          <w:rFonts w:ascii="Times New Roman" w:hAnsi="Times New Roman" w:cs="Times New Roman"/>
          <w:bCs/>
          <w:sz w:val="28"/>
          <w:szCs w:val="28"/>
        </w:rPr>
        <w:t>размерах</w:t>
      </w:r>
      <w:proofErr w:type="gramEnd"/>
      <w:r w:rsidRPr="005618F5">
        <w:rPr>
          <w:rFonts w:ascii="Times New Roman" w:hAnsi="Times New Roman" w:cs="Times New Roman"/>
          <w:bCs/>
          <w:sz w:val="28"/>
          <w:szCs w:val="28"/>
        </w:rPr>
        <w:t xml:space="preserve"> и условиях оплаты труда работников муниципального бюджетного учреждения «Спортивный комплекс «Дружба</w:t>
      </w:r>
      <w:r w:rsidRPr="005618F5"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5618F5" w:rsidRPr="005618F5" w:rsidRDefault="005618F5" w:rsidP="00C925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618F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 </w:t>
      </w:r>
      <w:r w:rsidRPr="00561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Думы города Ханты-Мансийска от 8 апреля 2011 года №15                      </w:t>
      </w:r>
      <w:r w:rsidRPr="005618F5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proofErr w:type="gramStart"/>
      <w:r w:rsidRPr="005618F5">
        <w:rPr>
          <w:rFonts w:ascii="Times New Roman" w:hAnsi="Times New Roman" w:cs="Times New Roman"/>
          <w:bCs/>
          <w:sz w:val="28"/>
          <w:szCs w:val="28"/>
        </w:rPr>
        <w:t>регулировании</w:t>
      </w:r>
      <w:proofErr w:type="gramEnd"/>
      <w:r w:rsidRPr="005618F5">
        <w:rPr>
          <w:rFonts w:ascii="Times New Roman" w:hAnsi="Times New Roman" w:cs="Times New Roman"/>
          <w:bCs/>
          <w:sz w:val="28"/>
          <w:szCs w:val="28"/>
        </w:rPr>
        <w:t xml:space="preserve"> отдельных вопросов оплаты труда муниципальных служащих»;</w:t>
      </w:r>
    </w:p>
    <w:p w:rsidR="005618F5" w:rsidRPr="005618F5" w:rsidRDefault="005618F5" w:rsidP="00C925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8F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618F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 </w:t>
      </w:r>
      <w:r w:rsidRPr="005618F5">
        <w:rPr>
          <w:rFonts w:ascii="Times New Roman" w:hAnsi="Times New Roman" w:cs="Times New Roman"/>
          <w:bCs/>
          <w:sz w:val="28"/>
          <w:szCs w:val="28"/>
        </w:rPr>
        <w:t xml:space="preserve"> Решение Думы города Ханты-Мансийска от 10 октября 2016 года                               №11-</w:t>
      </w:r>
      <w:r w:rsidRPr="005618F5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5618F5">
        <w:rPr>
          <w:rFonts w:ascii="Times New Roman" w:hAnsi="Times New Roman" w:cs="Times New Roman"/>
          <w:bCs/>
          <w:sz w:val="28"/>
          <w:szCs w:val="28"/>
        </w:rPr>
        <w:t xml:space="preserve"> РД «О денежном </w:t>
      </w:r>
      <w:proofErr w:type="gramStart"/>
      <w:r w:rsidRPr="005618F5">
        <w:rPr>
          <w:rFonts w:ascii="Times New Roman" w:hAnsi="Times New Roman" w:cs="Times New Roman"/>
          <w:bCs/>
          <w:sz w:val="28"/>
          <w:szCs w:val="28"/>
        </w:rPr>
        <w:t>содержании</w:t>
      </w:r>
      <w:proofErr w:type="gramEnd"/>
      <w:r w:rsidRPr="005618F5">
        <w:rPr>
          <w:rFonts w:ascii="Times New Roman" w:hAnsi="Times New Roman" w:cs="Times New Roman"/>
          <w:bCs/>
          <w:sz w:val="28"/>
          <w:szCs w:val="28"/>
        </w:rPr>
        <w:t xml:space="preserve"> лиц, замещающих муниципальные должности на постоянной основе в городе Ханты-Мансийске»;</w:t>
      </w:r>
    </w:p>
    <w:p w:rsidR="005618F5" w:rsidRPr="005618F5" w:rsidRDefault="005618F5" w:rsidP="00C925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- в Решение Думы города Ханты-Мансийска от 27 мая 2011 года  № 35                     «О </w:t>
      </w:r>
      <w:proofErr w:type="gramStart"/>
      <w:r w:rsidRPr="005618F5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5618F5">
        <w:rPr>
          <w:rFonts w:ascii="Times New Roman" w:hAnsi="Times New Roman" w:cs="Times New Roman"/>
          <w:sz w:val="28"/>
          <w:szCs w:val="28"/>
        </w:rPr>
        <w:t xml:space="preserve"> дополнительных мер социальной поддержки и социальной помощи отдельным категориям населения города Ханты-Мансийска»;</w:t>
      </w:r>
    </w:p>
    <w:p w:rsidR="005618F5" w:rsidRDefault="005618F5" w:rsidP="00C925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- </w:t>
      </w:r>
      <w:r w:rsidRPr="005618F5">
        <w:rPr>
          <w:rFonts w:ascii="Times New Roman" w:hAnsi="Times New Roman" w:cs="Times New Roman"/>
          <w:bCs/>
          <w:sz w:val="28"/>
          <w:szCs w:val="28"/>
        </w:rPr>
        <w:t>в Р</w:t>
      </w:r>
      <w:r w:rsidRPr="005618F5">
        <w:rPr>
          <w:rFonts w:ascii="Times New Roman" w:hAnsi="Times New Roman" w:cs="Times New Roman"/>
          <w:sz w:val="28"/>
          <w:szCs w:val="28"/>
        </w:rPr>
        <w:t xml:space="preserve">ешение Думы города Ханты-Мансийска от </w:t>
      </w:r>
      <w:r w:rsidRPr="005618F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31 октября 2014 </w:t>
      </w:r>
      <w:r w:rsidRPr="005618F5">
        <w:rPr>
          <w:rFonts w:ascii="Times New Roman" w:hAnsi="Times New Roman" w:cs="Times New Roman"/>
          <w:sz w:val="28"/>
          <w:szCs w:val="28"/>
        </w:rPr>
        <w:t>года                       № 551-</w:t>
      </w:r>
      <w:r w:rsidRPr="005618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618F5">
        <w:rPr>
          <w:rFonts w:ascii="Times New Roman" w:hAnsi="Times New Roman" w:cs="Times New Roman"/>
          <w:sz w:val="28"/>
          <w:szCs w:val="28"/>
        </w:rPr>
        <w:t xml:space="preserve"> РД «О </w:t>
      </w:r>
      <w:proofErr w:type="gramStart"/>
      <w:r w:rsidRPr="005618F5">
        <w:rPr>
          <w:rFonts w:ascii="Times New Roman" w:hAnsi="Times New Roman" w:cs="Times New Roman"/>
          <w:sz w:val="28"/>
          <w:szCs w:val="28"/>
        </w:rPr>
        <w:t>налоге</w:t>
      </w:r>
      <w:proofErr w:type="gramEnd"/>
      <w:r w:rsidRPr="005618F5">
        <w:rPr>
          <w:rFonts w:ascii="Times New Roman" w:hAnsi="Times New Roman" w:cs="Times New Roman"/>
          <w:sz w:val="28"/>
          <w:szCs w:val="28"/>
        </w:rPr>
        <w:t xml:space="preserve"> на имущество физических лиц»;</w:t>
      </w:r>
    </w:p>
    <w:p w:rsidR="00590CE2" w:rsidRPr="005618F5" w:rsidRDefault="00590CE2" w:rsidP="00590CE2">
      <w:pPr>
        <w:shd w:val="clear" w:color="auto" w:fill="FFFFFF"/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5333">
        <w:rPr>
          <w:rFonts w:ascii="Times New Roman" w:hAnsi="Times New Roman" w:cs="Times New Roman"/>
          <w:sz w:val="28"/>
          <w:szCs w:val="28"/>
        </w:rPr>
        <w:t xml:space="preserve">-  в Решение Думы города    Ханты-Мансийска от 28 октября 2005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3F04F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№ 116 «О земельном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налоге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DA1CAF" w:rsidRDefault="005618F5" w:rsidP="00C925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bCs/>
          <w:sz w:val="28"/>
          <w:szCs w:val="28"/>
        </w:rPr>
        <w:t xml:space="preserve">- в Положение </w:t>
      </w:r>
      <w:r w:rsidRPr="005618F5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5618F5">
        <w:rPr>
          <w:rFonts w:ascii="Times New Roman" w:hAnsi="Times New Roman" w:cs="Times New Roman"/>
          <w:sz w:val="28"/>
          <w:szCs w:val="28"/>
        </w:rPr>
        <w:t>Департаменте</w:t>
      </w:r>
      <w:proofErr w:type="gramEnd"/>
      <w:r w:rsidRPr="005618F5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  </w:t>
      </w:r>
      <w:r w:rsidR="003F04F8">
        <w:rPr>
          <w:rFonts w:ascii="Times New Roman" w:hAnsi="Times New Roman" w:cs="Times New Roman"/>
          <w:sz w:val="28"/>
          <w:szCs w:val="28"/>
        </w:rPr>
        <w:t xml:space="preserve">               Ханты-Мансийска»;</w:t>
      </w:r>
    </w:p>
    <w:p w:rsidR="00DA1CAF" w:rsidRPr="00CD5333" w:rsidRDefault="00CD5333" w:rsidP="00C925EE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D53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D6936" w:rsidRPr="00CD53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Решение Думы города Ханты-Мансийска от 21 июля 2011 года №70 </w:t>
      </w:r>
      <w:r w:rsidR="003F04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4D6936" w:rsidRPr="00CD5333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4D6936" w:rsidRPr="00CD533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4D6936" w:rsidRPr="00CD5333">
        <w:rPr>
          <w:rFonts w:ascii="Times New Roman" w:hAnsi="Times New Roman" w:cs="Times New Roman"/>
          <w:sz w:val="28"/>
          <w:szCs w:val="28"/>
        </w:rPr>
        <w:t>Департаменте</w:t>
      </w:r>
      <w:proofErr w:type="gramEnd"/>
      <w:r w:rsidR="004D6936" w:rsidRPr="00CD5333">
        <w:rPr>
          <w:rFonts w:ascii="Times New Roman" w:hAnsi="Times New Roman" w:cs="Times New Roman"/>
          <w:sz w:val="28"/>
          <w:szCs w:val="28"/>
        </w:rPr>
        <w:t xml:space="preserve"> градостроительства и архитектуры</w:t>
      </w:r>
      <w:r w:rsidR="004D6936" w:rsidRPr="00CD53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Администрации города Ханты-Мансийска</w:t>
      </w:r>
      <w:r w:rsidR="004D6936" w:rsidRPr="00CD5333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3F04F8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4D6936" w:rsidRDefault="004D6936" w:rsidP="00C925E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02CB">
        <w:rPr>
          <w:rFonts w:ascii="Times New Roman" w:hAnsi="Times New Roman"/>
          <w:bCs/>
          <w:sz w:val="28"/>
          <w:szCs w:val="26"/>
        </w:rPr>
        <w:t xml:space="preserve">в Решение Думы города Ханты-Мансийска от 03 марта 2006 года № 197 </w:t>
      </w:r>
      <w:r>
        <w:rPr>
          <w:rFonts w:ascii="Times New Roman" w:hAnsi="Times New Roman"/>
          <w:bCs/>
          <w:sz w:val="28"/>
          <w:szCs w:val="26"/>
        </w:rPr>
        <w:t xml:space="preserve">                    </w:t>
      </w:r>
      <w:r w:rsidRPr="007002CB">
        <w:rPr>
          <w:rFonts w:ascii="Times New Roman" w:hAnsi="Times New Roman"/>
          <w:bCs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 xml:space="preserve">О </w:t>
      </w:r>
      <w:proofErr w:type="gramStart"/>
      <w:r>
        <w:rPr>
          <w:rFonts w:ascii="Times New Roman" w:hAnsi="Times New Roman"/>
          <w:sz w:val="28"/>
          <w:szCs w:val="26"/>
        </w:rPr>
        <w:t>Д</w:t>
      </w:r>
      <w:r w:rsidRPr="007002CB">
        <w:rPr>
          <w:rFonts w:ascii="Times New Roman" w:hAnsi="Times New Roman"/>
          <w:sz w:val="28"/>
          <w:szCs w:val="26"/>
        </w:rPr>
        <w:t>епартаменте</w:t>
      </w:r>
      <w:proofErr w:type="gramEnd"/>
      <w:r w:rsidRPr="007002CB">
        <w:rPr>
          <w:rFonts w:ascii="Times New Roman" w:hAnsi="Times New Roman"/>
          <w:sz w:val="28"/>
          <w:szCs w:val="26"/>
        </w:rPr>
        <w:t xml:space="preserve"> муниципальной собственности</w:t>
      </w:r>
      <w:r>
        <w:rPr>
          <w:rFonts w:ascii="Times New Roman" w:hAnsi="Times New Roman"/>
          <w:sz w:val="28"/>
          <w:szCs w:val="26"/>
        </w:rPr>
        <w:t xml:space="preserve"> </w:t>
      </w:r>
      <w:r w:rsidRPr="007002CB">
        <w:rPr>
          <w:rFonts w:ascii="Times New Roman" w:hAnsi="Times New Roman"/>
          <w:sz w:val="28"/>
          <w:szCs w:val="26"/>
        </w:rPr>
        <w:t>Администрации города Ханты-Мансийска</w:t>
      </w:r>
      <w:r>
        <w:rPr>
          <w:rFonts w:ascii="Times New Roman" w:hAnsi="Times New Roman"/>
          <w:sz w:val="28"/>
          <w:szCs w:val="26"/>
        </w:rPr>
        <w:t>»</w:t>
      </w:r>
      <w:r w:rsidR="003F04F8">
        <w:rPr>
          <w:rFonts w:ascii="Times New Roman" w:hAnsi="Times New Roman"/>
          <w:sz w:val="28"/>
          <w:szCs w:val="26"/>
        </w:rPr>
        <w:t>;</w:t>
      </w:r>
    </w:p>
    <w:p w:rsidR="003F04F8" w:rsidRPr="00CD5333" w:rsidRDefault="003F04F8" w:rsidP="003F04F8">
      <w:pPr>
        <w:spacing w:after="0"/>
        <w:ind w:right="-1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5333">
        <w:rPr>
          <w:rFonts w:ascii="Times New Roman" w:hAnsi="Times New Roman" w:cs="Times New Roman"/>
          <w:bCs/>
          <w:iCs/>
          <w:sz w:val="28"/>
          <w:szCs w:val="28"/>
        </w:rPr>
        <w:t xml:space="preserve">в Решение Думы города Ханты-Мансийска от 03 июня 2013 года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</w:t>
      </w:r>
      <w:r w:rsidRPr="00CD5333">
        <w:rPr>
          <w:rFonts w:ascii="Times New Roman" w:hAnsi="Times New Roman" w:cs="Times New Roman"/>
          <w:bCs/>
          <w:iCs/>
          <w:sz w:val="28"/>
          <w:szCs w:val="28"/>
        </w:rPr>
        <w:t>№ 388-</w:t>
      </w:r>
      <w:r w:rsidRPr="00CD5333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CD5333">
        <w:rPr>
          <w:rFonts w:ascii="Times New Roman" w:hAnsi="Times New Roman" w:cs="Times New Roman"/>
          <w:bCs/>
          <w:iCs/>
          <w:sz w:val="28"/>
          <w:szCs w:val="28"/>
        </w:rPr>
        <w:t xml:space="preserve"> РД «Об Управлении фи</w:t>
      </w:r>
      <w:r>
        <w:rPr>
          <w:rFonts w:ascii="Times New Roman" w:hAnsi="Times New Roman" w:cs="Times New Roman"/>
          <w:bCs/>
          <w:iCs/>
          <w:sz w:val="28"/>
          <w:szCs w:val="28"/>
        </w:rPr>
        <w:t>зической культуры, спорта</w:t>
      </w:r>
      <w:r w:rsidRPr="00CD5333">
        <w:rPr>
          <w:rFonts w:ascii="Times New Roman" w:hAnsi="Times New Roman" w:cs="Times New Roman"/>
          <w:bCs/>
          <w:iCs/>
          <w:sz w:val="28"/>
          <w:szCs w:val="28"/>
        </w:rPr>
        <w:t xml:space="preserve"> и молодежной политики Администрации города Ханты-Мансийска»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F04F8" w:rsidRPr="003F04F8" w:rsidRDefault="003F04F8" w:rsidP="003F04F8">
      <w:pPr>
        <w:autoSpaceDE w:val="0"/>
        <w:autoSpaceDN w:val="0"/>
        <w:adjustRightInd w:val="0"/>
        <w:spacing w:after="0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CD5333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Р</w:t>
      </w:r>
      <w:r w:rsidRPr="00CD5333">
        <w:rPr>
          <w:rFonts w:ascii="Times New Roman" w:hAnsi="Times New Roman" w:cs="Times New Roman"/>
          <w:sz w:val="28"/>
          <w:szCs w:val="28"/>
        </w:rPr>
        <w:t>ешение Думы города Ханты-Мансийска от 04 марта 2011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D5333">
        <w:rPr>
          <w:rFonts w:ascii="Times New Roman" w:hAnsi="Times New Roman" w:cs="Times New Roman"/>
          <w:sz w:val="28"/>
          <w:szCs w:val="28"/>
        </w:rPr>
        <w:t xml:space="preserve"> </w:t>
      </w:r>
      <w:r w:rsidRPr="00CD5333">
        <w:rPr>
          <w:rFonts w:ascii="Times New Roman" w:hAnsi="Times New Roman" w:cs="Times New Roman"/>
          <w:sz w:val="28"/>
          <w:szCs w:val="28"/>
          <w14:ligatures w14:val="historicalDiscretional"/>
        </w:rPr>
        <w:t>№ 1147</w:t>
      </w:r>
      <w:r w:rsidRPr="00CD5333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CD5333">
        <w:rPr>
          <w:rFonts w:ascii="Times New Roman" w:hAnsi="Times New Roman" w:cs="Times New Roman"/>
          <w:sz w:val="28"/>
          <w:szCs w:val="28"/>
        </w:rPr>
        <w:t>Департаменте</w:t>
      </w:r>
      <w:proofErr w:type="gramEnd"/>
      <w:r w:rsidRPr="00CD5333">
        <w:rPr>
          <w:rFonts w:ascii="Times New Roman" w:hAnsi="Times New Roman" w:cs="Times New Roman"/>
          <w:sz w:val="28"/>
          <w:szCs w:val="28"/>
        </w:rPr>
        <w:t xml:space="preserve"> управления финансами Администрации города Ханты-Мансийска»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04F8" w:rsidRPr="003F04F8" w:rsidRDefault="003F04F8" w:rsidP="00C925E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333">
        <w:rPr>
          <w:rFonts w:ascii="Times New Roman" w:hAnsi="Times New Roman" w:cs="Times New Roman"/>
          <w:sz w:val="28"/>
          <w:szCs w:val="28"/>
        </w:rPr>
        <w:t xml:space="preserve">- в Решение Думы города Ханты-Мансийска от 22 февраля 2017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5333">
        <w:rPr>
          <w:rFonts w:ascii="Times New Roman" w:hAnsi="Times New Roman" w:cs="Times New Roman"/>
          <w:sz w:val="28"/>
          <w:szCs w:val="28"/>
        </w:rPr>
        <w:t>№ 89-</w:t>
      </w:r>
      <w:r w:rsidRPr="00CD533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D5333">
        <w:rPr>
          <w:rFonts w:ascii="Times New Roman" w:hAnsi="Times New Roman" w:cs="Times New Roman"/>
          <w:sz w:val="28"/>
          <w:szCs w:val="28"/>
        </w:rPr>
        <w:t xml:space="preserve"> РД «О </w:t>
      </w:r>
      <w:proofErr w:type="gramStart"/>
      <w:r w:rsidRPr="00CD5333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CD5333">
        <w:rPr>
          <w:rFonts w:ascii="Times New Roman" w:hAnsi="Times New Roman" w:cs="Times New Roman"/>
          <w:sz w:val="28"/>
          <w:szCs w:val="28"/>
        </w:rPr>
        <w:t xml:space="preserve"> о помощнике депутата Думы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D5333">
        <w:rPr>
          <w:rFonts w:ascii="Times New Roman" w:hAnsi="Times New Roman" w:cs="Times New Roman"/>
          <w:sz w:val="28"/>
          <w:szCs w:val="28"/>
        </w:rPr>
        <w:t>Ханты-Мансийска»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6936" w:rsidRDefault="004D6936" w:rsidP="00C925EE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r w:rsidR="00E0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октября 2016 года </w:t>
      </w:r>
      <w:r w:rsidR="003F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</w:t>
      </w:r>
      <w:r w:rsidRPr="00242A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образовании комиссии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местному самоуправлению Думы города Ханты-Мансийска шестого созыва»</w:t>
      </w:r>
      <w:r w:rsidR="003F04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383F" w:rsidRPr="00C925EE" w:rsidRDefault="004D6936" w:rsidP="00C925E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2E55" w:rsidRPr="00CD5333">
        <w:rPr>
          <w:rFonts w:ascii="Times New Roman" w:hAnsi="Times New Roman" w:cs="Times New Roman"/>
          <w:sz w:val="28"/>
          <w:szCs w:val="28"/>
        </w:rPr>
        <w:t xml:space="preserve"> в Решение Думы города Ханты-Мансийска от 12 марта 2015 года </w:t>
      </w:r>
      <w:r w:rsidR="003F04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2E55" w:rsidRPr="00CD5333">
        <w:rPr>
          <w:rFonts w:ascii="Times New Roman" w:hAnsi="Times New Roman" w:cs="Times New Roman"/>
          <w:sz w:val="28"/>
          <w:szCs w:val="28"/>
        </w:rPr>
        <w:t>№623-</w:t>
      </w:r>
      <w:r w:rsidR="00A92E55" w:rsidRPr="00CD533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92E55" w:rsidRPr="00CD5333">
        <w:rPr>
          <w:rFonts w:ascii="Times New Roman" w:hAnsi="Times New Roman" w:cs="Times New Roman"/>
          <w:sz w:val="28"/>
          <w:szCs w:val="28"/>
        </w:rPr>
        <w:t xml:space="preserve"> РД «Об экспертной комиссии по оценке предложений об определении мест, нахождение в которых может причинить вред здоровью детей, </w:t>
      </w:r>
      <w:r w:rsidR="003F04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92E55" w:rsidRPr="00CD5333">
        <w:rPr>
          <w:rFonts w:ascii="Times New Roman" w:hAnsi="Times New Roman" w:cs="Times New Roman"/>
          <w:sz w:val="28"/>
          <w:szCs w:val="28"/>
        </w:rPr>
        <w:lastRenderedPageBreak/>
        <w:t xml:space="preserve">их физическому, интеллектуальному, психическому, духовному </w:t>
      </w:r>
      <w:r w:rsidR="003F04F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92E55" w:rsidRPr="00CD5333">
        <w:rPr>
          <w:rFonts w:ascii="Times New Roman" w:hAnsi="Times New Roman" w:cs="Times New Roman"/>
          <w:sz w:val="28"/>
          <w:szCs w:val="28"/>
        </w:rPr>
        <w:t xml:space="preserve">и нравственному развитию, общественных мест, в которых в ночное время </w:t>
      </w:r>
      <w:r w:rsidR="004E7B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2E55" w:rsidRPr="00CD5333">
        <w:rPr>
          <w:rFonts w:ascii="Times New Roman" w:hAnsi="Times New Roman" w:cs="Times New Roman"/>
          <w:sz w:val="28"/>
          <w:szCs w:val="28"/>
        </w:rPr>
        <w:t>не допускается нахождение детей без сопровождения родителей (лиц,</w:t>
      </w:r>
      <w:r w:rsidR="004E7B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92E55" w:rsidRPr="00CD5333">
        <w:rPr>
          <w:rFonts w:ascii="Times New Roman" w:hAnsi="Times New Roman" w:cs="Times New Roman"/>
          <w:sz w:val="28"/>
          <w:szCs w:val="28"/>
        </w:rPr>
        <w:t xml:space="preserve"> их заменяющих) или лиц, осуществляющих мероприятия с участием</w:t>
      </w:r>
      <w:proofErr w:type="gramEnd"/>
      <w:r w:rsidR="00A92E55" w:rsidRPr="00CD533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F04F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2E55" w:rsidRPr="00CD5333">
        <w:rPr>
          <w:rFonts w:ascii="Times New Roman" w:hAnsi="Times New Roman" w:cs="Times New Roman"/>
          <w:sz w:val="28"/>
          <w:szCs w:val="28"/>
        </w:rPr>
        <w:t xml:space="preserve"> в городе Ханты-Мансийске»</w:t>
      </w:r>
      <w:r w:rsidR="00C925EE">
        <w:rPr>
          <w:rFonts w:ascii="Times New Roman" w:hAnsi="Times New Roman" w:cs="Times New Roman"/>
          <w:sz w:val="28"/>
          <w:szCs w:val="28"/>
        </w:rPr>
        <w:t>.</w:t>
      </w:r>
    </w:p>
    <w:p w:rsidR="005618F5" w:rsidRPr="005618F5" w:rsidRDefault="005618F5" w:rsidP="005618F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i/>
          <w:sz w:val="28"/>
          <w:szCs w:val="28"/>
        </w:rPr>
        <w:tab/>
      </w:r>
      <w:r w:rsidRPr="005618F5">
        <w:rPr>
          <w:rFonts w:ascii="Times New Roman" w:hAnsi="Times New Roman" w:cs="Times New Roman"/>
          <w:sz w:val="28"/>
          <w:szCs w:val="28"/>
        </w:rPr>
        <w:t xml:space="preserve">3) при реализации полномочий представительного органа местного самоуправления, установленных частью 2 статьи 179 Бюджетного кодекса Российской Федерации и Положением об отдельных вопросах организации бюджетного процесса в городе Ханты-Мансийске, Думой города </w:t>
      </w:r>
      <w:r w:rsidRPr="005618F5">
        <w:rPr>
          <w:rFonts w:ascii="Times New Roman" w:hAnsi="Times New Roman" w:cs="Times New Roman"/>
          <w:sz w:val="28"/>
          <w:szCs w:val="28"/>
          <w:u w:val="single"/>
        </w:rPr>
        <w:t>одобрены следующие проекты</w:t>
      </w:r>
      <w:r w:rsidRPr="005618F5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5618F5">
        <w:rPr>
          <w:rFonts w:ascii="Times New Roman" w:hAnsi="Times New Roman" w:cs="Times New Roman"/>
          <w:sz w:val="28"/>
          <w:szCs w:val="28"/>
          <w:u w:val="single"/>
        </w:rPr>
        <w:t>изменений в муниципальные программы города                     Ханты-Мансийска</w:t>
      </w:r>
      <w:r w:rsidRPr="005618F5">
        <w:rPr>
          <w:rFonts w:ascii="Times New Roman" w:hAnsi="Times New Roman" w:cs="Times New Roman"/>
          <w:sz w:val="28"/>
          <w:szCs w:val="28"/>
        </w:rPr>
        <w:t>:</w:t>
      </w:r>
    </w:p>
    <w:p w:rsidR="005618F5" w:rsidRPr="005618F5" w:rsidRDefault="005618F5" w:rsidP="0023482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- </w:t>
      </w:r>
      <w:r w:rsidRPr="005618F5">
        <w:rPr>
          <w:rFonts w:ascii="Times New Roman" w:hAnsi="Times New Roman"/>
          <w:sz w:val="28"/>
          <w:szCs w:val="28"/>
        </w:rPr>
        <w:t>«</w:t>
      </w:r>
      <w:r w:rsidRPr="005618F5">
        <w:rPr>
          <w:rFonts w:ascii="Times New Roman" w:hAnsi="Times New Roman"/>
          <w:bCs/>
          <w:sz w:val="28"/>
          <w:szCs w:val="28"/>
        </w:rPr>
        <w:t>Доступная среда в городе Ханты-Мансийске» на 2016 – 2020 годы;</w:t>
      </w:r>
    </w:p>
    <w:p w:rsidR="005618F5" w:rsidRDefault="005618F5" w:rsidP="002348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- </w:t>
      </w:r>
      <w:r w:rsidRPr="005618F5">
        <w:rPr>
          <w:rFonts w:ascii="Times New Roman" w:hAnsi="Times New Roman"/>
          <w:sz w:val="28"/>
          <w:szCs w:val="28"/>
        </w:rPr>
        <w:t xml:space="preserve">«Развитие образования в городе Ханты-Мансийске на </w:t>
      </w:r>
      <w:r w:rsidR="0023482A">
        <w:rPr>
          <w:rFonts w:ascii="Times New Roman" w:hAnsi="Times New Roman"/>
          <w:sz w:val="28"/>
          <w:szCs w:val="28"/>
        </w:rPr>
        <w:t>2016-2020 годы»;</w:t>
      </w:r>
    </w:p>
    <w:p w:rsidR="004D6936" w:rsidRPr="005618F5" w:rsidRDefault="0023482A" w:rsidP="002348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36">
        <w:rPr>
          <w:rFonts w:ascii="Times New Roman" w:hAnsi="Times New Roman"/>
          <w:sz w:val="28"/>
          <w:szCs w:val="28"/>
        </w:rPr>
        <w:t xml:space="preserve">- </w:t>
      </w:r>
      <w:r w:rsidR="002F2050" w:rsidRPr="00403E9F">
        <w:rPr>
          <w:rFonts w:ascii="Times New Roman" w:hAnsi="Times New Roman"/>
          <w:sz w:val="28"/>
          <w:szCs w:val="28"/>
        </w:rPr>
        <w:t>«</w:t>
      </w:r>
      <w:r w:rsidR="002F2050" w:rsidRPr="0096557F">
        <w:rPr>
          <w:rFonts w:ascii="Times New Roman" w:hAnsi="Times New Roman"/>
          <w:sz w:val="28"/>
          <w:szCs w:val="28"/>
        </w:rPr>
        <w:t>Обеспечение градостроительной деятельности на территории города Ханты-Мансийска</w:t>
      </w:r>
      <w:r w:rsidR="002F2050" w:rsidRPr="00403E9F">
        <w:rPr>
          <w:rFonts w:ascii="Times New Roman" w:hAnsi="Times New Roman"/>
          <w:sz w:val="28"/>
          <w:szCs w:val="28"/>
        </w:rPr>
        <w:t xml:space="preserve">» на </w:t>
      </w:r>
      <w:r w:rsidR="002F2050">
        <w:rPr>
          <w:rFonts w:ascii="Times New Roman" w:hAnsi="Times New Roman"/>
          <w:sz w:val="28"/>
          <w:szCs w:val="28"/>
        </w:rPr>
        <w:t>2016 - 2020</w:t>
      </w:r>
      <w:r w:rsidR="002F2050" w:rsidRPr="00403E9F">
        <w:rPr>
          <w:rFonts w:ascii="Times New Roman" w:hAnsi="Times New Roman"/>
          <w:sz w:val="28"/>
          <w:szCs w:val="28"/>
        </w:rPr>
        <w:t xml:space="preserve"> годы</w:t>
      </w:r>
      <w:r w:rsidR="002F20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D6936" w:rsidRPr="005618F5" w:rsidRDefault="005618F5" w:rsidP="00047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bCs/>
          <w:sz w:val="28"/>
          <w:szCs w:val="28"/>
        </w:rPr>
        <w:t xml:space="preserve">Одобрен </w:t>
      </w:r>
      <w:r w:rsidRPr="005618F5">
        <w:rPr>
          <w:rFonts w:ascii="Times New Roman" w:hAnsi="Times New Roman" w:cs="Times New Roman"/>
          <w:sz w:val="28"/>
          <w:szCs w:val="28"/>
        </w:rPr>
        <w:t>проект муниципальной программы «Содействие развитию гаражных объединений граждан в городе Ханты-Мансийске» на 2018 - 2020 годы».</w:t>
      </w:r>
    </w:p>
    <w:p w:rsidR="005618F5" w:rsidRPr="005B5017" w:rsidRDefault="005618F5" w:rsidP="0004712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01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B5017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B5017">
        <w:rPr>
          <w:rFonts w:ascii="Times New Roman" w:hAnsi="Times New Roman" w:cs="Times New Roman"/>
          <w:sz w:val="28"/>
          <w:szCs w:val="28"/>
        </w:rPr>
        <w:t xml:space="preserve"> реализации правотворческой инициативы Председателя Думы города, Счетной палаты города аппаратом Думы города было разра</w:t>
      </w:r>
      <w:r w:rsidR="005B5017" w:rsidRPr="005B5017">
        <w:rPr>
          <w:rFonts w:ascii="Times New Roman" w:hAnsi="Times New Roman" w:cs="Times New Roman"/>
          <w:sz w:val="28"/>
          <w:szCs w:val="28"/>
        </w:rPr>
        <w:t>ботано                         7 проектов</w:t>
      </w:r>
      <w:r w:rsidRPr="005B5017">
        <w:rPr>
          <w:rFonts w:ascii="Times New Roman" w:hAnsi="Times New Roman" w:cs="Times New Roman"/>
          <w:sz w:val="28"/>
          <w:szCs w:val="28"/>
        </w:rPr>
        <w:t xml:space="preserve"> решений Думы города </w:t>
      </w:r>
      <w:r w:rsidR="005B5017" w:rsidRPr="005B5017">
        <w:rPr>
          <w:rFonts w:ascii="Times New Roman" w:hAnsi="Times New Roman" w:cs="Times New Roman"/>
          <w:sz w:val="28"/>
          <w:szCs w:val="28"/>
        </w:rPr>
        <w:t xml:space="preserve">нормативного характера, </w:t>
      </w:r>
      <w:r w:rsidR="005B501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B5017" w:rsidRPr="005B5017">
        <w:rPr>
          <w:rFonts w:ascii="Times New Roman" w:hAnsi="Times New Roman" w:cs="Times New Roman"/>
          <w:sz w:val="28"/>
          <w:szCs w:val="28"/>
        </w:rPr>
        <w:t>из них 2</w:t>
      </w:r>
      <w:r w:rsidRPr="005B5017">
        <w:rPr>
          <w:rFonts w:ascii="Times New Roman" w:hAnsi="Times New Roman" w:cs="Times New Roman"/>
          <w:sz w:val="28"/>
          <w:szCs w:val="28"/>
        </w:rPr>
        <w:t xml:space="preserve"> – о внесении изменений и дополнений в Устав города </w:t>
      </w:r>
      <w:r w:rsidR="005B501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B5017" w:rsidRPr="005B5017">
        <w:rPr>
          <w:rFonts w:ascii="Times New Roman" w:hAnsi="Times New Roman" w:cs="Times New Roman"/>
          <w:sz w:val="28"/>
          <w:szCs w:val="28"/>
        </w:rPr>
        <w:t>Ханты-Мансийска, 23 проекта</w:t>
      </w:r>
      <w:r w:rsidRPr="005B5017">
        <w:rPr>
          <w:rFonts w:ascii="Times New Roman" w:hAnsi="Times New Roman" w:cs="Times New Roman"/>
          <w:sz w:val="28"/>
          <w:szCs w:val="28"/>
        </w:rPr>
        <w:t xml:space="preserve"> решений ненормативного характера. </w:t>
      </w:r>
      <w:r w:rsidR="005B50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B5017">
        <w:rPr>
          <w:rFonts w:ascii="Times New Roman" w:hAnsi="Times New Roman" w:cs="Times New Roman"/>
          <w:sz w:val="28"/>
          <w:szCs w:val="28"/>
        </w:rPr>
        <w:t>На внесенные в Думу города про</w:t>
      </w:r>
      <w:r w:rsidR="005B5017" w:rsidRPr="005B5017">
        <w:rPr>
          <w:rFonts w:ascii="Times New Roman" w:hAnsi="Times New Roman" w:cs="Times New Roman"/>
          <w:sz w:val="28"/>
          <w:szCs w:val="28"/>
        </w:rPr>
        <w:t>екты решений было подготовлено 6</w:t>
      </w:r>
      <w:r w:rsidRPr="005B5017">
        <w:rPr>
          <w:rFonts w:ascii="Times New Roman" w:hAnsi="Times New Roman" w:cs="Times New Roman"/>
          <w:sz w:val="28"/>
          <w:szCs w:val="28"/>
        </w:rPr>
        <w:t>4 заключения по результатам правовой</w:t>
      </w:r>
      <w:r w:rsidR="005B5017" w:rsidRPr="005B5017">
        <w:rPr>
          <w:rFonts w:ascii="Times New Roman" w:hAnsi="Times New Roman" w:cs="Times New Roman"/>
          <w:sz w:val="28"/>
          <w:szCs w:val="28"/>
        </w:rPr>
        <w:t xml:space="preserve"> экспертизы, в том числе   по 30</w:t>
      </w:r>
      <w:r w:rsidRPr="005B5017">
        <w:rPr>
          <w:rFonts w:ascii="Times New Roman" w:hAnsi="Times New Roman" w:cs="Times New Roman"/>
          <w:sz w:val="28"/>
          <w:szCs w:val="28"/>
        </w:rPr>
        <w:t xml:space="preserve"> проектам решений была проведена антикоррупционная экспертиза.</w:t>
      </w:r>
    </w:p>
    <w:p w:rsidR="005618F5" w:rsidRPr="005B5017" w:rsidRDefault="005618F5" w:rsidP="005818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17">
        <w:rPr>
          <w:rFonts w:ascii="Times New Roman" w:hAnsi="Times New Roman" w:cs="Times New Roman"/>
          <w:sz w:val="28"/>
          <w:szCs w:val="28"/>
        </w:rPr>
        <w:t xml:space="preserve">Показателем качественного исполнения Думой города полномочий в сфере нормотворчества является </w:t>
      </w:r>
      <w:r w:rsidRPr="005B5017">
        <w:rPr>
          <w:rFonts w:ascii="Times New Roman" w:hAnsi="Times New Roman" w:cs="Times New Roman"/>
          <w:bCs/>
          <w:iCs/>
          <w:sz w:val="28"/>
          <w:szCs w:val="28"/>
        </w:rPr>
        <w:t xml:space="preserve">отсутствие в </w:t>
      </w:r>
      <w:r w:rsidR="005B5017" w:rsidRPr="005B5017">
        <w:rPr>
          <w:rFonts w:ascii="Times New Roman" w:hAnsi="Times New Roman" w:cs="Times New Roman"/>
          <w:bCs/>
          <w:iCs/>
          <w:sz w:val="28"/>
          <w:szCs w:val="28"/>
        </w:rPr>
        <w:t>2018 году</w:t>
      </w:r>
      <w:r w:rsidRPr="005B5017">
        <w:rPr>
          <w:rFonts w:ascii="Times New Roman" w:hAnsi="Times New Roman" w:cs="Times New Roman"/>
          <w:bCs/>
          <w:iCs/>
          <w:sz w:val="28"/>
          <w:szCs w:val="28"/>
        </w:rPr>
        <w:t xml:space="preserve"> протестов </w:t>
      </w:r>
      <w:r w:rsidR="005B501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</w:t>
      </w:r>
      <w:r w:rsidRPr="005B5017">
        <w:rPr>
          <w:rFonts w:ascii="Times New Roman" w:hAnsi="Times New Roman" w:cs="Times New Roman"/>
          <w:bCs/>
          <w:iCs/>
          <w:sz w:val="28"/>
          <w:szCs w:val="28"/>
        </w:rPr>
        <w:t>Ханты-Мансийского межрайонного прокурора на</w:t>
      </w:r>
      <w:r w:rsidRPr="005B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противоречащие закону</w:t>
      </w:r>
      <w:r w:rsidRPr="005B5017">
        <w:rPr>
          <w:rFonts w:ascii="Times New Roman" w:hAnsi="Times New Roman" w:cs="Times New Roman"/>
          <w:bCs/>
          <w:iCs/>
          <w:sz w:val="28"/>
          <w:szCs w:val="28"/>
        </w:rPr>
        <w:t xml:space="preserve"> решения, принятые Думой города. </w:t>
      </w:r>
      <w:r w:rsidRPr="005B5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="00CD5333" w:rsidRPr="005B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требований прокурора </w:t>
      </w:r>
      <w:r w:rsidRPr="005B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B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приведении решений Думы города в соответствие с действующим законодательством. </w:t>
      </w:r>
    </w:p>
    <w:p w:rsidR="005B5017" w:rsidRPr="00352043" w:rsidRDefault="005B5017" w:rsidP="00352043">
      <w:pPr>
        <w:spacing w:after="0"/>
        <w:ind w:firstLine="540"/>
        <w:jc w:val="both"/>
        <w:rPr>
          <w:b/>
          <w:i/>
        </w:rPr>
      </w:pP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F5">
        <w:rPr>
          <w:rFonts w:ascii="Times New Roman" w:hAnsi="Times New Roman" w:cs="Times New Roman"/>
          <w:b/>
          <w:sz w:val="28"/>
          <w:szCs w:val="28"/>
        </w:rPr>
        <w:t>2. Реализация контрольных полномочий Думы города</w:t>
      </w: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618F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618F5">
        <w:rPr>
          <w:rFonts w:ascii="Times New Roman" w:hAnsi="Times New Roman" w:cs="Times New Roman"/>
          <w:sz w:val="28"/>
          <w:szCs w:val="28"/>
        </w:rPr>
        <w:t xml:space="preserve"> исполнения полномочий Думы города по контролю                                   за соответствием деятельности органов и должностных лиц местного самоуправления города Ханты-Мансийска Уставу города Ханты-Мансийска                     и принятым в соответствии с ним правовым актам Думы города, определенных статьей 31 Устава города Ханты-Мансийска, Думой гор</w:t>
      </w:r>
      <w:r>
        <w:rPr>
          <w:rFonts w:ascii="Times New Roman" w:hAnsi="Times New Roman" w:cs="Times New Roman"/>
          <w:sz w:val="28"/>
          <w:szCs w:val="28"/>
        </w:rPr>
        <w:t>ода в 2018 году</w:t>
      </w:r>
      <w:r w:rsidRPr="005618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18F5" w:rsidRPr="005618F5" w:rsidRDefault="005618F5" w:rsidP="005618F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618F5">
        <w:rPr>
          <w:sz w:val="28"/>
          <w:szCs w:val="28"/>
          <w:u w:val="single"/>
        </w:rPr>
        <w:lastRenderedPageBreak/>
        <w:t>утверждены:</w:t>
      </w:r>
    </w:p>
    <w:p w:rsidR="005618F5" w:rsidRPr="005618F5" w:rsidRDefault="005618F5" w:rsidP="005618F5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- отчет Главы города Ханты-Мансийска о результатах его деятельности, деятельности Администрации города Ханты-Мансийска за 2017 год, в том числе      о решении вопросов, поставленных Думой города Ханты-Мансийска                        </w:t>
      </w:r>
      <w:r w:rsidRPr="005618F5">
        <w:rPr>
          <w:rFonts w:ascii="Times New Roman" w:hAnsi="Times New Roman" w:cs="Times New Roman"/>
          <w:bCs/>
          <w:iCs/>
          <w:sz w:val="28"/>
          <w:szCs w:val="28"/>
        </w:rPr>
        <w:t>(его деятельность в 2017 году признана удовлетворительной);</w:t>
      </w:r>
    </w:p>
    <w:p w:rsidR="005618F5" w:rsidRPr="005618F5" w:rsidRDefault="005618F5" w:rsidP="00561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- отчет об исполнении бюджета города Ханты-Мансийска за 2017 год;</w:t>
      </w:r>
    </w:p>
    <w:p w:rsidR="005618F5" w:rsidRPr="005618F5" w:rsidRDefault="005618F5" w:rsidP="00561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- отчет об исполнении прогнозного плана (программы) приватизации муниципального имущества на 2017 год за 2017 год;</w:t>
      </w:r>
    </w:p>
    <w:p w:rsidR="005618F5" w:rsidRPr="005618F5" w:rsidRDefault="005618F5" w:rsidP="005618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- отчет о деятельности Счетной палаты города Ханты-Мансийска за 2017 год;</w:t>
      </w:r>
    </w:p>
    <w:p w:rsidR="005618F5" w:rsidRDefault="005618F5" w:rsidP="005618F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- отчет о деятельности Думы гор</w:t>
      </w:r>
      <w:r w:rsidR="00F2373B">
        <w:rPr>
          <w:rFonts w:ascii="Times New Roman" w:hAnsi="Times New Roman" w:cs="Times New Roman"/>
          <w:sz w:val="28"/>
          <w:szCs w:val="28"/>
        </w:rPr>
        <w:t>ода Ханты-Мансийска за 2017 год.</w:t>
      </w:r>
    </w:p>
    <w:p w:rsidR="005618F5" w:rsidRPr="005618F5" w:rsidRDefault="005618F5" w:rsidP="005618F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2) </w:t>
      </w:r>
      <w:r w:rsidRPr="005618F5">
        <w:rPr>
          <w:rFonts w:ascii="Times New Roman" w:hAnsi="Times New Roman" w:cs="Times New Roman"/>
          <w:sz w:val="28"/>
          <w:szCs w:val="28"/>
          <w:u w:val="single"/>
        </w:rPr>
        <w:t>заслушана информация:</w:t>
      </w:r>
    </w:p>
    <w:p w:rsidR="005618F5" w:rsidRPr="005618F5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- о ходе реализации Програм</w:t>
      </w:r>
      <w:r w:rsidR="00352043">
        <w:rPr>
          <w:rFonts w:ascii="Times New Roman" w:hAnsi="Times New Roman" w:cs="Times New Roman"/>
          <w:sz w:val="28"/>
          <w:szCs w:val="28"/>
        </w:rPr>
        <w:t xml:space="preserve">мы «Комплексное развитие систем </w:t>
      </w:r>
      <w:r w:rsidRPr="005618F5">
        <w:rPr>
          <w:rFonts w:ascii="Times New Roman" w:hAnsi="Times New Roman" w:cs="Times New Roman"/>
          <w:sz w:val="28"/>
          <w:szCs w:val="28"/>
        </w:rPr>
        <w:t>коммунальной инфраструктуры города Ханты-Мансийска на 2017-2032 годы» за 2017 год;</w:t>
      </w:r>
    </w:p>
    <w:p w:rsidR="005618F5" w:rsidRPr="005618F5" w:rsidRDefault="005618F5" w:rsidP="00B33A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- отчет об исполнении бюджета города Ханты-Мансийска за первый квартал</w:t>
      </w:r>
      <w:r w:rsidR="00E46AAA">
        <w:rPr>
          <w:rFonts w:ascii="Times New Roman" w:hAnsi="Times New Roman" w:cs="Times New Roman"/>
          <w:sz w:val="28"/>
          <w:szCs w:val="28"/>
        </w:rPr>
        <w:t>, за полугодие</w:t>
      </w:r>
      <w:r w:rsidR="005359F2">
        <w:rPr>
          <w:rFonts w:ascii="Times New Roman" w:hAnsi="Times New Roman" w:cs="Times New Roman"/>
          <w:sz w:val="28"/>
          <w:szCs w:val="28"/>
        </w:rPr>
        <w:t>, за девять месяцев</w:t>
      </w:r>
      <w:r w:rsidRPr="005618F5">
        <w:rPr>
          <w:rFonts w:ascii="Times New Roman" w:hAnsi="Times New Roman" w:cs="Times New Roman"/>
          <w:sz w:val="28"/>
          <w:szCs w:val="28"/>
        </w:rPr>
        <w:t xml:space="preserve"> 2018 года;</w:t>
      </w:r>
    </w:p>
    <w:p w:rsidR="005618F5" w:rsidRDefault="005618F5" w:rsidP="00B33A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- о деятельности Счетной палаты города Ханты-Мансийска за первый квартал 2018 года;</w:t>
      </w:r>
    </w:p>
    <w:p w:rsidR="00AD00F6" w:rsidRDefault="008A50A3" w:rsidP="00B33A79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0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деятельности Думы города  </w:t>
      </w:r>
      <w:r w:rsidR="00AD00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</w:t>
      </w:r>
      <w:r w:rsidR="00E050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нты-Мансийска шестого созыва</w:t>
      </w:r>
      <w:r w:rsidR="00B33A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</w:t>
      </w:r>
      <w:r w:rsidR="00E050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AD00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первое полугодие 2018 года</w:t>
      </w:r>
      <w:r w:rsidR="004E7B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5618F5" w:rsidRPr="005618F5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 ходе реализации ранее принятых решений Думы города (</w:t>
      </w:r>
      <w:r w:rsidRPr="005618F5">
        <w:rPr>
          <w:rFonts w:ascii="Times New Roman" w:hAnsi="Times New Roman" w:cs="Times New Roman"/>
          <w:sz w:val="28"/>
          <w:szCs w:val="28"/>
        </w:rPr>
        <w:t>02 июня 2014 года №517-</w:t>
      </w:r>
      <w:r w:rsidRPr="005618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618F5">
        <w:rPr>
          <w:rFonts w:ascii="Times New Roman" w:hAnsi="Times New Roman" w:cs="Times New Roman"/>
          <w:sz w:val="28"/>
          <w:szCs w:val="28"/>
        </w:rPr>
        <w:t xml:space="preserve"> РД «О Правилах благоустройства территории города </w:t>
      </w:r>
      <w:r w:rsidR="003520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618F5">
        <w:rPr>
          <w:rFonts w:ascii="Times New Roman" w:hAnsi="Times New Roman" w:cs="Times New Roman"/>
          <w:sz w:val="28"/>
          <w:szCs w:val="28"/>
        </w:rPr>
        <w:t xml:space="preserve">Ханты-Мансийска», </w:t>
      </w:r>
      <w:r w:rsidRPr="005618F5">
        <w:rPr>
          <w:rFonts w:ascii="Times New Roman" w:hAnsi="Times New Roman" w:cs="Times New Roman"/>
          <w:iCs/>
          <w:sz w:val="28"/>
          <w:szCs w:val="28"/>
        </w:rPr>
        <w:t>от 04 сентября 2012 года №261 -</w:t>
      </w:r>
      <w:r w:rsidRPr="005618F5">
        <w:rPr>
          <w:rFonts w:ascii="Times New Roman" w:hAnsi="Times New Roman" w:cs="Times New Roman"/>
          <w:sz w:val="28"/>
          <w:szCs w:val="28"/>
        </w:rPr>
        <w:t xml:space="preserve"> </w:t>
      </w:r>
      <w:r w:rsidRPr="005618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618F5">
        <w:rPr>
          <w:rFonts w:ascii="Times New Roman" w:hAnsi="Times New Roman" w:cs="Times New Roman"/>
          <w:sz w:val="28"/>
          <w:szCs w:val="28"/>
        </w:rPr>
        <w:t xml:space="preserve"> РД</w:t>
      </w:r>
      <w:r w:rsidRPr="005618F5">
        <w:rPr>
          <w:rFonts w:ascii="Times New Roman" w:hAnsi="Times New Roman" w:cs="Times New Roman"/>
          <w:iCs/>
          <w:sz w:val="28"/>
          <w:szCs w:val="28"/>
        </w:rPr>
        <w:t xml:space="preserve">  «О муниципальном дорожном фонде города Ханты-Мансийска»);</w:t>
      </w:r>
    </w:p>
    <w:p w:rsidR="005618F5" w:rsidRPr="005618F5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18F5">
        <w:rPr>
          <w:rFonts w:ascii="Times New Roman" w:hAnsi="Times New Roman" w:cs="Times New Roman"/>
          <w:iCs/>
          <w:sz w:val="28"/>
          <w:szCs w:val="28"/>
        </w:rPr>
        <w:t xml:space="preserve">- об исполнении органами Администрации города отдельных полномочий Администрации города по решению вопросов местного значения, установленных  Уставом города Ханты-Мансийска (статья 53 «Полномочия </w:t>
      </w:r>
      <w:r w:rsidRPr="0056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города в области развития экономики, инвестиций, предпринимательской деятельности, малого бизнеса и защиты прав потребителей» в части создания условий для расширения рынка сельскохозяйственн</w:t>
      </w:r>
      <w:r w:rsidR="00E050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ой продукции, сырья </w:t>
      </w:r>
      <w:r w:rsidRPr="0056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продовольствия</w:t>
      </w:r>
      <w:r w:rsidRPr="001D75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Pr="005618F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56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статья 54 «Полномочия Администрации города  в области использования земли, других природных ресурсов и охраны окружающей среды»    в части муниципального земельного контроля; статья 55 «Полномочия </w:t>
      </w:r>
      <w:r w:rsidRPr="005618F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5618F5">
        <w:rPr>
          <w:rFonts w:ascii="Times New Roman" w:hAnsi="Times New Roman" w:cs="Times New Roman"/>
          <w:iCs/>
          <w:sz w:val="28"/>
          <w:szCs w:val="28"/>
        </w:rPr>
        <w:t xml:space="preserve">в области градостроительства и жилищно-коммунального комплекса» в части установления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</w:t>
      </w:r>
      <w:r w:rsidR="004E7BCC"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Pr="005618F5">
        <w:rPr>
          <w:rFonts w:ascii="Times New Roman" w:hAnsi="Times New Roman" w:cs="Times New Roman"/>
          <w:iCs/>
          <w:sz w:val="28"/>
          <w:szCs w:val="28"/>
        </w:rPr>
        <w:lastRenderedPageBreak/>
        <w:t>на подключение;</w:t>
      </w:r>
      <w:proofErr w:type="gramEnd"/>
      <w:r w:rsidRPr="005618F5">
        <w:rPr>
          <w:rFonts w:ascii="Times New Roman" w:hAnsi="Times New Roman" w:cs="Times New Roman"/>
          <w:iCs/>
          <w:sz w:val="28"/>
          <w:szCs w:val="28"/>
        </w:rPr>
        <w:t xml:space="preserve"> статья 60 «Полномочия Администрации города</w:t>
      </w:r>
      <w:r w:rsidRPr="005618F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5618F5">
        <w:rPr>
          <w:rFonts w:ascii="Times New Roman" w:hAnsi="Times New Roman" w:cs="Times New Roman"/>
          <w:sz w:val="28"/>
          <w:szCs w:val="28"/>
        </w:rPr>
        <w:t>в области архивного дела» в части формирования и содержания муниципального архива).</w:t>
      </w:r>
    </w:p>
    <w:p w:rsidR="005618F5" w:rsidRPr="00CD5333" w:rsidRDefault="005618F5" w:rsidP="00B33A7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333">
        <w:rPr>
          <w:rFonts w:ascii="Times New Roman" w:eastAsia="Calibri" w:hAnsi="Times New Roman" w:cs="Times New Roman"/>
          <w:sz w:val="28"/>
          <w:szCs w:val="28"/>
        </w:rPr>
        <w:t xml:space="preserve">3) В </w:t>
      </w:r>
      <w:proofErr w:type="gramStart"/>
      <w:r w:rsidRPr="00CD5333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Pr="00CD5333">
        <w:rPr>
          <w:rFonts w:ascii="Times New Roman" w:eastAsia="Calibri" w:hAnsi="Times New Roman" w:cs="Times New Roman"/>
          <w:sz w:val="28"/>
          <w:szCs w:val="28"/>
        </w:rPr>
        <w:t xml:space="preserve"> рассмотрения</w:t>
      </w:r>
      <w:r w:rsidRPr="00CD5333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 города Ханты-Мансийска за 2017 год, </w:t>
      </w:r>
      <w:r w:rsidRPr="00CD5333">
        <w:rPr>
          <w:rFonts w:ascii="Times New Roman" w:eastAsia="Calibri" w:hAnsi="Times New Roman" w:cs="Times New Roman"/>
          <w:sz w:val="28"/>
          <w:szCs w:val="28"/>
        </w:rPr>
        <w:t xml:space="preserve"> отчета об исполнении бюджета города </w:t>
      </w:r>
      <w:r w:rsidR="004E7BC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CD5333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CD5333">
        <w:rPr>
          <w:rFonts w:ascii="Times New Roman" w:hAnsi="Times New Roman" w:cs="Times New Roman"/>
          <w:sz w:val="28"/>
          <w:szCs w:val="28"/>
        </w:rPr>
        <w:t>первый квартал</w:t>
      </w:r>
      <w:r w:rsidR="00322E49">
        <w:rPr>
          <w:rFonts w:ascii="Times New Roman" w:hAnsi="Times New Roman" w:cs="Times New Roman"/>
          <w:sz w:val="28"/>
          <w:szCs w:val="28"/>
        </w:rPr>
        <w:t xml:space="preserve">, первое полугодие и девять месяцев </w:t>
      </w:r>
      <w:r w:rsidRPr="00CD5333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Pr="005B7212">
        <w:rPr>
          <w:rFonts w:ascii="Times New Roman" w:eastAsia="Calibri" w:hAnsi="Times New Roman" w:cs="Times New Roman"/>
          <w:sz w:val="28"/>
          <w:szCs w:val="28"/>
          <w:u w:val="single"/>
        </w:rPr>
        <w:t>рассмотрены и приняты к сведению информации о выполнении муниципальных программ</w:t>
      </w:r>
      <w:r w:rsidRPr="00CD53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BC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CD5333">
        <w:rPr>
          <w:rFonts w:ascii="Times New Roman" w:eastAsia="Calibri" w:hAnsi="Times New Roman" w:cs="Times New Roman"/>
          <w:sz w:val="28"/>
          <w:szCs w:val="28"/>
          <w:u w:val="single"/>
        </w:rPr>
        <w:t>за 2017 год:</w:t>
      </w:r>
    </w:p>
    <w:p w:rsidR="005618F5" w:rsidRPr="00CD5333" w:rsidRDefault="005618F5" w:rsidP="005618F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333">
        <w:rPr>
          <w:rFonts w:ascii="Times New Roman" w:eastAsia="Calibri" w:hAnsi="Times New Roman" w:cs="Times New Roman"/>
          <w:sz w:val="28"/>
          <w:szCs w:val="28"/>
        </w:rPr>
        <w:t>«Развитие отдельных секторов экономики города Ханты-Мансийска»                    на 2016-2020 годы;</w:t>
      </w:r>
    </w:p>
    <w:p w:rsidR="005618F5" w:rsidRPr="00CD5333" w:rsidRDefault="005618F5" w:rsidP="00561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333">
        <w:rPr>
          <w:rFonts w:ascii="Times New Roman" w:eastAsia="Calibri" w:hAnsi="Times New Roman" w:cs="Times New Roman"/>
          <w:sz w:val="28"/>
          <w:szCs w:val="28"/>
        </w:rPr>
        <w:t>«Дети – сироты» на 2016 – 2020 годы;</w:t>
      </w:r>
    </w:p>
    <w:p w:rsidR="005618F5" w:rsidRPr="00CD5333" w:rsidRDefault="005618F5" w:rsidP="005618F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D5333">
        <w:rPr>
          <w:rFonts w:ascii="Times New Roman" w:eastAsia="Calibri" w:hAnsi="Times New Roman" w:cs="Times New Roman"/>
          <w:sz w:val="28"/>
          <w:szCs w:val="28"/>
        </w:rPr>
        <w:t>«Развитие транспортной системы города Ханты-Мансийска на 2016 – 2020 годы»;</w:t>
      </w:r>
      <w:r w:rsidRPr="00CD53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5618F5" w:rsidRPr="00CD5333" w:rsidRDefault="005618F5" w:rsidP="005618F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D5333">
        <w:rPr>
          <w:rFonts w:ascii="Times New Roman" w:eastAsia="Calibri" w:hAnsi="Times New Roman" w:cs="Times New Roman"/>
          <w:sz w:val="28"/>
          <w:szCs w:val="28"/>
        </w:rPr>
        <w:t>«Развитие образования в городе Ханты-</w:t>
      </w:r>
      <w:r w:rsidR="00CD5333">
        <w:rPr>
          <w:rFonts w:ascii="Times New Roman" w:eastAsia="Calibri" w:hAnsi="Times New Roman" w:cs="Times New Roman"/>
          <w:sz w:val="28"/>
          <w:szCs w:val="28"/>
        </w:rPr>
        <w:t>Мансийске на 2016 – 2020 годы»;</w:t>
      </w:r>
    </w:p>
    <w:p w:rsidR="005618F5" w:rsidRPr="00CD5333" w:rsidRDefault="005618F5" w:rsidP="005618F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D5333">
        <w:rPr>
          <w:rFonts w:ascii="Times New Roman" w:eastAsia="Calibri" w:hAnsi="Times New Roman" w:cs="Times New Roman"/>
          <w:sz w:val="28"/>
          <w:szCs w:val="28"/>
        </w:rPr>
        <w:t>«Развитие культуры в городе Ханты-Мансийске на 2016 – 2018 годы»;</w:t>
      </w:r>
    </w:p>
    <w:p w:rsidR="005618F5" w:rsidRPr="00CD5333" w:rsidRDefault="005618F5" w:rsidP="005618F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D5333">
        <w:rPr>
          <w:rFonts w:ascii="Times New Roman" w:eastAsia="Calibri" w:hAnsi="Times New Roman" w:cs="Times New Roman"/>
          <w:sz w:val="28"/>
          <w:szCs w:val="28"/>
        </w:rPr>
        <w:t>«Обеспечение доступным и комфортным жильем жителей города                 Ханты-Мансийска» на 2016 – 2020 годы;</w:t>
      </w:r>
    </w:p>
    <w:p w:rsidR="005618F5" w:rsidRPr="00CD5333" w:rsidRDefault="005618F5" w:rsidP="005618F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333">
        <w:rPr>
          <w:rFonts w:ascii="Times New Roman" w:eastAsia="Calibri" w:hAnsi="Times New Roman" w:cs="Times New Roman"/>
          <w:sz w:val="28"/>
          <w:szCs w:val="28"/>
        </w:rPr>
        <w:t>«Управление муниципальными финансами города  Ханты-Мансийска                   на 2016 – 2020 годы»;</w:t>
      </w:r>
    </w:p>
    <w:p w:rsidR="005618F5" w:rsidRPr="00CD5333" w:rsidRDefault="005618F5" w:rsidP="005618F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D5333">
        <w:rPr>
          <w:rFonts w:ascii="Times New Roman" w:eastAsia="Calibri" w:hAnsi="Times New Roman" w:cs="Times New Roman"/>
          <w:sz w:val="28"/>
          <w:szCs w:val="28"/>
        </w:rPr>
        <w:t>«Осуществление городом Ханты-Мансийском функций административного центра Ханты-Мансийского автономного  округа – Югры» на 2016 – 2020 годы».</w:t>
      </w:r>
    </w:p>
    <w:p w:rsidR="005618F5" w:rsidRPr="00CD5333" w:rsidRDefault="005618F5" w:rsidP="005618F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D5333">
        <w:rPr>
          <w:rFonts w:ascii="Times New Roman" w:eastAsia="Calibri" w:hAnsi="Times New Roman" w:cs="Times New Roman"/>
          <w:sz w:val="28"/>
          <w:szCs w:val="28"/>
          <w:u w:val="single"/>
        </w:rPr>
        <w:t>за первый квартал 2018 года:</w:t>
      </w:r>
    </w:p>
    <w:p w:rsidR="005618F5" w:rsidRPr="00CD5333" w:rsidRDefault="005618F5" w:rsidP="005618F5">
      <w:pPr>
        <w:spacing w:after="0"/>
        <w:ind w:left="-142" w:firstLine="85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5333">
        <w:rPr>
          <w:rFonts w:ascii="Times New Roman" w:hAnsi="Times New Roman" w:cs="Times New Roman"/>
          <w:bCs/>
          <w:color w:val="000000"/>
          <w:sz w:val="28"/>
          <w:szCs w:val="28"/>
        </w:rPr>
        <w:t>«Информационное общество – Ханты-Мансийск» на 2016 – 2020 годы;</w:t>
      </w:r>
    </w:p>
    <w:p w:rsidR="005618F5" w:rsidRPr="00CD5333" w:rsidRDefault="005618F5" w:rsidP="005618F5">
      <w:pPr>
        <w:spacing w:after="0"/>
        <w:ind w:left="-142" w:firstLine="85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5333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средств массовых коммуникаций города Ханты-Мансийска                         на 2016 – 2020 годы»;</w:t>
      </w:r>
    </w:p>
    <w:p w:rsidR="005618F5" w:rsidRPr="00CD5333" w:rsidRDefault="005618F5" w:rsidP="005618F5">
      <w:pPr>
        <w:spacing w:after="0"/>
        <w:ind w:left="-142" w:firstLine="85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5333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физической культуры и спорта в городе Ханты-Мансийске                   на 2016 – 2020 годы»;</w:t>
      </w:r>
    </w:p>
    <w:p w:rsidR="005618F5" w:rsidRPr="00CD5333" w:rsidRDefault="005618F5" w:rsidP="005618F5">
      <w:pPr>
        <w:spacing w:after="0"/>
        <w:ind w:left="-142" w:firstLine="85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5333">
        <w:rPr>
          <w:rFonts w:ascii="Times New Roman" w:hAnsi="Times New Roman" w:cs="Times New Roman"/>
          <w:bCs/>
          <w:color w:val="000000"/>
          <w:sz w:val="28"/>
          <w:szCs w:val="28"/>
        </w:rPr>
        <w:t>«Проектирование и строительство инженерных сетей на территории города Ханты</w:t>
      </w:r>
      <w:r w:rsidR="005B7212">
        <w:rPr>
          <w:rFonts w:ascii="Times New Roman" w:hAnsi="Times New Roman" w:cs="Times New Roman"/>
          <w:bCs/>
          <w:color w:val="000000"/>
          <w:sz w:val="28"/>
          <w:szCs w:val="28"/>
        </w:rPr>
        <w:t>-Мансийска» на 2016 – 2020 годы;</w:t>
      </w:r>
    </w:p>
    <w:p w:rsidR="00322E49" w:rsidRPr="00CD5333" w:rsidRDefault="005618F5" w:rsidP="00322E4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333">
        <w:rPr>
          <w:rFonts w:ascii="Times New Roman" w:eastAsia="Calibri" w:hAnsi="Times New Roman" w:cs="Times New Roman"/>
          <w:sz w:val="28"/>
          <w:szCs w:val="28"/>
        </w:rPr>
        <w:t>«Осуществление городом Ханты-Мансийском функций административного центра Ханты-Мансийского автономного  округа – Югры» на 2016 – 2020 годы».</w:t>
      </w:r>
    </w:p>
    <w:p w:rsidR="00CD5333" w:rsidRPr="00322E49" w:rsidRDefault="00322E49" w:rsidP="00322E4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з</w:t>
      </w:r>
      <w:r w:rsidRPr="00322E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 первое </w:t>
      </w:r>
      <w:r w:rsidR="00CD5333" w:rsidRPr="00322E49">
        <w:rPr>
          <w:rFonts w:ascii="Times New Roman" w:eastAsia="Calibri" w:hAnsi="Times New Roman" w:cs="Times New Roman"/>
          <w:sz w:val="28"/>
          <w:szCs w:val="28"/>
          <w:u w:val="single"/>
        </w:rPr>
        <w:t>полугодие 2018 года:</w:t>
      </w:r>
    </w:p>
    <w:p w:rsidR="00CD5333" w:rsidRPr="00322E49" w:rsidRDefault="00CD5333" w:rsidP="00322E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E49">
        <w:rPr>
          <w:rFonts w:ascii="Times New Roman" w:hAnsi="Times New Roman" w:cs="Times New Roman"/>
          <w:bCs/>
          <w:sz w:val="28"/>
          <w:szCs w:val="28"/>
        </w:rPr>
        <w:tab/>
      </w:r>
      <w:r w:rsidRPr="00322E49">
        <w:rPr>
          <w:rFonts w:ascii="Times New Roman" w:hAnsi="Times New Roman" w:cs="Times New Roman"/>
          <w:sz w:val="28"/>
          <w:szCs w:val="28"/>
        </w:rPr>
        <w:t>«Развитие внутреннего и въездного туризма в городе Ханты-Мансийске                  на 2016-2020 годы»;</w:t>
      </w:r>
    </w:p>
    <w:p w:rsidR="00CD5333" w:rsidRPr="00322E49" w:rsidRDefault="00CD5333" w:rsidP="00322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49">
        <w:rPr>
          <w:rFonts w:ascii="Times New Roman" w:hAnsi="Times New Roman" w:cs="Times New Roman"/>
          <w:sz w:val="28"/>
          <w:szCs w:val="28"/>
        </w:rPr>
        <w:t>«Профилактика правонарушений в сфере обеспечения общественной безопасности и правопорядка в городе Ханты-Мансийске» на 2016-2020 годы;</w:t>
      </w:r>
    </w:p>
    <w:p w:rsidR="00CD5333" w:rsidRPr="00322E49" w:rsidRDefault="00CD5333" w:rsidP="00322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49">
        <w:rPr>
          <w:rFonts w:ascii="Times New Roman" w:hAnsi="Times New Roman" w:cs="Times New Roman"/>
          <w:sz w:val="28"/>
          <w:szCs w:val="28"/>
        </w:rPr>
        <w:t>«Основные направления развития в области управления и распоряжения муниципальной собственностью города Ханты-Мансийска на 2016-2020 годы»;</w:t>
      </w:r>
    </w:p>
    <w:p w:rsidR="00CD5333" w:rsidRPr="00322E49" w:rsidRDefault="00CD5333" w:rsidP="00322E4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E49">
        <w:rPr>
          <w:rFonts w:ascii="Times New Roman" w:hAnsi="Times New Roman" w:cs="Times New Roman"/>
          <w:sz w:val="28"/>
          <w:szCs w:val="28"/>
        </w:rPr>
        <w:lastRenderedPageBreak/>
        <w:t>«Развитие жилищного и дорожного хозяйства, благоустройство города Ханты-Мансийска на 2016-2020 годы»;</w:t>
      </w:r>
    </w:p>
    <w:p w:rsidR="00CD5333" w:rsidRPr="00322E49" w:rsidRDefault="00CD5333" w:rsidP="00322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49">
        <w:rPr>
          <w:rFonts w:ascii="Times New Roman" w:hAnsi="Times New Roman" w:cs="Times New Roman"/>
          <w:sz w:val="28"/>
          <w:szCs w:val="28"/>
        </w:rPr>
        <w:t>«Развитие жилищно-коммунального комплекса и повышение энергетической эффективности в городе Ханты-Мансийске на 2016-2020 годы»;</w:t>
      </w:r>
    </w:p>
    <w:p w:rsidR="00CD5333" w:rsidRPr="00322E49" w:rsidRDefault="00CD5333" w:rsidP="00B33A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E49">
        <w:rPr>
          <w:rFonts w:ascii="Times New Roman" w:hAnsi="Times New Roman" w:cs="Times New Roman"/>
          <w:b/>
          <w:sz w:val="28"/>
          <w:szCs w:val="28"/>
        </w:rPr>
        <w:t>«</w:t>
      </w:r>
      <w:r w:rsidRPr="00322E49">
        <w:rPr>
          <w:rFonts w:ascii="Times New Roman" w:hAnsi="Times New Roman" w:cs="Times New Roman"/>
          <w:sz w:val="28"/>
          <w:szCs w:val="28"/>
        </w:rPr>
        <w:t>Осуществление городом Ханты-Мансийском функций административного центра Ханты-Мансийского автономного округа-Югры»</w:t>
      </w:r>
      <w:r w:rsidR="00B33A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22E49">
        <w:rPr>
          <w:rFonts w:ascii="Times New Roman" w:hAnsi="Times New Roman" w:cs="Times New Roman"/>
          <w:sz w:val="28"/>
          <w:szCs w:val="28"/>
        </w:rPr>
        <w:t xml:space="preserve"> на 2016-2020 годы».</w:t>
      </w:r>
    </w:p>
    <w:p w:rsidR="00CD5333" w:rsidRPr="00322E49" w:rsidRDefault="00322E49" w:rsidP="005618F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22E49">
        <w:rPr>
          <w:rFonts w:ascii="Times New Roman" w:eastAsia="Calibri" w:hAnsi="Times New Roman" w:cs="Times New Roman"/>
          <w:sz w:val="28"/>
          <w:szCs w:val="28"/>
          <w:u w:val="single"/>
        </w:rPr>
        <w:t>за девять месяцев 2018 года:</w:t>
      </w:r>
    </w:p>
    <w:p w:rsidR="00322E49" w:rsidRPr="00322E49" w:rsidRDefault="00322E49" w:rsidP="00322E49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49">
        <w:rPr>
          <w:rFonts w:ascii="Times New Roman" w:hAnsi="Times New Roman" w:cs="Times New Roman"/>
          <w:sz w:val="28"/>
          <w:szCs w:val="28"/>
        </w:rPr>
        <w:t>«Обеспечение градостроительной деятельности на территории города Ханты-Мансийска» на 2016-2020 годы;</w:t>
      </w:r>
    </w:p>
    <w:p w:rsidR="00322E49" w:rsidRPr="00322E49" w:rsidRDefault="00322E49" w:rsidP="00322E49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49">
        <w:rPr>
          <w:rFonts w:ascii="Times New Roman" w:hAnsi="Times New Roman" w:cs="Times New Roman"/>
          <w:sz w:val="28"/>
          <w:szCs w:val="28"/>
        </w:rPr>
        <w:t>«Содействие развитию садоводческих, огороднических и дачных некоммерческих объединений граждан в городе Ханты-Мансийске»  на 2016-2020 годы;</w:t>
      </w:r>
    </w:p>
    <w:p w:rsidR="00322E49" w:rsidRPr="00322E49" w:rsidRDefault="00322E49" w:rsidP="00322E49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49">
        <w:rPr>
          <w:rFonts w:ascii="Times New Roman" w:hAnsi="Times New Roman" w:cs="Times New Roman"/>
          <w:sz w:val="28"/>
          <w:szCs w:val="28"/>
        </w:rPr>
        <w:t>«Развитие муниципальной службы в городе Ханты-Мансийске» на 2016-2020 годы;</w:t>
      </w:r>
    </w:p>
    <w:p w:rsidR="00322E49" w:rsidRPr="00322E49" w:rsidRDefault="00322E49" w:rsidP="00322E49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49">
        <w:rPr>
          <w:rFonts w:ascii="Times New Roman" w:hAnsi="Times New Roman" w:cs="Times New Roman"/>
          <w:sz w:val="28"/>
          <w:szCs w:val="28"/>
        </w:rPr>
        <w:t>«Доступная среда в городе Ханты-Мансийске» на 2016-2020 годы;</w:t>
      </w:r>
      <w:r w:rsidRPr="00322E49">
        <w:rPr>
          <w:rFonts w:ascii="Times New Roman" w:hAnsi="Times New Roman" w:cs="Times New Roman"/>
          <w:sz w:val="28"/>
          <w:szCs w:val="28"/>
        </w:rPr>
        <w:tab/>
      </w:r>
    </w:p>
    <w:p w:rsidR="00322E49" w:rsidRPr="00322E49" w:rsidRDefault="00322E49" w:rsidP="004E7BC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49">
        <w:rPr>
          <w:rFonts w:ascii="Times New Roman" w:hAnsi="Times New Roman" w:cs="Times New Roman"/>
          <w:sz w:val="28"/>
          <w:szCs w:val="28"/>
        </w:rPr>
        <w:t>«Социальная поддержка граждан города Ханты-Мансийска» на 2016-2020 годы;</w:t>
      </w:r>
    </w:p>
    <w:p w:rsidR="00322E49" w:rsidRPr="00322E49" w:rsidRDefault="00322E49" w:rsidP="00322E49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49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города Ханты-Мансийска на 2016-2020 годы»;</w:t>
      </w:r>
    </w:p>
    <w:p w:rsidR="00322E49" w:rsidRPr="00322E49" w:rsidRDefault="00322E49" w:rsidP="00322E49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49">
        <w:rPr>
          <w:rFonts w:ascii="Times New Roman" w:hAnsi="Times New Roman" w:cs="Times New Roman"/>
          <w:sz w:val="28"/>
          <w:szCs w:val="28"/>
        </w:rPr>
        <w:t>«Молодёжь города Ханты-Мансийска» на 2016-2020 годы;</w:t>
      </w:r>
    </w:p>
    <w:p w:rsidR="00CD5333" w:rsidRPr="00322E49" w:rsidRDefault="00322E49" w:rsidP="004B7EB4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49">
        <w:rPr>
          <w:rFonts w:ascii="Times New Roman" w:hAnsi="Times New Roman" w:cs="Times New Roman"/>
          <w:sz w:val="28"/>
          <w:szCs w:val="28"/>
        </w:rPr>
        <w:t>«Осуществление городом Ханты-Мансийском функций административного центра Ханты-Мансийского автономного округа-Югры»</w:t>
      </w:r>
      <w:r w:rsidR="004E7B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22E49">
        <w:rPr>
          <w:rFonts w:ascii="Times New Roman" w:hAnsi="Times New Roman" w:cs="Times New Roman"/>
          <w:sz w:val="28"/>
          <w:szCs w:val="28"/>
        </w:rPr>
        <w:t xml:space="preserve"> на 2016-2020 годы».</w:t>
      </w:r>
    </w:p>
    <w:p w:rsidR="005618F5" w:rsidRPr="00322E49" w:rsidRDefault="005618F5" w:rsidP="004B7E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49">
        <w:rPr>
          <w:rFonts w:ascii="Times New Roman" w:hAnsi="Times New Roman" w:cs="Times New Roman"/>
          <w:bCs/>
          <w:iCs/>
          <w:sz w:val="28"/>
          <w:szCs w:val="28"/>
        </w:rPr>
        <w:t xml:space="preserve">Кроме того, согласно </w:t>
      </w:r>
      <w:r w:rsidRPr="00322E49">
        <w:rPr>
          <w:rFonts w:ascii="Times New Roman" w:hAnsi="Times New Roman" w:cs="Times New Roman"/>
          <w:sz w:val="28"/>
          <w:szCs w:val="28"/>
        </w:rPr>
        <w:t xml:space="preserve">Инструкции по организации и проведению </w:t>
      </w:r>
      <w:proofErr w:type="gramStart"/>
      <w:r w:rsidRPr="00322E49">
        <w:rPr>
          <w:rFonts w:ascii="Times New Roman" w:hAnsi="Times New Roman" w:cs="Times New Roman"/>
          <w:sz w:val="28"/>
          <w:szCs w:val="28"/>
        </w:rPr>
        <w:t>отчетов должностных лиц территориальных органов Министерства внутренних дел</w:t>
      </w:r>
      <w:proofErr w:type="gramEnd"/>
      <w:r w:rsidRPr="00322E49">
        <w:rPr>
          <w:rFonts w:ascii="Times New Roman" w:hAnsi="Times New Roman" w:cs="Times New Roman"/>
          <w:sz w:val="28"/>
          <w:szCs w:val="28"/>
        </w:rPr>
        <w:t xml:space="preserve"> России, утвержденной Приказом МВД России от 30 августа 2011 года № 975, был заслушан отчет руководителя МО МВД России «Ханты-Мансийский»                               о результатах деятельности вверенног</w:t>
      </w:r>
      <w:r w:rsidR="00322E49" w:rsidRPr="00322E49">
        <w:rPr>
          <w:rFonts w:ascii="Times New Roman" w:hAnsi="Times New Roman" w:cs="Times New Roman"/>
          <w:sz w:val="28"/>
          <w:szCs w:val="28"/>
        </w:rPr>
        <w:t>о ему подразделения за 2017 год и первое полугодие 2018 года.</w:t>
      </w:r>
    </w:p>
    <w:p w:rsidR="005618F5" w:rsidRPr="00322E49" w:rsidRDefault="005618F5" w:rsidP="005618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4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22E49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22E49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взаимодействии, заключенного                                              с  Ханты-Мансийской межрайонной прокуратурой, была заслушана информация Ханты-Мансийского межрайонного прокурора о результатах деятельности межрайонной прокура</w:t>
      </w:r>
      <w:r w:rsidR="00322E49" w:rsidRPr="00322E49">
        <w:rPr>
          <w:rFonts w:ascii="Times New Roman" w:hAnsi="Times New Roman" w:cs="Times New Roman"/>
          <w:sz w:val="28"/>
          <w:szCs w:val="28"/>
        </w:rPr>
        <w:t>туры за 2017 год, первое полугодие   2018 года.</w:t>
      </w:r>
    </w:p>
    <w:p w:rsidR="004D5223" w:rsidRPr="004B7EB4" w:rsidRDefault="004D5223" w:rsidP="00047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B4">
        <w:rPr>
          <w:rFonts w:ascii="Times New Roman" w:hAnsi="Times New Roman" w:cs="Times New Roman"/>
          <w:sz w:val="28"/>
          <w:szCs w:val="28"/>
        </w:rPr>
        <w:t>Также была заслушана информация</w:t>
      </w:r>
      <w:r w:rsidRPr="004B7EB4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</w:t>
      </w:r>
      <w:r w:rsidRPr="004B7EB4">
        <w:rPr>
          <w:rFonts w:ascii="Times New Roman" w:hAnsi="Times New Roman" w:cs="Times New Roman"/>
          <w:sz w:val="28"/>
          <w:szCs w:val="28"/>
        </w:rPr>
        <w:t xml:space="preserve"> </w:t>
      </w:r>
      <w:r w:rsidRPr="004B7EB4">
        <w:rPr>
          <w:rFonts w:ascii="Times New Roman" w:hAnsi="Times New Roman"/>
          <w:sz w:val="28"/>
          <w:szCs w:val="28"/>
        </w:rPr>
        <w:t>Межрайонной ИФНС России № 1 по Ханты-Мансийскому автономному округу – Югре</w:t>
      </w:r>
      <w:r w:rsidR="0004712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4B7EB4">
        <w:rPr>
          <w:rFonts w:ascii="Times New Roman" w:hAnsi="Times New Roman" w:cs="Times New Roman"/>
          <w:sz w:val="28"/>
          <w:szCs w:val="28"/>
        </w:rPr>
        <w:t xml:space="preserve"> </w:t>
      </w:r>
      <w:r w:rsidRPr="004B7EB4">
        <w:rPr>
          <w:rFonts w:ascii="Times New Roman" w:hAnsi="Times New Roman" w:cs="Times New Roman"/>
          <w:bCs/>
          <w:iCs/>
          <w:sz w:val="28"/>
          <w:szCs w:val="28"/>
        </w:rPr>
        <w:t xml:space="preserve">о деятельности </w:t>
      </w:r>
      <w:r w:rsidR="004B7EB4" w:rsidRPr="004B7EB4">
        <w:rPr>
          <w:rFonts w:ascii="Times New Roman" w:hAnsi="Times New Roman" w:cs="Times New Roman"/>
          <w:bCs/>
          <w:iCs/>
          <w:sz w:val="28"/>
          <w:szCs w:val="28"/>
        </w:rPr>
        <w:t>за 2017</w:t>
      </w:r>
      <w:r w:rsidRPr="004B7EB4">
        <w:rPr>
          <w:rFonts w:ascii="Times New Roman" w:hAnsi="Times New Roman" w:cs="Times New Roman"/>
          <w:bCs/>
          <w:iCs/>
          <w:sz w:val="28"/>
          <w:szCs w:val="28"/>
        </w:rPr>
        <w:t xml:space="preserve"> год, первый квартал, </w:t>
      </w:r>
      <w:r w:rsidRPr="004B7EB4">
        <w:rPr>
          <w:rFonts w:ascii="Times New Roman" w:hAnsi="Times New Roman" w:cs="Times New Roman"/>
          <w:sz w:val="28"/>
          <w:szCs w:val="28"/>
        </w:rPr>
        <w:t>первое полугодие и девять месяцев 2018 года.</w:t>
      </w:r>
    </w:p>
    <w:p w:rsidR="005618F5" w:rsidRPr="00D96DB2" w:rsidRDefault="005618F5" w:rsidP="00876F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DB2">
        <w:rPr>
          <w:rFonts w:ascii="Times New Roman" w:hAnsi="Times New Roman" w:cs="Times New Roman"/>
          <w:b/>
          <w:sz w:val="28"/>
          <w:szCs w:val="28"/>
        </w:rPr>
        <w:lastRenderedPageBreak/>
        <w:t>3. Рассмотрение иных вопросов Думой города</w:t>
      </w:r>
    </w:p>
    <w:p w:rsidR="005618F5" w:rsidRPr="00D96DB2" w:rsidRDefault="005618F5" w:rsidP="00876F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DB2">
        <w:rPr>
          <w:rFonts w:ascii="Times New Roman" w:hAnsi="Times New Roman" w:cs="Times New Roman"/>
          <w:sz w:val="28"/>
          <w:szCs w:val="28"/>
        </w:rPr>
        <w:t>1) Решением Думы города Ханты-Мансийска от 31 мая 2018 года                                № 261-</w:t>
      </w:r>
      <w:r w:rsidRPr="00D96DB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96DB2">
        <w:rPr>
          <w:rFonts w:ascii="Times New Roman" w:hAnsi="Times New Roman" w:cs="Times New Roman"/>
          <w:sz w:val="28"/>
          <w:szCs w:val="28"/>
        </w:rPr>
        <w:t xml:space="preserve"> РД по представлению Главы города Ханты-Мансийска присвоено звание «Почетный житель города Ханты-Мансийска</w:t>
      </w:r>
      <w:r w:rsidRPr="00D96DB2">
        <w:rPr>
          <w:rFonts w:ascii="Times New Roman" w:hAnsi="Times New Roman" w:cs="Times New Roman"/>
          <w:bCs/>
          <w:sz w:val="28"/>
          <w:szCs w:val="28"/>
        </w:rPr>
        <w:t>»</w:t>
      </w:r>
      <w:r w:rsidRPr="00D96DB2">
        <w:rPr>
          <w:rFonts w:ascii="Times New Roman" w:hAnsi="Times New Roman" w:cs="Times New Roman"/>
          <w:sz w:val="28"/>
          <w:szCs w:val="28"/>
        </w:rPr>
        <w:t xml:space="preserve"> </w:t>
      </w:r>
      <w:r w:rsidRPr="00D96DB2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многолетний добросовестный труд, высокий профессионализм, личный вклад по оказанию квалифицированной юридической помощи и защите прав, свобод                                    и законных интересов граждан и организаций города Ханты-Мансийска</w:t>
      </w:r>
      <w:r w:rsidRPr="00D96DB2">
        <w:rPr>
          <w:rFonts w:ascii="Times New Roman" w:hAnsi="Times New Roman" w:cs="Times New Roman"/>
          <w:sz w:val="28"/>
          <w:szCs w:val="28"/>
        </w:rPr>
        <w:t xml:space="preserve"> Анисимову Валерию Филипповичу – заведующему кафедрой правоохранительной деятельности и адвокатуры Юридического института Югорского</w:t>
      </w:r>
      <w:proofErr w:type="gramEnd"/>
      <w:r w:rsidRPr="00D96DB2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университета, жителю города Ханты-Мансийска.</w:t>
      </w:r>
    </w:p>
    <w:p w:rsidR="005618F5" w:rsidRPr="00D96DB2" w:rsidRDefault="005618F5" w:rsidP="00876F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6DB2">
        <w:rPr>
          <w:rFonts w:ascii="Times New Roman" w:hAnsi="Times New Roman" w:cs="Times New Roman"/>
          <w:sz w:val="28"/>
          <w:szCs w:val="28"/>
        </w:rPr>
        <w:t>Решением Думы города Ханты-Мансийска от 31 мая 2018 года                                № 262-</w:t>
      </w:r>
      <w:r w:rsidRPr="00D96DB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96DB2">
        <w:rPr>
          <w:rFonts w:ascii="Times New Roman" w:hAnsi="Times New Roman" w:cs="Times New Roman"/>
          <w:sz w:val="28"/>
          <w:szCs w:val="28"/>
        </w:rPr>
        <w:t xml:space="preserve"> РД по представлению Главы города Ханты-Мансийска присвоено звание «Почетный житель города Ханты-Мансийска</w:t>
      </w:r>
      <w:r w:rsidRPr="00D96DB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96D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многолетний добросовестный труд, высокий </w:t>
      </w:r>
      <w:r w:rsidR="004E7B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профессионализм, личный вклад </w:t>
      </w:r>
      <w:r w:rsidRPr="00D96D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дело охраны женского здоровья и здоровья новорожденных жителей города </w:t>
      </w:r>
      <w:r w:rsidR="004E7B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Pr="00D96DB2">
        <w:rPr>
          <w:rFonts w:ascii="Times New Roman" w:eastAsia="Times New Roman" w:hAnsi="Times New Roman" w:cs="Times New Roman"/>
          <w:sz w:val="28"/>
          <w:szCs w:val="20"/>
          <w:lang w:eastAsia="ru-RU"/>
        </w:rPr>
        <w:t>Ханты-Мансийска</w:t>
      </w:r>
      <w:r w:rsidR="004E7B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96DB2">
        <w:rPr>
          <w:rFonts w:ascii="Times New Roman" w:hAnsi="Times New Roman" w:cs="Times New Roman"/>
          <w:sz w:val="28"/>
          <w:szCs w:val="28"/>
        </w:rPr>
        <w:t>Кузовникову</w:t>
      </w:r>
      <w:proofErr w:type="spellEnd"/>
      <w:r w:rsidRPr="00D96DB2">
        <w:rPr>
          <w:rFonts w:ascii="Times New Roman" w:hAnsi="Times New Roman" w:cs="Times New Roman"/>
          <w:sz w:val="28"/>
          <w:szCs w:val="28"/>
        </w:rPr>
        <w:t xml:space="preserve"> Алексею </w:t>
      </w:r>
      <w:proofErr w:type="spellStart"/>
      <w:r w:rsidRPr="00D96DB2">
        <w:rPr>
          <w:rFonts w:ascii="Times New Roman" w:hAnsi="Times New Roman" w:cs="Times New Roman"/>
          <w:sz w:val="28"/>
          <w:szCs w:val="28"/>
        </w:rPr>
        <w:t>Михеевичу</w:t>
      </w:r>
      <w:proofErr w:type="spellEnd"/>
      <w:r w:rsidRPr="00D96DB2">
        <w:rPr>
          <w:rFonts w:ascii="Times New Roman" w:hAnsi="Times New Roman" w:cs="Times New Roman"/>
          <w:sz w:val="28"/>
          <w:szCs w:val="28"/>
        </w:rPr>
        <w:t xml:space="preserve"> </w:t>
      </w:r>
      <w:r w:rsidR="004E7BCC">
        <w:rPr>
          <w:rFonts w:ascii="Times New Roman" w:hAnsi="Times New Roman" w:cs="Times New Roman"/>
          <w:sz w:val="28"/>
          <w:szCs w:val="28"/>
        </w:rPr>
        <w:t>– пенсионеру, жителю города</w:t>
      </w:r>
      <w:r w:rsidRPr="00D96DB2">
        <w:rPr>
          <w:rFonts w:ascii="Times New Roman" w:hAnsi="Times New Roman" w:cs="Times New Roman"/>
          <w:sz w:val="28"/>
          <w:szCs w:val="28"/>
        </w:rPr>
        <w:t xml:space="preserve"> Ханты-Мансийска.</w:t>
      </w:r>
    </w:p>
    <w:p w:rsidR="005618F5" w:rsidRPr="00D96DB2" w:rsidRDefault="005618F5" w:rsidP="00876F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6DB2">
        <w:rPr>
          <w:rFonts w:ascii="Times New Roman" w:hAnsi="Times New Roman" w:cs="Times New Roman"/>
          <w:sz w:val="28"/>
          <w:szCs w:val="28"/>
        </w:rPr>
        <w:t>2)</w:t>
      </w:r>
      <w:r w:rsidRPr="00D96DB2">
        <w:rPr>
          <w:rFonts w:ascii="Times New Roman" w:eastAsia="Calibri" w:hAnsi="Times New Roman" w:cs="Times New Roman"/>
          <w:bCs/>
          <w:sz w:val="28"/>
          <w:szCs w:val="28"/>
        </w:rPr>
        <w:t xml:space="preserve"> Наградами Думы города отмечены:</w:t>
      </w:r>
    </w:p>
    <w:p w:rsidR="005618F5" w:rsidRPr="002A2B5A" w:rsidRDefault="002A2B5A" w:rsidP="00876F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2B5A">
        <w:rPr>
          <w:rFonts w:ascii="Times New Roman" w:eastAsia="Calibri" w:hAnsi="Times New Roman" w:cs="Times New Roman"/>
          <w:bCs/>
          <w:sz w:val="28"/>
          <w:szCs w:val="28"/>
        </w:rPr>
        <w:t xml:space="preserve">- Почетной грамотой – 25 </w:t>
      </w:r>
      <w:r w:rsidR="005618F5" w:rsidRPr="002A2B5A">
        <w:rPr>
          <w:rFonts w:ascii="Times New Roman" w:eastAsia="Calibri" w:hAnsi="Times New Roman" w:cs="Times New Roman"/>
          <w:bCs/>
          <w:sz w:val="28"/>
          <w:szCs w:val="28"/>
        </w:rPr>
        <w:t>человек;</w:t>
      </w:r>
    </w:p>
    <w:p w:rsidR="005618F5" w:rsidRPr="002A2B5A" w:rsidRDefault="002A2B5A" w:rsidP="00876F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2B5A">
        <w:rPr>
          <w:rFonts w:ascii="Times New Roman" w:eastAsia="Calibri" w:hAnsi="Times New Roman" w:cs="Times New Roman"/>
          <w:bCs/>
          <w:sz w:val="28"/>
          <w:szCs w:val="28"/>
        </w:rPr>
        <w:t xml:space="preserve">- Благодарственным письмом – 160 </w:t>
      </w:r>
      <w:r w:rsidR="005618F5" w:rsidRPr="002A2B5A">
        <w:rPr>
          <w:rFonts w:ascii="Times New Roman" w:eastAsia="Calibri" w:hAnsi="Times New Roman" w:cs="Times New Roman"/>
          <w:bCs/>
          <w:sz w:val="28"/>
          <w:szCs w:val="28"/>
        </w:rPr>
        <w:t>человек.</w:t>
      </w:r>
    </w:p>
    <w:p w:rsidR="00047121" w:rsidRDefault="005618F5" w:rsidP="002266E3">
      <w:pPr>
        <w:keepNext/>
        <w:spacing w:after="0"/>
        <w:ind w:firstLine="567"/>
        <w:jc w:val="both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D96DB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96DB2">
        <w:rPr>
          <w:rFonts w:ascii="Times New Roman" w:hAnsi="Times New Roman" w:cs="Times New Roman"/>
          <w:bCs/>
          <w:iCs/>
          <w:sz w:val="28"/>
          <w:szCs w:val="28"/>
        </w:rPr>
        <w:t xml:space="preserve">елегирован от Думы города Ханты-Мансийска в состав Молодежной палаты (Молодежного парламента) при Думе Ханты-Мансийского автономного округа – Югры шестого созыва </w:t>
      </w:r>
      <w:proofErr w:type="spellStart"/>
      <w:r w:rsidRPr="00D96DB2">
        <w:rPr>
          <w:rFonts w:ascii="Times New Roman" w:hAnsi="Times New Roman" w:cs="Times New Roman"/>
          <w:bCs/>
          <w:iCs/>
          <w:sz w:val="28"/>
          <w:szCs w:val="28"/>
        </w:rPr>
        <w:t>Слинкин</w:t>
      </w:r>
      <w:proofErr w:type="spellEnd"/>
      <w:r w:rsidRPr="00D96DB2">
        <w:rPr>
          <w:rFonts w:ascii="Times New Roman" w:hAnsi="Times New Roman" w:cs="Times New Roman"/>
          <w:bCs/>
          <w:iCs/>
          <w:sz w:val="28"/>
          <w:szCs w:val="28"/>
        </w:rPr>
        <w:t xml:space="preserve"> Михаил Владимирович, спортсмен-инструктор бюджетного учреждения Ханты-Мансийского автономного               округа – Югры «</w:t>
      </w:r>
      <w:r w:rsidRPr="00D96DB2">
        <w:rPr>
          <w:rFonts w:ascii="Times New Roman" w:eastAsia="Times New Roman" w:hAnsi="Times New Roman" w:cs="Times New Roman"/>
          <w:sz w:val="28"/>
          <w:szCs w:val="28"/>
        </w:rPr>
        <w:t>Центр адаптивного спорта».</w:t>
      </w:r>
    </w:p>
    <w:p w:rsidR="00A92E55" w:rsidRDefault="002266E3" w:rsidP="00B33A79">
      <w:pPr>
        <w:shd w:val="clear" w:color="auto" w:fill="FFFFFF"/>
        <w:spacing w:after="0"/>
        <w:ind w:right="-1"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Также </w:t>
      </w:r>
      <w:r w:rsidR="00E050DB" w:rsidRPr="00E050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="00E050DB" w:rsidRPr="00E050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Думы города согласована полная замена</w:t>
      </w:r>
      <w:r w:rsidR="00A3186E" w:rsidRPr="00E050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дотаций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           </w:t>
      </w:r>
      <w:r w:rsidR="00A3186E" w:rsidRPr="00E050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из регионального фонда финансовой поддержки поселений </w:t>
      </w:r>
      <w:r w:rsidR="00A3186E" w:rsidRPr="00E050D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и из регионального фонда финансовой поддержки муниципальных районов (городских </w:t>
      </w:r>
      <w:r w:rsidR="00A3186E" w:rsidRPr="00E050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округов) дополнительными нормативами отчислений от налога на доходы физических лиц на 2019 год и на плановый период 2020 и 2021 годов</w:t>
      </w:r>
      <w:r w:rsidR="00876F6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:rsidR="00047121" w:rsidRPr="00E050DB" w:rsidRDefault="00047121" w:rsidP="00047121">
      <w:pPr>
        <w:shd w:val="clear" w:color="auto" w:fill="FFFFFF"/>
        <w:spacing w:after="0"/>
        <w:ind w:right="-1" w:firstLine="426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5618F5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8F5">
        <w:rPr>
          <w:rFonts w:ascii="Times New Roman" w:hAnsi="Times New Roman" w:cs="Times New Roman"/>
          <w:b/>
          <w:bCs/>
          <w:sz w:val="28"/>
          <w:szCs w:val="28"/>
        </w:rPr>
        <w:t>4. Осуществление депутатской деятельности депутатами Думы города              в формах, установленных Уставом города Ханты-Мансийска</w:t>
      </w:r>
    </w:p>
    <w:p w:rsidR="00F1243F" w:rsidRDefault="00F1243F" w:rsidP="00D314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установленном статьей 53 Регламента Думы города                         Ханты-Мансийска, в 2018 году Думой города организованы и проведены депутатские слушания по вопросам, представляющим общественную, социальную, экономическую значимость для города Ханты-Мансийска:</w:t>
      </w:r>
    </w:p>
    <w:p w:rsidR="00F1243F" w:rsidRDefault="00E76F25" w:rsidP="00D314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- 12 октября</w:t>
      </w:r>
      <w:r w:rsidR="00F1243F">
        <w:rPr>
          <w:rFonts w:ascii="Times New Roman" w:hAnsi="Times New Roman" w:cs="Times New Roman"/>
          <w:sz w:val="28"/>
          <w:szCs w:val="28"/>
        </w:rPr>
        <w:t xml:space="preserve"> по вопросам «</w:t>
      </w:r>
      <w:r w:rsidR="00F1243F" w:rsidRPr="00F96613">
        <w:rPr>
          <w:rFonts w:ascii="Times New Roman" w:hAnsi="Times New Roman" w:cs="Times New Roman"/>
          <w:sz w:val="28"/>
          <w:szCs w:val="28"/>
        </w:rPr>
        <w:t>О вырубке зеленых насаждений при осуществлении градостроительной деятельности</w:t>
      </w:r>
      <w:r w:rsidR="00F1243F">
        <w:rPr>
          <w:rFonts w:ascii="Times New Roman" w:hAnsi="Times New Roman" w:cs="Times New Roman"/>
          <w:sz w:val="28"/>
          <w:szCs w:val="28"/>
        </w:rPr>
        <w:t>», «</w:t>
      </w:r>
      <w:r w:rsidR="00F1243F" w:rsidRPr="00F96613">
        <w:rPr>
          <w:rFonts w:ascii="Times New Roman" w:hAnsi="Times New Roman" w:cs="Times New Roman"/>
          <w:sz w:val="28"/>
          <w:szCs w:val="28"/>
        </w:rPr>
        <w:t>О мероприятиях по охране Природного парка «</w:t>
      </w:r>
      <w:proofErr w:type="spellStart"/>
      <w:r w:rsidR="00F1243F" w:rsidRPr="00F96613">
        <w:rPr>
          <w:rFonts w:ascii="Times New Roman" w:hAnsi="Times New Roman" w:cs="Times New Roman"/>
          <w:sz w:val="28"/>
          <w:szCs w:val="28"/>
        </w:rPr>
        <w:t>Самаровский</w:t>
      </w:r>
      <w:proofErr w:type="spellEnd"/>
      <w:r w:rsidR="00F1243F" w:rsidRPr="00F96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43F" w:rsidRPr="00F96613">
        <w:rPr>
          <w:rFonts w:ascii="Times New Roman" w:hAnsi="Times New Roman" w:cs="Times New Roman"/>
          <w:sz w:val="28"/>
          <w:szCs w:val="28"/>
        </w:rPr>
        <w:t>чу</w:t>
      </w:r>
      <w:r w:rsidR="00F1243F">
        <w:rPr>
          <w:rFonts w:ascii="Times New Roman" w:hAnsi="Times New Roman" w:cs="Times New Roman"/>
          <w:sz w:val="28"/>
          <w:szCs w:val="28"/>
        </w:rPr>
        <w:t>гас</w:t>
      </w:r>
      <w:proofErr w:type="spellEnd"/>
      <w:r w:rsidR="00F1243F">
        <w:rPr>
          <w:rFonts w:ascii="Times New Roman" w:hAnsi="Times New Roman" w:cs="Times New Roman"/>
          <w:sz w:val="28"/>
          <w:szCs w:val="28"/>
        </w:rPr>
        <w:t>»;</w:t>
      </w:r>
    </w:p>
    <w:p w:rsidR="00F1243F" w:rsidRDefault="00D31403" w:rsidP="00D314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243F">
        <w:rPr>
          <w:rFonts w:ascii="Times New Roman" w:hAnsi="Times New Roman" w:cs="Times New Roman"/>
          <w:sz w:val="28"/>
          <w:szCs w:val="28"/>
        </w:rPr>
        <w:t>28 ноября по вопросу «</w:t>
      </w:r>
      <w:r w:rsidR="00F1243F" w:rsidRPr="00F96613">
        <w:rPr>
          <w:rFonts w:ascii="Times New Roman" w:hAnsi="Times New Roman" w:cs="Times New Roman"/>
          <w:sz w:val="28"/>
          <w:szCs w:val="28"/>
        </w:rPr>
        <w:t>О корректировке Стратегии</w:t>
      </w:r>
      <w:r w:rsidR="00E76F25">
        <w:rPr>
          <w:rFonts w:ascii="Times New Roman" w:hAnsi="Times New Roman" w:cs="Times New Roman"/>
          <w:sz w:val="28"/>
          <w:szCs w:val="28"/>
        </w:rPr>
        <w:t xml:space="preserve"> </w:t>
      </w:r>
      <w:r w:rsidR="00F1243F" w:rsidRPr="00F96613">
        <w:rPr>
          <w:rFonts w:ascii="Times New Roman" w:hAnsi="Times New Roman" w:cs="Times New Roman"/>
          <w:sz w:val="28"/>
          <w:szCs w:val="28"/>
        </w:rPr>
        <w:t>социально-экономического развития  до 202</w:t>
      </w:r>
      <w:r w:rsidR="00F1243F">
        <w:rPr>
          <w:rFonts w:ascii="Times New Roman" w:hAnsi="Times New Roman" w:cs="Times New Roman"/>
          <w:sz w:val="28"/>
          <w:szCs w:val="28"/>
        </w:rPr>
        <w:t>0 года и на период до 2030 года»;</w:t>
      </w:r>
    </w:p>
    <w:p w:rsidR="00F1243F" w:rsidRPr="00E76F25" w:rsidRDefault="00F1243F" w:rsidP="00D31403">
      <w:pPr>
        <w:tabs>
          <w:tab w:val="left" w:pos="567"/>
          <w:tab w:val="left" w:pos="10065"/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- 14 декабря по вопросу «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Cs/>
          <w:snapToGrid w:val="0"/>
          <w:sz w:val="28"/>
          <w:szCs w:val="28"/>
        </w:rPr>
        <w:t>бюджете</w:t>
      </w:r>
      <w:proofErr w:type="gramEnd"/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города </w:t>
      </w:r>
      <w:r w:rsidRPr="00F96613">
        <w:rPr>
          <w:rFonts w:ascii="Times New Roman" w:hAnsi="Times New Roman" w:cs="Times New Roman"/>
          <w:bCs/>
          <w:snapToGrid w:val="0"/>
          <w:sz w:val="28"/>
          <w:szCs w:val="28"/>
        </w:rPr>
        <w:t>Ханты-Мансийска на 2019 год и на пла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новый период  2020 и 2021 годов»</w:t>
      </w:r>
      <w:r w:rsidRPr="00F96613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5618F5" w:rsidRPr="005618F5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61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56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установленном Регламентом Думы города, положениями                         о постоянных комитетах Думы города и комиссии по местному самоуправлению Думы города, а также </w:t>
      </w:r>
      <w:r w:rsidRPr="005618F5">
        <w:rPr>
          <w:rFonts w:ascii="Times New Roman" w:hAnsi="Times New Roman" w:cs="Times New Roman"/>
          <w:sz w:val="28"/>
          <w:szCs w:val="28"/>
        </w:rPr>
        <w:t>в соответствии с планами деятельности работали комитеты и комиссии, на заседаниях которых рассмотрено вопросов:</w:t>
      </w:r>
    </w:p>
    <w:p w:rsidR="005618F5" w:rsidRPr="00CD5333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333">
        <w:rPr>
          <w:rFonts w:ascii="Times New Roman" w:hAnsi="Times New Roman" w:cs="Times New Roman"/>
          <w:sz w:val="28"/>
          <w:szCs w:val="28"/>
        </w:rPr>
        <w:t>- комитет по бюджету (председатель Охл</w:t>
      </w:r>
      <w:r w:rsidR="00CD5333" w:rsidRPr="00CD5333">
        <w:rPr>
          <w:rFonts w:ascii="Times New Roman" w:hAnsi="Times New Roman" w:cs="Times New Roman"/>
          <w:sz w:val="28"/>
          <w:szCs w:val="28"/>
        </w:rPr>
        <w:t>опков А.А.) – 42, проведено заседаний – 13</w:t>
      </w:r>
      <w:r w:rsidRPr="00CD5333">
        <w:rPr>
          <w:rFonts w:ascii="Times New Roman" w:hAnsi="Times New Roman" w:cs="Times New Roman"/>
          <w:sz w:val="28"/>
          <w:szCs w:val="28"/>
        </w:rPr>
        <w:t>;</w:t>
      </w:r>
    </w:p>
    <w:p w:rsidR="005618F5" w:rsidRPr="00CD5333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333">
        <w:rPr>
          <w:rFonts w:ascii="Times New Roman" w:hAnsi="Times New Roman" w:cs="Times New Roman"/>
          <w:sz w:val="28"/>
          <w:szCs w:val="28"/>
        </w:rPr>
        <w:t>- комитет по городскому хозяйству (</w:t>
      </w:r>
      <w:r w:rsidR="00CD5333" w:rsidRPr="00CD5333">
        <w:rPr>
          <w:rFonts w:ascii="Times New Roman" w:hAnsi="Times New Roman" w:cs="Times New Roman"/>
          <w:sz w:val="28"/>
          <w:szCs w:val="28"/>
        </w:rPr>
        <w:t>председатель Горбачев Ю.И.) – 39, проведено заседаний – 15</w:t>
      </w:r>
      <w:r w:rsidRPr="00CD5333">
        <w:rPr>
          <w:rFonts w:ascii="Times New Roman" w:hAnsi="Times New Roman" w:cs="Times New Roman"/>
          <w:sz w:val="28"/>
          <w:szCs w:val="28"/>
        </w:rPr>
        <w:t>;</w:t>
      </w:r>
    </w:p>
    <w:p w:rsidR="005618F5" w:rsidRPr="00CD5333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333">
        <w:rPr>
          <w:rFonts w:ascii="Times New Roman" w:hAnsi="Times New Roman" w:cs="Times New Roman"/>
          <w:sz w:val="28"/>
          <w:szCs w:val="28"/>
        </w:rPr>
        <w:t>- комитет по социальной полити</w:t>
      </w:r>
      <w:r w:rsidR="00CD5333" w:rsidRPr="00CD5333">
        <w:rPr>
          <w:rFonts w:ascii="Times New Roman" w:hAnsi="Times New Roman" w:cs="Times New Roman"/>
          <w:sz w:val="28"/>
          <w:szCs w:val="28"/>
        </w:rPr>
        <w:t>ке (председатель Мари Я.И.) – 41, проведено заседаний – 15</w:t>
      </w:r>
      <w:r w:rsidRPr="00CD5333">
        <w:rPr>
          <w:rFonts w:ascii="Times New Roman" w:hAnsi="Times New Roman" w:cs="Times New Roman"/>
          <w:sz w:val="28"/>
          <w:szCs w:val="28"/>
        </w:rPr>
        <w:t>;</w:t>
      </w:r>
    </w:p>
    <w:p w:rsidR="005618F5" w:rsidRPr="00CD5333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333">
        <w:rPr>
          <w:rFonts w:ascii="Times New Roman" w:hAnsi="Times New Roman" w:cs="Times New Roman"/>
          <w:sz w:val="28"/>
          <w:szCs w:val="28"/>
        </w:rPr>
        <w:t>- комиссия по местному самоуправлению (</w:t>
      </w:r>
      <w:r w:rsidR="00CD5333" w:rsidRPr="00CD5333">
        <w:rPr>
          <w:rFonts w:ascii="Times New Roman" w:hAnsi="Times New Roman" w:cs="Times New Roman"/>
          <w:sz w:val="28"/>
          <w:szCs w:val="28"/>
        </w:rPr>
        <w:t>председатель Корнеева Л.П.) – 49, проведено заседаний – 12</w:t>
      </w:r>
      <w:r w:rsidRPr="00CD5333">
        <w:rPr>
          <w:rFonts w:ascii="Times New Roman" w:hAnsi="Times New Roman" w:cs="Times New Roman"/>
          <w:sz w:val="28"/>
          <w:szCs w:val="28"/>
        </w:rPr>
        <w:t>.</w:t>
      </w:r>
    </w:p>
    <w:p w:rsidR="00862DF5" w:rsidRPr="00CD5333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DB2">
        <w:rPr>
          <w:rFonts w:ascii="Times New Roman" w:hAnsi="Times New Roman" w:cs="Times New Roman"/>
          <w:sz w:val="28"/>
          <w:szCs w:val="28"/>
        </w:rPr>
        <w:t xml:space="preserve">На выездных заседаниях комитетов депутаты ознакомились                                    с деятельностью городского Совета ветеранов войны, труда                                              и правоохранительных органов (комитет по социальной политике); посетили лагерь дневного пребывания на базе МБОУ «Гимназия № 1», лагерь дневного пребывания на базе МБДОУ «Детский сад № 18 «Улыбка», лагерь дневного пребывания на базе МБУ </w:t>
      </w:r>
      <w:proofErr w:type="gramStart"/>
      <w:r w:rsidRPr="00D96D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96DB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96DB2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D96DB2">
        <w:rPr>
          <w:rFonts w:ascii="Times New Roman" w:hAnsi="Times New Roman" w:cs="Times New Roman"/>
          <w:sz w:val="28"/>
          <w:szCs w:val="28"/>
        </w:rPr>
        <w:t xml:space="preserve"> развития творчества детей и юношества», лагерь палаточного типа с круглосуточным пребыванием детей «Истоки» </w:t>
      </w:r>
      <w:r w:rsidRPr="00CD5333">
        <w:rPr>
          <w:rFonts w:ascii="Times New Roman" w:hAnsi="Times New Roman" w:cs="Times New Roman"/>
          <w:sz w:val="28"/>
          <w:szCs w:val="28"/>
        </w:rPr>
        <w:t>(организатор СОШ № 6) (</w:t>
      </w:r>
      <w:r w:rsidR="00CD5333" w:rsidRPr="00CD5333">
        <w:rPr>
          <w:rFonts w:ascii="Times New Roman" w:hAnsi="Times New Roman" w:cs="Times New Roman"/>
          <w:sz w:val="28"/>
          <w:szCs w:val="28"/>
        </w:rPr>
        <w:t xml:space="preserve">комитет по социальной политике); ознакомились </w:t>
      </w:r>
      <w:r w:rsidR="000471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D5333" w:rsidRPr="00CD5333">
        <w:rPr>
          <w:rFonts w:ascii="Times New Roman" w:hAnsi="Times New Roman" w:cs="Times New Roman"/>
          <w:sz w:val="28"/>
          <w:szCs w:val="28"/>
        </w:rPr>
        <w:t xml:space="preserve">с деятельностью </w:t>
      </w:r>
      <w:r w:rsidR="00CD5333" w:rsidRPr="00CD5333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бюджетного дошкольного образовательного учреждения «Центр образования «Школа-сад №7», муниципального бюджетного дошкольного образовательного учреждения  «Детский сад общеразвивающего вида с приоритетным осуществлением деятельности </w:t>
      </w:r>
      <w:r w:rsidR="00D3140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</w:t>
      </w:r>
      <w:r w:rsidR="00CD5333" w:rsidRPr="00CD5333">
        <w:rPr>
          <w:rFonts w:ascii="Times New Roman" w:hAnsi="Times New Roman" w:cs="Times New Roman"/>
          <w:bCs/>
          <w:iCs/>
          <w:sz w:val="28"/>
          <w:szCs w:val="28"/>
        </w:rPr>
        <w:t xml:space="preserve">по познавательно-речевому направлению развития детей № 6 «Ласточка», </w:t>
      </w:r>
      <w:r w:rsidR="0069310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="00CD5333" w:rsidRPr="00CD5333">
        <w:rPr>
          <w:rFonts w:ascii="Times New Roman" w:hAnsi="Times New Roman" w:cs="Times New Roman"/>
          <w:bCs/>
          <w:iCs/>
          <w:sz w:val="28"/>
          <w:szCs w:val="28"/>
        </w:rPr>
        <w:t xml:space="preserve">МБУ «Спортивный комплекс </w:t>
      </w:r>
      <w:r w:rsidR="00CD5333">
        <w:rPr>
          <w:rFonts w:ascii="Times New Roman" w:hAnsi="Times New Roman" w:cs="Times New Roman"/>
          <w:bCs/>
          <w:iCs/>
          <w:sz w:val="28"/>
          <w:szCs w:val="28"/>
        </w:rPr>
        <w:t>«Дружба» (комитет по социальной политике).</w:t>
      </w:r>
    </w:p>
    <w:p w:rsidR="005618F5" w:rsidRPr="006A1C40" w:rsidRDefault="00E050DB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C40">
        <w:rPr>
          <w:rFonts w:ascii="Times New Roman" w:hAnsi="Times New Roman" w:cs="Times New Roman"/>
          <w:sz w:val="28"/>
          <w:szCs w:val="28"/>
        </w:rPr>
        <w:t>На 13</w:t>
      </w:r>
      <w:r w:rsidR="005618F5" w:rsidRPr="006A1C40">
        <w:rPr>
          <w:rFonts w:ascii="Times New Roman" w:hAnsi="Times New Roman" w:cs="Times New Roman"/>
          <w:sz w:val="28"/>
          <w:szCs w:val="28"/>
        </w:rPr>
        <w:t xml:space="preserve"> заседаниях совмест</w:t>
      </w:r>
      <w:r w:rsidRPr="006A1C40">
        <w:rPr>
          <w:rFonts w:ascii="Times New Roman" w:hAnsi="Times New Roman" w:cs="Times New Roman"/>
          <w:sz w:val="28"/>
          <w:szCs w:val="28"/>
        </w:rPr>
        <w:t>ной комиссии было рассмотрено 158</w:t>
      </w:r>
      <w:r w:rsidR="005618F5" w:rsidRPr="006A1C40">
        <w:rPr>
          <w:rFonts w:ascii="Times New Roman" w:hAnsi="Times New Roman" w:cs="Times New Roman"/>
          <w:sz w:val="28"/>
          <w:szCs w:val="28"/>
        </w:rPr>
        <w:t xml:space="preserve"> вопросов,                              в том числе:</w:t>
      </w:r>
    </w:p>
    <w:p w:rsidR="005618F5" w:rsidRPr="00D96DB2" w:rsidRDefault="005618F5" w:rsidP="00B33A7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6D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96DB2">
        <w:rPr>
          <w:rFonts w:ascii="Times New Roman" w:hAnsi="Times New Roman" w:cs="Times New Roman"/>
          <w:sz w:val="28"/>
          <w:szCs w:val="28"/>
        </w:rPr>
        <w:t xml:space="preserve">об обращении Думы города </w:t>
      </w:r>
      <w:proofErr w:type="spellStart"/>
      <w:r w:rsidRPr="00D96DB2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D96DB2">
        <w:rPr>
          <w:rFonts w:ascii="Times New Roman" w:hAnsi="Times New Roman" w:cs="Times New Roman"/>
          <w:sz w:val="28"/>
          <w:szCs w:val="28"/>
        </w:rPr>
        <w:t xml:space="preserve"> (о поддержке обращения Думы города </w:t>
      </w:r>
      <w:proofErr w:type="spellStart"/>
      <w:r w:rsidRPr="00D96DB2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D96DB2">
        <w:rPr>
          <w:rFonts w:ascii="Times New Roman" w:hAnsi="Times New Roman" w:cs="Times New Roman"/>
          <w:sz w:val="28"/>
          <w:szCs w:val="28"/>
        </w:rPr>
        <w:t xml:space="preserve"> к депутату Государственной Думы Федерального Собрания Российской Федерации Завальному П.Н. и председателю Думы Ханты-Мансийского автономного округа – Югры Хохрякову Б.С. с предложением </w:t>
      </w:r>
      <w:r w:rsidRPr="00D96DB2">
        <w:rPr>
          <w:rFonts w:ascii="Times New Roman" w:hAnsi="Times New Roman" w:cs="Times New Roman"/>
          <w:sz w:val="28"/>
          <w:szCs w:val="28"/>
        </w:rPr>
        <w:lastRenderedPageBreak/>
        <w:t xml:space="preserve">выступить  с законодательной инициативой о </w:t>
      </w:r>
      <w:r w:rsidRPr="00D96DB2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</w:t>
      </w:r>
      <w:r w:rsidR="000471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D96DB2">
        <w:rPr>
          <w:rFonts w:ascii="Times New Roman" w:eastAsia="Calibri" w:hAnsi="Times New Roman" w:cs="Times New Roman"/>
          <w:sz w:val="28"/>
          <w:szCs w:val="28"/>
        </w:rPr>
        <w:t>в Федеральный закон от 28.12.2009 № 381-ФЗ «Об основах государственного регулирования торговой деятельности в Российской Федерации» в части определения дополнительного</w:t>
      </w:r>
      <w:proofErr w:type="gramEnd"/>
      <w:r w:rsidRPr="00D96DB2">
        <w:rPr>
          <w:rFonts w:ascii="Times New Roman" w:eastAsia="Calibri" w:hAnsi="Times New Roman" w:cs="Times New Roman"/>
          <w:sz w:val="28"/>
          <w:szCs w:val="28"/>
        </w:rPr>
        <w:t xml:space="preserve"> ограничения для субъектов торговой деятельности, организующих торговлю через торговые сети, относящиеся</w:t>
      </w:r>
      <w:r w:rsidR="00B33A7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D96DB2">
        <w:rPr>
          <w:rFonts w:ascii="Times New Roman" w:eastAsia="Calibri" w:hAnsi="Times New Roman" w:cs="Times New Roman"/>
          <w:sz w:val="28"/>
          <w:szCs w:val="28"/>
        </w:rPr>
        <w:t xml:space="preserve"> к федеральным торговым сетям, действующим на территории одного субъекта РФ);</w:t>
      </w:r>
    </w:p>
    <w:p w:rsidR="005618F5" w:rsidRPr="00D96DB2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DB2">
        <w:rPr>
          <w:rFonts w:ascii="Times New Roman" w:hAnsi="Times New Roman" w:cs="Times New Roman"/>
          <w:sz w:val="28"/>
          <w:szCs w:val="28"/>
        </w:rPr>
        <w:t>- о плане сноса, капитального ремонта жилых домов и квартир на 2018 год;</w:t>
      </w:r>
    </w:p>
    <w:p w:rsidR="005618F5" w:rsidRPr="00D96DB2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DB2">
        <w:rPr>
          <w:rFonts w:ascii="Times New Roman" w:eastAsia="Calibri" w:hAnsi="Times New Roman" w:cs="Times New Roman"/>
          <w:sz w:val="28"/>
          <w:szCs w:val="28"/>
        </w:rPr>
        <w:t>- о расходовании средств, полученных от продажи и аренды земельных участков в 2017 году;</w:t>
      </w:r>
    </w:p>
    <w:p w:rsidR="005618F5" w:rsidRPr="00D96DB2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DB2">
        <w:rPr>
          <w:rFonts w:ascii="Times New Roman" w:eastAsia="Calibri" w:hAnsi="Times New Roman" w:cs="Times New Roman"/>
          <w:sz w:val="28"/>
          <w:szCs w:val="28"/>
        </w:rPr>
        <w:t>- о результатах деятельности контрольно-ревизионного управления Департамента управления финансами Администрации города за 2017 год;</w:t>
      </w:r>
    </w:p>
    <w:p w:rsidR="005618F5" w:rsidRPr="00D96DB2" w:rsidRDefault="005618F5" w:rsidP="00B33A7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DB2">
        <w:rPr>
          <w:rFonts w:ascii="Times New Roman" w:eastAsia="Calibri" w:hAnsi="Times New Roman" w:cs="Times New Roman"/>
          <w:sz w:val="28"/>
          <w:szCs w:val="28"/>
        </w:rPr>
        <w:t xml:space="preserve">- о мерах по выполнению представлений Счетной палаты  по результатам контрольных мероприятий: </w:t>
      </w:r>
    </w:p>
    <w:p w:rsidR="005618F5" w:rsidRPr="00D96DB2" w:rsidRDefault="005618F5" w:rsidP="00B33A79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D96DB2">
        <w:rPr>
          <w:rFonts w:ascii="Times New Roman" w:eastAsia="Calibri" w:hAnsi="Times New Roman" w:cs="Times New Roman"/>
          <w:sz w:val="28"/>
          <w:szCs w:val="28"/>
        </w:rPr>
        <w:t>«</w:t>
      </w:r>
      <w:r w:rsidRPr="00D96DB2">
        <w:rPr>
          <w:rFonts w:ascii="Times New Roman" w:hAnsi="Times New Roman" w:cs="Times New Roman"/>
          <w:bCs/>
          <w:sz w:val="28"/>
          <w:szCs w:val="28"/>
        </w:rPr>
        <w:t>Целевое использование средств бюджета города Ханты-Мансийска                  на исполнение мероприятий в 2016 году, в рамках муниципальной программы «Молодежь города Ханты-Мансийска на 2016-2020 годы</w:t>
      </w:r>
      <w:r w:rsidRPr="00D96DB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618F5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DB2">
        <w:rPr>
          <w:rFonts w:ascii="Times New Roman" w:eastAsia="Calibri" w:hAnsi="Times New Roman" w:cs="Times New Roman"/>
          <w:sz w:val="28"/>
          <w:szCs w:val="28"/>
        </w:rPr>
        <w:t xml:space="preserve">«Проверка эффективности использования  средств субсидий в 2016 году, выделенных из бюджета на выполнение муниципального задания и иные цели </w:t>
      </w:r>
      <w:r w:rsidRPr="00D96DB2">
        <w:rPr>
          <w:rFonts w:ascii="Times New Roman" w:hAnsi="Times New Roman" w:cs="Times New Roman"/>
          <w:bCs/>
          <w:sz w:val="28"/>
          <w:szCs w:val="28"/>
        </w:rPr>
        <w:t>муниципальному бюджетному образовательному учреждению  дополнительного  образования  детей  «Станция юных натуралистов»;</w:t>
      </w:r>
    </w:p>
    <w:p w:rsidR="00936172" w:rsidRPr="006A1C40" w:rsidRDefault="00936172" w:rsidP="00FF59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C40">
        <w:rPr>
          <w:rFonts w:ascii="Times New Roman" w:hAnsi="Times New Roman" w:cs="Times New Roman"/>
          <w:sz w:val="28"/>
          <w:szCs w:val="28"/>
        </w:rPr>
        <w:t xml:space="preserve">«Проверка  эффективного использования средств бюджета  в 2017 году, направленных на дополнительное образование детей, выделенных в виде субсидии МБОУ ДОД «Центр развития </w:t>
      </w:r>
      <w:r>
        <w:rPr>
          <w:rFonts w:ascii="Times New Roman" w:hAnsi="Times New Roman" w:cs="Times New Roman"/>
          <w:sz w:val="28"/>
          <w:szCs w:val="28"/>
        </w:rPr>
        <w:t>творчества детей и юношества»;</w:t>
      </w:r>
    </w:p>
    <w:p w:rsidR="005618F5" w:rsidRPr="00D96DB2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DB2">
        <w:rPr>
          <w:rFonts w:ascii="Times New Roman" w:eastAsia="Calibri" w:hAnsi="Times New Roman" w:cs="Times New Roman"/>
          <w:sz w:val="28"/>
          <w:szCs w:val="28"/>
        </w:rPr>
        <w:t>- об организации оздоровления, отдыха и труда детей, подростков                             и молодежи города летом 2018 года;</w:t>
      </w:r>
    </w:p>
    <w:p w:rsidR="005618F5" w:rsidRPr="00D96DB2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DB2">
        <w:rPr>
          <w:rFonts w:ascii="Times New Roman" w:eastAsia="Calibri" w:hAnsi="Times New Roman" w:cs="Times New Roman"/>
          <w:sz w:val="28"/>
          <w:szCs w:val="28"/>
        </w:rPr>
        <w:t xml:space="preserve">- о результатах   проведения  инвентаризации  жилых помещений,  находящихся  в муниципальной собственности, за 2017 год;  </w:t>
      </w:r>
    </w:p>
    <w:p w:rsidR="005618F5" w:rsidRPr="00D96DB2" w:rsidRDefault="005618F5" w:rsidP="00A0463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96DB2">
        <w:rPr>
          <w:rFonts w:ascii="Times New Roman" w:hAnsi="Times New Roman" w:cs="Times New Roman"/>
          <w:bCs/>
          <w:color w:val="000000"/>
          <w:sz w:val="28"/>
          <w:szCs w:val="28"/>
        </w:rPr>
        <w:t>- о создании условий для расширения рынка сельскохозяйственной продукции, сырья и продовольствия;</w:t>
      </w:r>
    </w:p>
    <w:p w:rsidR="005618F5" w:rsidRDefault="00B33A79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8F5" w:rsidRPr="00D96DB2">
        <w:rPr>
          <w:rFonts w:ascii="Times New Roman" w:hAnsi="Times New Roman" w:cs="Times New Roman"/>
          <w:sz w:val="28"/>
          <w:szCs w:val="28"/>
        </w:rPr>
        <w:t>- о деятельности постоянных комитетов и комиссии Думы город</w:t>
      </w:r>
      <w:r w:rsidR="006A1C40">
        <w:rPr>
          <w:rFonts w:ascii="Times New Roman" w:hAnsi="Times New Roman" w:cs="Times New Roman"/>
          <w:sz w:val="28"/>
          <w:szCs w:val="28"/>
        </w:rPr>
        <w:t>а</w:t>
      </w:r>
      <w:r w:rsidR="00FF598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A1C40">
        <w:rPr>
          <w:rFonts w:ascii="Times New Roman" w:hAnsi="Times New Roman" w:cs="Times New Roman"/>
          <w:sz w:val="28"/>
          <w:szCs w:val="28"/>
        </w:rPr>
        <w:t xml:space="preserve"> за первое полугодие 2018 года</w:t>
      </w:r>
      <w:r w:rsidR="00FF598D">
        <w:rPr>
          <w:rFonts w:ascii="Times New Roman" w:hAnsi="Times New Roman" w:cs="Times New Roman"/>
          <w:sz w:val="28"/>
          <w:szCs w:val="28"/>
        </w:rPr>
        <w:t>, за 2018 год</w:t>
      </w:r>
      <w:r w:rsidR="006A1C40">
        <w:rPr>
          <w:rFonts w:ascii="Times New Roman" w:hAnsi="Times New Roman" w:cs="Times New Roman"/>
          <w:sz w:val="28"/>
          <w:szCs w:val="28"/>
        </w:rPr>
        <w:t>;</w:t>
      </w:r>
    </w:p>
    <w:p w:rsidR="006A1C40" w:rsidRPr="006A1C40" w:rsidRDefault="006A1C40" w:rsidP="00A0463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A1C40">
        <w:rPr>
          <w:rFonts w:ascii="Times New Roman" w:hAnsi="Times New Roman" w:cs="Times New Roman"/>
          <w:sz w:val="28"/>
          <w:szCs w:val="28"/>
        </w:rPr>
        <w:t xml:space="preserve"> готовности муниципальных образовательных учреждений к новому учебному году</w:t>
      </w:r>
      <w:r w:rsidRPr="006A1C40">
        <w:rPr>
          <w:rFonts w:ascii="Times New Roman" w:hAnsi="Times New Roman" w:cs="Times New Roman"/>
          <w:bCs/>
          <w:sz w:val="28"/>
          <w:szCs w:val="28"/>
        </w:rPr>
        <w:t>;</w:t>
      </w:r>
    </w:p>
    <w:p w:rsidR="006A1C40" w:rsidRPr="006A1C40" w:rsidRDefault="006A1C40" w:rsidP="00A0463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о</w:t>
      </w:r>
      <w:r w:rsidRPr="006A1C40">
        <w:rPr>
          <w:rFonts w:ascii="Times New Roman" w:hAnsi="Times New Roman" w:cs="Times New Roman"/>
          <w:snapToGrid w:val="0"/>
          <w:sz w:val="28"/>
          <w:szCs w:val="28"/>
        </w:rPr>
        <w:t xml:space="preserve"> готовности предприятий ЖКХ к работе в зимних </w:t>
      </w:r>
      <w:r>
        <w:rPr>
          <w:rFonts w:ascii="Times New Roman" w:hAnsi="Times New Roman" w:cs="Times New Roman"/>
          <w:snapToGrid w:val="0"/>
          <w:sz w:val="28"/>
          <w:szCs w:val="28"/>
        </w:rPr>
        <w:t>условиях;</w:t>
      </w:r>
    </w:p>
    <w:p w:rsidR="006A1C40" w:rsidRPr="006A1C40" w:rsidRDefault="006A1C40" w:rsidP="00A046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C40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1C40">
        <w:rPr>
          <w:rFonts w:ascii="Times New Roman" w:hAnsi="Times New Roman" w:cs="Times New Roman"/>
          <w:sz w:val="28"/>
          <w:szCs w:val="28"/>
        </w:rPr>
        <w:t xml:space="preserve">  раб</w:t>
      </w:r>
      <w:r>
        <w:rPr>
          <w:rFonts w:ascii="Times New Roman" w:hAnsi="Times New Roman" w:cs="Times New Roman"/>
          <w:sz w:val="28"/>
          <w:szCs w:val="28"/>
        </w:rPr>
        <w:t>оте регионального оператора ТКО;</w:t>
      </w:r>
    </w:p>
    <w:p w:rsidR="006A1C40" w:rsidRPr="006A1C40" w:rsidRDefault="006A1C40" w:rsidP="00A046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C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1C40">
        <w:rPr>
          <w:rFonts w:ascii="Times New Roman" w:hAnsi="Times New Roman" w:cs="Times New Roman"/>
          <w:sz w:val="28"/>
          <w:szCs w:val="28"/>
        </w:rPr>
        <w:t xml:space="preserve"> ходе реализации </w:t>
      </w:r>
      <w:r w:rsidR="00A0463B">
        <w:rPr>
          <w:rFonts w:ascii="Times New Roman" w:hAnsi="Times New Roman" w:cs="Times New Roman"/>
          <w:sz w:val="28"/>
          <w:szCs w:val="28"/>
        </w:rPr>
        <w:t>«народного бюджета» в 2018 году;</w:t>
      </w:r>
    </w:p>
    <w:p w:rsidR="006A1C40" w:rsidRPr="006A1C40" w:rsidRDefault="006A1C40" w:rsidP="00A046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C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1C40">
        <w:rPr>
          <w:rFonts w:ascii="Times New Roman" w:hAnsi="Times New Roman" w:cs="Times New Roman"/>
          <w:sz w:val="28"/>
          <w:szCs w:val="28"/>
        </w:rPr>
        <w:t>б исполнении прогнозного плана (программы) приватизации муниципального имущества на 2018 год за девять меся</w:t>
      </w:r>
      <w:r>
        <w:rPr>
          <w:rFonts w:ascii="Times New Roman" w:hAnsi="Times New Roman" w:cs="Times New Roman"/>
          <w:sz w:val="28"/>
          <w:szCs w:val="28"/>
        </w:rPr>
        <w:t>цев 2018 года;</w:t>
      </w:r>
    </w:p>
    <w:p w:rsidR="006A1C40" w:rsidRPr="006A1C40" w:rsidRDefault="006A1C40" w:rsidP="00C011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C4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7121">
        <w:rPr>
          <w:rFonts w:ascii="Times New Roman" w:hAnsi="Times New Roman" w:cs="Times New Roman"/>
          <w:sz w:val="28"/>
          <w:szCs w:val="28"/>
        </w:rPr>
        <w:t>о</w:t>
      </w:r>
      <w:r w:rsidRPr="006A1C40">
        <w:rPr>
          <w:rFonts w:ascii="Times New Roman" w:hAnsi="Times New Roman" w:cs="Times New Roman"/>
          <w:sz w:val="28"/>
          <w:szCs w:val="28"/>
        </w:rPr>
        <w:t xml:space="preserve"> деятельности Счетной палаты города Ханты-Мансийск</w:t>
      </w:r>
      <w:r w:rsidR="00C01150">
        <w:rPr>
          <w:rFonts w:ascii="Times New Roman" w:hAnsi="Times New Roman" w:cs="Times New Roman"/>
          <w:sz w:val="28"/>
          <w:szCs w:val="28"/>
        </w:rPr>
        <w:t>а за первое полугодие 2018 года, 3 квартал 2018 года;</w:t>
      </w:r>
    </w:p>
    <w:p w:rsidR="006A1C40" w:rsidRPr="006A1C40" w:rsidRDefault="00047121" w:rsidP="00C01150">
      <w:pPr>
        <w:spacing w:after="0"/>
        <w:ind w:left="-1" w:firstLine="56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A1C40" w:rsidRPr="006A1C40">
        <w:rPr>
          <w:rFonts w:ascii="Times New Roman" w:hAnsi="Times New Roman" w:cs="Times New Roman"/>
          <w:sz w:val="28"/>
          <w:szCs w:val="28"/>
        </w:rPr>
        <w:t>б организации школьного п</w:t>
      </w:r>
      <w:r w:rsidR="00C01150">
        <w:rPr>
          <w:rFonts w:ascii="Times New Roman" w:hAnsi="Times New Roman" w:cs="Times New Roman"/>
          <w:sz w:val="28"/>
          <w:szCs w:val="28"/>
        </w:rPr>
        <w:t>итания в городе Ханты-Мансийске;</w:t>
      </w:r>
    </w:p>
    <w:p w:rsidR="006A1C40" w:rsidRPr="006A1C40" w:rsidRDefault="00047121" w:rsidP="00C01150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A1C40" w:rsidRPr="006A1C40">
        <w:rPr>
          <w:rFonts w:ascii="Times New Roman" w:hAnsi="Times New Roman" w:cs="Times New Roman"/>
          <w:sz w:val="28"/>
          <w:szCs w:val="28"/>
        </w:rPr>
        <w:t xml:space="preserve">б итогах социально-экономического развития города за девять месяцев  2018 года и </w:t>
      </w:r>
      <w:r w:rsidR="00C01150">
        <w:rPr>
          <w:rFonts w:ascii="Times New Roman" w:hAnsi="Times New Roman" w:cs="Times New Roman"/>
          <w:sz w:val="28"/>
          <w:szCs w:val="28"/>
        </w:rPr>
        <w:t>параметрах прогноза на 2019 год;</w:t>
      </w:r>
    </w:p>
    <w:p w:rsidR="006A1C40" w:rsidRPr="006A1C40" w:rsidRDefault="00C01150" w:rsidP="00C0115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ab/>
      </w:r>
      <w:r w:rsidR="006A1C40" w:rsidRPr="006A1C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047121">
        <w:rPr>
          <w:rFonts w:ascii="Times New Roman" w:hAnsi="Times New Roman" w:cs="Times New Roman"/>
          <w:sz w:val="28"/>
          <w:szCs w:val="28"/>
        </w:rPr>
        <w:t>о</w:t>
      </w:r>
      <w:r w:rsidR="006A1C40" w:rsidRPr="006A1C40">
        <w:rPr>
          <w:rFonts w:ascii="Times New Roman" w:hAnsi="Times New Roman" w:cs="Times New Roman"/>
          <w:sz w:val="28"/>
          <w:szCs w:val="28"/>
        </w:rPr>
        <w:t xml:space="preserve">б участии депутатов в работе комиссий, рабочих групп, советов   </w:t>
      </w:r>
      <w:r w:rsidR="000471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A1C40" w:rsidRPr="006A1C40">
        <w:rPr>
          <w:rFonts w:ascii="Times New Roman" w:hAnsi="Times New Roman" w:cs="Times New Roman"/>
          <w:sz w:val="28"/>
          <w:szCs w:val="28"/>
        </w:rPr>
        <w:t xml:space="preserve"> по вопросам, затрагивающим интересы и права избирателей, за 2018 год</w:t>
      </w:r>
      <w:r w:rsidR="002925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281601" w:rsidRPr="00944CA9" w:rsidRDefault="00047121" w:rsidP="00C011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6A1C40" w:rsidRPr="006A1C40">
        <w:rPr>
          <w:rFonts w:ascii="Times New Roman" w:eastAsia="Times New Roman" w:hAnsi="Times New Roman" w:cs="Times New Roman"/>
          <w:sz w:val="28"/>
          <w:szCs w:val="28"/>
        </w:rPr>
        <w:t>б обращении депутатов Думы города Нефтеюганска.</w:t>
      </w:r>
    </w:p>
    <w:p w:rsidR="00944CA9" w:rsidRPr="002266E3" w:rsidRDefault="002266E3" w:rsidP="002266E3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6E3">
        <w:rPr>
          <w:rFonts w:ascii="Times New Roman" w:hAnsi="Times New Roman" w:cs="Times New Roman"/>
          <w:sz w:val="28"/>
          <w:szCs w:val="28"/>
        </w:rPr>
        <w:t>В целях обеспечения открытого обсуждения с общественностью проектов муниципальных правовых актов, прозрачности бюджетного процесса в городе Ханты-Мансийске 30 октября 2018 года Думой города было проведено открытое заседание совместной комиссии по вопросу «О бюджет</w:t>
      </w:r>
      <w:r>
        <w:rPr>
          <w:rFonts w:ascii="Times New Roman" w:hAnsi="Times New Roman" w:cs="Times New Roman"/>
          <w:sz w:val="28"/>
          <w:szCs w:val="28"/>
        </w:rPr>
        <w:t>е города                            Ханты-Мансийска на 2019</w:t>
      </w:r>
      <w:r w:rsidRPr="002266E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2020 и 2021</w:t>
      </w:r>
      <w:r w:rsidRPr="002266E3">
        <w:rPr>
          <w:rFonts w:ascii="Times New Roman" w:hAnsi="Times New Roman" w:cs="Times New Roman"/>
          <w:sz w:val="28"/>
          <w:szCs w:val="28"/>
        </w:rPr>
        <w:t xml:space="preserve"> годов» («народный бюджет»),  в котором приняли участие 78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CA9" w:rsidRPr="00944CA9">
        <w:rPr>
          <w:rFonts w:ascii="Times New Roman" w:hAnsi="Times New Roman" w:cs="Times New Roman"/>
          <w:iCs/>
          <w:sz w:val="28"/>
          <w:szCs w:val="28"/>
        </w:rPr>
        <w:t xml:space="preserve">Вовлечение граждан в обсуждение и принятие решений по вопросам местного значения - одно из наиболее перспективных направлений повышения эффективности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 w:rsidR="00944CA9" w:rsidRPr="00944CA9">
        <w:rPr>
          <w:rFonts w:ascii="Times New Roman" w:hAnsi="Times New Roman" w:cs="Times New Roman"/>
          <w:iCs/>
          <w:sz w:val="28"/>
          <w:szCs w:val="28"/>
        </w:rPr>
        <w:t xml:space="preserve">и результативности бюджетных расходов. В </w:t>
      </w:r>
      <w:proofErr w:type="gramStart"/>
      <w:r w:rsidR="00944CA9" w:rsidRPr="00944CA9">
        <w:rPr>
          <w:rFonts w:ascii="Times New Roman" w:hAnsi="Times New Roman" w:cs="Times New Roman"/>
          <w:iCs/>
          <w:sz w:val="28"/>
          <w:szCs w:val="28"/>
        </w:rPr>
        <w:t>Ханты-Мансийске</w:t>
      </w:r>
      <w:proofErr w:type="gramEnd"/>
      <w:r w:rsidR="00944CA9" w:rsidRPr="00944C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CA9">
        <w:rPr>
          <w:rFonts w:ascii="Times New Roman" w:hAnsi="Times New Roman" w:cs="Times New Roman"/>
          <w:iCs/>
          <w:sz w:val="28"/>
          <w:szCs w:val="28"/>
        </w:rPr>
        <w:t>эта работа началась</w:t>
      </w:r>
      <w:r w:rsidR="00944CA9" w:rsidRPr="00944CA9">
        <w:rPr>
          <w:rFonts w:ascii="Times New Roman" w:hAnsi="Times New Roman" w:cs="Times New Roman"/>
          <w:sz w:val="28"/>
          <w:szCs w:val="28"/>
        </w:rPr>
        <w:t xml:space="preserve"> в 2011 году, с момента запуска реализации проекта «Народный бюджет».</w:t>
      </w:r>
      <w:r w:rsidR="00944CA9" w:rsidRPr="00944CA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44CA9" w:rsidRPr="00944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семь  лет в  ходе обсуждения «Народного бюджета» поступило  316 предложений и обращений от граждан и депутатов Думы города,  большинство из них выполнено. В ходе открытого заседания совместной комиссии поступило 26 вопросов, которые касаются различных сфер жизни города. Не все из них касаются бюджета города, тем не </w:t>
      </w:r>
      <w:proofErr w:type="gramStart"/>
      <w:r w:rsidR="00944CA9" w:rsidRPr="00944CA9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proofErr w:type="gramEnd"/>
      <w:r w:rsidR="00944CA9" w:rsidRPr="00944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предложения детально изучаются,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944CA9" w:rsidRPr="00944CA9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 прия</w:t>
      </w:r>
      <w:r w:rsidR="00944CA9">
        <w:rPr>
          <w:rFonts w:ascii="Times New Roman" w:hAnsi="Times New Roman" w:cs="Times New Roman"/>
          <w:color w:val="000000" w:themeColor="text1"/>
          <w:sz w:val="28"/>
          <w:szCs w:val="28"/>
        </w:rPr>
        <w:t>то решение о том, что 12 вопросов</w:t>
      </w:r>
      <w:r w:rsidR="00944CA9" w:rsidRPr="00944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включены в бюджет, в 2019 году на эти цели предусмотрено 660 млн. рублей. В том числе это строительство современных школ,  устройство тротуаров, элементов принудительного снижения скорости транспортны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средств </w:t>
      </w:r>
      <w:r w:rsidR="00944CA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4CA9" w:rsidRPr="00944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лежачие полицейские), благоустройство территории города, устройство детских площадок, расширение мер поддержки социально-ориентированным некоммерческим организациям. </w:t>
      </w:r>
    </w:p>
    <w:p w:rsidR="005618F5" w:rsidRPr="006A1C40" w:rsidRDefault="005618F5" w:rsidP="00C0115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1C40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6A1C40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6A1C40">
        <w:rPr>
          <w:rFonts w:ascii="Times New Roman" w:hAnsi="Times New Roman" w:cs="Times New Roman"/>
          <w:bCs/>
          <w:sz w:val="28"/>
          <w:szCs w:val="28"/>
        </w:rPr>
        <w:t xml:space="preserve"> с Положением об аппарате Думы города за отчетный период </w:t>
      </w:r>
      <w:r w:rsidRPr="006A1C40">
        <w:rPr>
          <w:rFonts w:ascii="Times New Roman" w:hAnsi="Times New Roman" w:cs="Times New Roman"/>
          <w:sz w:val="28"/>
          <w:szCs w:val="28"/>
        </w:rPr>
        <w:t>аппаратом Думы было осуществлено документационное и матери</w:t>
      </w:r>
      <w:r w:rsidR="006A1C40" w:rsidRPr="006A1C40">
        <w:rPr>
          <w:rFonts w:ascii="Times New Roman" w:hAnsi="Times New Roman" w:cs="Times New Roman"/>
          <w:sz w:val="28"/>
          <w:szCs w:val="28"/>
        </w:rPr>
        <w:t>ально-техническое обеспечение 84</w:t>
      </w:r>
      <w:r w:rsidRPr="006A1C40">
        <w:rPr>
          <w:rFonts w:ascii="Times New Roman" w:hAnsi="Times New Roman" w:cs="Times New Roman"/>
          <w:sz w:val="28"/>
          <w:szCs w:val="28"/>
        </w:rPr>
        <w:t xml:space="preserve"> заседаний Думы</w:t>
      </w:r>
      <w:r w:rsidR="006A1C40" w:rsidRPr="006A1C40">
        <w:rPr>
          <w:rFonts w:ascii="Times New Roman" w:hAnsi="Times New Roman" w:cs="Times New Roman"/>
          <w:sz w:val="28"/>
          <w:szCs w:val="28"/>
        </w:rPr>
        <w:t xml:space="preserve"> города, комитетов, комиссий </w:t>
      </w:r>
      <w:r w:rsidR="006A1C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1C40">
        <w:rPr>
          <w:rFonts w:ascii="Times New Roman" w:hAnsi="Times New Roman" w:cs="Times New Roman"/>
          <w:sz w:val="28"/>
          <w:szCs w:val="28"/>
        </w:rPr>
        <w:t>и депутатских слушаний.</w:t>
      </w:r>
    </w:p>
    <w:p w:rsidR="005618F5" w:rsidRPr="00C172E3" w:rsidRDefault="005618F5" w:rsidP="00C0115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72E3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Pr="00C172E3">
        <w:rPr>
          <w:rFonts w:ascii="Times New Roman" w:eastAsia="Calibri" w:hAnsi="Times New Roman" w:cs="Times New Roman"/>
          <w:bCs/>
          <w:sz w:val="28"/>
          <w:szCs w:val="28"/>
        </w:rPr>
        <w:t>соответствии</w:t>
      </w:r>
      <w:proofErr w:type="gramEnd"/>
      <w:r w:rsidRPr="00C172E3">
        <w:rPr>
          <w:rFonts w:ascii="Times New Roman" w:eastAsia="Calibri" w:hAnsi="Times New Roman" w:cs="Times New Roman"/>
          <w:bCs/>
          <w:sz w:val="28"/>
          <w:szCs w:val="28"/>
        </w:rPr>
        <w:t xml:space="preserve"> с Решением Думы города Ханты-Мансийска                                  </w:t>
      </w:r>
      <w:r w:rsidRPr="00C172E3">
        <w:rPr>
          <w:rFonts w:ascii="Times New Roman" w:hAnsi="Times New Roman" w:cs="Times New Roman"/>
          <w:sz w:val="28"/>
          <w:szCs w:val="28"/>
        </w:rPr>
        <w:t xml:space="preserve">«О представлении Думе города Ханты-Мансийска руководителей муниципальных предприятий и учреждений города   Ханты-Мансийска» депутатами Думы города на заседаниях совместной комиссии заслушана информация </w:t>
      </w:r>
      <w:r w:rsidRPr="00C172E3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о представлении депутатам руководителей: </w:t>
      </w:r>
    </w:p>
    <w:p w:rsidR="005618F5" w:rsidRPr="00C172E3" w:rsidRDefault="006A1C40" w:rsidP="008745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директора  муниципального бюджетного образовательного учреждения</w:t>
      </w:r>
      <w:r w:rsidR="005618F5" w:rsidRPr="00C172E3">
        <w:rPr>
          <w:rFonts w:ascii="Times New Roman" w:eastAsia="Calibri" w:hAnsi="Times New Roman" w:cs="Times New Roman"/>
          <w:bCs/>
          <w:sz w:val="28"/>
          <w:szCs w:val="28"/>
        </w:rPr>
        <w:t xml:space="preserve"> «Средняя общеобразовательная школа №6 имени Сирина Николая Ивановича» Москвиной Светланы Олеговны;</w:t>
      </w:r>
    </w:p>
    <w:p w:rsidR="005618F5" w:rsidRPr="00C172E3" w:rsidRDefault="005618F5" w:rsidP="00874518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172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директора муниципального бюджетного учреждения «Культурно-досуговый центр «Октябрь» </w:t>
      </w:r>
      <w:proofErr w:type="spellStart"/>
      <w:r w:rsidRPr="00C172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Гарькиной</w:t>
      </w:r>
      <w:proofErr w:type="spellEnd"/>
      <w:r w:rsidRPr="00C172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Екатерины Николаевны;</w:t>
      </w:r>
    </w:p>
    <w:p w:rsidR="005618F5" w:rsidRDefault="005618F5" w:rsidP="0087451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172E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директора муниципального казенного учреждения «Дирекция                               по содержанию имущества </w:t>
      </w:r>
      <w:r w:rsidR="006A1C40">
        <w:rPr>
          <w:rFonts w:ascii="Times New Roman" w:eastAsia="Calibri" w:hAnsi="Times New Roman" w:cs="Times New Roman"/>
          <w:bCs/>
          <w:iCs/>
          <w:sz w:val="28"/>
          <w:szCs w:val="28"/>
        </w:rPr>
        <w:t>казны» Игнатова Ивана Олеговича;</w:t>
      </w:r>
    </w:p>
    <w:p w:rsidR="00B10D25" w:rsidRDefault="006A1C40" w:rsidP="0087451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д</w:t>
      </w:r>
      <w:r w:rsidR="00B10D25">
        <w:rPr>
          <w:rFonts w:ascii="Times New Roman" w:eastAsia="Calibri" w:hAnsi="Times New Roman" w:cs="Times New Roman"/>
          <w:bCs/>
          <w:iCs/>
          <w:sz w:val="28"/>
          <w:szCs w:val="28"/>
        </w:rPr>
        <w:t>иректора муниципального бюджетного учреждения «Спортивный комплекс «Дружба» Олейник Ольги Ивановны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571BDD" w:rsidRDefault="006A1C40" w:rsidP="008745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571BDD" w:rsidRPr="00571BDD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«Управление                 по учету и контролю финансов образовательных учреждений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1BDD" w:rsidRPr="00571BDD">
        <w:rPr>
          <w:rFonts w:ascii="Times New Roman" w:hAnsi="Times New Roman" w:cs="Times New Roman"/>
          <w:sz w:val="28"/>
          <w:szCs w:val="28"/>
        </w:rPr>
        <w:t xml:space="preserve">Ханты-Мансийска» </w:t>
      </w:r>
      <w:proofErr w:type="spellStart"/>
      <w:r w:rsidR="00571BDD" w:rsidRPr="00571BDD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лодиловой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Александровны;</w:t>
      </w:r>
    </w:p>
    <w:p w:rsidR="00B10D25" w:rsidRPr="00047121" w:rsidRDefault="00571BDD" w:rsidP="00ED4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1BDD">
        <w:rPr>
          <w:rFonts w:ascii="Times New Roman" w:hAnsi="Times New Roman" w:cs="Times New Roman"/>
          <w:sz w:val="28"/>
          <w:szCs w:val="28"/>
        </w:rPr>
        <w:t xml:space="preserve">директора муниципального казенного учреждения «Дирекция        </w:t>
      </w:r>
      <w:r w:rsidR="006A1C40">
        <w:rPr>
          <w:rFonts w:ascii="Times New Roman" w:hAnsi="Times New Roman" w:cs="Times New Roman"/>
          <w:sz w:val="28"/>
          <w:szCs w:val="28"/>
        </w:rPr>
        <w:t xml:space="preserve">                         по</w:t>
      </w:r>
      <w:r w:rsidRPr="00571BDD">
        <w:rPr>
          <w:rFonts w:ascii="Times New Roman" w:hAnsi="Times New Roman" w:cs="Times New Roman"/>
          <w:sz w:val="28"/>
          <w:szCs w:val="28"/>
        </w:rPr>
        <w:t xml:space="preserve"> содержанию имущества казны» </w:t>
      </w:r>
      <w:proofErr w:type="spellStart"/>
      <w:r w:rsidRPr="00571BDD">
        <w:rPr>
          <w:rFonts w:ascii="Times New Roman" w:hAnsi="Times New Roman" w:cs="Times New Roman"/>
          <w:sz w:val="28"/>
          <w:szCs w:val="28"/>
        </w:rPr>
        <w:t>Щеткина</w:t>
      </w:r>
      <w:proofErr w:type="spellEnd"/>
      <w:r w:rsidRPr="00571BDD">
        <w:rPr>
          <w:rFonts w:ascii="Times New Roman" w:hAnsi="Times New Roman" w:cs="Times New Roman"/>
          <w:sz w:val="28"/>
          <w:szCs w:val="28"/>
        </w:rPr>
        <w:t xml:space="preserve"> Владимира Евгеньевича.</w:t>
      </w:r>
    </w:p>
    <w:p w:rsidR="00ED4630" w:rsidRPr="00ED4630" w:rsidRDefault="005618F5" w:rsidP="00ED4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630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ED4630">
        <w:rPr>
          <w:rFonts w:ascii="Times New Roman" w:hAnsi="Times New Roman" w:cs="Times New Roman"/>
          <w:sz w:val="28"/>
          <w:szCs w:val="28"/>
          <w:u w:val="single"/>
        </w:rPr>
        <w:t>работе с обращениями граждан.</w:t>
      </w:r>
      <w:r w:rsidRPr="00ED4630">
        <w:rPr>
          <w:rFonts w:ascii="Times New Roman" w:hAnsi="Times New Roman" w:cs="Times New Roman"/>
          <w:sz w:val="28"/>
          <w:szCs w:val="28"/>
        </w:rPr>
        <w:t xml:space="preserve"> Еженедельно   в  помещении Думы</w:t>
      </w:r>
      <w:r w:rsidR="00ED4630" w:rsidRPr="00ED4630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ED4630">
        <w:rPr>
          <w:rFonts w:ascii="Times New Roman" w:hAnsi="Times New Roman" w:cs="Times New Roman"/>
          <w:sz w:val="28"/>
          <w:szCs w:val="28"/>
        </w:rPr>
        <w:t xml:space="preserve">, по месту работы, в избирательных округах </w:t>
      </w:r>
      <w:r w:rsidR="00ED46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D4630">
        <w:rPr>
          <w:rFonts w:ascii="Times New Roman" w:hAnsi="Times New Roman" w:cs="Times New Roman"/>
          <w:sz w:val="28"/>
          <w:szCs w:val="28"/>
        </w:rPr>
        <w:t>и городской общественной приемной осуществлялся личный прием граждан. График приема регулярно размещался на Официальном информационном портале органов местного самоуправления города, публиковался  в газете «</w:t>
      </w:r>
      <w:proofErr w:type="spellStart"/>
      <w:r w:rsidRPr="00ED4630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ED4630">
        <w:rPr>
          <w:rFonts w:ascii="Times New Roman" w:hAnsi="Times New Roman" w:cs="Times New Roman"/>
          <w:sz w:val="28"/>
          <w:szCs w:val="28"/>
        </w:rPr>
        <w:t xml:space="preserve"> – Ханты-Мансийск».</w:t>
      </w:r>
    </w:p>
    <w:p w:rsidR="00ED4630" w:rsidRDefault="00ED4630" w:rsidP="00ED4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B131F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2018 году</w:t>
      </w:r>
      <w:r w:rsidR="006721AC">
        <w:rPr>
          <w:rFonts w:ascii="Times New Roman" w:hAnsi="Times New Roman" w:cs="Times New Roman"/>
          <w:sz w:val="28"/>
          <w:szCs w:val="28"/>
        </w:rPr>
        <w:t xml:space="preserve"> в адрес депутатов поступило 462 обращения, из них 408</w:t>
      </w:r>
      <w:r>
        <w:rPr>
          <w:rFonts w:ascii="Times New Roman" w:hAnsi="Times New Roman" w:cs="Times New Roman"/>
          <w:sz w:val="28"/>
          <w:szCs w:val="28"/>
        </w:rPr>
        <w:t xml:space="preserve"> устных, 54 письменных, в том числе коллективных – 9, 251 человек принят                 </w:t>
      </w:r>
      <w:r w:rsidR="00874518">
        <w:rPr>
          <w:rFonts w:ascii="Times New Roman" w:hAnsi="Times New Roman" w:cs="Times New Roman"/>
          <w:sz w:val="28"/>
          <w:szCs w:val="28"/>
        </w:rPr>
        <w:t xml:space="preserve"> на личных приемах, в том числе в</w:t>
      </w:r>
      <w:r w:rsidR="00874518" w:rsidRPr="00874518">
        <w:rPr>
          <w:rFonts w:ascii="Times New Roman" w:hAnsi="Times New Roman" w:cs="Times New Roman"/>
          <w:sz w:val="28"/>
          <w:szCs w:val="28"/>
        </w:rPr>
        <w:t xml:space="preserve"> Общероссийский День приема граждан</w:t>
      </w:r>
      <w:r w:rsidR="00874518">
        <w:rPr>
          <w:rFonts w:ascii="Times New Roman" w:hAnsi="Times New Roman" w:cs="Times New Roman"/>
          <w:sz w:val="28"/>
          <w:szCs w:val="28"/>
        </w:rPr>
        <w:t xml:space="preserve">                   12 декабря депутаты Думы города приняли </w:t>
      </w:r>
      <w:r w:rsidR="00874518" w:rsidRPr="00874518">
        <w:rPr>
          <w:rFonts w:ascii="Times New Roman" w:hAnsi="Times New Roman" w:cs="Times New Roman"/>
          <w:sz w:val="28"/>
          <w:szCs w:val="28"/>
        </w:rPr>
        <w:t>14 человек</w:t>
      </w:r>
      <w:r w:rsidR="00874518">
        <w:rPr>
          <w:rFonts w:ascii="Times New Roman" w:hAnsi="Times New Roman" w:cs="Times New Roman"/>
          <w:sz w:val="28"/>
          <w:szCs w:val="28"/>
        </w:rPr>
        <w:t>.</w:t>
      </w:r>
    </w:p>
    <w:p w:rsidR="00ED4630" w:rsidRDefault="00ED4630" w:rsidP="00ED463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</w:t>
      </w:r>
      <w:r w:rsidR="006721AC">
        <w:rPr>
          <w:rFonts w:ascii="Times New Roman" w:hAnsi="Times New Roman" w:cs="Times New Roman"/>
          <w:sz w:val="28"/>
          <w:szCs w:val="28"/>
        </w:rPr>
        <w:t>ожительные решения приняты по 39 обращениям, на 404</w:t>
      </w:r>
      <w:r>
        <w:rPr>
          <w:rFonts w:ascii="Times New Roman" w:hAnsi="Times New Roman" w:cs="Times New Roman"/>
          <w:sz w:val="28"/>
          <w:szCs w:val="28"/>
        </w:rPr>
        <w:t xml:space="preserve"> даны разъяснения и консультации, 4</w:t>
      </w:r>
      <w:r w:rsidR="006721AC">
        <w:rPr>
          <w:rFonts w:ascii="Times New Roman" w:hAnsi="Times New Roman" w:cs="Times New Roman"/>
          <w:sz w:val="28"/>
          <w:szCs w:val="28"/>
        </w:rPr>
        <w:t xml:space="preserve"> – направлены по компетенции, 15</w:t>
      </w:r>
      <w:r>
        <w:rPr>
          <w:rFonts w:ascii="Times New Roman" w:hAnsi="Times New Roman" w:cs="Times New Roman"/>
          <w:sz w:val="28"/>
          <w:szCs w:val="28"/>
        </w:rPr>
        <w:t xml:space="preserve"> обращений находятся в работе.</w:t>
      </w:r>
    </w:p>
    <w:p w:rsidR="00ED4630" w:rsidRDefault="00ED4630" w:rsidP="00ED4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ED4630" w:rsidRDefault="00ED4630" w:rsidP="00ED4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промышленность, строи</w:t>
      </w:r>
      <w:r w:rsidR="006721AC">
        <w:rPr>
          <w:rFonts w:ascii="Times New Roman" w:hAnsi="Times New Roman" w:cs="Times New Roman"/>
          <w:sz w:val="28"/>
          <w:szCs w:val="28"/>
        </w:rPr>
        <w:t>тельство, транспорт и связь – 25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4630" w:rsidRDefault="00ED4630" w:rsidP="00ED4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8,</w:t>
      </w:r>
    </w:p>
    <w:p w:rsidR="00ED4630" w:rsidRDefault="00ED4630" w:rsidP="00ED4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агропромышленный комплекс, земельная реформа – 4,</w:t>
      </w:r>
    </w:p>
    <w:p w:rsidR="00ED4630" w:rsidRDefault="00ED4630" w:rsidP="00ED4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</w:t>
      </w:r>
      <w:r w:rsidR="006721AC">
        <w:rPr>
          <w:rFonts w:ascii="Times New Roman" w:hAnsi="Times New Roman" w:cs="Times New Roman"/>
          <w:sz w:val="28"/>
          <w:szCs w:val="28"/>
        </w:rPr>
        <w:t>ударство, общество, политика – 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4630" w:rsidRDefault="00ED4630" w:rsidP="00ED4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5,</w:t>
      </w:r>
    </w:p>
    <w:p w:rsidR="00ED4630" w:rsidRDefault="00ED4630" w:rsidP="00ED4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33, </w:t>
      </w:r>
    </w:p>
    <w:p w:rsidR="00ED4630" w:rsidRDefault="00ED4630" w:rsidP="00ED4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</w:t>
      </w:r>
      <w:r w:rsidR="006721AC">
        <w:rPr>
          <w:rFonts w:ascii="Times New Roman" w:hAnsi="Times New Roman" w:cs="Times New Roman"/>
          <w:sz w:val="28"/>
          <w:szCs w:val="28"/>
        </w:rPr>
        <w:t>нально-бытовое обслуживание – 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4630" w:rsidRDefault="006721AC" w:rsidP="00ED4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12</w:t>
      </w:r>
      <w:r w:rsidR="00ED4630">
        <w:rPr>
          <w:rFonts w:ascii="Times New Roman" w:hAnsi="Times New Roman" w:cs="Times New Roman"/>
          <w:sz w:val="28"/>
          <w:szCs w:val="28"/>
        </w:rPr>
        <w:t>,</w:t>
      </w:r>
    </w:p>
    <w:p w:rsidR="00ED4630" w:rsidRDefault="00ED4630" w:rsidP="00ED4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7,</w:t>
      </w:r>
    </w:p>
    <w:p w:rsidR="00ED4630" w:rsidRDefault="00ED4630" w:rsidP="00ED4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народное образование – 1,</w:t>
      </w:r>
    </w:p>
    <w:p w:rsidR="00ED4630" w:rsidRDefault="00ED4630" w:rsidP="00ED4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здравоохранение – 1, </w:t>
      </w:r>
    </w:p>
    <w:p w:rsidR="00ED4630" w:rsidRDefault="00ED4630" w:rsidP="00ED4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экология и природопользование – 2,</w:t>
      </w:r>
    </w:p>
    <w:p w:rsidR="00ED4630" w:rsidRDefault="00ED4630" w:rsidP="00ED4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военной службы – 2,</w:t>
      </w:r>
    </w:p>
    <w:p w:rsidR="00ED4630" w:rsidRDefault="00ED4630" w:rsidP="00ED4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судебно-исполнительной системы – 3,</w:t>
      </w:r>
    </w:p>
    <w:p w:rsidR="006721AC" w:rsidRDefault="006721AC" w:rsidP="00ED4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органов внутренних дел – 1,</w:t>
      </w:r>
    </w:p>
    <w:p w:rsidR="00ED4630" w:rsidRDefault="00ED4630" w:rsidP="00ED463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обращениями граждан, поздравления, благодарности,                 приглашения – 2, </w:t>
      </w:r>
    </w:p>
    <w:p w:rsidR="00ED4630" w:rsidRDefault="00ED4630" w:rsidP="00ED4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торговли – 1, </w:t>
      </w:r>
    </w:p>
    <w:p w:rsidR="00ED4630" w:rsidRDefault="00ED4630" w:rsidP="00ED4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классификатор тематик – 15.</w:t>
      </w:r>
    </w:p>
    <w:p w:rsidR="00ED4630" w:rsidRDefault="00ED4630" w:rsidP="00ED4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19 человек относятся к льготным категориям:  пенсионер – 10, ветеран труда – 5, инвалид – 3,  многодетная семья – 1. </w:t>
      </w:r>
    </w:p>
    <w:p w:rsidR="00ED4630" w:rsidRDefault="00ED4630" w:rsidP="00ED4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Местной Общественной приемной  местного отделения Всероссийской политической партии «Единая Россия» в городе Ханты-Мансийске депутатами Думы города п</w:t>
      </w:r>
      <w:r w:rsidR="00874518">
        <w:rPr>
          <w:rFonts w:ascii="Times New Roman" w:hAnsi="Times New Roman" w:cs="Times New Roman"/>
          <w:sz w:val="28"/>
          <w:szCs w:val="28"/>
        </w:rPr>
        <w:t xml:space="preserve">роведено 80 приёмов граждан  </w:t>
      </w:r>
      <w:r>
        <w:rPr>
          <w:rFonts w:ascii="Times New Roman" w:hAnsi="Times New Roman" w:cs="Times New Roman"/>
          <w:sz w:val="28"/>
          <w:szCs w:val="28"/>
        </w:rPr>
        <w:t xml:space="preserve">по личным вопросам,  принято 187 человек. </w:t>
      </w:r>
    </w:p>
    <w:p w:rsidR="00ED4630" w:rsidRDefault="00ED4630" w:rsidP="00ED4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 жилищным вопросам (54), вопросам коммунально-бытового обслуживания (30). </w:t>
      </w:r>
    </w:p>
    <w:p w:rsidR="000C1D85" w:rsidRPr="00423132" w:rsidRDefault="00874518" w:rsidP="008745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депутатами </w:t>
      </w:r>
      <w:r w:rsidR="006721AC">
        <w:rPr>
          <w:rFonts w:ascii="Times New Roman" w:hAnsi="Times New Roman" w:cs="Times New Roman"/>
          <w:sz w:val="28"/>
          <w:szCs w:val="28"/>
        </w:rPr>
        <w:t>проведено 383</w:t>
      </w:r>
      <w:r w:rsidR="00ED4630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6721AC">
        <w:rPr>
          <w:rFonts w:ascii="Times New Roman" w:hAnsi="Times New Roman" w:cs="Times New Roman"/>
          <w:sz w:val="28"/>
          <w:szCs w:val="28"/>
        </w:rPr>
        <w:t>и</w:t>
      </w:r>
      <w:r w:rsidR="00ED4630">
        <w:rPr>
          <w:rFonts w:ascii="Times New Roman" w:hAnsi="Times New Roman" w:cs="Times New Roman"/>
          <w:sz w:val="28"/>
          <w:szCs w:val="28"/>
        </w:rPr>
        <w:t xml:space="preserve">                                      с избирателями.</w:t>
      </w:r>
    </w:p>
    <w:p w:rsidR="005618F5" w:rsidRPr="005618F5" w:rsidRDefault="00874518" w:rsidP="00874518">
      <w:pPr>
        <w:tabs>
          <w:tab w:val="left" w:pos="0"/>
          <w:tab w:val="left" w:pos="567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ab/>
      </w:r>
      <w:r w:rsidR="005618F5" w:rsidRPr="005618F5"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Думы города Пенчуков К.Л. принял участие в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Югры              и Думы Ханты-Мансийского автономного округа – Югры в </w:t>
      </w:r>
      <w:r w:rsidR="005618F5" w:rsidRPr="005618F5">
        <w:rPr>
          <w:rFonts w:ascii="Times New Roman" w:hAnsi="Times New Roman" w:cs="Times New Roman"/>
          <w:sz w:val="28"/>
          <w:szCs w:val="28"/>
        </w:rPr>
        <w:t>г.</w:t>
      </w:r>
      <w:r w:rsidR="006A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8F5" w:rsidRPr="005618F5">
        <w:rPr>
          <w:rFonts w:ascii="Times New Roman" w:hAnsi="Times New Roman" w:cs="Times New Roman"/>
          <w:sz w:val="28"/>
          <w:szCs w:val="28"/>
        </w:rPr>
        <w:t>Мегионе</w:t>
      </w:r>
      <w:proofErr w:type="spellEnd"/>
      <w:r w:rsidR="005618F5" w:rsidRPr="005618F5">
        <w:rPr>
          <w:rFonts w:ascii="Times New Roman" w:hAnsi="Times New Roman" w:cs="Times New Roman"/>
          <w:sz w:val="28"/>
          <w:szCs w:val="28"/>
        </w:rPr>
        <w:t>,</w:t>
      </w:r>
      <w:r w:rsidR="005618F5" w:rsidRPr="005618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A37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Когалыме, </w:t>
      </w:r>
      <w:proofErr w:type="spellStart"/>
      <w:r w:rsidR="007C34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Лангепасе</w:t>
      </w:r>
      <w:proofErr w:type="spellEnd"/>
      <w:r w:rsidR="007C34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="006A37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Сургутском</w:t>
      </w:r>
      <w:proofErr w:type="spellEnd"/>
      <w:r w:rsidR="006A37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районе.</w:t>
      </w:r>
    </w:p>
    <w:p w:rsidR="005618F5" w:rsidRPr="00B131F9" w:rsidRDefault="005618F5" w:rsidP="008745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1F9">
        <w:rPr>
          <w:rFonts w:ascii="Times New Roman" w:hAnsi="Times New Roman" w:cs="Times New Roman"/>
          <w:sz w:val="28"/>
          <w:szCs w:val="28"/>
        </w:rPr>
        <w:t xml:space="preserve">Депутаты Пенчуков К.Л., Лавренов А.В., Выдрина Г.А., </w:t>
      </w:r>
      <w:proofErr w:type="spellStart"/>
      <w:r w:rsidRPr="00B131F9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B131F9">
        <w:rPr>
          <w:rFonts w:ascii="Times New Roman" w:hAnsi="Times New Roman" w:cs="Times New Roman"/>
          <w:sz w:val="28"/>
          <w:szCs w:val="28"/>
        </w:rPr>
        <w:t xml:space="preserve"> В.В., Колупаев С.И., Суворов П.Н., Трапезникова С.А., Корнеева Л.П., Охлопков А.А. приняли участие в работе муниципального этапа Гражданского форума общественного согласия. Гражданские инициативы  были традиционно рассмотрены  на площадках «Гражданское согласие и единство», «Гражданская активность  и добровольчество» и «Мой город – моя Югра»                   (02 февраля). </w:t>
      </w:r>
    </w:p>
    <w:p w:rsidR="005618F5" w:rsidRPr="005618F5" w:rsidRDefault="00423132" w:rsidP="00423132">
      <w:pPr>
        <w:tabs>
          <w:tab w:val="left" w:pos="567"/>
          <w:tab w:val="left" w:pos="21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618F5" w:rsidRPr="005618F5">
        <w:rPr>
          <w:rFonts w:ascii="Times New Roman" w:eastAsia="Calibri" w:hAnsi="Times New Roman" w:cs="Times New Roman"/>
          <w:sz w:val="28"/>
          <w:szCs w:val="28"/>
        </w:rPr>
        <w:t>В работе первых городских педагогических чтений города                            Ханты-Мансийска по программе духовно-нравственного воспитания детей «Социокультурные истоки» участвовали  депутаты Пенчуков К.Л., Лавренов А.В., Выдрина Г.А. (12 апреля).</w:t>
      </w:r>
    </w:p>
    <w:p w:rsidR="005618F5" w:rsidRPr="005618F5" w:rsidRDefault="005618F5" w:rsidP="00423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Pr="005618F5">
        <w:rPr>
          <w:rFonts w:ascii="Times New Roman" w:eastAsia="Calibri" w:hAnsi="Times New Roman" w:cs="Times New Roman"/>
          <w:bCs/>
          <w:sz w:val="28"/>
          <w:szCs w:val="28"/>
        </w:rPr>
        <w:t>рамках</w:t>
      </w:r>
      <w:proofErr w:type="gramEnd"/>
      <w:r w:rsidRPr="005618F5">
        <w:rPr>
          <w:rFonts w:ascii="Times New Roman" w:eastAsia="Calibri" w:hAnsi="Times New Roman" w:cs="Times New Roman"/>
          <w:bCs/>
          <w:sz w:val="28"/>
          <w:szCs w:val="28"/>
        </w:rPr>
        <w:t xml:space="preserve"> мероприятий Дня местного самоуправления </w:t>
      </w:r>
      <w:r w:rsidRPr="005618F5">
        <w:rPr>
          <w:rFonts w:ascii="Times New Roman" w:hAnsi="Times New Roman" w:cs="Times New Roman"/>
          <w:sz w:val="28"/>
          <w:szCs w:val="28"/>
        </w:rPr>
        <w:t xml:space="preserve">20 апреля Дума города распахнула свои двери студентам Югорского государственного университета. Ребята ознакомились с работой Думы, примерили на себя роль </w:t>
      </w:r>
      <w:r w:rsidRPr="005618F5">
        <w:rPr>
          <w:rFonts w:ascii="Times New Roman" w:hAnsi="Times New Roman" w:cs="Times New Roman"/>
          <w:sz w:val="28"/>
          <w:szCs w:val="28"/>
        </w:rPr>
        <w:lastRenderedPageBreak/>
        <w:t>народных избранников  и приняли участие в импровизированном заседании</w:t>
      </w:r>
      <w:r w:rsidRPr="005618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8F5">
        <w:rPr>
          <w:rFonts w:ascii="Times New Roman" w:hAnsi="Times New Roman" w:cs="Times New Roman"/>
          <w:sz w:val="28"/>
          <w:szCs w:val="28"/>
        </w:rPr>
        <w:t>Думы города.</w:t>
      </w:r>
    </w:p>
    <w:p w:rsidR="005618F5" w:rsidRDefault="005618F5" w:rsidP="00423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21-22 мая состоялась Всероссийская научно-практическая конференция «Актуальные тенденции развития и совершенствования местного само</w:t>
      </w:r>
      <w:r w:rsidR="00047121">
        <w:rPr>
          <w:rFonts w:ascii="Times New Roman" w:hAnsi="Times New Roman" w:cs="Times New Roman"/>
          <w:sz w:val="28"/>
          <w:szCs w:val="28"/>
        </w:rPr>
        <w:t xml:space="preserve">управления  </w:t>
      </w:r>
      <w:r w:rsidRPr="005618F5">
        <w:rPr>
          <w:rFonts w:ascii="Times New Roman" w:hAnsi="Times New Roman" w:cs="Times New Roman"/>
          <w:sz w:val="28"/>
          <w:szCs w:val="28"/>
        </w:rPr>
        <w:t xml:space="preserve">на современном этапе», </w:t>
      </w:r>
      <w:r w:rsidRPr="005618F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618F5">
        <w:rPr>
          <w:rFonts w:ascii="Times New Roman" w:hAnsi="Times New Roman" w:cs="Times New Roman"/>
          <w:sz w:val="28"/>
          <w:szCs w:val="28"/>
        </w:rPr>
        <w:t xml:space="preserve"> ежегодные муниципальные чтения (Пенчуков К.Л., Лавренов А.В., Выдрина Г.А., Корнеева Л.П., Суворов П.Н.).</w:t>
      </w:r>
    </w:p>
    <w:p w:rsidR="009328B1" w:rsidRPr="009328B1" w:rsidRDefault="009328B1" w:rsidP="00423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8B1">
        <w:rPr>
          <w:rFonts w:ascii="Times New Roman" w:hAnsi="Times New Roman" w:cs="Times New Roman"/>
          <w:sz w:val="28"/>
          <w:szCs w:val="28"/>
        </w:rPr>
        <w:t xml:space="preserve">В июле работала </w:t>
      </w:r>
      <w:r>
        <w:rPr>
          <w:rFonts w:ascii="Times New Roman" w:hAnsi="Times New Roman" w:cs="Times New Roman"/>
          <w:sz w:val="28"/>
          <w:szCs w:val="28"/>
        </w:rPr>
        <w:t>комисс</w:t>
      </w:r>
      <w:r w:rsidRPr="009328B1">
        <w:rPr>
          <w:rFonts w:ascii="Times New Roman" w:hAnsi="Times New Roman" w:cs="Times New Roman"/>
          <w:sz w:val="28"/>
          <w:szCs w:val="28"/>
        </w:rPr>
        <w:t xml:space="preserve">ия по обследованию детских игровых площадок, расположенных на земельных участках, находящихся в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города </w:t>
      </w:r>
      <w:r w:rsidRPr="009328B1">
        <w:rPr>
          <w:rFonts w:ascii="Times New Roman" w:hAnsi="Times New Roman" w:cs="Times New Roman"/>
          <w:sz w:val="28"/>
          <w:szCs w:val="28"/>
        </w:rPr>
        <w:t>Ханты-Мансийска и многоквартирных жилых домов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28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Pr="009328B1">
        <w:rPr>
          <w:rFonts w:ascii="Times New Roman" w:hAnsi="Times New Roman" w:cs="Times New Roman"/>
          <w:sz w:val="28"/>
          <w:szCs w:val="28"/>
        </w:rPr>
        <w:t>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328B1">
        <w:rPr>
          <w:rFonts w:ascii="Times New Roman" w:hAnsi="Times New Roman" w:cs="Times New Roman"/>
          <w:sz w:val="28"/>
          <w:szCs w:val="28"/>
        </w:rPr>
        <w:t xml:space="preserve"> составе </w:t>
      </w:r>
      <w:r w:rsidR="009E0927">
        <w:rPr>
          <w:rFonts w:ascii="Times New Roman" w:hAnsi="Times New Roman" w:cs="Times New Roman"/>
          <w:sz w:val="28"/>
          <w:szCs w:val="28"/>
        </w:rPr>
        <w:t xml:space="preserve">- </w:t>
      </w:r>
      <w:r w:rsidRPr="009328B1">
        <w:rPr>
          <w:rFonts w:ascii="Times New Roman" w:hAnsi="Times New Roman" w:cs="Times New Roman"/>
          <w:sz w:val="28"/>
          <w:szCs w:val="28"/>
        </w:rPr>
        <w:t>депутат Лавренов А.В.</w:t>
      </w:r>
      <w:proofErr w:type="gramEnd"/>
    </w:p>
    <w:p w:rsidR="00EC4F6F" w:rsidRPr="00EC4F6F" w:rsidRDefault="00EC4F6F" w:rsidP="00423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EC4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EC4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преддверии праздника Дня знаний и начала учебного года депутаты </w:t>
      </w:r>
      <w:r w:rsidR="009328B1">
        <w:rPr>
          <w:rFonts w:ascii="Times New Roman" w:hAnsi="Times New Roman" w:cs="Times New Roman"/>
          <w:sz w:val="28"/>
          <w:szCs w:val="28"/>
          <w:shd w:val="clear" w:color="auto" w:fill="FFFFFF"/>
        </w:rPr>
        <w:t>фракции партии «Единая Россия»</w:t>
      </w:r>
      <w:r w:rsidRPr="00EC4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включились в кампанию </w:t>
      </w:r>
      <w:r w:rsidR="00932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EC4F6F">
        <w:rPr>
          <w:rFonts w:ascii="Times New Roman" w:hAnsi="Times New Roman" w:cs="Times New Roman"/>
          <w:sz w:val="28"/>
          <w:szCs w:val="28"/>
          <w:shd w:val="clear" w:color="auto" w:fill="FFFFFF"/>
        </w:rPr>
        <w:t>по подготов</w:t>
      </w:r>
      <w:r w:rsidR="00932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 </w:t>
      </w:r>
      <w:proofErr w:type="spellStart"/>
      <w:r w:rsidR="009328B1">
        <w:rPr>
          <w:rFonts w:ascii="Times New Roman" w:hAnsi="Times New Roman" w:cs="Times New Roman"/>
          <w:sz w:val="28"/>
          <w:szCs w:val="28"/>
          <w:shd w:val="clear" w:color="auto" w:fill="FFFFFF"/>
        </w:rPr>
        <w:t>хантымансийских</w:t>
      </w:r>
      <w:proofErr w:type="spellEnd"/>
      <w:r w:rsidR="00932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 </w:t>
      </w:r>
      <w:r w:rsidRPr="00EC4F6F">
        <w:rPr>
          <w:rFonts w:ascii="Times New Roman" w:hAnsi="Times New Roman" w:cs="Times New Roman"/>
          <w:sz w:val="28"/>
          <w:szCs w:val="28"/>
          <w:shd w:val="clear" w:color="auto" w:fill="FFFFFF"/>
        </w:rPr>
        <w:t>из многодетных и малоимущих семей</w:t>
      </w:r>
      <w:r w:rsidR="00C11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к школе</w:t>
      </w:r>
      <w:r w:rsidR="00932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тех, кто нуждается </w:t>
      </w:r>
      <w:r w:rsidRPr="00EC4F6F">
        <w:rPr>
          <w:rFonts w:ascii="Times New Roman" w:hAnsi="Times New Roman" w:cs="Times New Roman"/>
          <w:sz w:val="28"/>
          <w:szCs w:val="28"/>
          <w:shd w:val="clear" w:color="auto" w:fill="FFFFFF"/>
        </w:rPr>
        <w:t>в конкретной помощи</w:t>
      </w:r>
      <w:r w:rsidR="009328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C4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приняли активное участие в проведении акции «Собери ребенка в школу». </w:t>
      </w:r>
      <w:proofErr w:type="gramEnd"/>
    </w:p>
    <w:p w:rsidR="00B0690E" w:rsidRPr="00B0690E" w:rsidRDefault="00B0690E" w:rsidP="0042313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90E">
        <w:rPr>
          <w:rFonts w:ascii="Times New Roman" w:hAnsi="Times New Roman" w:cs="Times New Roman"/>
          <w:bCs/>
          <w:sz w:val="28"/>
          <w:szCs w:val="28"/>
        </w:rPr>
        <w:tab/>
        <w:t xml:space="preserve">С сентября депутаты участвовали в выездных рабочих встречах в рамках </w:t>
      </w:r>
    </w:p>
    <w:p w:rsidR="00B0690E" w:rsidRPr="00B0690E" w:rsidRDefault="00B0690E" w:rsidP="006A3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0E">
        <w:rPr>
          <w:rFonts w:ascii="Times New Roman" w:hAnsi="Times New Roman" w:cs="Times New Roman"/>
          <w:sz w:val="28"/>
          <w:szCs w:val="28"/>
        </w:rPr>
        <w:t xml:space="preserve">оценки хода </w:t>
      </w:r>
      <w:r w:rsidR="006A1C40" w:rsidRPr="00B0690E">
        <w:rPr>
          <w:rFonts w:ascii="Times New Roman" w:hAnsi="Times New Roman" w:cs="Times New Roman"/>
          <w:sz w:val="28"/>
          <w:szCs w:val="28"/>
        </w:rPr>
        <w:t>работ на объектах в рамках городского проекта благоустройства (Лавренов</w:t>
      </w:r>
      <w:r w:rsidRPr="00B0690E">
        <w:rPr>
          <w:rFonts w:ascii="Times New Roman" w:hAnsi="Times New Roman" w:cs="Times New Roman"/>
          <w:sz w:val="28"/>
          <w:szCs w:val="28"/>
        </w:rPr>
        <w:t xml:space="preserve"> А.В</w:t>
      </w:r>
      <w:r w:rsidR="006A1C40" w:rsidRPr="00B0690E">
        <w:rPr>
          <w:rFonts w:ascii="Times New Roman" w:hAnsi="Times New Roman" w:cs="Times New Roman"/>
          <w:sz w:val="28"/>
          <w:szCs w:val="28"/>
        </w:rPr>
        <w:t xml:space="preserve">, </w:t>
      </w:r>
      <w:r w:rsidRPr="00B0690E">
        <w:rPr>
          <w:rFonts w:ascii="Times New Roman" w:hAnsi="Times New Roman" w:cs="Times New Roman"/>
          <w:sz w:val="28"/>
          <w:szCs w:val="28"/>
        </w:rPr>
        <w:t xml:space="preserve">Горбачев, Ю.И., </w:t>
      </w:r>
      <w:r w:rsidR="006A1C40" w:rsidRPr="00B0690E">
        <w:rPr>
          <w:rFonts w:ascii="Times New Roman" w:hAnsi="Times New Roman" w:cs="Times New Roman"/>
          <w:sz w:val="28"/>
          <w:szCs w:val="28"/>
        </w:rPr>
        <w:t>Пастущу</w:t>
      </w:r>
      <w:r w:rsidRPr="00B0690E">
        <w:rPr>
          <w:rFonts w:ascii="Times New Roman" w:hAnsi="Times New Roman" w:cs="Times New Roman"/>
          <w:sz w:val="28"/>
          <w:szCs w:val="28"/>
        </w:rPr>
        <w:t>к Г.З., Чистов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B0690E">
        <w:rPr>
          <w:rFonts w:ascii="Times New Roman" w:hAnsi="Times New Roman" w:cs="Times New Roman"/>
          <w:sz w:val="28"/>
          <w:szCs w:val="28"/>
        </w:rPr>
        <w:t>).</w:t>
      </w:r>
    </w:p>
    <w:p w:rsidR="006A37E0" w:rsidRPr="006A37E0" w:rsidRDefault="006A37E0" w:rsidP="00C11AE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ц</w:t>
      </w:r>
      <w:r w:rsidRPr="006A37E0">
        <w:rPr>
          <w:rFonts w:ascii="Times New Roman" w:hAnsi="Times New Roman" w:cs="Times New Roman"/>
          <w:sz w:val="28"/>
          <w:szCs w:val="28"/>
        </w:rPr>
        <w:t>икл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37E0">
        <w:rPr>
          <w:rFonts w:ascii="Times New Roman" w:hAnsi="Times New Roman" w:cs="Times New Roman"/>
          <w:sz w:val="28"/>
          <w:szCs w:val="28"/>
        </w:rPr>
        <w:t xml:space="preserve"> </w:t>
      </w:r>
      <w:r w:rsidR="006A1C40" w:rsidRPr="006A3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общественных обсуждений объектов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6A1C40" w:rsidRPr="006A3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Ханты-Мансийске,</w:t>
      </w:r>
      <w:r w:rsidR="00C11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1C40" w:rsidRPr="006A3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</w:t>
      </w:r>
      <w:r w:rsidR="00C11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1C40" w:rsidRPr="006A3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планируется </w:t>
      </w:r>
      <w:r w:rsidR="00C11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1C40" w:rsidRPr="006A3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благоустроить</w:t>
      </w:r>
      <w:r w:rsidR="00C11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1C40" w:rsidRPr="006A3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</w:t>
      </w:r>
      <w:r w:rsidR="00C11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19-2022 годах</w:t>
      </w:r>
    </w:p>
    <w:p w:rsidR="00B0690E" w:rsidRPr="006A37E0" w:rsidRDefault="006A37E0" w:rsidP="00C11A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(Казакова В.А.).</w:t>
      </w:r>
      <w:r w:rsidR="006A1C40" w:rsidRPr="006A3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C4F6F" w:rsidRDefault="00C11AED" w:rsidP="00C11A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1C40" w:rsidRPr="006A37E0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proofErr w:type="gramStart"/>
      <w:r w:rsidR="006A1C40" w:rsidRPr="006A37E0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6A1C40" w:rsidRPr="006A37E0">
        <w:rPr>
          <w:rFonts w:ascii="Times New Roman" w:hAnsi="Times New Roman" w:cs="Times New Roman"/>
          <w:sz w:val="28"/>
          <w:szCs w:val="28"/>
        </w:rPr>
        <w:t xml:space="preserve"> проекта Стратегии социально-экономического развития горо</w:t>
      </w:r>
      <w:r>
        <w:rPr>
          <w:rFonts w:ascii="Times New Roman" w:hAnsi="Times New Roman" w:cs="Times New Roman"/>
          <w:sz w:val="28"/>
          <w:szCs w:val="28"/>
        </w:rPr>
        <w:t>да Ханты-Мансийска до 2020 года</w:t>
      </w:r>
      <w:r w:rsidR="00E604DC">
        <w:rPr>
          <w:rFonts w:ascii="Times New Roman" w:hAnsi="Times New Roman" w:cs="Times New Roman"/>
          <w:sz w:val="28"/>
          <w:szCs w:val="28"/>
        </w:rPr>
        <w:t xml:space="preserve">  </w:t>
      </w:r>
      <w:r w:rsidR="006A1C40" w:rsidRPr="006A37E0">
        <w:rPr>
          <w:rFonts w:ascii="Times New Roman" w:hAnsi="Times New Roman" w:cs="Times New Roman"/>
          <w:sz w:val="28"/>
          <w:szCs w:val="28"/>
        </w:rPr>
        <w:t xml:space="preserve">и на период до 2030 года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депутаты </w:t>
      </w:r>
      <w:r w:rsidR="006A1C40" w:rsidRPr="006A37E0">
        <w:rPr>
          <w:rFonts w:ascii="Times New Roman" w:hAnsi="Times New Roman" w:cs="Times New Roman"/>
          <w:sz w:val="28"/>
          <w:szCs w:val="28"/>
        </w:rPr>
        <w:t>Выдрина Г</w:t>
      </w:r>
      <w:r>
        <w:rPr>
          <w:rFonts w:ascii="Times New Roman" w:hAnsi="Times New Roman" w:cs="Times New Roman"/>
          <w:sz w:val="28"/>
          <w:szCs w:val="28"/>
        </w:rPr>
        <w:t>.А., Колупаев С.И., Чистов В.В.</w:t>
      </w:r>
    </w:p>
    <w:p w:rsidR="00EC4F6F" w:rsidRPr="009328B1" w:rsidRDefault="00EC4F6F" w:rsidP="00347D8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Парке Победы появился новый памятник. От з</w:t>
      </w:r>
      <w:r w:rsidR="0093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адумки до реализации монумента «Жителям блокадного Ленинграда»</w:t>
      </w:r>
      <w:r w:rsidRPr="0093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прошло несколько лет. Инициативу выдвинул совет ветеранов Ха</w:t>
      </w:r>
      <w:r w:rsidR="0093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нты-Мансийска, поддержку оказали</w:t>
      </w:r>
      <w:r w:rsidRPr="0093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депутаты городской и окружной думы</w:t>
      </w:r>
      <w:r w:rsidR="0093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3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28B1" w:rsidRPr="0093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городская администрация </w:t>
      </w:r>
      <w:r w:rsidRPr="0093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меценаты.  </w:t>
      </w:r>
    </w:p>
    <w:p w:rsidR="005618F5" w:rsidRPr="004B7EB4" w:rsidRDefault="005618F5" w:rsidP="00347D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EB4">
        <w:rPr>
          <w:rFonts w:ascii="Times New Roman" w:hAnsi="Times New Roman" w:cs="Times New Roman"/>
          <w:sz w:val="28"/>
          <w:szCs w:val="28"/>
        </w:rPr>
        <w:t>Депутаты Думы города принимали активное участие в работе следующих комиссий:</w:t>
      </w:r>
    </w:p>
    <w:p w:rsidR="005618F5" w:rsidRPr="005618F5" w:rsidRDefault="005618F5" w:rsidP="00347D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8F5">
        <w:rPr>
          <w:rFonts w:ascii="Times New Roman" w:hAnsi="Times New Roman" w:cs="Times New Roman"/>
          <w:sz w:val="28"/>
          <w:szCs w:val="28"/>
        </w:rPr>
        <w:t>Комиссия по оказанию единовременной материальной помощи                          детям - сиротам и детям, оставшимся без попечения родителей, лицам из числа детей – сирот и детей, оставшихся без попечения родителей,</w:t>
      </w:r>
      <w:r w:rsidR="006A1C40">
        <w:rPr>
          <w:rFonts w:ascii="Times New Roman" w:hAnsi="Times New Roman" w:cs="Times New Roman"/>
          <w:sz w:val="28"/>
          <w:szCs w:val="28"/>
        </w:rPr>
        <w:t xml:space="preserve"> в возрасте до 23 лет, </w:t>
      </w:r>
      <w:r w:rsidRPr="005618F5">
        <w:rPr>
          <w:rFonts w:ascii="Times New Roman" w:hAnsi="Times New Roman" w:cs="Times New Roman"/>
          <w:sz w:val="28"/>
          <w:szCs w:val="28"/>
        </w:rPr>
        <w:t>и замещающим семьям, состоящим на учете в Управлении опеки                                         и попечительства Администрации города, которая создана</w:t>
      </w:r>
      <w:r w:rsidRPr="005618F5">
        <w:rPr>
          <w:rFonts w:ascii="Times New Roman" w:hAnsi="Times New Roman"/>
          <w:sz w:val="28"/>
          <w:szCs w:val="28"/>
        </w:rPr>
        <w:t xml:space="preserve"> в целях реализации мероприятия «Социальная поддержка семей с детьми» муниципальной программы «Дети-сироты» на 2016 - 2020</w:t>
      </w:r>
      <w:proofErr w:type="gramEnd"/>
      <w:r w:rsidRPr="005618F5">
        <w:rPr>
          <w:rFonts w:ascii="Times New Roman" w:hAnsi="Times New Roman"/>
          <w:sz w:val="28"/>
          <w:szCs w:val="28"/>
        </w:rPr>
        <w:t xml:space="preserve"> годы. В этой комиссии работают депутаты Думы шестого созыва Колупаев С.И. и Ваганов Д.П.</w:t>
      </w:r>
    </w:p>
    <w:p w:rsidR="005618F5" w:rsidRPr="005618F5" w:rsidRDefault="005618F5" w:rsidP="00347D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18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состав конкурсной комиссии по конкурсному отбору на право осуществления регулярных перевозок водным </w:t>
      </w:r>
      <w:proofErr w:type="gramStart"/>
      <w:r w:rsidRPr="005618F5">
        <w:rPr>
          <w:rFonts w:ascii="Times New Roman" w:hAnsi="Times New Roman" w:cs="Times New Roman"/>
          <w:bCs/>
          <w:sz w:val="28"/>
          <w:szCs w:val="28"/>
        </w:rPr>
        <w:t>транспортном</w:t>
      </w:r>
      <w:proofErr w:type="gramEnd"/>
      <w:r w:rsidRPr="005618F5">
        <w:rPr>
          <w:rFonts w:ascii="Times New Roman" w:hAnsi="Times New Roman" w:cs="Times New Roman"/>
          <w:bCs/>
          <w:sz w:val="28"/>
          <w:szCs w:val="28"/>
        </w:rPr>
        <w:t xml:space="preserve"> пассажиров                        и багажа  по маршрутам водного транспорта города  Ханты-Мансийска вошли депутаты Андрейченко С.Н. и Лавренов А.В.</w:t>
      </w:r>
    </w:p>
    <w:p w:rsidR="005618F5" w:rsidRPr="005618F5" w:rsidRDefault="005618F5" w:rsidP="00347D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В Конкурсной комиссии по проведению открытых конкурсов по отбору управляющих организаций для управления многоквартирными домами с целью выбора управляющей организации принимают участие депутаты </w:t>
      </w:r>
      <w:r w:rsidRPr="005618F5">
        <w:rPr>
          <w:rFonts w:ascii="Times New Roman" w:hAnsi="Times New Roman"/>
          <w:sz w:val="28"/>
          <w:szCs w:val="28"/>
        </w:rPr>
        <w:t>Трапезникова С.А., Харьков Е.А.</w:t>
      </w:r>
    </w:p>
    <w:p w:rsidR="005618F5" w:rsidRPr="005618F5" w:rsidRDefault="005618F5" w:rsidP="00347D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В состав Комиссии по обеспечению прав инвалидов на пользование объектами социальной инфраструктуры при Администрации города вошел депутат Охлопков А.А.,  в состав Комиссии по оказанию единовременной социальной помощи гражданам, оказавшимся в экстремальной жизненной ситуации, при МКУ «Служба социальной поддержки населения»  - депутаты </w:t>
      </w:r>
      <w:proofErr w:type="spellStart"/>
      <w:r w:rsidRPr="005618F5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5618F5">
        <w:rPr>
          <w:rFonts w:ascii="Times New Roman" w:hAnsi="Times New Roman" w:cs="Times New Roman"/>
          <w:sz w:val="28"/>
          <w:szCs w:val="28"/>
        </w:rPr>
        <w:t xml:space="preserve"> В.В., Жуков А.А.</w:t>
      </w:r>
    </w:p>
    <w:p w:rsidR="005618F5" w:rsidRPr="005618F5" w:rsidRDefault="005618F5" w:rsidP="00347D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В Комиссии по противодействию незаконному обороту промышленной продукции в городе Ханты-Мансийске работает депутат Лавренов А.В.</w:t>
      </w:r>
    </w:p>
    <w:p w:rsidR="005618F5" w:rsidRPr="005618F5" w:rsidRDefault="005618F5" w:rsidP="00347D88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8F5">
        <w:rPr>
          <w:rFonts w:ascii="Times New Roman" w:hAnsi="Times New Roman" w:cs="Times New Roman"/>
          <w:sz w:val="28"/>
          <w:szCs w:val="28"/>
        </w:rPr>
        <w:t xml:space="preserve">Также депутаты работают в составе </w:t>
      </w:r>
      <w:r w:rsidRPr="005618F5">
        <w:rPr>
          <w:rFonts w:ascii="Times New Roman" w:hAnsi="Times New Roman"/>
          <w:sz w:val="28"/>
          <w:szCs w:val="28"/>
        </w:rPr>
        <w:t>Комиссии по землепользованию                          и застройке города Ханты-Мансийска, в полномочия которой входит рассмотрение предложений о внесении изменений в Правила землепользования            и застройки, рассмотрение обращений о предоставлении разрешения                           на отклонение от предельных параметров разрешенного строительства, реконструкции объектов капитального строительства; о предоставлении разрешения на условно разрешенный вид использования земельного участка или объекта капитального строительства;</w:t>
      </w:r>
      <w:proofErr w:type="gramEnd"/>
      <w:r w:rsidRPr="005618F5">
        <w:rPr>
          <w:rFonts w:ascii="Times New Roman" w:hAnsi="Times New Roman"/>
          <w:sz w:val="28"/>
          <w:szCs w:val="28"/>
        </w:rPr>
        <w:t xml:space="preserve"> о разработке проекта планировки                             и межевания территории: </w:t>
      </w:r>
      <w:proofErr w:type="spellStart"/>
      <w:r w:rsidRPr="005618F5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5618F5">
        <w:rPr>
          <w:rFonts w:ascii="Times New Roman" w:hAnsi="Times New Roman" w:cs="Times New Roman"/>
          <w:sz w:val="28"/>
          <w:szCs w:val="28"/>
        </w:rPr>
        <w:t xml:space="preserve"> В.В., Казакова В.А., Корнеева Л.П., Охлопков А.А., Пастущук Г.З., Иванов М.Б., Трапезникова С.А.</w:t>
      </w:r>
    </w:p>
    <w:p w:rsidR="005618F5" w:rsidRPr="005618F5" w:rsidRDefault="005618F5" w:rsidP="00347D88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В состав Комиссии по имущественной поддержке социально ориентированных некоммерческих организаций (рассмотрение заявлений) вошел депутат Лавренов А.В.</w:t>
      </w:r>
    </w:p>
    <w:p w:rsidR="005618F5" w:rsidRPr="005618F5" w:rsidRDefault="005618F5" w:rsidP="00347D88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Депутат Корнеева Л.П. работает в Межведомственной комиссии                                  по наименованиям внутригородских объектов города Ханты-Мансийска.</w:t>
      </w:r>
    </w:p>
    <w:p w:rsidR="005618F5" w:rsidRPr="005618F5" w:rsidRDefault="005618F5" w:rsidP="00347D88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>В состав Комиссии по включению социально ориентированных некоммерческих организаций в Реестр социально ориентированных некоммерческих организаций, реализующих на территории города                        Ханты-Мансийска социально значимые общественно полезные проекты (программы) либо мероприятия, и рассмотрению вопросов об оказании социально ориентированным некоммерческим организациям, созданным</w:t>
      </w:r>
      <w:r w:rsidR="00347D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18F5">
        <w:rPr>
          <w:rFonts w:ascii="Times New Roman" w:hAnsi="Times New Roman" w:cs="Times New Roman"/>
          <w:sz w:val="28"/>
          <w:szCs w:val="28"/>
        </w:rPr>
        <w:t>в форме общественного объединения, финансовой поддержки входит депутат Лавренов А.В.</w:t>
      </w:r>
    </w:p>
    <w:p w:rsidR="005618F5" w:rsidRPr="005618F5" w:rsidRDefault="005618F5" w:rsidP="00347D88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lastRenderedPageBreak/>
        <w:t>В работе Конкурсной комиссии по организации и проведению открытого конкурса на право осуществления перевозок пассажиров автомобильным транспортом по муниципальным маршрутам регулярных перевозок города Ханты-Мансийска принимают участие депутаты Андрейченко С.Н. и Лавренов А.В.</w:t>
      </w:r>
    </w:p>
    <w:p w:rsidR="005618F5" w:rsidRPr="005618F5" w:rsidRDefault="005618F5" w:rsidP="00347D8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18F5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Pr="005618F5">
        <w:rPr>
          <w:rFonts w:ascii="Times New Roman" w:eastAsia="Calibri" w:hAnsi="Times New Roman" w:cs="Times New Roman"/>
          <w:bCs/>
          <w:sz w:val="28"/>
          <w:szCs w:val="28"/>
        </w:rPr>
        <w:t>целях</w:t>
      </w:r>
      <w:proofErr w:type="gramEnd"/>
      <w:r w:rsidRPr="005618F5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статьи 3 Регламента Думы города об открытости деятельности Думы города деятельность Думы города регулярно освещалась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</w:t>
      </w:r>
      <w:r w:rsidRPr="005618F5">
        <w:rPr>
          <w:rFonts w:ascii="Times New Roman" w:eastAsia="Calibri" w:hAnsi="Times New Roman" w:cs="Times New Roman"/>
          <w:bCs/>
          <w:sz w:val="28"/>
          <w:szCs w:val="28"/>
        </w:rPr>
        <w:t xml:space="preserve">в средствах массовой информации. Кроме того, требуемая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законодательством информация, </w:t>
      </w:r>
      <w:r w:rsidRPr="005618F5">
        <w:rPr>
          <w:rFonts w:ascii="Times New Roman" w:eastAsia="Calibri" w:hAnsi="Times New Roman" w:cs="Times New Roman"/>
          <w:bCs/>
          <w:sz w:val="28"/>
          <w:szCs w:val="28"/>
        </w:rPr>
        <w:t>в том числе Устав города Ханты-Мансийска, решения Думы города, размещалась на Официальном информационном портале органов местного самоуправления города Ханты-Мансийска.</w:t>
      </w:r>
    </w:p>
    <w:p w:rsidR="00F95A92" w:rsidRDefault="00F95A92"/>
    <w:p w:rsidR="00847544" w:rsidRDefault="00847544"/>
    <w:p w:rsidR="00847544" w:rsidRDefault="00847544"/>
    <w:p w:rsidR="00847544" w:rsidRDefault="00847544"/>
    <w:p w:rsidR="00847544" w:rsidRDefault="00847544"/>
    <w:p w:rsidR="002B0AD6" w:rsidRDefault="002B0AD6"/>
    <w:p w:rsidR="002B0AD6" w:rsidRDefault="002B0AD6"/>
    <w:p w:rsidR="002B0AD6" w:rsidRDefault="002B0AD6"/>
    <w:p w:rsidR="002B0AD6" w:rsidRDefault="002B0AD6"/>
    <w:p w:rsidR="002B0AD6" w:rsidRDefault="002B0AD6"/>
    <w:p w:rsidR="002B0AD6" w:rsidRDefault="002B0AD6"/>
    <w:p w:rsidR="002B0AD6" w:rsidRDefault="002B0AD6"/>
    <w:p w:rsidR="002B0AD6" w:rsidRPr="002B0AD6" w:rsidRDefault="002B0AD6" w:rsidP="002B0AD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B0AD6" w:rsidRDefault="002B0AD6" w:rsidP="002B0AD6">
      <w:pPr>
        <w:rPr>
          <w:b/>
          <w:sz w:val="28"/>
          <w:szCs w:val="28"/>
        </w:rPr>
      </w:pPr>
    </w:p>
    <w:p w:rsidR="002B0AD6" w:rsidRPr="005618F5" w:rsidRDefault="002B0AD6"/>
    <w:sectPr w:rsidR="002B0AD6" w:rsidRPr="005618F5" w:rsidSect="00FC7C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94" w:rsidRDefault="00832694" w:rsidP="00FC7C4D">
      <w:pPr>
        <w:spacing w:after="0" w:line="240" w:lineRule="auto"/>
      </w:pPr>
      <w:r>
        <w:separator/>
      </w:r>
    </w:p>
  </w:endnote>
  <w:endnote w:type="continuationSeparator" w:id="0">
    <w:p w:rsidR="00832694" w:rsidRDefault="00832694" w:rsidP="00FC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94" w:rsidRDefault="00832694" w:rsidP="00FC7C4D">
      <w:pPr>
        <w:spacing w:after="0" w:line="240" w:lineRule="auto"/>
      </w:pPr>
      <w:r>
        <w:separator/>
      </w:r>
    </w:p>
  </w:footnote>
  <w:footnote w:type="continuationSeparator" w:id="0">
    <w:p w:rsidR="00832694" w:rsidRDefault="00832694" w:rsidP="00FC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825844"/>
      <w:docPartObj>
        <w:docPartGallery w:val="Page Numbers (Top of Page)"/>
        <w:docPartUnique/>
      </w:docPartObj>
    </w:sdtPr>
    <w:sdtEndPr/>
    <w:sdtContent>
      <w:p w:rsidR="00FC7C4D" w:rsidRDefault="00FC7C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751">
          <w:rPr>
            <w:noProof/>
          </w:rPr>
          <w:t>2</w:t>
        </w:r>
        <w:r>
          <w:fldChar w:fldCharType="end"/>
        </w:r>
      </w:p>
    </w:sdtContent>
  </w:sdt>
  <w:p w:rsidR="00FC7C4D" w:rsidRDefault="00FC7C4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211F1"/>
    <w:multiLevelType w:val="hybridMultilevel"/>
    <w:tmpl w:val="17D6B598"/>
    <w:lvl w:ilvl="0" w:tplc="966887FA">
      <w:start w:val="1"/>
      <w:numFmt w:val="decimal"/>
      <w:lvlText w:val="%1)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4C3C92"/>
    <w:multiLevelType w:val="hybridMultilevel"/>
    <w:tmpl w:val="1892D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9"/>
    <w:rsid w:val="00020D29"/>
    <w:rsid w:val="000226E9"/>
    <w:rsid w:val="00047121"/>
    <w:rsid w:val="00066020"/>
    <w:rsid w:val="000A1544"/>
    <w:rsid w:val="000B383F"/>
    <w:rsid w:val="000C1D85"/>
    <w:rsid w:val="000C79F4"/>
    <w:rsid w:val="00105287"/>
    <w:rsid w:val="00113E14"/>
    <w:rsid w:val="001170A7"/>
    <w:rsid w:val="001710EF"/>
    <w:rsid w:val="001B3F03"/>
    <w:rsid w:val="001D75AC"/>
    <w:rsid w:val="002266E3"/>
    <w:rsid w:val="0023482A"/>
    <w:rsid w:val="002474F9"/>
    <w:rsid w:val="002614E9"/>
    <w:rsid w:val="0027301F"/>
    <w:rsid w:val="00281601"/>
    <w:rsid w:val="00292595"/>
    <w:rsid w:val="002A2B5A"/>
    <w:rsid w:val="002B0AD6"/>
    <w:rsid w:val="002D6343"/>
    <w:rsid w:val="002F2050"/>
    <w:rsid w:val="00322E49"/>
    <w:rsid w:val="00326C3B"/>
    <w:rsid w:val="00340F49"/>
    <w:rsid w:val="00347D88"/>
    <w:rsid w:val="00352043"/>
    <w:rsid w:val="003F04F8"/>
    <w:rsid w:val="00423132"/>
    <w:rsid w:val="004A7C24"/>
    <w:rsid w:val="004B7EB4"/>
    <w:rsid w:val="004C3E49"/>
    <w:rsid w:val="004D5223"/>
    <w:rsid w:val="004D6936"/>
    <w:rsid w:val="004D76C7"/>
    <w:rsid w:val="004E7B55"/>
    <w:rsid w:val="004E7BCC"/>
    <w:rsid w:val="004F061E"/>
    <w:rsid w:val="00507718"/>
    <w:rsid w:val="00510121"/>
    <w:rsid w:val="005359F2"/>
    <w:rsid w:val="0055562F"/>
    <w:rsid w:val="005618F5"/>
    <w:rsid w:val="00571BDD"/>
    <w:rsid w:val="00581841"/>
    <w:rsid w:val="00590CE2"/>
    <w:rsid w:val="005B5017"/>
    <w:rsid w:val="005B7212"/>
    <w:rsid w:val="005C43B0"/>
    <w:rsid w:val="005D55E6"/>
    <w:rsid w:val="00605BAB"/>
    <w:rsid w:val="00621383"/>
    <w:rsid w:val="006454FC"/>
    <w:rsid w:val="006721AC"/>
    <w:rsid w:val="0069310C"/>
    <w:rsid w:val="006A1C40"/>
    <w:rsid w:val="006A37E0"/>
    <w:rsid w:val="006B150F"/>
    <w:rsid w:val="006B2399"/>
    <w:rsid w:val="006B4774"/>
    <w:rsid w:val="006C23D2"/>
    <w:rsid w:val="006F6541"/>
    <w:rsid w:val="0074731D"/>
    <w:rsid w:val="0078285A"/>
    <w:rsid w:val="007842C4"/>
    <w:rsid w:val="00793598"/>
    <w:rsid w:val="007960BB"/>
    <w:rsid w:val="007C237D"/>
    <w:rsid w:val="007C3479"/>
    <w:rsid w:val="00804A48"/>
    <w:rsid w:val="00826CE0"/>
    <w:rsid w:val="00832694"/>
    <w:rsid w:val="00847544"/>
    <w:rsid w:val="00862DF5"/>
    <w:rsid w:val="00874518"/>
    <w:rsid w:val="00876F68"/>
    <w:rsid w:val="00882193"/>
    <w:rsid w:val="00885D2D"/>
    <w:rsid w:val="008A50A3"/>
    <w:rsid w:val="008B5763"/>
    <w:rsid w:val="008B7482"/>
    <w:rsid w:val="009328B1"/>
    <w:rsid w:val="00936172"/>
    <w:rsid w:val="00944CA9"/>
    <w:rsid w:val="00952751"/>
    <w:rsid w:val="00984275"/>
    <w:rsid w:val="009B4F92"/>
    <w:rsid w:val="009C000B"/>
    <w:rsid w:val="009E0927"/>
    <w:rsid w:val="009E3246"/>
    <w:rsid w:val="00A0463B"/>
    <w:rsid w:val="00A3186E"/>
    <w:rsid w:val="00A85DEF"/>
    <w:rsid w:val="00A92E55"/>
    <w:rsid w:val="00A96E5A"/>
    <w:rsid w:val="00AD00F6"/>
    <w:rsid w:val="00AF76A7"/>
    <w:rsid w:val="00B0690E"/>
    <w:rsid w:val="00B07378"/>
    <w:rsid w:val="00B10D25"/>
    <w:rsid w:val="00B131F9"/>
    <w:rsid w:val="00B33A79"/>
    <w:rsid w:val="00B40BF2"/>
    <w:rsid w:val="00B56279"/>
    <w:rsid w:val="00C01150"/>
    <w:rsid w:val="00C07E75"/>
    <w:rsid w:val="00C11AED"/>
    <w:rsid w:val="00C172E3"/>
    <w:rsid w:val="00C50634"/>
    <w:rsid w:val="00C925EE"/>
    <w:rsid w:val="00CB7D3B"/>
    <w:rsid w:val="00CD5333"/>
    <w:rsid w:val="00CD7113"/>
    <w:rsid w:val="00D054BD"/>
    <w:rsid w:val="00D235DF"/>
    <w:rsid w:val="00D26B94"/>
    <w:rsid w:val="00D31403"/>
    <w:rsid w:val="00D407F4"/>
    <w:rsid w:val="00D96DB2"/>
    <w:rsid w:val="00DA1CAF"/>
    <w:rsid w:val="00DC7372"/>
    <w:rsid w:val="00DF79EF"/>
    <w:rsid w:val="00E00D77"/>
    <w:rsid w:val="00E050DB"/>
    <w:rsid w:val="00E07062"/>
    <w:rsid w:val="00E46AAA"/>
    <w:rsid w:val="00E604DC"/>
    <w:rsid w:val="00E76F25"/>
    <w:rsid w:val="00E80536"/>
    <w:rsid w:val="00EC4F6F"/>
    <w:rsid w:val="00EC50D7"/>
    <w:rsid w:val="00ED4630"/>
    <w:rsid w:val="00ED732E"/>
    <w:rsid w:val="00F0056F"/>
    <w:rsid w:val="00F1243F"/>
    <w:rsid w:val="00F2373B"/>
    <w:rsid w:val="00F34185"/>
    <w:rsid w:val="00F422E9"/>
    <w:rsid w:val="00F95A92"/>
    <w:rsid w:val="00F96613"/>
    <w:rsid w:val="00FC5262"/>
    <w:rsid w:val="00FC7C4D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semiHidden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semiHidden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7613-68FE-4750-A5C1-A6646221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5773</Words>
  <Characters>32910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116</cp:revision>
  <cp:lastPrinted>2019-02-01T06:15:00Z</cp:lastPrinted>
  <dcterms:created xsi:type="dcterms:W3CDTF">2019-01-09T08:59:00Z</dcterms:created>
  <dcterms:modified xsi:type="dcterms:W3CDTF">2019-02-04T09:46:00Z</dcterms:modified>
</cp:coreProperties>
</file>