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64" w:rsidRDefault="00E04B64" w:rsidP="00E04B64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4" w:rsidRDefault="00E04B64" w:rsidP="00E04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4B64" w:rsidRDefault="00E04B64" w:rsidP="00E04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E04B64" w:rsidRDefault="00E04B64" w:rsidP="00E04B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E04B64" w:rsidRDefault="00E04B64" w:rsidP="00E04B64">
      <w:pPr>
        <w:pStyle w:val="3"/>
        <w:rPr>
          <w:sz w:val="28"/>
          <w:szCs w:val="28"/>
        </w:rPr>
      </w:pPr>
    </w:p>
    <w:p w:rsidR="00E04B64" w:rsidRDefault="00E04B64" w:rsidP="00E04B64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E04B64" w:rsidRDefault="00E04B64" w:rsidP="00E04B64">
      <w:pPr>
        <w:jc w:val="center"/>
        <w:rPr>
          <w:sz w:val="28"/>
          <w:szCs w:val="28"/>
        </w:rPr>
      </w:pPr>
    </w:p>
    <w:p w:rsidR="00E04B64" w:rsidRDefault="00E04B64" w:rsidP="00E04B6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РАСПОРЯЖЕНИЕ</w:t>
      </w:r>
    </w:p>
    <w:p w:rsidR="00E04B64" w:rsidRDefault="00E04B64" w:rsidP="00E04B64">
      <w:pPr>
        <w:rPr>
          <w:sz w:val="28"/>
          <w:szCs w:val="28"/>
        </w:rPr>
      </w:pPr>
    </w:p>
    <w:p w:rsidR="00E04B64" w:rsidRDefault="00E04B64" w:rsidP="00E04B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30 ноября 2017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№13-р</w:t>
      </w:r>
    </w:p>
    <w:p w:rsidR="00E04B64" w:rsidRDefault="00E04B64" w:rsidP="00E04B64">
      <w:pPr>
        <w:pStyle w:val="5"/>
        <w:jc w:val="center"/>
        <w:rPr>
          <w:b w:val="0"/>
          <w:sz w:val="28"/>
          <w:szCs w:val="28"/>
        </w:rPr>
      </w:pPr>
    </w:p>
    <w:p w:rsidR="00E04B64" w:rsidRDefault="00E04B64" w:rsidP="00E04B64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E04B64" w:rsidRDefault="00E04B64" w:rsidP="00E04B64">
      <w:pPr>
        <w:jc w:val="center"/>
        <w:rPr>
          <w:sz w:val="28"/>
          <w:szCs w:val="28"/>
        </w:rPr>
      </w:pPr>
    </w:p>
    <w:p w:rsidR="00D826AF" w:rsidRDefault="00D826AF" w:rsidP="00D826AF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Положении о сообщении </w:t>
      </w:r>
      <w:proofErr w:type="gramStart"/>
      <w:r>
        <w:rPr>
          <w:sz w:val="28"/>
          <w:szCs w:val="28"/>
        </w:rPr>
        <w:t>муниципальными</w:t>
      </w:r>
      <w:proofErr w:type="gramEnd"/>
    </w:p>
    <w:p w:rsidR="00D826AF" w:rsidRDefault="00D826AF" w:rsidP="00D826AF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служащими о получении подарка в связи </w:t>
      </w:r>
      <w:r w:rsidR="00540A42">
        <w:rPr>
          <w:sz w:val="28"/>
          <w:szCs w:val="28"/>
        </w:rPr>
        <w:t xml:space="preserve">           </w:t>
      </w:r>
    </w:p>
    <w:p w:rsidR="00D826AF" w:rsidRDefault="00540A42" w:rsidP="00D826AF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D826AF">
        <w:rPr>
          <w:sz w:val="28"/>
          <w:szCs w:val="28"/>
        </w:rPr>
        <w:t>протокольными мероприятиями, служебными</w:t>
      </w:r>
    </w:p>
    <w:p w:rsidR="00D826AF" w:rsidRDefault="00D826AF" w:rsidP="00D826AF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командировками и другими официальными </w:t>
      </w:r>
    </w:p>
    <w:p w:rsidR="00D826AF" w:rsidRDefault="00D826AF" w:rsidP="00D826AF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мероприятиями, участие в которых связано</w:t>
      </w:r>
      <w:r w:rsidR="00540A42">
        <w:rPr>
          <w:sz w:val="28"/>
          <w:szCs w:val="28"/>
        </w:rPr>
        <w:t xml:space="preserve"> </w:t>
      </w:r>
    </w:p>
    <w:p w:rsidR="00D826AF" w:rsidRDefault="00540A42" w:rsidP="00D826AF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D826AF">
        <w:rPr>
          <w:sz w:val="28"/>
          <w:szCs w:val="28"/>
        </w:rPr>
        <w:t xml:space="preserve">исполнением ими должностных обязанностей, </w:t>
      </w:r>
    </w:p>
    <w:p w:rsidR="00D826AF" w:rsidRDefault="00D826AF" w:rsidP="00D826AF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сдаче и оценке</w:t>
      </w:r>
      <w:r w:rsidR="00540A42">
        <w:rPr>
          <w:sz w:val="28"/>
          <w:szCs w:val="28"/>
        </w:rPr>
        <w:t xml:space="preserve"> подарка, реализации (выкупе) </w:t>
      </w:r>
    </w:p>
    <w:p w:rsidR="00D826AF" w:rsidRDefault="00540A42" w:rsidP="00D826AF">
      <w:pPr>
        <w:widowControl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 w:rsidR="00D826AF">
        <w:rPr>
          <w:sz w:val="28"/>
          <w:szCs w:val="28"/>
        </w:rPr>
        <w:t>зачислении</w:t>
      </w:r>
      <w:proofErr w:type="gramEnd"/>
      <w:r w:rsidR="00D826AF">
        <w:rPr>
          <w:sz w:val="28"/>
          <w:szCs w:val="28"/>
        </w:rPr>
        <w:t xml:space="preserve"> средств, вырученных от его реализации</w:t>
      </w:r>
    </w:p>
    <w:p w:rsidR="00D826AF" w:rsidRDefault="00D826AF" w:rsidP="00540A42">
      <w:pPr>
        <w:widowControl w:val="0"/>
        <w:adjustRightInd w:val="0"/>
        <w:rPr>
          <w:bCs/>
          <w:sz w:val="28"/>
          <w:szCs w:val="28"/>
        </w:rPr>
      </w:pPr>
    </w:p>
    <w:p w:rsidR="00D826AF" w:rsidRDefault="00D826AF" w:rsidP="00D826A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постановлением </w:t>
      </w:r>
      <w:r>
        <w:rPr>
          <w:rFonts w:eastAsiaTheme="minorHAnsi"/>
          <w:sz w:val="28"/>
          <w:szCs w:val="28"/>
          <w:lang w:eastAsia="en-US"/>
        </w:rPr>
        <w:t>Правительства Российской Федерации</w:t>
      </w:r>
      <w:r w:rsidR="00540A42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540A42">
        <w:rPr>
          <w:rFonts w:eastAsiaTheme="minorHAnsi"/>
          <w:sz w:val="28"/>
          <w:szCs w:val="28"/>
          <w:lang w:eastAsia="en-US"/>
        </w:rPr>
        <w:t>09 января 2014 года № 10 «</w:t>
      </w:r>
      <w:r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их должностным положением или исполнением </w:t>
      </w:r>
      <w:proofErr w:type="gramStart"/>
      <w:r>
        <w:rPr>
          <w:rFonts w:eastAsiaTheme="minorHAnsi"/>
          <w:sz w:val="28"/>
          <w:szCs w:val="28"/>
          <w:lang w:eastAsia="en-US"/>
        </w:rPr>
        <w:t>ими служебных (должностных) обязанностей, сдачи и оценки подарка, реализации (выкупа) и зачисления средст</w:t>
      </w:r>
      <w:r w:rsidR="00540A42">
        <w:rPr>
          <w:rFonts w:eastAsiaTheme="minorHAnsi"/>
          <w:sz w:val="28"/>
          <w:szCs w:val="28"/>
          <w:lang w:eastAsia="en-US"/>
        </w:rPr>
        <w:t>в, вырученных от его реализации»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постановлением Губернатора Ханты-Мансийского автономного округа - Югры </w:t>
      </w:r>
      <w:r w:rsidR="00540A4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18 февраля 2014 года № 15 «Об утверждении Положения </w:t>
      </w:r>
      <w:r>
        <w:rPr>
          <w:rFonts w:eastAsiaTheme="minorHAnsi"/>
          <w:bCs/>
          <w:sz w:val="28"/>
          <w:szCs w:val="28"/>
          <w:lang w:eastAsia="en-US"/>
        </w:rPr>
        <w:t xml:space="preserve">о сообщении лицами, замещающими государственные должности Ханты-Мансийского автономного округа - Югры, должности государственной гражданской службы </w:t>
      </w:r>
      <w:r w:rsidR="00540A42">
        <w:rPr>
          <w:rFonts w:eastAsiaTheme="minorHAnsi"/>
          <w:bCs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bCs/>
          <w:sz w:val="28"/>
          <w:szCs w:val="28"/>
          <w:lang w:eastAsia="en-US"/>
        </w:rPr>
        <w:t>Ханты-Мансийского автономного округа - Югры, а также работниками организаций, в отношении которых Ханты-Мансийский автономный округ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- Югра выступает единственным учредителем, о получении подарка в связи</w:t>
      </w:r>
      <w:r w:rsidR="00540A42">
        <w:rPr>
          <w:rFonts w:eastAsiaTheme="minorHAnsi"/>
          <w:bCs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</w:t>
      </w:r>
      <w:r>
        <w:rPr>
          <w:sz w:val="28"/>
          <w:szCs w:val="28"/>
        </w:rPr>
        <w:t>руководствуясь статьей 71.1 Устава города Ханты-Мансийска</w:t>
      </w:r>
      <w:bookmarkStart w:id="0" w:name="Par19"/>
      <w:bookmarkEnd w:id="0"/>
      <w:r w:rsidR="00540A42">
        <w:rPr>
          <w:sz w:val="28"/>
          <w:szCs w:val="28"/>
        </w:rPr>
        <w:t>:</w:t>
      </w:r>
    </w:p>
    <w:p w:rsidR="00D826AF" w:rsidRDefault="00540A42" w:rsidP="00D826AF">
      <w:pPr>
        <w:widowControl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1.</w:t>
      </w:r>
      <w:r>
        <w:rPr>
          <w:sz w:val="28"/>
          <w:szCs w:val="28"/>
        </w:rPr>
        <w:t>Утвердить Положение</w:t>
      </w:r>
      <w:r w:rsidR="00D826AF">
        <w:rPr>
          <w:sz w:val="28"/>
          <w:szCs w:val="28"/>
        </w:rPr>
        <w:t xml:space="preserve"> о сообщении муниципальными </w:t>
      </w:r>
      <w:proofErr w:type="gramStart"/>
      <w:r w:rsidR="00D826AF">
        <w:rPr>
          <w:sz w:val="28"/>
          <w:szCs w:val="28"/>
        </w:rPr>
        <w:t>служащими</w:t>
      </w:r>
      <w:proofErr w:type="gramEnd"/>
      <w:r w:rsidR="00D82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D826AF">
        <w:rPr>
          <w:sz w:val="28"/>
          <w:szCs w:val="28"/>
        </w:rPr>
        <w:t xml:space="preserve">о получении подарка в связи с  протокольными мероприятиями, служебными командировками и другими официальными  мероприятиями, участие в которых связано с исполнением ими должностных обязанностей, сдаче и оценке подарка, </w:t>
      </w:r>
      <w:r w:rsidR="00D826AF">
        <w:rPr>
          <w:sz w:val="28"/>
          <w:szCs w:val="28"/>
        </w:rPr>
        <w:lastRenderedPageBreak/>
        <w:t>реализации (выкупе) и  зачислении средств, вырученных от его реализации</w:t>
      </w:r>
      <w:r w:rsidR="00D826AF">
        <w:rPr>
          <w:bCs/>
          <w:sz w:val="28"/>
          <w:szCs w:val="28"/>
        </w:rPr>
        <w:t>, согласно приложению к настоящему распоряжению</w:t>
      </w:r>
      <w:r w:rsidR="00D826AF">
        <w:rPr>
          <w:sz w:val="28"/>
          <w:szCs w:val="28"/>
        </w:rPr>
        <w:t>.</w:t>
      </w:r>
    </w:p>
    <w:p w:rsidR="00D826AF" w:rsidRDefault="00540A42" w:rsidP="00D826AF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26AF">
        <w:rPr>
          <w:sz w:val="28"/>
          <w:szCs w:val="28"/>
        </w:rPr>
        <w:t>Признать утратившими силу распоряжения Главы города</w:t>
      </w:r>
      <w:r>
        <w:rPr>
          <w:sz w:val="28"/>
          <w:szCs w:val="28"/>
        </w:rPr>
        <w:t xml:space="preserve">                           </w:t>
      </w:r>
      <w:r w:rsidR="00D826AF">
        <w:rPr>
          <w:sz w:val="28"/>
          <w:szCs w:val="28"/>
        </w:rPr>
        <w:t xml:space="preserve"> Ханты-Мансийска:</w:t>
      </w:r>
    </w:p>
    <w:p w:rsidR="00D826AF" w:rsidRDefault="00D826AF" w:rsidP="00D826AF">
      <w:pPr>
        <w:widowControl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31 марта 2014 года № 3-о «</w:t>
      </w:r>
      <w:r>
        <w:rPr>
          <w:bCs/>
          <w:sz w:val="28"/>
          <w:szCs w:val="28"/>
        </w:rPr>
        <w:t xml:space="preserve">О Положении о сообщении муниципальными </w:t>
      </w:r>
      <w:proofErr w:type="gramStart"/>
      <w:r>
        <w:rPr>
          <w:bCs/>
          <w:sz w:val="28"/>
          <w:szCs w:val="28"/>
        </w:rPr>
        <w:t>служащими</w:t>
      </w:r>
      <w:proofErr w:type="gramEnd"/>
      <w:r>
        <w:rPr>
          <w:bCs/>
          <w:sz w:val="28"/>
          <w:szCs w:val="28"/>
        </w:rPr>
        <w:t xml:space="preserve">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реализации»;</w:t>
      </w:r>
    </w:p>
    <w:p w:rsidR="00D826AF" w:rsidRDefault="00D826AF" w:rsidP="00D826AF">
      <w:pPr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12 ноября 2015 года № 11-о «</w:t>
      </w:r>
      <w:r>
        <w:rPr>
          <w:sz w:val="28"/>
          <w:szCs w:val="28"/>
        </w:rPr>
        <w:t xml:space="preserve">О внесении изменений в распоряжение  Главы города Ханты-Мансийска от 31 марта 2014 года № 3-о </w:t>
      </w:r>
      <w:r>
        <w:rPr>
          <w:bCs/>
          <w:sz w:val="28"/>
          <w:szCs w:val="28"/>
        </w:rPr>
        <w:t xml:space="preserve">«Об утверждении Положения о сообщении муниципальными </w:t>
      </w:r>
      <w:proofErr w:type="gramStart"/>
      <w:r>
        <w:rPr>
          <w:bCs/>
          <w:sz w:val="28"/>
          <w:szCs w:val="28"/>
        </w:rPr>
        <w:t>служащими</w:t>
      </w:r>
      <w:proofErr w:type="gramEnd"/>
      <w:r>
        <w:rPr>
          <w:bCs/>
          <w:sz w:val="28"/>
          <w:szCs w:val="28"/>
        </w:rPr>
        <w:t xml:space="preserve"> о получении подарка </w:t>
      </w:r>
      <w:r w:rsidR="00540A42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в связи с их должностным положением или исполнением ими должностных обязанностей, порядке сдачи и оценки подарка, реализации (выкупе) и зачисления средств, вырученных от его реализации».</w:t>
      </w:r>
    </w:p>
    <w:p w:rsidR="00D826AF" w:rsidRDefault="00D826AF" w:rsidP="00D826AF">
      <w:pPr>
        <w:adjustRightInd w:val="0"/>
        <w:jc w:val="both"/>
        <w:rPr>
          <w:sz w:val="28"/>
          <w:szCs w:val="28"/>
        </w:rPr>
      </w:pPr>
    </w:p>
    <w:p w:rsidR="00D826AF" w:rsidRDefault="00D826AF" w:rsidP="00D826AF">
      <w:pPr>
        <w:jc w:val="both"/>
        <w:rPr>
          <w:bCs/>
          <w:sz w:val="28"/>
          <w:szCs w:val="28"/>
        </w:rPr>
      </w:pPr>
    </w:p>
    <w:p w:rsidR="00E04B64" w:rsidRDefault="00E04B64" w:rsidP="00E04B6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04B64" w:rsidRDefault="00E04B64" w:rsidP="00E04B64">
      <w:pPr>
        <w:jc w:val="both"/>
        <w:rPr>
          <w:sz w:val="28"/>
          <w:szCs w:val="28"/>
        </w:rPr>
      </w:pPr>
    </w:p>
    <w:p w:rsidR="00E04B64" w:rsidRDefault="00E04B64" w:rsidP="00E04B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E04B64" w:rsidRDefault="00E04B64" w:rsidP="00E04B64">
      <w:pPr>
        <w:rPr>
          <w:sz w:val="28"/>
          <w:szCs w:val="28"/>
        </w:rPr>
      </w:pPr>
      <w:r>
        <w:rPr>
          <w:sz w:val="28"/>
          <w:szCs w:val="28"/>
        </w:rPr>
        <w:t xml:space="preserve">         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К.Л. Пенчуков</w:t>
      </w:r>
    </w:p>
    <w:p w:rsidR="00E04B64" w:rsidRDefault="00E04B64" w:rsidP="00E04B64">
      <w:pPr>
        <w:rPr>
          <w:sz w:val="28"/>
          <w:szCs w:val="28"/>
        </w:rPr>
      </w:pPr>
    </w:p>
    <w:p w:rsidR="00E04B64" w:rsidRDefault="00E04B64" w:rsidP="00E04B64">
      <w:pPr>
        <w:rPr>
          <w:sz w:val="28"/>
          <w:szCs w:val="28"/>
        </w:rPr>
      </w:pPr>
    </w:p>
    <w:p w:rsidR="00E04B64" w:rsidRDefault="00E04B64" w:rsidP="00E04B64">
      <w:pPr>
        <w:rPr>
          <w:sz w:val="28"/>
          <w:szCs w:val="28"/>
        </w:rPr>
      </w:pPr>
    </w:p>
    <w:p w:rsidR="00E04B64" w:rsidRDefault="00E04B64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540A42" w:rsidRDefault="00540A42" w:rsidP="00E04B64">
      <w:pPr>
        <w:rPr>
          <w:sz w:val="28"/>
          <w:szCs w:val="28"/>
        </w:rPr>
      </w:pPr>
    </w:p>
    <w:p w:rsidR="00E04B64" w:rsidRDefault="00E04B64" w:rsidP="00E04B64">
      <w:pPr>
        <w:rPr>
          <w:sz w:val="28"/>
          <w:szCs w:val="28"/>
        </w:rPr>
      </w:pPr>
    </w:p>
    <w:p w:rsidR="00E04B64" w:rsidRDefault="00E04B64" w:rsidP="00E04B64">
      <w:pPr>
        <w:rPr>
          <w:sz w:val="28"/>
          <w:szCs w:val="28"/>
        </w:rPr>
      </w:pPr>
    </w:p>
    <w:p w:rsidR="00E04B64" w:rsidRDefault="00E04B64" w:rsidP="00E04B64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04B64" w:rsidRDefault="00E04B64" w:rsidP="00E04B6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распоряжению Председателя</w:t>
      </w:r>
    </w:p>
    <w:p w:rsidR="00E04B64" w:rsidRDefault="00E04B64" w:rsidP="00E04B6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E04B64" w:rsidRDefault="00E04B64" w:rsidP="00E04B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от 30 ноября 2017 года №13-р</w:t>
      </w:r>
    </w:p>
    <w:p w:rsidR="00E04B64" w:rsidRDefault="00E04B64" w:rsidP="00E04B64"/>
    <w:p w:rsidR="00E04B64" w:rsidRDefault="00E04B64" w:rsidP="00E04B64"/>
    <w:p w:rsidR="00E04B64" w:rsidRDefault="00E04B64" w:rsidP="00E04B64"/>
    <w:p w:rsidR="00540A42" w:rsidRDefault="00540A42" w:rsidP="00540A42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40A42" w:rsidRDefault="00540A42" w:rsidP="00540A42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сообщении муниципальными </w:t>
      </w:r>
      <w:proofErr w:type="gramStart"/>
      <w:r>
        <w:rPr>
          <w:sz w:val="28"/>
          <w:szCs w:val="28"/>
        </w:rPr>
        <w:t>служащими</w:t>
      </w:r>
      <w:proofErr w:type="gramEnd"/>
      <w:r>
        <w:rPr>
          <w:sz w:val="28"/>
          <w:szCs w:val="28"/>
        </w:rPr>
        <w:t xml:space="preserve"> о получении</w:t>
      </w:r>
    </w:p>
    <w:p w:rsidR="00540A42" w:rsidRDefault="00540A42" w:rsidP="00540A42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подарка в связи с протокольными мероприятиями, служебными</w:t>
      </w:r>
    </w:p>
    <w:p w:rsidR="00540A42" w:rsidRDefault="00540A42" w:rsidP="00540A42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командировками и другими официальными мероприятиями,</w:t>
      </w:r>
    </w:p>
    <w:p w:rsidR="00540A42" w:rsidRDefault="00540A42" w:rsidP="00540A42">
      <w:pPr>
        <w:widowControl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в которых связано с исполнением ими должностных</w:t>
      </w:r>
    </w:p>
    <w:p w:rsidR="00540A42" w:rsidRPr="00540A42" w:rsidRDefault="00540A42" w:rsidP="00540A42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обязанностей, сдаче и оценке подарка, реализации (выкупе)                                                и зачислении средств, вырученных от его реализации</w:t>
      </w:r>
    </w:p>
    <w:p w:rsidR="00540A42" w:rsidRDefault="00540A42" w:rsidP="00540A42">
      <w:pPr>
        <w:widowControl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(далее - Положение)</w:t>
      </w:r>
    </w:p>
    <w:p w:rsidR="00540A42" w:rsidRDefault="00540A42" w:rsidP="00540A42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540A42" w:rsidRDefault="00540A42" w:rsidP="00540A42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1.Настоящее Положение определяет порядок сообщения муниципальными служащими Думы города Ханты-Мансийска и Счетной палаты города                    Ханты-Мансийска (далее - муниципальные служащие) о получении подарка                    в связи с протокольными мероприятиями, служебными командировками                          и другими официальными мероприятиями, участие в которых связано                        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540A42" w:rsidRDefault="00540A42" w:rsidP="00540A42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2.Для целей настоящего Положения используются следующие понятия:</w:t>
      </w:r>
    </w:p>
    <w:p w:rsidR="00540A42" w:rsidRDefault="00540A42" w:rsidP="00540A42">
      <w:pPr>
        <w:widowControl w:val="0"/>
        <w:tabs>
          <w:tab w:val="left" w:pos="567"/>
        </w:tabs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>
        <w:rPr>
          <w:sz w:val="28"/>
          <w:szCs w:val="28"/>
        </w:rPr>
        <w:t xml:space="preserve"> обязанностей, цветов и ценных подарков, которые вручены                         в качестве поощрения (награды);</w:t>
      </w:r>
    </w:p>
    <w:p w:rsidR="00540A42" w:rsidRDefault="00540A42" w:rsidP="00540A42">
      <w:pPr>
        <w:widowControl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</w:t>
      </w:r>
      <w:r w:rsidR="00C7555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случаях, установленных федеральными законами и иными нормативными актами, определяющими особенности правового</w:t>
      </w:r>
      <w:proofErr w:type="gramEnd"/>
      <w:r>
        <w:rPr>
          <w:sz w:val="28"/>
          <w:szCs w:val="28"/>
        </w:rPr>
        <w:t xml:space="preserve"> положения и специфику профессиональной служебной и трудовой деятельности указанных лиц.</w:t>
      </w:r>
    </w:p>
    <w:p w:rsidR="00540A42" w:rsidRDefault="00540A42" w:rsidP="00540A42">
      <w:pPr>
        <w:widowControl w:val="0"/>
        <w:tabs>
          <w:tab w:val="left" w:pos="1134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3.Муниципальные служащие не вправе получать подарки от физических </w:t>
      </w:r>
      <w:r>
        <w:rPr>
          <w:sz w:val="28"/>
          <w:szCs w:val="28"/>
        </w:rPr>
        <w:lastRenderedPageBreak/>
        <w:t>(юридических) лиц в связи с их должностным положением или исполнением ими должностных обязанностей, за исключением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обязанностей.</w:t>
      </w:r>
    </w:p>
    <w:p w:rsidR="00540A42" w:rsidRDefault="00540A42" w:rsidP="00540A42">
      <w:pPr>
        <w:widowControl w:val="0"/>
        <w:tabs>
          <w:tab w:val="left" w:pos="1134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Думу города Ханты-Мансийска.</w:t>
      </w:r>
      <w:bookmarkStart w:id="1" w:name="Par46"/>
      <w:bookmarkEnd w:id="1"/>
    </w:p>
    <w:p w:rsidR="00540A42" w:rsidRDefault="00540A42" w:rsidP="00540A42">
      <w:pPr>
        <w:widowControl w:val="0"/>
        <w:tabs>
          <w:tab w:val="left" w:pos="1134"/>
        </w:tabs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r:id="rId8" w:anchor="Par79" w:history="1">
        <w:r>
          <w:rPr>
            <w:rStyle w:val="a5"/>
            <w:color w:val="auto"/>
            <w:sz w:val="28"/>
            <w:szCs w:val="28"/>
            <w:u w:val="none"/>
          </w:rPr>
          <w:t>приложению</w:t>
        </w:r>
      </w:hyperlink>
      <w:r>
        <w:rPr>
          <w:sz w:val="28"/>
          <w:szCs w:val="28"/>
        </w:rPr>
        <w:t xml:space="preserve"> </w:t>
      </w:r>
      <w:r w:rsidR="00C7555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 настоящему Положению, представляется не позднее 3 рабочих дней со дня получения подарка должностному лицу, ответственному за работу </w:t>
      </w:r>
      <w:r w:rsidR="00C7555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по профилактике коррупционных и иных правонарушений в Думе города </w:t>
      </w:r>
      <w:r w:rsidR="00C7555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Ханты-Мансийска и Счетной палате</w:t>
      </w:r>
      <w:proofErr w:type="gramEnd"/>
      <w:r>
        <w:rPr>
          <w:sz w:val="28"/>
          <w:szCs w:val="28"/>
        </w:rPr>
        <w:t xml:space="preserve"> города Ханты-Мансийска (далее - ответственное должностное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40A42" w:rsidRDefault="00540A42" w:rsidP="00540A42">
      <w:pPr>
        <w:widowControl w:val="0"/>
        <w:tabs>
          <w:tab w:val="left" w:pos="1134"/>
        </w:tabs>
        <w:adjustRightInd w:val="0"/>
        <w:ind w:firstLine="567"/>
        <w:jc w:val="both"/>
        <w:rPr>
          <w:sz w:val="28"/>
          <w:szCs w:val="28"/>
        </w:rPr>
      </w:pPr>
      <w:bookmarkStart w:id="2" w:name="Par47"/>
      <w:bookmarkEnd w:id="2"/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>,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40A42" w:rsidRDefault="00540A42" w:rsidP="00540A42">
      <w:pPr>
        <w:widowControl w:val="0"/>
        <w:tabs>
          <w:tab w:val="left" w:pos="1134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подачи уведомления в сроки, указанные в </w:t>
      </w:r>
      <w:hyperlink r:id="rId9" w:anchor="Par46" w:history="1">
        <w:r>
          <w:rPr>
            <w:rStyle w:val="a5"/>
            <w:color w:val="auto"/>
            <w:sz w:val="28"/>
            <w:szCs w:val="28"/>
            <w:u w:val="none"/>
          </w:rPr>
          <w:t>абзацах первом</w:t>
        </w:r>
      </w:hyperlink>
      <w:r>
        <w:rPr>
          <w:sz w:val="28"/>
          <w:szCs w:val="28"/>
        </w:rPr>
        <w:t xml:space="preserve"> и </w:t>
      </w:r>
      <w:hyperlink r:id="rId10" w:anchor="Par47" w:history="1">
        <w:r>
          <w:rPr>
            <w:rStyle w:val="a5"/>
            <w:color w:val="auto"/>
            <w:sz w:val="28"/>
            <w:szCs w:val="28"/>
            <w:u w:val="none"/>
          </w:rPr>
          <w:t>втором</w:t>
        </w:r>
      </w:hyperlink>
      <w:r>
        <w:rPr>
          <w:sz w:val="28"/>
          <w:szCs w:val="28"/>
        </w:rPr>
        <w:t xml:space="preserve"> настоящего пункта, по причине, не зависящей </w:t>
      </w:r>
      <w:r w:rsidR="00C7555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от муниципального служащего, оно представляется не позднее следующего дня после ее устранения.</w:t>
      </w:r>
    </w:p>
    <w:p w:rsidR="00540A42" w:rsidRDefault="00540A42" w:rsidP="00540A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6.Уведомление составляется в 2 экземплярах, один из которых возвращается лицу, представившему уведомление, с отметкой о регистрации, другой экземпляр ответственным должностным лицом направляется в  комиссию по списанию, передаче, принятию на учет основных средств, материальных запасов </w:t>
      </w:r>
      <w:r w:rsidR="00C7555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 представительских расходов Думы города Ханты-Мансийска и Счетной палаты города Ханты-Мансийска (далее - комиссия).</w:t>
      </w:r>
    </w:p>
    <w:p w:rsidR="00540A42" w:rsidRDefault="00540A42" w:rsidP="00540A42">
      <w:pPr>
        <w:widowControl w:val="0"/>
        <w:tabs>
          <w:tab w:val="left" w:pos="1134"/>
        </w:tabs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7.Подарок, стоимость которого подтверждается документами и превышает 3 тысячи рублей либо стоимость которого получившим его муниципальному служащему неизвестна, передается ответственным должностным лицом материально-ответственному лицу Думы города Ханты-Мансийска, которое принимает его на хранение по акту приема-передачи не позднее 5 рабочих дней</w:t>
      </w:r>
      <w:r w:rsidR="00C7555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со дня регистрации уведомления в соответствующем журнале регистрации.</w:t>
      </w:r>
      <w:proofErr w:type="gramEnd"/>
    </w:p>
    <w:p w:rsidR="00540A42" w:rsidRDefault="002A76E2" w:rsidP="00540A42">
      <w:pPr>
        <w:widowControl w:val="0"/>
        <w:tabs>
          <w:tab w:val="left" w:pos="1134"/>
        </w:tabs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40A42">
        <w:rPr>
          <w:sz w:val="28"/>
          <w:szCs w:val="28"/>
        </w:rPr>
        <w:t xml:space="preserve">До передачи подарка по акту приема-передачи ответственность </w:t>
      </w:r>
      <w:r w:rsidR="00C75559">
        <w:rPr>
          <w:sz w:val="28"/>
          <w:szCs w:val="28"/>
        </w:rPr>
        <w:t xml:space="preserve">                             </w:t>
      </w:r>
      <w:r w:rsidR="00540A42">
        <w:rPr>
          <w:sz w:val="28"/>
          <w:szCs w:val="28"/>
        </w:rPr>
        <w:t>в соответствии с законодательством Российской Федерации за утрату или повреждение подарка несет лицо, получившее подарок.</w:t>
      </w:r>
    </w:p>
    <w:p w:rsidR="00540A42" w:rsidRDefault="002A76E2" w:rsidP="00540A42">
      <w:pPr>
        <w:widowControl w:val="0"/>
        <w:tabs>
          <w:tab w:val="left" w:pos="1134"/>
        </w:tabs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</w:t>
      </w:r>
      <w:r w:rsidR="00540A42">
        <w:rPr>
          <w:sz w:val="28"/>
          <w:szCs w:val="28"/>
        </w:rPr>
        <w:t xml:space="preserve">В целях принятия к бухгалтерскому учету подарка в порядке, </w:t>
      </w:r>
      <w:r w:rsidR="00540A42">
        <w:rPr>
          <w:sz w:val="28"/>
          <w:szCs w:val="28"/>
        </w:rPr>
        <w:lastRenderedPageBreak/>
        <w:t xml:space="preserve">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</w:t>
      </w:r>
      <w:r w:rsidR="00C75559">
        <w:rPr>
          <w:sz w:val="28"/>
          <w:szCs w:val="28"/>
        </w:rPr>
        <w:t xml:space="preserve">                                </w:t>
      </w:r>
      <w:r w:rsidR="00540A42">
        <w:rPr>
          <w:sz w:val="28"/>
          <w:szCs w:val="28"/>
        </w:rPr>
        <w:t>в сопоставимых условиях.</w:t>
      </w:r>
      <w:proofErr w:type="gramEnd"/>
      <w:r w:rsidR="00540A42">
        <w:rPr>
          <w:sz w:val="28"/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540A42" w:rsidRDefault="002A76E2" w:rsidP="00540A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10.</w:t>
      </w:r>
      <w:r w:rsidR="00540A42">
        <w:rPr>
          <w:sz w:val="28"/>
          <w:szCs w:val="28"/>
        </w:rPr>
        <w:t xml:space="preserve">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города Ханты-Мансийска обеспечивает уполномоченное структурное подразделение Администрации города </w:t>
      </w:r>
      <w:r w:rsidR="00C75559">
        <w:rPr>
          <w:sz w:val="28"/>
          <w:szCs w:val="28"/>
        </w:rPr>
        <w:t xml:space="preserve">                     </w:t>
      </w:r>
      <w:r w:rsidR="00540A42">
        <w:rPr>
          <w:sz w:val="28"/>
          <w:szCs w:val="28"/>
        </w:rPr>
        <w:t xml:space="preserve">Ханты-Мансийска (далее - уполномоченное структурное подразделение) </w:t>
      </w:r>
      <w:r w:rsidR="00C75559">
        <w:rPr>
          <w:sz w:val="28"/>
          <w:szCs w:val="28"/>
        </w:rPr>
        <w:t xml:space="preserve">                      </w:t>
      </w:r>
      <w:r w:rsidR="00540A42">
        <w:rPr>
          <w:sz w:val="28"/>
          <w:szCs w:val="28"/>
        </w:rPr>
        <w:t>на основании соглашения об отдельных направлениях организационного обеспечения деятельности Думы города Ханты-Мансийска и Счетной палаты города Ханты-Мансийска от 30 июня 2017 года, заключенного между Думой города, действующей</w:t>
      </w:r>
      <w:proofErr w:type="gramEnd"/>
      <w:r w:rsidR="00540A42">
        <w:rPr>
          <w:sz w:val="28"/>
          <w:szCs w:val="28"/>
        </w:rPr>
        <w:t xml:space="preserve"> от своего имени и в интересах Счетной палаты города, </w:t>
      </w:r>
      <w:r w:rsidR="00C75559">
        <w:rPr>
          <w:sz w:val="28"/>
          <w:szCs w:val="28"/>
        </w:rPr>
        <w:t xml:space="preserve">                     </w:t>
      </w:r>
      <w:r w:rsidR="00540A42">
        <w:rPr>
          <w:sz w:val="28"/>
          <w:szCs w:val="28"/>
        </w:rPr>
        <w:t>и Администрацией города Ханты-Мансийска (далее - Соглашение).</w:t>
      </w:r>
    </w:p>
    <w:p w:rsidR="00540A42" w:rsidRDefault="002A76E2" w:rsidP="00540A42">
      <w:pPr>
        <w:widowControl w:val="0"/>
        <w:tabs>
          <w:tab w:val="left" w:pos="1134"/>
        </w:tabs>
        <w:adjustRightInd w:val="0"/>
        <w:ind w:firstLine="540"/>
        <w:jc w:val="both"/>
        <w:rPr>
          <w:sz w:val="28"/>
          <w:szCs w:val="28"/>
        </w:rPr>
      </w:pPr>
      <w:bookmarkStart w:id="3" w:name="Par55"/>
      <w:bookmarkEnd w:id="3"/>
      <w:r>
        <w:rPr>
          <w:sz w:val="28"/>
          <w:szCs w:val="28"/>
        </w:rPr>
        <w:t>11.</w:t>
      </w:r>
      <w:r w:rsidR="00540A42">
        <w:rPr>
          <w:sz w:val="28"/>
          <w:szCs w:val="28"/>
        </w:rPr>
        <w:t>Муниципальный служащий, сдавший подарок, может его выкупить, направив на имя Председателя Думы города Ханты-Мансийска соответствующее заявление не позднее двух месяцев со дня сдачи подарка.</w:t>
      </w:r>
    </w:p>
    <w:p w:rsidR="00540A42" w:rsidRDefault="002A76E2" w:rsidP="00540A42">
      <w:pPr>
        <w:widowControl w:val="0"/>
        <w:tabs>
          <w:tab w:val="left" w:pos="1134"/>
        </w:tabs>
        <w:adjustRightInd w:val="0"/>
        <w:ind w:firstLine="540"/>
        <w:jc w:val="both"/>
        <w:rPr>
          <w:sz w:val="28"/>
          <w:szCs w:val="28"/>
        </w:rPr>
      </w:pPr>
      <w:bookmarkStart w:id="4" w:name="Par56"/>
      <w:bookmarkEnd w:id="4"/>
      <w:proofErr w:type="gramStart"/>
      <w:r>
        <w:rPr>
          <w:sz w:val="28"/>
          <w:szCs w:val="28"/>
        </w:rPr>
        <w:t>12.</w:t>
      </w:r>
      <w:r w:rsidR="00540A42">
        <w:rPr>
          <w:sz w:val="28"/>
          <w:szCs w:val="28"/>
        </w:rPr>
        <w:t xml:space="preserve">Уполномоченное структурное подразделение, действующее в рамках Соглашения и на основании соответствующего обращения Председателя Думы города Ханты-Мансийска, в течение 3 месяцев со дня поступления заявления, указанного в </w:t>
      </w:r>
      <w:hyperlink r:id="rId11" w:anchor="Par55" w:history="1">
        <w:r w:rsidR="00540A42">
          <w:rPr>
            <w:rStyle w:val="a5"/>
            <w:color w:val="auto"/>
            <w:sz w:val="28"/>
            <w:szCs w:val="28"/>
            <w:u w:val="none"/>
          </w:rPr>
          <w:t>пункте</w:t>
        </w:r>
      </w:hyperlink>
      <w:r w:rsidR="00540A42">
        <w:rPr>
          <w:sz w:val="28"/>
          <w:szCs w:val="28"/>
        </w:rPr>
        <w:t xml:space="preserve">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</w:t>
      </w:r>
      <w:proofErr w:type="gramEnd"/>
      <w:r w:rsidR="00540A42">
        <w:rPr>
          <w:sz w:val="28"/>
          <w:szCs w:val="28"/>
        </w:rPr>
        <w:t xml:space="preserve"> </w:t>
      </w:r>
      <w:proofErr w:type="gramStart"/>
      <w:r w:rsidR="00540A42">
        <w:rPr>
          <w:sz w:val="28"/>
          <w:szCs w:val="28"/>
        </w:rPr>
        <w:t>результате</w:t>
      </w:r>
      <w:proofErr w:type="gramEnd"/>
      <w:r w:rsidR="00540A42">
        <w:rPr>
          <w:sz w:val="28"/>
          <w:szCs w:val="28"/>
        </w:rPr>
        <w:t xml:space="preserve"> оценки стоимости </w:t>
      </w:r>
      <w:r w:rsidR="00C75559">
        <w:rPr>
          <w:sz w:val="28"/>
          <w:szCs w:val="28"/>
        </w:rPr>
        <w:t xml:space="preserve">                            </w:t>
      </w:r>
      <w:r w:rsidR="00540A42">
        <w:rPr>
          <w:sz w:val="28"/>
          <w:szCs w:val="28"/>
        </w:rPr>
        <w:t>или отказывается от выкупа.</w:t>
      </w:r>
    </w:p>
    <w:p w:rsidR="00540A42" w:rsidRDefault="002A76E2" w:rsidP="00540A42">
      <w:pPr>
        <w:widowControl w:val="0"/>
        <w:tabs>
          <w:tab w:val="left" w:pos="1134"/>
        </w:tabs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540A42">
        <w:rPr>
          <w:sz w:val="28"/>
          <w:szCs w:val="28"/>
        </w:rPr>
        <w:t xml:space="preserve">Подарок, в отношении которого не поступило заявление, указанное </w:t>
      </w:r>
      <w:r w:rsidR="00C75559">
        <w:rPr>
          <w:sz w:val="28"/>
          <w:szCs w:val="28"/>
        </w:rPr>
        <w:t xml:space="preserve">                      </w:t>
      </w:r>
      <w:r w:rsidR="00540A42">
        <w:rPr>
          <w:sz w:val="28"/>
          <w:szCs w:val="28"/>
        </w:rPr>
        <w:t xml:space="preserve">в пункте 11 настоящего Положения, может использоваться Думой города </w:t>
      </w:r>
      <w:r w:rsidR="00C75559">
        <w:rPr>
          <w:sz w:val="28"/>
          <w:szCs w:val="28"/>
        </w:rPr>
        <w:t xml:space="preserve">               </w:t>
      </w:r>
      <w:r w:rsidR="00540A42">
        <w:rPr>
          <w:sz w:val="28"/>
          <w:szCs w:val="28"/>
        </w:rPr>
        <w:t xml:space="preserve">Ханты-Мансийска или Счетной палатой города Ханты-Мансийска с учетом заключения комиссии о целесообразности использования подарка </w:t>
      </w:r>
      <w:r w:rsidR="00C75559">
        <w:rPr>
          <w:sz w:val="28"/>
          <w:szCs w:val="28"/>
        </w:rPr>
        <w:t xml:space="preserve">                               </w:t>
      </w:r>
      <w:r w:rsidR="00540A42">
        <w:rPr>
          <w:sz w:val="28"/>
          <w:szCs w:val="28"/>
        </w:rPr>
        <w:t>для обеспечения деятельности указанных органов местного самоуправления.</w:t>
      </w:r>
    </w:p>
    <w:p w:rsidR="00540A42" w:rsidRDefault="002A76E2" w:rsidP="00540A42">
      <w:pPr>
        <w:widowControl w:val="0"/>
        <w:tabs>
          <w:tab w:val="left" w:pos="1134"/>
        </w:tabs>
        <w:adjustRightInd w:val="0"/>
        <w:ind w:firstLine="540"/>
        <w:jc w:val="both"/>
        <w:rPr>
          <w:sz w:val="28"/>
          <w:szCs w:val="28"/>
        </w:rPr>
      </w:pPr>
      <w:bookmarkStart w:id="5" w:name="Par58"/>
      <w:bookmarkEnd w:id="5"/>
      <w:r>
        <w:rPr>
          <w:sz w:val="28"/>
          <w:szCs w:val="28"/>
        </w:rPr>
        <w:t>14.</w:t>
      </w:r>
      <w:r w:rsidR="00540A42">
        <w:rPr>
          <w:sz w:val="28"/>
          <w:szCs w:val="28"/>
        </w:rPr>
        <w:t xml:space="preserve">В </w:t>
      </w:r>
      <w:proofErr w:type="gramStart"/>
      <w:r w:rsidR="00540A42">
        <w:rPr>
          <w:sz w:val="28"/>
          <w:szCs w:val="28"/>
        </w:rPr>
        <w:t>случае</w:t>
      </w:r>
      <w:proofErr w:type="gramEnd"/>
      <w:r w:rsidR="00540A42">
        <w:rPr>
          <w:sz w:val="28"/>
          <w:szCs w:val="28"/>
        </w:rPr>
        <w:t xml:space="preserve"> нецелесообразности использования подарка Думой города Ханты-Мансийска или Счетной палатой города Ханты-Мансийска принимается решение о реализации подарка и проведении оценки его стоимости </w:t>
      </w:r>
      <w:r w:rsidR="00C75559">
        <w:rPr>
          <w:sz w:val="28"/>
          <w:szCs w:val="28"/>
        </w:rPr>
        <w:t xml:space="preserve">                              </w:t>
      </w:r>
      <w:r w:rsidR="00540A42">
        <w:rPr>
          <w:sz w:val="28"/>
          <w:szCs w:val="28"/>
        </w:rPr>
        <w:t>для реализации (выкупа) посредством проведения торгов в порядке, предусмотренном законодательством Российской Федерации.</w:t>
      </w:r>
    </w:p>
    <w:p w:rsidR="00540A42" w:rsidRDefault="002A76E2" w:rsidP="00540A42">
      <w:pPr>
        <w:widowControl w:val="0"/>
        <w:tabs>
          <w:tab w:val="left" w:pos="1134"/>
        </w:tabs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540A42">
        <w:rPr>
          <w:sz w:val="28"/>
          <w:szCs w:val="28"/>
        </w:rPr>
        <w:t xml:space="preserve">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</w:t>
      </w:r>
      <w:hyperlink r:id="rId12" w:history="1">
        <w:r w:rsidR="00540A42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="00540A42">
        <w:rPr>
          <w:sz w:val="28"/>
          <w:szCs w:val="28"/>
        </w:rPr>
        <w:t xml:space="preserve"> Российской Федерации </w:t>
      </w:r>
      <w:r w:rsidR="00C75559">
        <w:rPr>
          <w:sz w:val="28"/>
          <w:szCs w:val="28"/>
        </w:rPr>
        <w:t xml:space="preserve">                      </w:t>
      </w:r>
      <w:r w:rsidR="00540A42">
        <w:rPr>
          <w:sz w:val="28"/>
          <w:szCs w:val="28"/>
        </w:rPr>
        <w:t>об оценочной деятельности.</w:t>
      </w:r>
    </w:p>
    <w:p w:rsidR="00540A42" w:rsidRDefault="002A76E2" w:rsidP="00540A42">
      <w:pPr>
        <w:widowControl w:val="0"/>
        <w:tabs>
          <w:tab w:val="left" w:pos="1134"/>
        </w:tabs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16.В случае, </w:t>
      </w:r>
      <w:r w:rsidR="00540A42">
        <w:rPr>
          <w:sz w:val="28"/>
          <w:szCs w:val="28"/>
        </w:rPr>
        <w:t xml:space="preserve">если подарок не выкуплен или не реализован, Председателем Думы города Ханты-Мансийска принимается решение о повторной реализации </w:t>
      </w:r>
      <w:r w:rsidR="00540A42">
        <w:rPr>
          <w:sz w:val="28"/>
          <w:szCs w:val="28"/>
        </w:rPr>
        <w:lastRenderedPageBreak/>
        <w:t>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540A42" w:rsidRDefault="002A76E2" w:rsidP="00540A42">
      <w:pPr>
        <w:widowControl w:val="0"/>
        <w:tabs>
          <w:tab w:val="left" w:pos="1134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540A42">
        <w:rPr>
          <w:sz w:val="28"/>
          <w:szCs w:val="28"/>
        </w:rPr>
        <w:t xml:space="preserve">Средства, вырученные от реализации (выкупа) подарка, зачисляются </w:t>
      </w:r>
      <w:r>
        <w:rPr>
          <w:sz w:val="28"/>
          <w:szCs w:val="28"/>
        </w:rPr>
        <w:t xml:space="preserve">                      </w:t>
      </w:r>
      <w:r w:rsidR="00540A42">
        <w:rPr>
          <w:sz w:val="28"/>
          <w:szCs w:val="28"/>
        </w:rPr>
        <w:t xml:space="preserve">в доход бюджета города Ханты-Мансийска в порядке, установленном бюджетным </w:t>
      </w:r>
      <w:hyperlink r:id="rId13" w:history="1">
        <w:r w:rsidR="00540A42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="00540A42">
        <w:rPr>
          <w:sz w:val="28"/>
          <w:szCs w:val="28"/>
        </w:rPr>
        <w:t xml:space="preserve"> Российской Федерации.</w:t>
      </w: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rPr>
          <w:sz w:val="28"/>
          <w:szCs w:val="28"/>
        </w:rPr>
      </w:pPr>
    </w:p>
    <w:p w:rsidR="002A76E2" w:rsidRDefault="002A76E2" w:rsidP="00540A42">
      <w:pPr>
        <w:widowControl w:val="0"/>
        <w:adjustRightInd w:val="0"/>
        <w:rPr>
          <w:sz w:val="28"/>
          <w:szCs w:val="28"/>
        </w:rPr>
      </w:pPr>
    </w:p>
    <w:p w:rsidR="002A76E2" w:rsidRDefault="002A76E2" w:rsidP="00540A42">
      <w:pPr>
        <w:widowControl w:val="0"/>
        <w:adjustRightInd w:val="0"/>
        <w:rPr>
          <w:sz w:val="28"/>
          <w:szCs w:val="28"/>
        </w:rPr>
      </w:pPr>
    </w:p>
    <w:p w:rsidR="002A76E2" w:rsidRDefault="002A76E2" w:rsidP="00540A42">
      <w:pPr>
        <w:widowControl w:val="0"/>
        <w:adjustRightInd w:val="0"/>
        <w:rPr>
          <w:sz w:val="28"/>
          <w:szCs w:val="28"/>
        </w:rPr>
      </w:pPr>
    </w:p>
    <w:p w:rsidR="002A76E2" w:rsidRDefault="002A76E2" w:rsidP="00540A42">
      <w:pPr>
        <w:widowControl w:val="0"/>
        <w:adjustRightInd w:val="0"/>
        <w:rPr>
          <w:sz w:val="28"/>
          <w:szCs w:val="28"/>
        </w:rPr>
      </w:pPr>
    </w:p>
    <w:p w:rsidR="002A76E2" w:rsidRDefault="002A76E2" w:rsidP="00540A42">
      <w:pPr>
        <w:widowControl w:val="0"/>
        <w:adjustRightInd w:val="0"/>
        <w:rPr>
          <w:sz w:val="28"/>
          <w:szCs w:val="28"/>
        </w:rPr>
      </w:pPr>
    </w:p>
    <w:p w:rsidR="002A76E2" w:rsidRDefault="002A76E2" w:rsidP="00540A42">
      <w:pPr>
        <w:widowControl w:val="0"/>
        <w:adjustRightInd w:val="0"/>
        <w:rPr>
          <w:sz w:val="28"/>
          <w:szCs w:val="28"/>
        </w:rPr>
      </w:pPr>
    </w:p>
    <w:p w:rsidR="002A76E2" w:rsidRDefault="002A76E2" w:rsidP="00540A42">
      <w:pPr>
        <w:widowControl w:val="0"/>
        <w:adjustRightInd w:val="0"/>
        <w:rPr>
          <w:sz w:val="28"/>
          <w:szCs w:val="28"/>
        </w:rPr>
      </w:pPr>
    </w:p>
    <w:p w:rsidR="002A76E2" w:rsidRDefault="002A76E2" w:rsidP="00540A42">
      <w:pPr>
        <w:widowControl w:val="0"/>
        <w:adjustRightInd w:val="0"/>
        <w:rPr>
          <w:sz w:val="28"/>
          <w:szCs w:val="28"/>
        </w:rPr>
      </w:pPr>
    </w:p>
    <w:p w:rsidR="002A76E2" w:rsidRDefault="002A76E2" w:rsidP="00540A42">
      <w:pPr>
        <w:widowControl w:val="0"/>
        <w:adjustRightInd w:val="0"/>
        <w:rPr>
          <w:sz w:val="28"/>
          <w:szCs w:val="28"/>
        </w:rPr>
      </w:pPr>
    </w:p>
    <w:p w:rsidR="00540A42" w:rsidRDefault="00540A42" w:rsidP="00540A42">
      <w:pPr>
        <w:widowControl w:val="0"/>
        <w:adjustRightInd w:val="0"/>
        <w:jc w:val="right"/>
      </w:pPr>
      <w:bookmarkStart w:id="6" w:name="_GoBack"/>
      <w:bookmarkEnd w:id="6"/>
    </w:p>
    <w:p w:rsidR="00540A42" w:rsidRDefault="00540A42" w:rsidP="00540A42">
      <w:pPr>
        <w:widowControl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hyperlink r:id="rId14" w:anchor="Par38" w:history="1">
        <w:r>
          <w:rPr>
            <w:rStyle w:val="a5"/>
            <w:color w:val="auto"/>
            <w:sz w:val="26"/>
            <w:szCs w:val="26"/>
            <w:u w:val="none"/>
          </w:rPr>
          <w:t>Положению</w:t>
        </w:r>
      </w:hyperlink>
      <w:r>
        <w:rPr>
          <w:sz w:val="26"/>
          <w:szCs w:val="26"/>
        </w:rPr>
        <w:t xml:space="preserve"> о сообщении </w:t>
      </w:r>
      <w:proofErr w:type="gramStart"/>
      <w:r>
        <w:rPr>
          <w:sz w:val="26"/>
          <w:szCs w:val="26"/>
        </w:rPr>
        <w:t>муниципальными</w:t>
      </w:r>
      <w:proofErr w:type="gramEnd"/>
      <w:r>
        <w:rPr>
          <w:sz w:val="26"/>
          <w:szCs w:val="26"/>
        </w:rPr>
        <w:t xml:space="preserve"> </w:t>
      </w:r>
    </w:p>
    <w:p w:rsidR="00540A42" w:rsidRDefault="00540A42" w:rsidP="00540A42">
      <w:pPr>
        <w:widowControl w:val="0"/>
        <w:adjustRightInd w:val="0"/>
        <w:ind w:firstLine="540"/>
        <w:jc w:val="right"/>
        <w:rPr>
          <w:sz w:val="26"/>
          <w:szCs w:val="26"/>
        </w:rPr>
      </w:pPr>
      <w:r>
        <w:rPr>
          <w:bCs/>
          <w:sz w:val="26"/>
          <w:szCs w:val="26"/>
        </w:rPr>
        <w:t xml:space="preserve">служащими о получении подарка в связи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протокольными</w:t>
      </w:r>
    </w:p>
    <w:p w:rsidR="00540A42" w:rsidRDefault="00540A42" w:rsidP="00540A42">
      <w:pPr>
        <w:widowControl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мероприятиями, служебными командировками</w:t>
      </w:r>
    </w:p>
    <w:p w:rsidR="00540A42" w:rsidRDefault="00540A42" w:rsidP="00540A42">
      <w:pPr>
        <w:widowControl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и другими официальными мероприятиями,</w:t>
      </w:r>
    </w:p>
    <w:p w:rsidR="00540A42" w:rsidRDefault="00540A42" w:rsidP="00540A42">
      <w:pPr>
        <w:widowControl w:val="0"/>
        <w:adjustRightInd w:val="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участие</w:t>
      </w:r>
      <w:proofErr w:type="gramEnd"/>
      <w:r>
        <w:rPr>
          <w:sz w:val="26"/>
          <w:szCs w:val="26"/>
        </w:rPr>
        <w:t xml:space="preserve"> в которых связано с исполнением ими</w:t>
      </w:r>
    </w:p>
    <w:p w:rsidR="00540A42" w:rsidRDefault="00540A42" w:rsidP="00540A42">
      <w:pPr>
        <w:widowControl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должностных обязанностей, сдаче и оценке подарка,</w:t>
      </w:r>
    </w:p>
    <w:p w:rsidR="00540A42" w:rsidRDefault="00540A42" w:rsidP="00540A42">
      <w:pPr>
        <w:widowControl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реализации (выкупе) и зачислении средств,</w:t>
      </w:r>
    </w:p>
    <w:p w:rsidR="00540A42" w:rsidRDefault="00540A42" w:rsidP="00540A42">
      <w:pPr>
        <w:widowControl w:val="0"/>
        <w:adjustRightInd w:val="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вырученных</w:t>
      </w:r>
      <w:proofErr w:type="gramEnd"/>
      <w:r>
        <w:rPr>
          <w:sz w:val="26"/>
          <w:szCs w:val="26"/>
        </w:rPr>
        <w:t xml:space="preserve"> от его реализации</w:t>
      </w:r>
    </w:p>
    <w:p w:rsidR="00540A42" w:rsidRDefault="00540A42" w:rsidP="00540A42">
      <w:pPr>
        <w:widowControl w:val="0"/>
        <w:adjustRightInd w:val="0"/>
        <w:jc w:val="right"/>
        <w:rPr>
          <w:bCs/>
          <w:sz w:val="26"/>
          <w:szCs w:val="26"/>
        </w:rPr>
      </w:pPr>
    </w:p>
    <w:p w:rsidR="00540A42" w:rsidRDefault="002A76E2" w:rsidP="00540A4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уведомления</w:t>
      </w:r>
      <w:r w:rsidR="00540A42">
        <w:rPr>
          <w:b/>
          <w:bCs/>
          <w:sz w:val="26"/>
          <w:szCs w:val="26"/>
        </w:rPr>
        <w:t xml:space="preserve"> о получении подарка</w:t>
      </w:r>
    </w:p>
    <w:p w:rsidR="00540A42" w:rsidRDefault="00540A42" w:rsidP="00540A42">
      <w:pPr>
        <w:pBdr>
          <w:top w:val="single" w:sz="4" w:space="1" w:color="auto"/>
        </w:pBdr>
        <w:ind w:left="467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должности представителя нанимателя (работодателя) муниципального служащего)</w:t>
      </w:r>
    </w:p>
    <w:p w:rsidR="00540A42" w:rsidRDefault="00540A42" w:rsidP="00540A42">
      <w:pPr>
        <w:pBdr>
          <w:top w:val="single" w:sz="4" w:space="1" w:color="auto"/>
        </w:pBdr>
        <w:ind w:left="4678"/>
        <w:jc w:val="center"/>
        <w:rPr>
          <w:sz w:val="26"/>
          <w:szCs w:val="26"/>
        </w:rPr>
      </w:pPr>
    </w:p>
    <w:p w:rsidR="00540A42" w:rsidRDefault="00540A42" w:rsidP="00540A42">
      <w:pPr>
        <w:ind w:left="4678"/>
        <w:jc w:val="center"/>
        <w:rPr>
          <w:b/>
          <w:i/>
          <w:sz w:val="26"/>
          <w:szCs w:val="26"/>
        </w:rPr>
      </w:pPr>
    </w:p>
    <w:p w:rsidR="00540A42" w:rsidRDefault="00540A42" w:rsidP="00540A42">
      <w:pPr>
        <w:pBdr>
          <w:top w:val="single" w:sz="4" w:space="1" w:color="auto"/>
        </w:pBdr>
        <w:ind w:left="4678"/>
        <w:jc w:val="center"/>
        <w:rPr>
          <w:sz w:val="26"/>
          <w:szCs w:val="26"/>
        </w:rPr>
      </w:pPr>
    </w:p>
    <w:p w:rsidR="00540A42" w:rsidRDefault="00540A42" w:rsidP="00540A42">
      <w:pPr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</w:p>
    <w:p w:rsidR="00540A42" w:rsidRDefault="00540A42" w:rsidP="00540A42">
      <w:pPr>
        <w:pBdr>
          <w:top w:val="single" w:sz="4" w:space="1" w:color="auto"/>
        </w:pBdr>
        <w:ind w:left="5046"/>
        <w:rPr>
          <w:sz w:val="26"/>
          <w:szCs w:val="26"/>
        </w:rPr>
      </w:pPr>
    </w:p>
    <w:p w:rsidR="00540A42" w:rsidRDefault="00540A42" w:rsidP="00540A42">
      <w:pPr>
        <w:ind w:left="4678"/>
        <w:jc w:val="center"/>
        <w:rPr>
          <w:sz w:val="20"/>
          <w:szCs w:val="20"/>
        </w:rPr>
      </w:pPr>
      <w:r>
        <w:rPr>
          <w:sz w:val="20"/>
          <w:szCs w:val="20"/>
        </w:rPr>
        <w:t>(Ф.И.О., муниципального служащего,                           замещаемая должность)</w:t>
      </w:r>
    </w:p>
    <w:p w:rsidR="00540A42" w:rsidRDefault="00540A42" w:rsidP="00540A42">
      <w:pPr>
        <w:ind w:left="4678"/>
        <w:rPr>
          <w:sz w:val="26"/>
          <w:szCs w:val="26"/>
        </w:rPr>
      </w:pPr>
    </w:p>
    <w:p w:rsidR="00540A42" w:rsidRDefault="00540A42" w:rsidP="00540A42">
      <w:pPr>
        <w:pBdr>
          <w:top w:val="single" w:sz="4" w:space="1" w:color="auto"/>
        </w:pBdr>
        <w:spacing w:after="240"/>
        <w:ind w:left="4678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540A42" w:rsidTr="00540A42">
        <w:trPr>
          <w:jc w:val="center"/>
        </w:trPr>
        <w:tc>
          <w:tcPr>
            <w:tcW w:w="3969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Уведомление о получении подарка </w:t>
            </w:r>
            <w:proofErr w:type="gramStart"/>
            <w:r>
              <w:rPr>
                <w:sz w:val="26"/>
                <w:szCs w:val="26"/>
                <w:lang w:eastAsia="en-US"/>
              </w:rPr>
              <w:t>от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40A42" w:rsidRDefault="00540A42">
            <w:pPr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540A42" w:rsidRDefault="00540A42" w:rsidP="00540A42">
      <w:pPr>
        <w:spacing w:before="24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Извещаю о получении  </w:t>
      </w:r>
    </w:p>
    <w:p w:rsidR="00540A42" w:rsidRDefault="00540A42" w:rsidP="00540A42">
      <w:pPr>
        <w:pBdr>
          <w:top w:val="single" w:sz="4" w:space="1" w:color="auto"/>
        </w:pBdr>
        <w:ind w:left="3005"/>
        <w:jc w:val="center"/>
        <w:rPr>
          <w:sz w:val="20"/>
          <w:szCs w:val="20"/>
        </w:rPr>
      </w:pPr>
      <w:r>
        <w:rPr>
          <w:sz w:val="20"/>
          <w:szCs w:val="20"/>
        </w:rPr>
        <w:t>(дата получения)</w:t>
      </w:r>
    </w:p>
    <w:p w:rsidR="00540A42" w:rsidRDefault="00540A42" w:rsidP="00540A42">
      <w:pPr>
        <w:rPr>
          <w:sz w:val="26"/>
          <w:szCs w:val="26"/>
        </w:rPr>
      </w:pPr>
      <w:r>
        <w:rPr>
          <w:sz w:val="26"/>
          <w:szCs w:val="26"/>
        </w:rPr>
        <w:t>подарк</w:t>
      </w:r>
      <w:proofErr w:type="gramStart"/>
      <w:r>
        <w:rPr>
          <w:sz w:val="26"/>
          <w:szCs w:val="26"/>
        </w:rPr>
        <w:t>а(</w:t>
      </w:r>
      <w:proofErr w:type="spellStart"/>
      <w:proofErr w:type="gramEnd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 xml:space="preserve">) на  </w:t>
      </w:r>
    </w:p>
    <w:p w:rsidR="00540A42" w:rsidRDefault="00540A42" w:rsidP="00540A42">
      <w:pPr>
        <w:pBdr>
          <w:top w:val="single" w:sz="4" w:space="1" w:color="auto"/>
        </w:pBdr>
        <w:spacing w:after="240"/>
        <w:ind w:left="1639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протокольного мероприятия, служебной командировки,</w:t>
      </w:r>
      <w:r>
        <w:rPr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71"/>
        <w:gridCol w:w="1701"/>
        <w:gridCol w:w="1701"/>
      </w:tblGrid>
      <w:tr w:rsidR="00540A42" w:rsidTr="00540A42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</w:t>
            </w:r>
            <w:r>
              <w:rPr>
                <w:sz w:val="26"/>
                <w:szCs w:val="26"/>
                <w:lang w:val="en-US" w:eastAsia="en-US"/>
              </w:rPr>
              <w:br/>
            </w:r>
            <w:r>
              <w:rPr>
                <w:sz w:val="26"/>
                <w:szCs w:val="26"/>
                <w:lang w:eastAsia="en-US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Характеристика подарка, </w:t>
            </w:r>
            <w:r>
              <w:rPr>
                <w:sz w:val="26"/>
                <w:szCs w:val="26"/>
                <w:lang w:val="en-US" w:eastAsia="en-US"/>
              </w:rPr>
              <w:br/>
            </w:r>
            <w:r>
              <w:rPr>
                <w:sz w:val="26"/>
                <w:szCs w:val="26"/>
                <w:lang w:eastAsia="en-US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Стоимость в рублях </w:t>
            </w:r>
            <w:r>
              <w:rPr>
                <w:rStyle w:val="ab"/>
                <w:sz w:val="26"/>
                <w:szCs w:val="26"/>
                <w:lang w:eastAsia="en-US"/>
              </w:rPr>
              <w:endnoteReference w:customMarkFollows="1" w:id="1"/>
              <w:t>*</w:t>
            </w:r>
          </w:p>
        </w:tc>
      </w:tr>
      <w:tr w:rsidR="00540A42" w:rsidTr="00540A42">
        <w:tc>
          <w:tcPr>
            <w:tcW w:w="2722" w:type="dxa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40A42" w:rsidTr="00540A42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40A42" w:rsidTr="00540A42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40A42" w:rsidTr="00540A42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540A42" w:rsidRDefault="00540A42" w:rsidP="00540A42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6265"/>
        <w:gridCol w:w="397"/>
        <w:gridCol w:w="567"/>
        <w:gridCol w:w="992"/>
      </w:tblGrid>
      <w:tr w:rsidR="00540A42" w:rsidTr="002A76E2">
        <w:tc>
          <w:tcPr>
            <w:tcW w:w="1588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Приложение: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Align w:val="bottom"/>
            <w:hideMark/>
          </w:tcPr>
          <w:p w:rsidR="00540A42" w:rsidRDefault="00540A42">
            <w:pPr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листах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540A42" w:rsidTr="002A76E2">
        <w:tc>
          <w:tcPr>
            <w:tcW w:w="1588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65" w:type="dxa"/>
            <w:hideMark/>
          </w:tcPr>
          <w:p w:rsidR="00540A42" w:rsidRDefault="00540A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документа)</w:t>
            </w:r>
          </w:p>
        </w:tc>
        <w:tc>
          <w:tcPr>
            <w:tcW w:w="397" w:type="dxa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540A42" w:rsidRDefault="00540A42" w:rsidP="00540A42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40A42" w:rsidTr="00540A42">
        <w:tc>
          <w:tcPr>
            <w:tcW w:w="2325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4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vAlign w:val="bottom"/>
            <w:hideMark/>
          </w:tcPr>
          <w:p w:rsidR="00540A42" w:rsidRDefault="00540A42">
            <w:pPr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540A42" w:rsidTr="00540A42">
        <w:tc>
          <w:tcPr>
            <w:tcW w:w="2325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hideMark/>
          </w:tcPr>
          <w:p w:rsidR="00540A42" w:rsidRDefault="00540A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540A42" w:rsidRDefault="00540A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hideMark/>
          </w:tcPr>
          <w:p w:rsidR="00540A42" w:rsidRDefault="00540A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  <w:tc>
          <w:tcPr>
            <w:tcW w:w="454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540A42" w:rsidRDefault="00540A42" w:rsidP="00540A42">
      <w:pPr>
        <w:rPr>
          <w:sz w:val="26"/>
          <w:szCs w:val="26"/>
          <w:lang w:val="en-US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7"/>
        <w:gridCol w:w="1447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40A42" w:rsidTr="00540A42">
        <w:tc>
          <w:tcPr>
            <w:tcW w:w="2296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Лицо, принявшее уведомление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4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vAlign w:val="bottom"/>
            <w:hideMark/>
          </w:tcPr>
          <w:p w:rsidR="00540A42" w:rsidRDefault="00540A42">
            <w:pPr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540A42" w:rsidTr="00540A42">
        <w:tc>
          <w:tcPr>
            <w:tcW w:w="2296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7" w:type="dxa"/>
            <w:hideMark/>
          </w:tcPr>
          <w:p w:rsidR="00540A42" w:rsidRDefault="00540A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540A42" w:rsidRDefault="00540A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hideMark/>
          </w:tcPr>
          <w:p w:rsidR="00540A42" w:rsidRDefault="00540A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  <w:tc>
          <w:tcPr>
            <w:tcW w:w="454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540A42" w:rsidRDefault="00540A42" w:rsidP="00540A42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в журнале регистрации уведомлений  </w:t>
      </w:r>
    </w:p>
    <w:p w:rsidR="00540A42" w:rsidRDefault="00540A42" w:rsidP="00540A42">
      <w:pPr>
        <w:pBdr>
          <w:top w:val="single" w:sz="4" w:space="1" w:color="auto"/>
        </w:pBdr>
        <w:spacing w:after="120"/>
        <w:ind w:left="6521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40A42" w:rsidTr="00540A42">
        <w:tc>
          <w:tcPr>
            <w:tcW w:w="170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40A42" w:rsidRDefault="00540A4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42" w:rsidRDefault="00540A4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40A42" w:rsidRDefault="00540A42">
            <w:pPr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540A42" w:rsidRDefault="00540A42" w:rsidP="00540A4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80536" w:rsidRDefault="00E80536"/>
    <w:sectPr w:rsidR="00E80536" w:rsidSect="00655D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7E" w:rsidRDefault="0038577E" w:rsidP="00540A42">
      <w:r>
        <w:separator/>
      </w:r>
    </w:p>
  </w:endnote>
  <w:endnote w:type="continuationSeparator" w:id="0">
    <w:p w:rsidR="0038577E" w:rsidRDefault="0038577E" w:rsidP="00540A42">
      <w:r>
        <w:continuationSeparator/>
      </w:r>
    </w:p>
  </w:endnote>
  <w:endnote w:id="1">
    <w:p w:rsidR="00540A42" w:rsidRDefault="00540A42" w:rsidP="00540A42">
      <w:pPr>
        <w:pStyle w:val="a9"/>
        <w:ind w:firstLine="567"/>
      </w:pPr>
      <w:r>
        <w:rPr>
          <w:rStyle w:val="ab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E0" w:rsidRDefault="00655DE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E0" w:rsidRDefault="00655DE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E0" w:rsidRDefault="00655D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7E" w:rsidRDefault="0038577E" w:rsidP="00540A42">
      <w:r>
        <w:separator/>
      </w:r>
    </w:p>
  </w:footnote>
  <w:footnote w:type="continuationSeparator" w:id="0">
    <w:p w:rsidR="0038577E" w:rsidRDefault="0038577E" w:rsidP="00540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E0" w:rsidRDefault="00655DE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589426"/>
      <w:docPartObj>
        <w:docPartGallery w:val="Page Numbers (Top of Page)"/>
        <w:docPartUnique/>
      </w:docPartObj>
    </w:sdtPr>
    <w:sdtEndPr/>
    <w:sdtContent>
      <w:p w:rsidR="00655DE0" w:rsidRDefault="00655DE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2B9">
          <w:rPr>
            <w:noProof/>
          </w:rPr>
          <w:t>8</w:t>
        </w:r>
        <w:r>
          <w:fldChar w:fldCharType="end"/>
        </w:r>
      </w:p>
    </w:sdtContent>
  </w:sdt>
  <w:p w:rsidR="00655DE0" w:rsidRDefault="00655DE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E0" w:rsidRDefault="00655DE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ED"/>
    <w:rsid w:val="002A76E2"/>
    <w:rsid w:val="0038577E"/>
    <w:rsid w:val="003A19A3"/>
    <w:rsid w:val="00540A42"/>
    <w:rsid w:val="00655DE0"/>
    <w:rsid w:val="008102B9"/>
    <w:rsid w:val="00C75559"/>
    <w:rsid w:val="00D37EED"/>
    <w:rsid w:val="00D826AF"/>
    <w:rsid w:val="00DC7372"/>
    <w:rsid w:val="00E04B64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4B6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04B64"/>
  </w:style>
  <w:style w:type="paragraph" w:customStyle="1" w:styleId="ConsPlusNormal">
    <w:name w:val="ConsPlusNormal"/>
    <w:uiPriority w:val="99"/>
    <w:semiHidden/>
    <w:rsid w:val="00E04B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4B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B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40A4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40A4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540A4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55D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55D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5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4B6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04B64"/>
  </w:style>
  <w:style w:type="paragraph" w:customStyle="1" w:styleId="ConsPlusNormal">
    <w:name w:val="ConsPlusNormal"/>
    <w:uiPriority w:val="99"/>
    <w:semiHidden/>
    <w:rsid w:val="00E04B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4B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B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40A4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40A4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540A4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55D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55D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5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refilovaN.ADM\Documents\2017%20&#1075;&#1086;&#1076;\&#1056;&#1040;&#1057;&#1055;&#1054;&#1056;&#1071;&#1046;&#1045;&#1053;&#1048;&#1071;\&#1053;&#1086;&#1074;&#1086;&#1077;%20&#1055;&#1086;&#1083;&#1086;&#1078;&#1077;&#1085;&#1080;&#1077;%20&#1086;%20&#1087;&#1086;&#1076;&#1072;&#1088;&#1082;&#1072;&#1093;%2011.2017.docx" TargetMode="External"/><Relationship Id="rId13" Type="http://schemas.openxmlformats.org/officeDocument/2006/relationships/hyperlink" Target="consultantplus://offline/ref=908E0753CEE50BABCF0C6FD2A6E70E86727839263E8FC3DFAC8A4F353146kEI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08E0753CEE50BABCF0C6FD2A6E70E867278362A368EC3DFAC8A4F35316E926504C8B7526D57DB5F4Bk8I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TrefilovaN.ADM\Documents\2017%20&#1075;&#1086;&#1076;\&#1056;&#1040;&#1057;&#1055;&#1054;&#1056;&#1071;&#1046;&#1045;&#1053;&#1048;&#1071;\&#1053;&#1086;&#1074;&#1086;&#1077;%20&#1055;&#1086;&#1083;&#1086;&#1078;&#1077;&#1085;&#1080;&#1077;%20&#1086;%20&#1087;&#1086;&#1076;&#1072;&#1088;&#1082;&#1072;&#1093;%2011.2017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Users\TrefilovaN.ADM\Documents\2017%20&#1075;&#1086;&#1076;\&#1056;&#1040;&#1057;&#1055;&#1054;&#1056;&#1071;&#1046;&#1045;&#1053;&#1048;&#1071;\&#1053;&#1086;&#1074;&#1086;&#1077;%20&#1055;&#1086;&#1083;&#1086;&#1078;&#1077;&#1085;&#1080;&#1077;%20&#1086;%20&#1087;&#1086;&#1076;&#1072;&#1088;&#1082;&#1072;&#1093;%2011.2017.doc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TrefilovaN.ADM\Documents\2017%20&#1075;&#1086;&#1076;\&#1056;&#1040;&#1057;&#1055;&#1054;&#1056;&#1071;&#1046;&#1045;&#1053;&#1048;&#1071;\&#1053;&#1086;&#1074;&#1086;&#1077;%20&#1055;&#1086;&#1083;&#1086;&#1078;&#1077;&#1085;&#1080;&#1077;%20&#1086;%20&#1087;&#1086;&#1076;&#1072;&#1088;&#1082;&#1072;&#1093;%2011.2017.docx" TargetMode="External"/><Relationship Id="rId14" Type="http://schemas.openxmlformats.org/officeDocument/2006/relationships/hyperlink" Target="file:///C:\Users\TrefilovaN.ADM\Documents\2017%20&#1075;&#1086;&#1076;\&#1056;&#1040;&#1057;&#1055;&#1054;&#1056;&#1071;&#1046;&#1045;&#1053;&#1048;&#1071;\&#1053;&#1086;&#1074;&#1086;&#1077;%20&#1055;&#1086;&#1083;&#1086;&#1078;&#1077;&#1085;&#1080;&#1077;%20&#1086;%20&#1087;&#1086;&#1076;&#1072;&#1088;&#1082;&#1072;&#1093;%2011.2017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2017-12-01T10:03:00Z</dcterms:created>
  <dcterms:modified xsi:type="dcterms:W3CDTF">2017-12-01T10:36:00Z</dcterms:modified>
</cp:coreProperties>
</file>