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2" w:rsidRPr="002C732D" w:rsidRDefault="00FE3585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bookmarkStart w:id="0" w:name="_GoBack"/>
      <w:bookmarkEnd w:id="0"/>
    </w:p>
    <w:p w:rsidR="003C4BD7" w:rsidRDefault="00F00192" w:rsidP="00E1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2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0412" w:rsidRPr="002C732D">
        <w:rPr>
          <w:rFonts w:ascii="Times New Roman" w:hAnsi="Times New Roman" w:cs="Times New Roman"/>
          <w:b/>
          <w:sz w:val="24"/>
          <w:szCs w:val="24"/>
        </w:rPr>
        <w:t>контрольных мероприятий, проведенных К</w:t>
      </w:r>
      <w:r w:rsidRPr="002C732D"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2C732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E0ADE" w:rsidRPr="002C732D">
        <w:rPr>
          <w:rFonts w:ascii="Times New Roman" w:hAnsi="Times New Roman" w:cs="Times New Roman"/>
          <w:b/>
          <w:sz w:val="24"/>
          <w:szCs w:val="24"/>
        </w:rPr>
        <w:t>3</w:t>
      </w:r>
      <w:r w:rsidR="004C7542" w:rsidRPr="002C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84" w:rsidRPr="002C732D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93959" w:rsidRPr="002C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86" w:rsidRPr="002C732D">
        <w:rPr>
          <w:rFonts w:ascii="Times New Roman" w:hAnsi="Times New Roman" w:cs="Times New Roman"/>
          <w:b/>
          <w:sz w:val="24"/>
          <w:szCs w:val="24"/>
        </w:rPr>
        <w:t>2021</w:t>
      </w:r>
      <w:r w:rsidR="00F30412" w:rsidRPr="002C732D">
        <w:rPr>
          <w:rFonts w:ascii="Times New Roman" w:hAnsi="Times New Roman" w:cs="Times New Roman"/>
          <w:b/>
          <w:sz w:val="24"/>
          <w:szCs w:val="24"/>
        </w:rPr>
        <w:t xml:space="preserve"> года в рамках контроля в сфере закупок</w:t>
      </w:r>
      <w:r w:rsidRPr="002C7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32D" w:rsidRPr="002C732D" w:rsidRDefault="002C732D" w:rsidP="00E1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559"/>
        <w:gridCol w:w="7656"/>
      </w:tblGrid>
      <w:tr w:rsidR="00F52376" w:rsidTr="00AF1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F52376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2C732D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8" w:rsidRPr="002C732D" w:rsidRDefault="00C309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 w:rsidR="001E0ADE"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="00DE6548"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="000E20E9"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E0ADE"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№ 23</w:t>
            </w:r>
          </w:p>
          <w:p w:rsidR="00F52376" w:rsidRPr="002C732D" w:rsidRDefault="001E0A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«Брусничка</w:t>
            </w:r>
            <w:r w:rsidR="008A07E5"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52376" w:rsidRPr="002C732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2C732D" w:rsidRDefault="004E5409" w:rsidP="00A51A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="008A07E5" w:rsidRPr="002C732D">
              <w:rPr>
                <w:rFonts w:ascii="Times New Roman" w:hAnsi="Times New Roman" w:cs="Times New Roman"/>
                <w:sz w:val="20"/>
                <w:szCs w:val="20"/>
              </w:rPr>
              <w:t>проверка (Соблюдение законодательства РФ о контрактной системе в сфере закупок. П</w:t>
            </w:r>
            <w:r w:rsidR="00BB1090" w:rsidRPr="002C732D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1E0ADE" w:rsidRPr="002C732D">
              <w:rPr>
                <w:rFonts w:ascii="Times New Roman" w:hAnsi="Times New Roman" w:cs="Times New Roman"/>
                <w:sz w:val="20"/>
                <w:szCs w:val="20"/>
              </w:rPr>
              <w:t>ы от 8.06</w:t>
            </w:r>
            <w:r w:rsidR="00C3093D" w:rsidRPr="002C732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DE6548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75709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ADE" w:rsidRPr="002C732D">
              <w:rPr>
                <w:rFonts w:ascii="Times New Roman" w:hAnsi="Times New Roman" w:cs="Times New Roman"/>
                <w:sz w:val="20"/>
                <w:szCs w:val="20"/>
              </w:rPr>
              <w:t>91 и от 9</w:t>
            </w:r>
            <w:r w:rsidR="00DE6548" w:rsidRPr="002C7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0ADE" w:rsidRPr="002C732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E6548" w:rsidRPr="002C732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093D" w:rsidRPr="002C7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709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E0AD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114. Акт от 23</w:t>
            </w:r>
            <w:r w:rsidR="00C3093D" w:rsidRPr="002C73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E0ADE" w:rsidRPr="002C732D">
              <w:rPr>
                <w:rFonts w:ascii="Times New Roman" w:hAnsi="Times New Roman" w:cs="Times New Roman"/>
                <w:sz w:val="20"/>
                <w:szCs w:val="20"/>
              </w:rPr>
              <w:t>7.2021 №6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093D" w:rsidRPr="002C73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093D" w:rsidRPr="002C732D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8A07E5" w:rsidRPr="002C73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3C86" w:rsidRPr="002C7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2C732D" w:rsidRDefault="001E0ADE" w:rsidP="00AF1109">
            <w:pPr>
              <w:pStyle w:val="ConsPlusNormal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2C732D">
              <w:rPr>
                <w:rFonts w:ascii="Times New Roman" w:hAnsi="Times New Roman" w:cs="Times New Roman"/>
                <w:bCs/>
                <w:lang w:eastAsia="en-US"/>
              </w:rPr>
              <w:t>01.01</w:t>
            </w:r>
            <w:r w:rsidR="00D4524D" w:rsidRPr="002C732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>2019-</w:t>
            </w:r>
            <w:r w:rsidRPr="002C732D">
              <w:rPr>
                <w:rFonts w:ascii="Times New Roman" w:hAnsi="Times New Roman" w:cs="Times New Roman"/>
                <w:bCs/>
                <w:lang w:eastAsia="en-US"/>
              </w:rPr>
              <w:t xml:space="preserve"> 15</w:t>
            </w:r>
            <w:r w:rsidR="00D4524D" w:rsidRPr="002C732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C3093D" w:rsidRPr="002C732D"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Pr="002C732D">
              <w:rPr>
                <w:rFonts w:ascii="Times New Roman" w:hAnsi="Times New Roman" w:cs="Times New Roman"/>
                <w:bCs/>
                <w:lang w:eastAsia="en-US"/>
              </w:rPr>
              <w:t>6</w:t>
            </w:r>
            <w:r w:rsidR="00D4524D" w:rsidRPr="002C732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C3093D" w:rsidRPr="002C732D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2C732D" w:rsidRDefault="006C3C47" w:rsidP="002153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Проверено в рамках 44-ФЗ за 2019 год</w:t>
            </w:r>
            <w:r w:rsidR="001E0ADE" w:rsidRPr="002C732D">
              <w:rPr>
                <w:rFonts w:ascii="Times New Roman" w:hAnsi="Times New Roman"/>
                <w:sz w:val="20"/>
                <w:szCs w:val="20"/>
              </w:rPr>
              <w:t xml:space="preserve"> 105 закупок на сумму 25 911 858,69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76B" w:rsidRPr="002C732D">
              <w:rPr>
                <w:rFonts w:ascii="Times New Roman" w:hAnsi="Times New Roman"/>
                <w:sz w:val="20"/>
                <w:szCs w:val="20"/>
              </w:rPr>
              <w:t>рублей, за 2020 год 90 закупок на сумму 18 318 757,17 рублей</w:t>
            </w:r>
            <w:r w:rsidR="00403B1E" w:rsidRPr="002C73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C732D" w:rsidRPr="002C732D">
              <w:rPr>
                <w:rFonts w:ascii="Times New Roman" w:hAnsi="Times New Roman"/>
                <w:sz w:val="20"/>
                <w:szCs w:val="20"/>
              </w:rPr>
              <w:t xml:space="preserve">Выявлено 11 нарушений действующего законодательства на сумму 15 249 980,23 рублей. </w:t>
            </w:r>
            <w:r w:rsidR="00E2176B" w:rsidRPr="002C732D">
              <w:rPr>
                <w:rFonts w:ascii="Times New Roman" w:hAnsi="Times New Roman"/>
                <w:sz w:val="20"/>
                <w:szCs w:val="20"/>
              </w:rPr>
              <w:t>Выдано предписание от 23.07.2021</w:t>
            </w:r>
            <w:r w:rsidR="002C732D" w:rsidRPr="002C732D">
              <w:rPr>
                <w:rFonts w:ascii="Times New Roman" w:hAnsi="Times New Roman"/>
                <w:sz w:val="20"/>
                <w:szCs w:val="20"/>
              </w:rPr>
              <w:t>.</w:t>
            </w:r>
            <w:r w:rsidR="008A07E5" w:rsidRPr="002C732D">
              <w:rPr>
                <w:rFonts w:ascii="Times New Roman" w:hAnsi="Times New Roman"/>
                <w:sz w:val="20"/>
                <w:szCs w:val="20"/>
              </w:rPr>
              <w:t xml:space="preserve"> Материалы проверки </w:t>
            </w:r>
            <w:r w:rsidR="00485998" w:rsidRPr="002C732D">
              <w:rPr>
                <w:rFonts w:ascii="Times New Roman" w:hAnsi="Times New Roman"/>
                <w:sz w:val="20"/>
                <w:szCs w:val="20"/>
              </w:rPr>
              <w:t>переданы</w:t>
            </w:r>
            <w:r w:rsidR="008A07E5" w:rsidRPr="002C732D">
              <w:rPr>
                <w:rFonts w:ascii="Times New Roman" w:hAnsi="Times New Roman"/>
                <w:sz w:val="20"/>
                <w:szCs w:val="20"/>
              </w:rPr>
              <w:t xml:space="preserve"> в Службу контроля ХМАО-Югры</w:t>
            </w:r>
            <w:r w:rsidR="002C732D" w:rsidRPr="002C732D">
              <w:rPr>
                <w:rFonts w:ascii="Times New Roman" w:hAnsi="Times New Roman"/>
                <w:sz w:val="20"/>
                <w:szCs w:val="20"/>
              </w:rPr>
              <w:t xml:space="preserve"> для рассмотрения вопроса о возбуждении дел об административных правонарушениях.</w:t>
            </w:r>
            <w:r w:rsidR="00215327">
              <w:t xml:space="preserve"> </w:t>
            </w:r>
            <w:r w:rsidR="00215327" w:rsidRPr="00215327">
              <w:rPr>
                <w:rFonts w:ascii="Times New Roman" w:hAnsi="Times New Roman"/>
                <w:sz w:val="20"/>
                <w:szCs w:val="20"/>
              </w:rPr>
              <w:t>Сведения о проверке и результаты контроля размещены в ЕИС.</w:t>
            </w:r>
          </w:p>
        </w:tc>
      </w:tr>
      <w:tr w:rsidR="00E2176B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490521" w:rsidP="002C73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E2176B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</w:t>
            </w:r>
            <w:r w:rsidR="002C732D" w:rsidRPr="002C73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176B" w:rsidRPr="002C732D">
              <w:rPr>
                <w:rFonts w:ascii="Times New Roman" w:hAnsi="Times New Roman" w:cs="Times New Roman"/>
                <w:sz w:val="20"/>
                <w:szCs w:val="20"/>
              </w:rPr>
              <w:t>бращению о согласован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ии заключения контракта с ЕП – ООО «Бренд </w:t>
            </w:r>
            <w:proofErr w:type="spellStart"/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2176B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(Приказ от 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76B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>1 года № 131. Акт</w:t>
            </w:r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от 19.08.2021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№ 7/21-КЗ</w:t>
            </w:r>
            <w:r w:rsidR="00E2176B" w:rsidRPr="002C73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51A53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2C732D">
              <w:rPr>
                <w:rFonts w:ascii="Times New Roman" w:hAnsi="Times New Roman" w:cs="Times New Roman"/>
                <w:bCs/>
                <w:lang w:eastAsia="en-US"/>
              </w:rPr>
              <w:t>28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>.07.2021-</w:t>
            </w:r>
            <w:r w:rsidRPr="002C732D">
              <w:rPr>
                <w:rFonts w:ascii="Times New Roman" w:hAnsi="Times New Roman" w:cs="Times New Roman"/>
                <w:bCs/>
                <w:lang w:eastAsia="en-US"/>
              </w:rPr>
              <w:t xml:space="preserve"> 12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>.08.2</w:t>
            </w:r>
            <w:r w:rsidRPr="002C732D">
              <w:rPr>
                <w:rFonts w:ascii="Times New Roman" w:hAnsi="Times New Roman" w:cs="Times New Roman"/>
                <w:bCs/>
                <w:lang w:eastAsia="en-US"/>
              </w:rPr>
              <w:t>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 w:rsidP="002153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>ия закупки</w:t>
            </w:r>
            <w:r w:rsidR="00F43443">
              <w:rPr>
                <w:rFonts w:ascii="Times New Roman" w:hAnsi="Times New Roman"/>
                <w:sz w:val="20"/>
                <w:szCs w:val="20"/>
              </w:rPr>
              <w:t>,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1FC">
              <w:rPr>
                <w:rFonts w:ascii="Times New Roman" w:hAnsi="Times New Roman"/>
                <w:sz w:val="20"/>
                <w:szCs w:val="20"/>
              </w:rPr>
              <w:t xml:space="preserve">проведенной 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>запрос</w:t>
            </w:r>
            <w:r w:rsidR="007E01FC">
              <w:rPr>
                <w:rFonts w:ascii="Times New Roman" w:hAnsi="Times New Roman"/>
                <w:sz w:val="20"/>
                <w:szCs w:val="20"/>
              </w:rPr>
              <w:t>ом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 xml:space="preserve"> предложений </w:t>
            </w:r>
            <w:r w:rsidR="007E01FC">
              <w:rPr>
                <w:rFonts w:ascii="Times New Roman" w:hAnsi="Times New Roman"/>
                <w:sz w:val="20"/>
                <w:szCs w:val="20"/>
              </w:rPr>
              <w:t>(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>извещение от 28.07.2021 № 01872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000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>01721001125</w:t>
            </w:r>
            <w:r w:rsidR="007E01FC">
              <w:rPr>
                <w:rFonts w:ascii="Times New Roman" w:hAnsi="Times New Roman"/>
                <w:sz w:val="20"/>
                <w:szCs w:val="20"/>
              </w:rPr>
              <w:t>)</w:t>
            </w:r>
            <w:r w:rsidR="00F43443">
              <w:rPr>
                <w:rFonts w:ascii="Times New Roman" w:hAnsi="Times New Roman"/>
                <w:sz w:val="20"/>
                <w:szCs w:val="20"/>
              </w:rPr>
              <w:t>,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 xml:space="preserve">поставку пробирок с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начальной максималь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>ной ценой контракта 1 009,75 рублей</w:t>
            </w:r>
            <w:r w:rsidR="002C732D" w:rsidRPr="002C732D">
              <w:rPr>
                <w:rFonts w:ascii="Times New Roman" w:hAnsi="Times New Roman"/>
                <w:sz w:val="20"/>
                <w:szCs w:val="20"/>
              </w:rPr>
              <w:t>. Н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арушений законодательства о контрактной системе в сфере закупок не установлено. Выдано </w:t>
            </w:r>
            <w:r w:rsidR="002C732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ешение о со</w:t>
            </w:r>
            <w:r w:rsidR="00A51A53" w:rsidRPr="002C732D">
              <w:rPr>
                <w:rFonts w:ascii="Times New Roman" w:hAnsi="Times New Roman"/>
                <w:sz w:val="20"/>
                <w:szCs w:val="20"/>
              </w:rPr>
              <w:t>гласовании заключения контракта от 29.08.2021 № 23-Исх-905.</w:t>
            </w:r>
            <w:r w:rsidR="00215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5327" w:rsidRPr="00215327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</w:t>
            </w:r>
          </w:p>
        </w:tc>
      </w:tr>
      <w:tr w:rsidR="00E2176B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51A5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490521" w:rsidP="002C73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</w:t>
            </w:r>
            <w:r w:rsidR="002C732D" w:rsidRPr="002C73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бращению о согласовании заключения контракта с ЕП – ООО «Бренд </w:t>
            </w:r>
            <w:proofErr w:type="spellStart"/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>» (Приказ от 18 августа 2021 года № 134. Акт</w:t>
            </w:r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от 20.08.21</w:t>
            </w:r>
            <w:r w:rsidR="00A51A53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№ 8/21-КЗ)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F1109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03.07.2021- 1</w:t>
            </w:r>
            <w:r w:rsidR="00A51A53" w:rsidRPr="002C732D">
              <w:rPr>
                <w:rFonts w:ascii="Times New Roman" w:hAnsi="Times New Roman" w:cs="Times New Roman"/>
                <w:bCs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.08.</w:t>
            </w:r>
            <w:r w:rsidR="00A51A53" w:rsidRPr="002C732D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51A53" w:rsidP="002153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F43443">
              <w:rPr>
                <w:rFonts w:ascii="Times New Roman" w:hAnsi="Times New Roman"/>
                <w:sz w:val="20"/>
                <w:szCs w:val="20"/>
              </w:rPr>
              <w:t xml:space="preserve">, проведенной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запрос</w:t>
            </w:r>
            <w:r w:rsidR="00F43443">
              <w:rPr>
                <w:rFonts w:ascii="Times New Roman" w:hAnsi="Times New Roman"/>
                <w:sz w:val="20"/>
                <w:szCs w:val="20"/>
              </w:rPr>
              <w:t>ом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предложений</w:t>
            </w:r>
            <w:r w:rsidR="00F4344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извещение от 03.08.2021 № 0187200001721001190</w:t>
            </w:r>
            <w:r w:rsidR="00F43443">
              <w:rPr>
                <w:rFonts w:ascii="Times New Roman" w:hAnsi="Times New Roman"/>
                <w:sz w:val="20"/>
                <w:szCs w:val="20"/>
              </w:rPr>
              <w:t>),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поставку инвентаря для лабораторных работ с начальной макси</w:t>
            </w:r>
            <w:r w:rsidR="00600ABD" w:rsidRPr="002C732D">
              <w:rPr>
                <w:rFonts w:ascii="Times New Roman" w:hAnsi="Times New Roman"/>
                <w:sz w:val="20"/>
                <w:szCs w:val="20"/>
              </w:rPr>
              <w:t>мальной ценой контракта 20 887,00</w:t>
            </w:r>
            <w:r w:rsidR="002C732D" w:rsidRPr="002C732D">
              <w:rPr>
                <w:rFonts w:ascii="Times New Roman" w:hAnsi="Times New Roman"/>
                <w:sz w:val="20"/>
                <w:szCs w:val="20"/>
              </w:rPr>
              <w:t xml:space="preserve"> рублей.  На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рушений законодательства о контрактной системе в сфере закупок не установлено. Выдано </w:t>
            </w:r>
            <w:r w:rsidR="002C732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ешение о согласовании заключения контракта от 2</w:t>
            </w:r>
            <w:r w:rsidR="00600ABD" w:rsidRPr="002C732D">
              <w:rPr>
                <w:rFonts w:ascii="Times New Roman" w:hAnsi="Times New Roman"/>
                <w:sz w:val="20"/>
                <w:szCs w:val="20"/>
              </w:rPr>
              <w:t>4.08.2021 № 23-Исх-911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.</w:t>
            </w:r>
            <w:r w:rsidR="00215327">
              <w:t xml:space="preserve"> </w:t>
            </w:r>
            <w:r w:rsidR="00215327" w:rsidRPr="00215327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</w:t>
            </w:r>
          </w:p>
        </w:tc>
      </w:tr>
      <w:tr w:rsidR="00E2176B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600A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490521" w:rsidP="007E01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</w:t>
            </w:r>
            <w:r w:rsidR="007E01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бращению о согласовании заключения контракта с ЕП – ООО «Бренд </w:t>
            </w:r>
            <w:proofErr w:type="spellStart"/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» (Приказ от </w:t>
            </w:r>
            <w:r w:rsidR="00A031EA" w:rsidRPr="002C73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0ABD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2021 года № 135. Акт от 24.08.21 № 9/21-КЗ)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600ABD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2C732D">
              <w:rPr>
                <w:rFonts w:ascii="Times New Roman" w:hAnsi="Times New Roman" w:cs="Times New Roman"/>
                <w:bCs/>
                <w:lang w:eastAsia="en-US"/>
              </w:rPr>
              <w:t>30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>.07.2021-16.08.2021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600ABD" w:rsidP="002153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F43443">
              <w:rPr>
                <w:rFonts w:ascii="Times New Roman" w:hAnsi="Times New Roman"/>
                <w:sz w:val="20"/>
                <w:szCs w:val="20"/>
              </w:rPr>
              <w:t xml:space="preserve">, проведенной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запрос</w:t>
            </w:r>
            <w:r w:rsidR="00F43443">
              <w:rPr>
                <w:rFonts w:ascii="Times New Roman" w:hAnsi="Times New Roman"/>
                <w:sz w:val="20"/>
                <w:szCs w:val="20"/>
              </w:rPr>
              <w:t xml:space="preserve">ом предложений                                </w:t>
            </w:r>
            <w:proofErr w:type="gramStart"/>
            <w:r w:rsidR="00F4344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2C732D">
              <w:rPr>
                <w:rFonts w:ascii="Times New Roman" w:hAnsi="Times New Roman"/>
                <w:sz w:val="20"/>
                <w:szCs w:val="20"/>
              </w:rPr>
              <w:t>извещение от 30.07.2021 № 0187200001721001162</w:t>
            </w:r>
            <w:r w:rsidR="00F43443">
              <w:rPr>
                <w:rFonts w:ascii="Times New Roman" w:hAnsi="Times New Roman"/>
                <w:sz w:val="20"/>
                <w:szCs w:val="20"/>
              </w:rPr>
              <w:t>)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поставку </w:t>
            </w:r>
            <w:r w:rsidR="00A031EA" w:rsidRPr="002C732D">
              <w:rPr>
                <w:rFonts w:ascii="Times New Roman" w:hAnsi="Times New Roman"/>
                <w:sz w:val="20"/>
                <w:szCs w:val="20"/>
              </w:rPr>
              <w:t xml:space="preserve">оборудования и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инвентаря для лабораторных работ с начальной максимальной ценой контракта 112 316,44</w:t>
            </w:r>
            <w:r w:rsidR="004B25E3" w:rsidRPr="002C732D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7E01FC">
              <w:rPr>
                <w:rFonts w:ascii="Times New Roman" w:hAnsi="Times New Roman"/>
                <w:sz w:val="20"/>
                <w:szCs w:val="20"/>
              </w:rPr>
              <w:t>.</w:t>
            </w:r>
            <w:r w:rsidR="00A031EA" w:rsidRPr="002C7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5327">
              <w:rPr>
                <w:rFonts w:ascii="Times New Roman" w:hAnsi="Times New Roman"/>
                <w:sz w:val="20"/>
                <w:szCs w:val="20"/>
              </w:rPr>
              <w:t xml:space="preserve"> Нарушений законодательства о контрактной системе в сфере закупок не выявлено.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Выдано Решение о</w:t>
            </w:r>
            <w:r w:rsidR="00A031EA" w:rsidRPr="002C732D">
              <w:rPr>
                <w:rFonts w:ascii="Times New Roman" w:hAnsi="Times New Roman"/>
                <w:sz w:val="20"/>
                <w:szCs w:val="20"/>
              </w:rPr>
              <w:t>б отказе в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согласовании заключения контракта от 24.08.2021 № 23-Исх-91</w:t>
            </w:r>
            <w:r w:rsidR="00A031EA" w:rsidRPr="002C732D">
              <w:rPr>
                <w:rFonts w:ascii="Times New Roman" w:hAnsi="Times New Roman"/>
                <w:sz w:val="20"/>
                <w:szCs w:val="20"/>
              </w:rPr>
              <w:t>0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.</w:t>
            </w:r>
            <w:r w:rsidR="00215327">
              <w:t xml:space="preserve"> </w:t>
            </w:r>
            <w:r w:rsidR="00215327" w:rsidRPr="00215327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</w:t>
            </w:r>
          </w:p>
        </w:tc>
      </w:tr>
      <w:tr w:rsidR="00E2176B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031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490521" w:rsidP="005D41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A031EA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</w:t>
            </w:r>
            <w:r w:rsidR="005D41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31EA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бращению о согласовании заключения контракта с ЕП – ООО «Бренд </w:t>
            </w:r>
            <w:proofErr w:type="spellStart"/>
            <w:r w:rsidR="00A031EA" w:rsidRPr="002C732D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="00A031EA" w:rsidRPr="002C732D">
              <w:rPr>
                <w:rFonts w:ascii="Times New Roman" w:hAnsi="Times New Roman" w:cs="Times New Roman"/>
                <w:sz w:val="20"/>
                <w:szCs w:val="20"/>
              </w:rPr>
              <w:t>» (Приказ от 18 августа 2021 года № 136. Акт от 26.08.21 № 10/21-КЗ)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F1109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04.08.2021- 16.08.2021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031EA" w:rsidP="005D41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5D41DB">
              <w:rPr>
                <w:rFonts w:ascii="Times New Roman" w:hAnsi="Times New Roman"/>
                <w:sz w:val="20"/>
                <w:szCs w:val="20"/>
              </w:rPr>
              <w:t>, проведенной з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апрос</w:t>
            </w:r>
            <w:r w:rsidR="005D41DB">
              <w:rPr>
                <w:rFonts w:ascii="Times New Roman" w:hAnsi="Times New Roman"/>
                <w:sz w:val="20"/>
                <w:szCs w:val="20"/>
              </w:rPr>
              <w:t>ом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предложений</w:t>
            </w:r>
            <w:r w:rsidR="005D41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извещение от 04.08.2021 № 0187200001721001207</w:t>
            </w:r>
            <w:r w:rsidR="005D41DB">
              <w:rPr>
                <w:rFonts w:ascii="Times New Roman" w:hAnsi="Times New Roman"/>
                <w:sz w:val="20"/>
                <w:szCs w:val="20"/>
              </w:rPr>
              <w:t>)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поставку штангенциркуля цифрового и линеек с начальной максимальной ценой контракта 3 417,00 рублей. </w:t>
            </w:r>
            <w:r w:rsidR="004B25E3" w:rsidRPr="002C7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арушений законодательства о контрактной системе в сфере закупок не установлено. Материалы проверки размещены в ЕИС. Выдано Решение о согласовании заключения контракта от 26.08.2021 № 23-Исх-922.</w:t>
            </w:r>
          </w:p>
        </w:tc>
      </w:tr>
      <w:tr w:rsidR="00E2176B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031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490521" w:rsidP="005D41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</w:t>
            </w:r>
            <w:r w:rsidR="005D41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бращению о согласовании заключения контракта с ЕП – ООО «Бренд </w:t>
            </w:r>
            <w:proofErr w:type="spellStart"/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» (Приказ от 20 августа 2021 года № 142. Акт от 27.08.21 № 11/21-КЗ)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F1109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="005B472E" w:rsidRPr="002C732D"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.08.2021-16.08.2021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2E" w:rsidRPr="002C732D" w:rsidRDefault="005B472E" w:rsidP="005B47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5D41DB">
              <w:rPr>
                <w:rFonts w:ascii="Times New Roman" w:hAnsi="Times New Roman"/>
                <w:sz w:val="20"/>
                <w:szCs w:val="20"/>
              </w:rPr>
              <w:t xml:space="preserve">, проведенной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запрос</w:t>
            </w:r>
            <w:r w:rsidR="005D41DB">
              <w:rPr>
                <w:rFonts w:ascii="Times New Roman" w:hAnsi="Times New Roman"/>
                <w:sz w:val="20"/>
                <w:szCs w:val="20"/>
              </w:rPr>
              <w:t>ом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предложений</w:t>
            </w:r>
            <w:r w:rsidR="005D41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извещение от 05.08.2021 № 0187200001721001224</w:t>
            </w:r>
            <w:r w:rsidR="005D41DB">
              <w:rPr>
                <w:rFonts w:ascii="Times New Roman" w:hAnsi="Times New Roman"/>
                <w:sz w:val="20"/>
                <w:szCs w:val="20"/>
              </w:rPr>
              <w:t>)</w:t>
            </w:r>
            <w:r w:rsidR="00061B3B">
              <w:rPr>
                <w:rFonts w:ascii="Times New Roman" w:hAnsi="Times New Roman"/>
                <w:sz w:val="20"/>
                <w:szCs w:val="20"/>
              </w:rPr>
              <w:t>,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поставку циркуля и набора шестигранных угловых ключей с начальной максимальной ценой контракта 1 502,00 рубля</w:t>
            </w:r>
            <w:r w:rsidR="005D41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61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1B3B" w:rsidRPr="00061B3B">
              <w:rPr>
                <w:rFonts w:ascii="Times New Roman" w:hAnsi="Times New Roman"/>
                <w:sz w:val="20"/>
                <w:szCs w:val="20"/>
              </w:rPr>
              <w:t>Нарушений законодательства о контрактной системе в сфере закупок не выявлено. Выдано Решение об отказе в согласовании заключения контракта от 2</w:t>
            </w:r>
            <w:r w:rsidR="00061B3B">
              <w:rPr>
                <w:rFonts w:ascii="Times New Roman" w:hAnsi="Times New Roman"/>
                <w:sz w:val="20"/>
                <w:szCs w:val="20"/>
              </w:rPr>
              <w:t>7</w:t>
            </w:r>
            <w:r w:rsidR="00061B3B" w:rsidRPr="00061B3B">
              <w:rPr>
                <w:rFonts w:ascii="Times New Roman" w:hAnsi="Times New Roman"/>
                <w:sz w:val="20"/>
                <w:szCs w:val="20"/>
              </w:rPr>
              <w:t>.08.2021 № 23-Исх-9</w:t>
            </w:r>
            <w:r w:rsidR="00061B3B">
              <w:rPr>
                <w:rFonts w:ascii="Times New Roman" w:hAnsi="Times New Roman"/>
                <w:sz w:val="20"/>
                <w:szCs w:val="20"/>
              </w:rPr>
              <w:t>3</w:t>
            </w:r>
            <w:r w:rsidR="00061B3B" w:rsidRPr="00061B3B">
              <w:rPr>
                <w:rFonts w:ascii="Times New Roman" w:hAnsi="Times New Roman"/>
                <w:sz w:val="20"/>
                <w:szCs w:val="20"/>
              </w:rPr>
              <w:t>0. Материалы проверки размещены в ЕИС.</w:t>
            </w:r>
          </w:p>
          <w:p w:rsidR="00E2176B" w:rsidRPr="002C732D" w:rsidRDefault="005B472E" w:rsidP="005B47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2176B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031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490521" w:rsidP="0006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</w:t>
            </w:r>
            <w:r w:rsidR="00061B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бращению о согласовании</w:t>
            </w:r>
            <w:r w:rsidR="0079401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контракта с ЕП – АНО ДПО «открытый молодежный университет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» (Приказ от 1 сентября 2021 года № 155. Акт от 13.09.21 № 12/21-КЗ)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F1109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04.08.2021- 13.08.2021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5B472E" w:rsidP="006276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061B3B">
              <w:rPr>
                <w:rFonts w:ascii="Times New Roman" w:hAnsi="Times New Roman"/>
                <w:sz w:val="20"/>
                <w:szCs w:val="20"/>
              </w:rPr>
              <w:t>, проведенной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запрос</w:t>
            </w:r>
            <w:r w:rsidR="00061B3B">
              <w:rPr>
                <w:rFonts w:ascii="Times New Roman" w:hAnsi="Times New Roman"/>
                <w:sz w:val="20"/>
                <w:szCs w:val="20"/>
              </w:rPr>
              <w:t>ом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предложений</w:t>
            </w:r>
            <w:r w:rsidR="00061B3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извещение от 04.08.2021 № 0187200001721001206</w:t>
            </w:r>
            <w:r w:rsidR="00061B3B">
              <w:rPr>
                <w:rFonts w:ascii="Times New Roman" w:hAnsi="Times New Roman"/>
                <w:sz w:val="20"/>
                <w:szCs w:val="20"/>
              </w:rPr>
              <w:t>),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оказание услуг по предоставлению неисключительных прав (лицензий) на программное обеспечение с начальной максимальной ценой контракта 48 100</w:t>
            </w:r>
            <w:r w:rsidR="00061B3B">
              <w:rPr>
                <w:rFonts w:ascii="Times New Roman" w:hAnsi="Times New Roman"/>
                <w:sz w:val="20"/>
                <w:szCs w:val="20"/>
              </w:rPr>
              <w:t>,00 рублей.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1B3B">
              <w:rPr>
                <w:rFonts w:ascii="Times New Roman" w:hAnsi="Times New Roman"/>
                <w:sz w:val="20"/>
                <w:szCs w:val="20"/>
              </w:rPr>
              <w:t>В</w:t>
            </w:r>
            <w:r w:rsidR="0079401E" w:rsidRPr="002C732D">
              <w:rPr>
                <w:rFonts w:ascii="Times New Roman" w:hAnsi="Times New Roman"/>
                <w:sz w:val="20"/>
                <w:szCs w:val="20"/>
              </w:rPr>
              <w:t>ыявлен</w:t>
            </w:r>
            <w:r w:rsidR="00BC2FFA">
              <w:rPr>
                <w:rFonts w:ascii="Times New Roman" w:hAnsi="Times New Roman"/>
                <w:sz w:val="20"/>
                <w:szCs w:val="20"/>
              </w:rPr>
              <w:t>о</w:t>
            </w:r>
            <w:r w:rsidR="0079401E" w:rsidRPr="002C7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2FFA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79401E" w:rsidRPr="002C732D">
              <w:rPr>
                <w:rFonts w:ascii="Times New Roman" w:hAnsi="Times New Roman"/>
                <w:sz w:val="20"/>
                <w:szCs w:val="20"/>
              </w:rPr>
              <w:t>нарушения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законодательства о контрактной систем</w:t>
            </w:r>
            <w:r w:rsidR="0079401E" w:rsidRPr="002C732D">
              <w:rPr>
                <w:rFonts w:ascii="Times New Roman" w:hAnsi="Times New Roman"/>
                <w:sz w:val="20"/>
                <w:szCs w:val="20"/>
              </w:rPr>
              <w:t>е в сфере закупок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9401E" w:rsidRPr="002C732D">
              <w:rPr>
                <w:rFonts w:ascii="Times New Roman" w:hAnsi="Times New Roman"/>
                <w:sz w:val="20"/>
                <w:szCs w:val="20"/>
              </w:rPr>
              <w:t>Выдано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Решение о согласовании заключения контракта от 13.09.2021 № 23-Исх-968.</w:t>
            </w:r>
            <w:r w:rsidR="00627680">
              <w:t xml:space="preserve"> </w:t>
            </w:r>
            <w:r w:rsidR="00627680" w:rsidRPr="00627680">
              <w:rPr>
                <w:rFonts w:ascii="Times New Roman" w:hAnsi="Times New Roman"/>
                <w:sz w:val="20"/>
                <w:szCs w:val="20"/>
              </w:rPr>
              <w:t>Выдано предписание от 13.09.21 № 23-Исх-970.</w:t>
            </w:r>
            <w:r w:rsidR="00627680">
              <w:t xml:space="preserve"> </w:t>
            </w:r>
            <w:r w:rsidR="00627680" w:rsidRPr="00627680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</w:t>
            </w:r>
          </w:p>
        </w:tc>
      </w:tr>
      <w:tr w:rsidR="00E2176B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A031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490521" w:rsidP="00BF7E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</w:t>
            </w:r>
            <w:r w:rsidR="00BF7E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бращению о согласовании заключения контракта с ЕП –</w:t>
            </w:r>
            <w:r w:rsidR="0079401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ООО «Бренд </w:t>
            </w:r>
            <w:proofErr w:type="spellStart"/>
            <w:r w:rsidR="0079401E" w:rsidRPr="002C732D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="0079401E" w:rsidRPr="002C732D">
              <w:rPr>
                <w:rFonts w:ascii="Times New Roman" w:hAnsi="Times New Roman" w:cs="Times New Roman"/>
                <w:sz w:val="20"/>
                <w:szCs w:val="20"/>
              </w:rPr>
              <w:t>» (Приказ от 6 сентября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  <w:r w:rsidR="0079401E" w:rsidRPr="002C732D">
              <w:rPr>
                <w:rFonts w:ascii="Times New Roman" w:hAnsi="Times New Roman" w:cs="Times New Roman"/>
                <w:sz w:val="20"/>
                <w:szCs w:val="20"/>
              </w:rPr>
              <w:t>ода № 156. Акт от 14.09.21 № 13/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21-КЗ)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79401E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2C732D">
              <w:rPr>
                <w:rFonts w:ascii="Times New Roman" w:hAnsi="Times New Roman" w:cs="Times New Roman"/>
                <w:bCs/>
                <w:lang w:eastAsia="en-US"/>
              </w:rPr>
              <w:t>25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>.08.2021- 03.09.2021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B" w:rsidRPr="002C732D" w:rsidRDefault="0079401E" w:rsidP="00BF7E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BF7E95">
              <w:rPr>
                <w:rFonts w:ascii="Times New Roman" w:hAnsi="Times New Roman"/>
                <w:sz w:val="20"/>
                <w:szCs w:val="20"/>
              </w:rPr>
              <w:t>, проведенной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запрос</w:t>
            </w:r>
            <w:r w:rsidR="00BF7E95">
              <w:rPr>
                <w:rFonts w:ascii="Times New Roman" w:hAnsi="Times New Roman"/>
                <w:sz w:val="20"/>
                <w:szCs w:val="20"/>
              </w:rPr>
              <w:t>ом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предложений</w:t>
            </w:r>
            <w:r w:rsidR="00BF7E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извещение от 19.08.2021 № 0187200001721001349</w:t>
            </w:r>
            <w:r w:rsidR="00BF7E95">
              <w:rPr>
                <w:rFonts w:ascii="Times New Roman" w:hAnsi="Times New Roman"/>
                <w:sz w:val="20"/>
                <w:szCs w:val="20"/>
              </w:rPr>
              <w:t>),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C1ACF" w:rsidRPr="002C732D">
              <w:rPr>
                <w:rFonts w:ascii="Times New Roman" w:hAnsi="Times New Roman"/>
                <w:sz w:val="20"/>
                <w:szCs w:val="20"/>
              </w:rPr>
              <w:t xml:space="preserve">поставку удобрений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с начальной максимальной ценой контракта 24 978,60 </w:t>
            </w:r>
            <w:r w:rsidR="004B25E3" w:rsidRPr="002C732D">
              <w:rPr>
                <w:rFonts w:ascii="Times New Roman" w:hAnsi="Times New Roman"/>
                <w:sz w:val="20"/>
                <w:szCs w:val="20"/>
              </w:rPr>
              <w:t>рублей. Н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арушений законодательства о контрактной системе в сфере закупок не установлен</w:t>
            </w:r>
            <w:r w:rsidR="002F5198" w:rsidRPr="002C732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. Выдано Решение о согласовании заключения контракта от 14</w:t>
            </w:r>
            <w:r w:rsidR="002F5198" w:rsidRPr="002C732D">
              <w:rPr>
                <w:rFonts w:ascii="Times New Roman" w:hAnsi="Times New Roman"/>
                <w:sz w:val="20"/>
                <w:szCs w:val="20"/>
              </w:rPr>
              <w:t>.09.2021 № 23-Исх-97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8.</w:t>
            </w:r>
            <w:r w:rsidR="00BF7E95">
              <w:t xml:space="preserve"> </w:t>
            </w:r>
            <w:r w:rsidR="00BF7E95" w:rsidRPr="00BF7E95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</w:t>
            </w:r>
          </w:p>
        </w:tc>
      </w:tr>
      <w:tr w:rsidR="00A031EA" w:rsidTr="00AF1109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A" w:rsidRPr="002C732D" w:rsidRDefault="00A031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A" w:rsidRPr="002C732D" w:rsidRDefault="00A031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A" w:rsidRPr="002C732D" w:rsidRDefault="00490521" w:rsidP="007940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проверка по Обращению о согласовании заключения контракта с ЕП –</w:t>
            </w:r>
            <w:r w:rsidR="002F5198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ООО «Бренд </w:t>
            </w:r>
            <w:proofErr w:type="spellStart"/>
            <w:r w:rsidR="002F5198" w:rsidRPr="002C732D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="002F5198" w:rsidRPr="002C732D">
              <w:rPr>
                <w:rFonts w:ascii="Times New Roman" w:hAnsi="Times New Roman" w:cs="Times New Roman"/>
                <w:sz w:val="20"/>
                <w:szCs w:val="20"/>
              </w:rPr>
              <w:t>» (Приказ от 6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01E" w:rsidRPr="002C732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 xml:space="preserve"> 2021 года № 1</w:t>
            </w:r>
            <w:r w:rsidR="0079401E" w:rsidRPr="002C732D">
              <w:rPr>
                <w:rFonts w:ascii="Times New Roman" w:hAnsi="Times New Roman" w:cs="Times New Roman"/>
                <w:sz w:val="20"/>
                <w:szCs w:val="20"/>
              </w:rPr>
              <w:t>57. Акт от 14.09.21 № 14</w:t>
            </w:r>
            <w:r w:rsidR="005B472E" w:rsidRPr="002C732D">
              <w:rPr>
                <w:rFonts w:ascii="Times New Roman" w:hAnsi="Times New Roman" w:cs="Times New Roman"/>
                <w:sz w:val="20"/>
                <w:szCs w:val="20"/>
              </w:rPr>
              <w:t>/21-КЗ)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A" w:rsidRPr="002C732D" w:rsidRDefault="002F5198" w:rsidP="00AF1109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2C732D">
              <w:rPr>
                <w:rFonts w:ascii="Times New Roman" w:hAnsi="Times New Roman" w:cs="Times New Roman"/>
                <w:bCs/>
                <w:lang w:eastAsia="en-US"/>
              </w:rPr>
              <w:t>25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>.08.2021-03.09.2021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A" w:rsidRPr="002C732D" w:rsidRDefault="002F5198" w:rsidP="00BF7E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32D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BF7E95">
              <w:rPr>
                <w:rFonts w:ascii="Times New Roman" w:hAnsi="Times New Roman"/>
                <w:sz w:val="20"/>
                <w:szCs w:val="20"/>
              </w:rPr>
              <w:t xml:space="preserve">, проведенной 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запрос</w:t>
            </w:r>
            <w:r w:rsidR="00BF7E95">
              <w:rPr>
                <w:rFonts w:ascii="Times New Roman" w:hAnsi="Times New Roman"/>
                <w:sz w:val="20"/>
                <w:szCs w:val="20"/>
              </w:rPr>
              <w:t>ом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предложений</w:t>
            </w:r>
            <w:r w:rsidR="00BF7E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извещение от 25.08.2021 № 0187200001721001404</w:t>
            </w:r>
            <w:r w:rsidR="00BF7E95">
              <w:rPr>
                <w:rFonts w:ascii="Times New Roman" w:hAnsi="Times New Roman"/>
                <w:sz w:val="20"/>
                <w:szCs w:val="20"/>
              </w:rPr>
              <w:t>),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C1ACF" w:rsidRPr="002C732D">
              <w:rPr>
                <w:rFonts w:ascii="Times New Roman" w:hAnsi="Times New Roman"/>
                <w:sz w:val="20"/>
                <w:szCs w:val="20"/>
              </w:rPr>
              <w:t>поставку бактерицидного облучателя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 xml:space="preserve"> с начальной максимальной ценой контракта 12 000</w:t>
            </w:r>
            <w:r w:rsidR="004B25E3" w:rsidRPr="002C732D">
              <w:rPr>
                <w:rFonts w:ascii="Times New Roman" w:hAnsi="Times New Roman"/>
                <w:sz w:val="20"/>
                <w:szCs w:val="20"/>
              </w:rPr>
              <w:t>,00 рублей. Н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арушений законодательства о контрактной системе в сфере закупок не установлено. Выдано Решение о согласовании заключения конт</w:t>
            </w:r>
            <w:r w:rsidR="00CC1ACF" w:rsidRPr="002C732D">
              <w:rPr>
                <w:rFonts w:ascii="Times New Roman" w:hAnsi="Times New Roman"/>
                <w:sz w:val="20"/>
                <w:szCs w:val="20"/>
              </w:rPr>
              <w:t>ракта от 14.09.2021 № 23-Исх-977</w:t>
            </w:r>
            <w:r w:rsidRPr="002C732D">
              <w:rPr>
                <w:rFonts w:ascii="Times New Roman" w:hAnsi="Times New Roman"/>
                <w:sz w:val="20"/>
                <w:szCs w:val="20"/>
              </w:rPr>
              <w:t>.</w:t>
            </w:r>
            <w:r w:rsidR="00BF7E95">
              <w:t xml:space="preserve"> </w:t>
            </w:r>
            <w:r w:rsidR="00BF7E95" w:rsidRPr="00BF7E95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</w:t>
            </w:r>
          </w:p>
        </w:tc>
      </w:tr>
      <w:tr w:rsidR="00A87E4E" w:rsidTr="00AF1109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2C732D" w:rsidRDefault="002C732D" w:rsidP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87E4E"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2C732D" w:rsidRDefault="00A87E4E" w:rsidP="00E14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2C732D" w:rsidRDefault="00A87E4E" w:rsidP="00F304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обоснованности заключения контрактов по п.9 ч.1 ст.93 Федерального закона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2C732D" w:rsidRDefault="00CC1ACF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2C732D">
              <w:rPr>
                <w:rFonts w:ascii="Times New Roman" w:hAnsi="Times New Roman" w:cs="Times New Roman"/>
                <w:bCs/>
                <w:lang w:eastAsia="en-US"/>
              </w:rPr>
              <w:t>июл</w:t>
            </w:r>
            <w:r w:rsidR="000E20E9" w:rsidRPr="002C732D">
              <w:rPr>
                <w:rFonts w:ascii="Times New Roman" w:hAnsi="Times New Roman" w:cs="Times New Roman"/>
                <w:bCs/>
                <w:lang w:eastAsia="en-US"/>
              </w:rPr>
              <w:t>ь</w:t>
            </w:r>
            <w:r w:rsidRPr="002C732D">
              <w:rPr>
                <w:rFonts w:ascii="Times New Roman" w:hAnsi="Times New Roman" w:cs="Times New Roman"/>
                <w:bCs/>
                <w:lang w:eastAsia="en-US"/>
              </w:rPr>
              <w:t>-сентябрь</w:t>
            </w:r>
            <w:r w:rsidR="007104C4" w:rsidRPr="002C732D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104C4" w:rsidRPr="002C732D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  <w:r w:rsidR="00AF1109">
              <w:rPr>
                <w:rFonts w:ascii="Times New Roman" w:hAnsi="Times New Roman" w:cs="Times New Roman"/>
                <w:bCs/>
                <w:lang w:eastAsia="en-US"/>
              </w:rPr>
              <w:t xml:space="preserve"> года</w:t>
            </w:r>
          </w:p>
          <w:p w:rsidR="00A87E4E" w:rsidRPr="002C732D" w:rsidRDefault="00A87E4E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9" w:rsidRPr="002C732D" w:rsidRDefault="00BF7E95" w:rsidP="00E14B29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Проверены </w:t>
            </w:r>
            <w:r w:rsidR="00A46D19" w:rsidRPr="002C732D">
              <w:rPr>
                <w:rFonts w:ascii="Times New Roman" w:hAnsi="Times New Roman"/>
                <w:sz w:val="20"/>
                <w:szCs w:val="20"/>
              </w:rPr>
              <w:t>15</w:t>
            </w:r>
            <w:r w:rsidR="00A40C05" w:rsidRPr="002C7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B29" w:rsidRPr="002C732D">
              <w:rPr>
                <w:rFonts w:ascii="Times New Roman" w:hAnsi="Times New Roman"/>
                <w:sz w:val="20"/>
                <w:szCs w:val="20"/>
              </w:rPr>
              <w:t>уведомлений о заключении контрактов с ЕП по п.9 ч.1 ст.93 (</w:t>
            </w:r>
            <w:r w:rsidR="00E14B29" w:rsidRPr="002C732D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="00E14B29" w:rsidRPr="002C732D">
              <w:rPr>
                <w:rFonts w:ascii="Times New Roman" w:hAnsi="Times New Roman"/>
                <w:sz w:val="20"/>
                <w:szCs w:val="20"/>
              </w:rPr>
              <w:t>-19) Федерального зако</w:t>
            </w:r>
            <w:r w:rsidR="0010135E" w:rsidRPr="002C732D">
              <w:rPr>
                <w:rFonts w:ascii="Times New Roman" w:hAnsi="Times New Roman"/>
                <w:sz w:val="20"/>
                <w:szCs w:val="20"/>
              </w:rPr>
              <w:t>на № 44-ФЗ на сумму 7 503 322,87 рубля</w:t>
            </w:r>
            <w:r w:rsidR="00E14B29" w:rsidRPr="002C732D">
              <w:rPr>
                <w:rFonts w:ascii="Times New Roman" w:hAnsi="Times New Roman"/>
                <w:sz w:val="20"/>
                <w:szCs w:val="20"/>
              </w:rPr>
              <w:t>, в том числе: МКУ «Управление логистики»</w:t>
            </w:r>
            <w:r w:rsidR="0010135E" w:rsidRPr="002C732D">
              <w:rPr>
                <w:rFonts w:ascii="Times New Roman" w:hAnsi="Times New Roman"/>
                <w:sz w:val="20"/>
                <w:szCs w:val="20"/>
              </w:rPr>
              <w:t xml:space="preserve"> - 12</w:t>
            </w:r>
            <w:r w:rsidR="00D10281" w:rsidRPr="002C732D">
              <w:rPr>
                <w:rFonts w:ascii="Times New Roman" w:hAnsi="Times New Roman"/>
                <w:sz w:val="20"/>
                <w:szCs w:val="20"/>
              </w:rPr>
              <w:t xml:space="preserve">; МБУ «УЭСЗ» - </w:t>
            </w:r>
            <w:r w:rsidR="0010135E" w:rsidRPr="002C732D">
              <w:rPr>
                <w:rFonts w:ascii="Times New Roman" w:hAnsi="Times New Roman"/>
                <w:sz w:val="20"/>
                <w:szCs w:val="20"/>
              </w:rPr>
              <w:t>3</w:t>
            </w:r>
            <w:r w:rsidR="00D10281" w:rsidRPr="002C7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7E4E" w:rsidRPr="002C732D" w:rsidRDefault="00A87E4E" w:rsidP="00A353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6F5" w:rsidRDefault="00FE06F5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E36BA" w:rsidRDefault="003E36BA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C15587" w:rsidRDefault="00435362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15587" w:rsidRPr="00C15587">
        <w:rPr>
          <w:rFonts w:ascii="Times New Roman" w:hAnsi="Times New Roman" w:cs="Times New Roman"/>
          <w:sz w:val="20"/>
          <w:szCs w:val="20"/>
        </w:rPr>
        <w:t>ачальник Контрольно-ревизионного управления</w:t>
      </w:r>
    </w:p>
    <w:p w:rsid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E54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8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4797">
        <w:rPr>
          <w:rFonts w:ascii="Times New Roman" w:hAnsi="Times New Roman" w:cs="Times New Roman"/>
          <w:sz w:val="20"/>
          <w:szCs w:val="20"/>
        </w:rPr>
        <w:t xml:space="preserve">       </w:t>
      </w:r>
      <w:r w:rsidR="00435362">
        <w:rPr>
          <w:rFonts w:ascii="Times New Roman" w:hAnsi="Times New Roman" w:cs="Times New Roman"/>
          <w:sz w:val="20"/>
          <w:szCs w:val="20"/>
        </w:rPr>
        <w:t xml:space="preserve">            А.В. Кузнецов</w:t>
      </w:r>
    </w:p>
    <w:p w:rsidR="00C15587" w:rsidRPr="00FE06F5" w:rsidRDefault="00C15587" w:rsidP="00C15587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8(3467)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#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B3B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0E9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327"/>
    <w:rsid w:val="00215849"/>
    <w:rsid w:val="00215E24"/>
    <w:rsid w:val="00216CC5"/>
    <w:rsid w:val="00216FCD"/>
    <w:rsid w:val="00222229"/>
    <w:rsid w:val="00222DD4"/>
    <w:rsid w:val="00223123"/>
    <w:rsid w:val="0022616D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C732D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20A"/>
    <w:rsid w:val="003B0E32"/>
    <w:rsid w:val="003B2A2E"/>
    <w:rsid w:val="003B35F6"/>
    <w:rsid w:val="003B5891"/>
    <w:rsid w:val="003B5DA2"/>
    <w:rsid w:val="003B6C9C"/>
    <w:rsid w:val="003C0BC5"/>
    <w:rsid w:val="003C275B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5F07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63"/>
    <w:rsid w:val="00436174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3115"/>
    <w:rsid w:val="005D41DB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680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3C47"/>
    <w:rsid w:val="006C54A3"/>
    <w:rsid w:val="006C55C8"/>
    <w:rsid w:val="006C5A3B"/>
    <w:rsid w:val="006C5D58"/>
    <w:rsid w:val="006C6197"/>
    <w:rsid w:val="006C7465"/>
    <w:rsid w:val="006D2128"/>
    <w:rsid w:val="006D29C6"/>
    <w:rsid w:val="006D38EE"/>
    <w:rsid w:val="006D3D7A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01FC"/>
    <w:rsid w:val="007E2604"/>
    <w:rsid w:val="007E36FF"/>
    <w:rsid w:val="007E3770"/>
    <w:rsid w:val="007E3805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27426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1109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FFA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BF7E95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56D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0385"/>
    <w:rsid w:val="00EE1088"/>
    <w:rsid w:val="00EE24E2"/>
    <w:rsid w:val="00EE2DB6"/>
    <w:rsid w:val="00EE35E2"/>
    <w:rsid w:val="00EE4DBF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3443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366F"/>
    <w:rsid w:val="00FD5544"/>
    <w:rsid w:val="00FD730E"/>
    <w:rsid w:val="00FE06F5"/>
    <w:rsid w:val="00FE358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Кузнецов Андрей Валентинович</cp:lastModifiedBy>
  <cp:revision>27</cp:revision>
  <cp:lastPrinted>2021-10-15T10:24:00Z</cp:lastPrinted>
  <dcterms:created xsi:type="dcterms:W3CDTF">2016-02-08T03:29:00Z</dcterms:created>
  <dcterms:modified xsi:type="dcterms:W3CDTF">2021-10-15T10:46:00Z</dcterms:modified>
</cp:coreProperties>
</file>