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31" w:rsidRDefault="004D7E31" w:rsidP="004D7E31">
      <w:pPr>
        <w:pStyle w:val="ConsPlusTitle"/>
        <w:jc w:val="center"/>
        <w:outlineLvl w:val="0"/>
      </w:pPr>
      <w:r>
        <w:t>ДУМА ГОРОДА ХАНТЫ-МАНСИЙСКА</w:t>
      </w:r>
    </w:p>
    <w:p w:rsidR="004D7E31" w:rsidRDefault="004D7E31" w:rsidP="004D7E31">
      <w:pPr>
        <w:pStyle w:val="ConsPlusTitle"/>
        <w:jc w:val="center"/>
      </w:pPr>
    </w:p>
    <w:p w:rsidR="004D7E31" w:rsidRDefault="004D7E31" w:rsidP="004D7E31">
      <w:pPr>
        <w:pStyle w:val="ConsPlusTitle"/>
        <w:jc w:val="center"/>
      </w:pPr>
      <w:r>
        <w:t>РЕШЕНИЕ</w:t>
      </w:r>
    </w:p>
    <w:p w:rsidR="004D7E31" w:rsidRDefault="004D7E31" w:rsidP="004D7E31">
      <w:pPr>
        <w:pStyle w:val="ConsPlusTitle"/>
        <w:jc w:val="center"/>
      </w:pPr>
      <w:r>
        <w:t>от 21 июля 2011 г. N 69</w:t>
      </w:r>
    </w:p>
    <w:p w:rsidR="004D7E31" w:rsidRDefault="004D7E31" w:rsidP="004D7E31">
      <w:pPr>
        <w:pStyle w:val="ConsPlusTitle"/>
        <w:jc w:val="center"/>
      </w:pPr>
    </w:p>
    <w:p w:rsidR="004D7E31" w:rsidRDefault="004D7E31" w:rsidP="004D7E31">
      <w:pPr>
        <w:pStyle w:val="ConsPlusTitle"/>
        <w:jc w:val="center"/>
      </w:pPr>
      <w:r>
        <w:t>О ДЕПАРТАМЕНТЕ ОБРАЗОВАНИЯ</w:t>
      </w:r>
    </w:p>
    <w:p w:rsidR="004D7E31" w:rsidRDefault="004D7E31" w:rsidP="004D7E31">
      <w:pPr>
        <w:pStyle w:val="ConsPlusTitle"/>
        <w:jc w:val="center"/>
      </w:pPr>
      <w:r>
        <w:t>АДМИНИСТРАЦИИ ГОРОДА ХАНТЫ-МАНСИЙСКА</w:t>
      </w:r>
    </w:p>
    <w:p w:rsidR="004D7E31" w:rsidRDefault="004D7E31" w:rsidP="004D7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E31" w:rsidTr="00DE09D8">
        <w:trPr>
          <w:jc w:val="center"/>
        </w:trPr>
        <w:tc>
          <w:tcPr>
            <w:tcW w:w="9294" w:type="dxa"/>
            <w:tcBorders>
              <w:top w:val="nil"/>
              <w:left w:val="single" w:sz="24" w:space="0" w:color="CED3F1"/>
              <w:bottom w:val="nil"/>
              <w:right w:val="single" w:sz="24" w:space="0" w:color="F4F3F8"/>
            </w:tcBorders>
            <w:shd w:val="clear" w:color="auto" w:fill="F4F3F8"/>
          </w:tcPr>
          <w:p w:rsidR="004D7E31" w:rsidRDefault="004D7E31" w:rsidP="00DE09D8">
            <w:pPr>
              <w:pStyle w:val="ConsPlusNormal"/>
              <w:jc w:val="center"/>
            </w:pPr>
            <w:r>
              <w:rPr>
                <w:color w:val="392C69"/>
              </w:rPr>
              <w:t>Список изменяющих документов</w:t>
            </w:r>
          </w:p>
          <w:p w:rsidR="004D7E31" w:rsidRDefault="004D7E31" w:rsidP="00DE09D8">
            <w:pPr>
              <w:pStyle w:val="ConsPlusNormal"/>
              <w:jc w:val="center"/>
            </w:pPr>
            <w:r>
              <w:rPr>
                <w:color w:val="392C69"/>
              </w:rPr>
              <w:t xml:space="preserve">(в ред. решений Думы города Ханты-Мансийска от 28.10.2013 </w:t>
            </w:r>
            <w:hyperlink r:id="rId4" w:history="1">
              <w:r>
                <w:rPr>
                  <w:color w:val="0000FF"/>
                </w:rPr>
                <w:t>N 436-V РД</w:t>
              </w:r>
            </w:hyperlink>
            <w:r>
              <w:rPr>
                <w:color w:val="392C69"/>
              </w:rPr>
              <w:t>,</w:t>
            </w:r>
          </w:p>
          <w:p w:rsidR="004D7E31" w:rsidRDefault="004D7E31" w:rsidP="00DE09D8">
            <w:pPr>
              <w:pStyle w:val="ConsPlusNormal"/>
              <w:jc w:val="center"/>
            </w:pPr>
            <w:r>
              <w:rPr>
                <w:color w:val="392C69"/>
              </w:rPr>
              <w:t xml:space="preserve">от 28.03.2014 </w:t>
            </w:r>
            <w:hyperlink r:id="rId5" w:history="1">
              <w:r>
                <w:rPr>
                  <w:color w:val="0000FF"/>
                </w:rPr>
                <w:t>N 496-V РД</w:t>
              </w:r>
            </w:hyperlink>
            <w:r>
              <w:rPr>
                <w:color w:val="392C69"/>
              </w:rPr>
              <w:t xml:space="preserve">, от 28.09.2015 </w:t>
            </w:r>
            <w:hyperlink r:id="rId6" w:history="1">
              <w:r>
                <w:rPr>
                  <w:color w:val="0000FF"/>
                </w:rPr>
                <w:t>N 698-V РД</w:t>
              </w:r>
            </w:hyperlink>
            <w:r>
              <w:rPr>
                <w:color w:val="392C69"/>
              </w:rPr>
              <w:t>,</w:t>
            </w:r>
          </w:p>
          <w:p w:rsidR="004D7E31" w:rsidRDefault="004D7E31" w:rsidP="00DE09D8">
            <w:pPr>
              <w:pStyle w:val="ConsPlusNormal"/>
              <w:jc w:val="center"/>
            </w:pPr>
            <w:r>
              <w:rPr>
                <w:color w:val="392C69"/>
              </w:rPr>
              <w:t xml:space="preserve">от 25.07.2016 </w:t>
            </w:r>
            <w:hyperlink r:id="rId7" w:history="1">
              <w:r>
                <w:rPr>
                  <w:color w:val="0000FF"/>
                </w:rPr>
                <w:t>N 836-V РД</w:t>
              </w:r>
            </w:hyperlink>
            <w:r>
              <w:rPr>
                <w:color w:val="392C69"/>
              </w:rPr>
              <w:t xml:space="preserve">, от 16.12.2016 </w:t>
            </w:r>
            <w:hyperlink r:id="rId8" w:history="1">
              <w:r>
                <w:rPr>
                  <w:color w:val="0000FF"/>
                </w:rPr>
                <w:t>N 47-VI РД</w:t>
              </w:r>
            </w:hyperlink>
            <w:r>
              <w:rPr>
                <w:color w:val="392C69"/>
              </w:rPr>
              <w:t>,</w:t>
            </w:r>
          </w:p>
          <w:p w:rsidR="004D7E31" w:rsidRDefault="004D7E31" w:rsidP="00DE09D8">
            <w:pPr>
              <w:pStyle w:val="ConsPlusNormal"/>
              <w:jc w:val="center"/>
            </w:pPr>
            <w:r>
              <w:rPr>
                <w:color w:val="392C69"/>
              </w:rPr>
              <w:t xml:space="preserve">от 22.02.2017 </w:t>
            </w:r>
            <w:hyperlink r:id="rId9" w:history="1">
              <w:r>
                <w:rPr>
                  <w:color w:val="0000FF"/>
                </w:rPr>
                <w:t>N 83-VI РД</w:t>
              </w:r>
            </w:hyperlink>
            <w:r>
              <w:rPr>
                <w:color w:val="392C69"/>
              </w:rPr>
              <w:t xml:space="preserve">, от 24.11.2017 </w:t>
            </w:r>
            <w:hyperlink r:id="rId10" w:history="1">
              <w:r>
                <w:rPr>
                  <w:color w:val="0000FF"/>
                </w:rPr>
                <w:t>N 184-VI РД</w:t>
              </w:r>
            </w:hyperlink>
            <w:r>
              <w:rPr>
                <w:color w:val="392C69"/>
              </w:rPr>
              <w:t>,</w:t>
            </w:r>
          </w:p>
          <w:p w:rsidR="004D7E31" w:rsidRDefault="004D7E31" w:rsidP="00DE09D8">
            <w:pPr>
              <w:pStyle w:val="ConsPlusNormal"/>
              <w:jc w:val="center"/>
              <w:rPr>
                <w:color w:val="392C69"/>
              </w:rPr>
            </w:pPr>
            <w:r>
              <w:rPr>
                <w:color w:val="392C69"/>
              </w:rPr>
              <w:t xml:space="preserve">от 30.03.2018 </w:t>
            </w:r>
            <w:hyperlink r:id="rId11" w:history="1">
              <w:r>
                <w:rPr>
                  <w:color w:val="0000FF"/>
                </w:rPr>
                <w:t>N 241-VI РД</w:t>
              </w:r>
            </w:hyperlink>
            <w:r>
              <w:rPr>
                <w:color w:val="392C69"/>
              </w:rPr>
              <w:t xml:space="preserve">, от 29.06.2018 </w:t>
            </w:r>
            <w:hyperlink r:id="rId12" w:history="1">
              <w:r>
                <w:rPr>
                  <w:color w:val="0000FF"/>
                </w:rPr>
                <w:t>N 267-VI РД</w:t>
              </w:r>
            </w:hyperlink>
            <w:r>
              <w:rPr>
                <w:color w:val="392C69"/>
              </w:rPr>
              <w:t>,</w:t>
            </w:r>
          </w:p>
          <w:p w:rsidR="004D7E31" w:rsidRPr="00294A78" w:rsidRDefault="004D7E31" w:rsidP="00DE09D8">
            <w:pPr>
              <w:pStyle w:val="ConsPlusNormal"/>
              <w:jc w:val="center"/>
              <w:rPr>
                <w:lang w:val="en-US"/>
              </w:rPr>
            </w:pPr>
            <w:r>
              <w:rPr>
                <w:color w:val="392C69"/>
              </w:rPr>
              <w:t xml:space="preserve">от 26.10.2018 </w:t>
            </w:r>
            <w:hyperlink r:id="rId13" w:history="1">
              <w:r>
                <w:rPr>
                  <w:color w:val="0000FF"/>
                </w:rPr>
                <w:t>N 2</w:t>
              </w:r>
              <w:r>
                <w:rPr>
                  <w:color w:val="0000FF"/>
                  <w:lang w:val="en-US"/>
                </w:rPr>
                <w:t>93</w:t>
              </w:r>
              <w:r>
                <w:rPr>
                  <w:color w:val="0000FF"/>
                </w:rPr>
                <w:t>-VI РД</w:t>
              </w:r>
            </w:hyperlink>
            <w:r>
              <w:rPr>
                <w:color w:val="392C69"/>
              </w:rPr>
              <w:t>)</w:t>
            </w:r>
          </w:p>
        </w:tc>
      </w:tr>
    </w:tbl>
    <w:p w:rsidR="004D7E31" w:rsidRDefault="004D7E31" w:rsidP="004D7E31">
      <w:pPr>
        <w:pStyle w:val="ConsPlusNormal"/>
        <w:jc w:val="center"/>
      </w:pPr>
    </w:p>
    <w:p w:rsidR="004D7E31" w:rsidRDefault="004D7E31" w:rsidP="004D7E31">
      <w:pPr>
        <w:pStyle w:val="ConsPlusNormal"/>
        <w:ind w:firstLine="540"/>
        <w:jc w:val="both"/>
      </w:pPr>
      <w:r>
        <w:t xml:space="preserve">Рассмотрев проект Решения Думы города Ханты-Мансийска "О Департаменте образования Администрации города Ханты-Мансийска", на основании </w:t>
      </w:r>
      <w:hyperlink r:id="rId14" w:history="1">
        <w:r>
          <w:rPr>
            <w:color w:val="0000FF"/>
          </w:rPr>
          <w:t>Решения</w:t>
        </w:r>
      </w:hyperlink>
      <w:r>
        <w:t xml:space="preserve"> Думы города Ханты-Мансийска от 24 июня 2011 года N 52 "О структуре Администрации города Ханты-Мансийска", руководствуясь </w:t>
      </w:r>
      <w:hyperlink r:id="rId15" w:history="1">
        <w:r>
          <w:rPr>
            <w:color w:val="0000FF"/>
          </w:rPr>
          <w:t>пунктом 29 части 2 статьи 30</w:t>
        </w:r>
      </w:hyperlink>
      <w:r>
        <w:t xml:space="preserve">, </w:t>
      </w:r>
      <w:hyperlink r:id="rId16" w:history="1">
        <w:r>
          <w:rPr>
            <w:color w:val="0000FF"/>
          </w:rPr>
          <w:t>частью 1 статьи 69</w:t>
        </w:r>
      </w:hyperlink>
      <w:r>
        <w:t xml:space="preserve"> Устава города Ханты-Мансийска, Дума города Ханты-Мансийска решила:</w:t>
      </w:r>
    </w:p>
    <w:p w:rsidR="004D7E31" w:rsidRDefault="004D7E31" w:rsidP="004D7E31">
      <w:pPr>
        <w:pStyle w:val="ConsPlusNormal"/>
        <w:spacing w:before="220"/>
        <w:ind w:firstLine="540"/>
        <w:jc w:val="both"/>
      </w:pPr>
      <w:r>
        <w:t>1. Переименовать Комитет по образованию Администрации города Ханты-Мансийска в Департамент образования Администрации города Ханты-Мансийска.</w:t>
      </w:r>
    </w:p>
    <w:p w:rsidR="004D7E31" w:rsidRDefault="004D7E31" w:rsidP="004D7E31">
      <w:pPr>
        <w:pStyle w:val="ConsPlusNormal"/>
        <w:spacing w:before="220"/>
        <w:ind w:firstLine="540"/>
        <w:jc w:val="both"/>
      </w:pPr>
      <w:r>
        <w:t xml:space="preserve">2. Утвердить </w:t>
      </w:r>
      <w:hyperlink w:anchor="P37" w:history="1">
        <w:r>
          <w:rPr>
            <w:color w:val="0000FF"/>
          </w:rPr>
          <w:t>Положение</w:t>
        </w:r>
      </w:hyperlink>
      <w:r>
        <w:t xml:space="preserve"> о Департаменте образования Администрации города Ханты-Мансийска согласно приложению к настоящему Решению.</w:t>
      </w:r>
    </w:p>
    <w:p w:rsidR="004D7E31" w:rsidRDefault="004D7E31" w:rsidP="004D7E31">
      <w:pPr>
        <w:pStyle w:val="ConsPlusNormal"/>
        <w:spacing w:before="220"/>
        <w:ind w:firstLine="540"/>
        <w:jc w:val="both"/>
      </w:pPr>
      <w:r>
        <w:t xml:space="preserve">3. Признать утратившими силу решения Думы города Ханты-Мансийска от 04 марта 2011 года </w:t>
      </w:r>
      <w:hyperlink r:id="rId17" w:history="1">
        <w:r>
          <w:rPr>
            <w:color w:val="0000FF"/>
          </w:rPr>
          <w:t>N 1130</w:t>
        </w:r>
      </w:hyperlink>
      <w:r>
        <w:t xml:space="preserve"> "О Комитете по образованию Администрации города Ханты-Мансийска", от 01 июля 2011 года N 60 "О внесении изменений в Решение Думы города Ханты-Мансийска от 04 марта 2011 года N 1130 "О Комитете по образованию Администрации города Ханты-Мансийска".</w:t>
      </w:r>
    </w:p>
    <w:p w:rsidR="004D7E31" w:rsidRDefault="004D7E31" w:rsidP="004D7E31">
      <w:pPr>
        <w:pStyle w:val="ConsPlusNormal"/>
        <w:spacing w:before="220"/>
        <w:ind w:firstLine="540"/>
        <w:jc w:val="both"/>
      </w:pPr>
      <w:r>
        <w:t>4. Настоящее Решение направить Главе Администрации города Ханты-Мансийска.</w:t>
      </w:r>
    </w:p>
    <w:p w:rsidR="004D7E31" w:rsidRDefault="004D7E31" w:rsidP="004D7E31">
      <w:pPr>
        <w:pStyle w:val="ConsPlusNormal"/>
        <w:jc w:val="both"/>
      </w:pPr>
    </w:p>
    <w:p w:rsidR="004D7E31" w:rsidRDefault="004D7E31" w:rsidP="004D7E31">
      <w:pPr>
        <w:pStyle w:val="ConsPlusNormal"/>
        <w:jc w:val="right"/>
      </w:pPr>
      <w:r>
        <w:t>Исполняющий полномочия</w:t>
      </w:r>
    </w:p>
    <w:p w:rsidR="004D7E31" w:rsidRDefault="004D7E31" w:rsidP="004D7E31">
      <w:pPr>
        <w:pStyle w:val="ConsPlusNormal"/>
        <w:jc w:val="right"/>
      </w:pPr>
      <w:r>
        <w:t>Глава города</w:t>
      </w:r>
    </w:p>
    <w:p w:rsidR="004D7E31" w:rsidRDefault="004D7E31" w:rsidP="004D7E31">
      <w:pPr>
        <w:pStyle w:val="ConsPlusNormal"/>
        <w:jc w:val="right"/>
      </w:pPr>
      <w:r>
        <w:t>Ханты-Мансийска</w:t>
      </w:r>
    </w:p>
    <w:p w:rsidR="004D7E31" w:rsidRDefault="004D7E31" w:rsidP="004D7E31">
      <w:pPr>
        <w:pStyle w:val="ConsPlusNormal"/>
        <w:jc w:val="right"/>
      </w:pPr>
      <w:r>
        <w:t>Т.А.ВОЛГУНОВА</w:t>
      </w:r>
    </w:p>
    <w:p w:rsidR="004D7E31" w:rsidRDefault="004D7E31" w:rsidP="004D7E31">
      <w:pPr>
        <w:pStyle w:val="ConsPlusNormal"/>
      </w:pPr>
      <w:r>
        <w:t>22 июля 2011 года</w:t>
      </w:r>
    </w:p>
    <w:p w:rsidR="004D7E31" w:rsidRDefault="004D7E31" w:rsidP="004D7E31">
      <w:pPr>
        <w:pStyle w:val="ConsPlusNormal"/>
        <w:spacing w:before="220"/>
      </w:pPr>
      <w:r>
        <w:t>(дата подписания)</w:t>
      </w:r>
    </w:p>
    <w:p w:rsidR="004D7E31" w:rsidRDefault="004D7E31" w:rsidP="004D7E31">
      <w:pPr>
        <w:pStyle w:val="ConsPlusNormal"/>
        <w:jc w:val="both"/>
      </w:pPr>
    </w:p>
    <w:p w:rsidR="004D7E31" w:rsidRDefault="004D7E31" w:rsidP="004D7E31">
      <w:pPr>
        <w:pStyle w:val="ConsPlusNormal"/>
        <w:jc w:val="both"/>
      </w:pPr>
    </w:p>
    <w:p w:rsidR="004D7E31" w:rsidRDefault="004D7E31" w:rsidP="004D7E31">
      <w:pPr>
        <w:pStyle w:val="ConsPlusNormal"/>
        <w:jc w:val="both"/>
      </w:pPr>
    </w:p>
    <w:p w:rsidR="004D7E31" w:rsidRDefault="004D7E31" w:rsidP="004D7E31">
      <w:pPr>
        <w:pStyle w:val="ConsPlusNormal"/>
        <w:jc w:val="both"/>
      </w:pPr>
    </w:p>
    <w:p w:rsidR="004D7E31" w:rsidRDefault="004D7E31" w:rsidP="004D7E31">
      <w:pPr>
        <w:pStyle w:val="ConsPlusNormal"/>
        <w:jc w:val="both"/>
      </w:pPr>
    </w:p>
    <w:p w:rsidR="004D7E31" w:rsidRDefault="004D7E31" w:rsidP="004D7E31">
      <w:pPr>
        <w:pStyle w:val="ConsPlusNormal"/>
        <w:jc w:val="right"/>
        <w:outlineLvl w:val="0"/>
      </w:pPr>
      <w:r>
        <w:t>Приложение</w:t>
      </w:r>
    </w:p>
    <w:p w:rsidR="004D7E31" w:rsidRDefault="004D7E31" w:rsidP="004D7E31">
      <w:pPr>
        <w:pStyle w:val="ConsPlusNormal"/>
        <w:jc w:val="right"/>
      </w:pPr>
      <w:r>
        <w:t>к Решению</w:t>
      </w:r>
    </w:p>
    <w:p w:rsidR="004D7E31" w:rsidRDefault="004D7E31" w:rsidP="004D7E31">
      <w:pPr>
        <w:pStyle w:val="ConsPlusNormal"/>
        <w:jc w:val="right"/>
      </w:pPr>
      <w:r>
        <w:t>Думы города Ханты-Мансийска</w:t>
      </w:r>
    </w:p>
    <w:p w:rsidR="004D7E31" w:rsidRDefault="004D7E31" w:rsidP="004D7E31">
      <w:pPr>
        <w:pStyle w:val="ConsPlusNormal"/>
        <w:jc w:val="right"/>
      </w:pPr>
      <w:r>
        <w:t>от 21 июля 2011 года N 69</w:t>
      </w:r>
    </w:p>
    <w:p w:rsidR="004D7E31" w:rsidRDefault="004D7E31" w:rsidP="004D7E31">
      <w:pPr>
        <w:pStyle w:val="ConsPlusNormal"/>
        <w:jc w:val="both"/>
      </w:pPr>
    </w:p>
    <w:p w:rsidR="004D7E31" w:rsidRDefault="004D7E31" w:rsidP="004D7E31">
      <w:pPr>
        <w:pStyle w:val="ConsPlusTitle"/>
        <w:jc w:val="center"/>
      </w:pPr>
      <w:bookmarkStart w:id="0" w:name="P37"/>
      <w:bookmarkEnd w:id="0"/>
      <w:r>
        <w:t>ПОЛОЖЕНИЕ</w:t>
      </w:r>
    </w:p>
    <w:p w:rsidR="004D7E31" w:rsidRDefault="004D7E31" w:rsidP="004D7E31">
      <w:pPr>
        <w:pStyle w:val="ConsPlusTitle"/>
        <w:jc w:val="center"/>
      </w:pPr>
      <w:r>
        <w:t>О ДЕПАРТАМЕНТЕ ОБРАЗОВАНИЯ</w:t>
      </w:r>
    </w:p>
    <w:p w:rsidR="004D7E31" w:rsidRDefault="004D7E31" w:rsidP="004D7E31">
      <w:pPr>
        <w:pStyle w:val="ConsPlusTitle"/>
        <w:jc w:val="center"/>
      </w:pPr>
      <w:r>
        <w:lastRenderedPageBreak/>
        <w:t>АДМИНИСТРАЦИИ ГОРОДА ХАНТЫ-МАНСИЙСКА</w:t>
      </w:r>
    </w:p>
    <w:p w:rsidR="004D7E31" w:rsidRDefault="004D7E31" w:rsidP="004D7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E31" w:rsidTr="00DE09D8">
        <w:trPr>
          <w:jc w:val="center"/>
        </w:trPr>
        <w:tc>
          <w:tcPr>
            <w:tcW w:w="9294" w:type="dxa"/>
            <w:tcBorders>
              <w:top w:val="nil"/>
              <w:left w:val="single" w:sz="24" w:space="0" w:color="CED3F1"/>
              <w:bottom w:val="nil"/>
              <w:right w:val="single" w:sz="24" w:space="0" w:color="F4F3F8"/>
            </w:tcBorders>
            <w:shd w:val="clear" w:color="auto" w:fill="F4F3F8"/>
          </w:tcPr>
          <w:p w:rsidR="004D7E31" w:rsidRDefault="004D7E31" w:rsidP="00DE09D8">
            <w:pPr>
              <w:pStyle w:val="ConsPlusNormal"/>
              <w:jc w:val="center"/>
            </w:pPr>
            <w:r>
              <w:rPr>
                <w:color w:val="392C69"/>
              </w:rPr>
              <w:t>Список изменяющих документов</w:t>
            </w:r>
          </w:p>
          <w:p w:rsidR="004D7E31" w:rsidRDefault="004D7E31" w:rsidP="00DE09D8">
            <w:pPr>
              <w:pStyle w:val="ConsPlusNormal"/>
              <w:jc w:val="center"/>
            </w:pPr>
            <w:r>
              <w:rPr>
                <w:color w:val="392C69"/>
              </w:rPr>
              <w:t xml:space="preserve">(в ред. решений Думы города Ханты-Мансийска от 28.10.2013 </w:t>
            </w:r>
            <w:hyperlink r:id="rId18" w:history="1">
              <w:r>
                <w:rPr>
                  <w:color w:val="0000FF"/>
                </w:rPr>
                <w:t>N 436-V РД</w:t>
              </w:r>
            </w:hyperlink>
            <w:r>
              <w:rPr>
                <w:color w:val="392C69"/>
              </w:rPr>
              <w:t>,</w:t>
            </w:r>
          </w:p>
          <w:p w:rsidR="004D7E31" w:rsidRDefault="004D7E31" w:rsidP="00DE09D8">
            <w:pPr>
              <w:pStyle w:val="ConsPlusNormal"/>
              <w:jc w:val="center"/>
            </w:pPr>
            <w:r>
              <w:rPr>
                <w:color w:val="392C69"/>
              </w:rPr>
              <w:t xml:space="preserve">от 28.03.2014 </w:t>
            </w:r>
            <w:hyperlink r:id="rId19" w:history="1">
              <w:r>
                <w:rPr>
                  <w:color w:val="0000FF"/>
                </w:rPr>
                <w:t>N 496-V РД</w:t>
              </w:r>
            </w:hyperlink>
            <w:r>
              <w:rPr>
                <w:color w:val="392C69"/>
              </w:rPr>
              <w:t xml:space="preserve">, от 28.09.2015 </w:t>
            </w:r>
            <w:hyperlink r:id="rId20" w:history="1">
              <w:r>
                <w:rPr>
                  <w:color w:val="0000FF"/>
                </w:rPr>
                <w:t>N 698-V РД</w:t>
              </w:r>
            </w:hyperlink>
            <w:r>
              <w:rPr>
                <w:color w:val="392C69"/>
              </w:rPr>
              <w:t>,</w:t>
            </w:r>
          </w:p>
          <w:p w:rsidR="004D7E31" w:rsidRDefault="004D7E31" w:rsidP="00DE09D8">
            <w:pPr>
              <w:pStyle w:val="ConsPlusNormal"/>
              <w:jc w:val="center"/>
            </w:pPr>
            <w:r>
              <w:rPr>
                <w:color w:val="392C69"/>
              </w:rPr>
              <w:t xml:space="preserve">от 25.07.2016 </w:t>
            </w:r>
            <w:hyperlink r:id="rId21" w:history="1">
              <w:r>
                <w:rPr>
                  <w:color w:val="0000FF"/>
                </w:rPr>
                <w:t>N 836-V РД</w:t>
              </w:r>
            </w:hyperlink>
            <w:r>
              <w:rPr>
                <w:color w:val="392C69"/>
              </w:rPr>
              <w:t xml:space="preserve">, от 16.12.2016 </w:t>
            </w:r>
            <w:hyperlink r:id="rId22" w:history="1">
              <w:r>
                <w:rPr>
                  <w:color w:val="0000FF"/>
                </w:rPr>
                <w:t>N 47-VI РД</w:t>
              </w:r>
            </w:hyperlink>
            <w:r>
              <w:rPr>
                <w:color w:val="392C69"/>
              </w:rPr>
              <w:t>,</w:t>
            </w:r>
          </w:p>
          <w:p w:rsidR="004D7E31" w:rsidRDefault="004D7E31" w:rsidP="00DE09D8">
            <w:pPr>
              <w:pStyle w:val="ConsPlusNormal"/>
              <w:jc w:val="center"/>
            </w:pPr>
            <w:r>
              <w:rPr>
                <w:color w:val="392C69"/>
              </w:rPr>
              <w:t xml:space="preserve">от 22.02.2017 </w:t>
            </w:r>
            <w:hyperlink r:id="rId23" w:history="1">
              <w:r>
                <w:rPr>
                  <w:color w:val="0000FF"/>
                </w:rPr>
                <w:t>N 83-VI РД</w:t>
              </w:r>
            </w:hyperlink>
            <w:r>
              <w:rPr>
                <w:color w:val="392C69"/>
              </w:rPr>
              <w:t xml:space="preserve">, от 24.11.2017 </w:t>
            </w:r>
            <w:hyperlink r:id="rId24" w:history="1">
              <w:r>
                <w:rPr>
                  <w:color w:val="0000FF"/>
                </w:rPr>
                <w:t>N 184-VI РД</w:t>
              </w:r>
            </w:hyperlink>
            <w:r>
              <w:rPr>
                <w:color w:val="392C69"/>
              </w:rPr>
              <w:t>,</w:t>
            </w:r>
          </w:p>
          <w:p w:rsidR="004D7E31" w:rsidRDefault="004D7E31" w:rsidP="00DE09D8">
            <w:pPr>
              <w:pStyle w:val="ConsPlusNormal"/>
              <w:jc w:val="center"/>
            </w:pPr>
            <w:r>
              <w:rPr>
                <w:color w:val="392C69"/>
              </w:rPr>
              <w:t xml:space="preserve">от 30.03.2018 </w:t>
            </w:r>
            <w:hyperlink r:id="rId25" w:history="1">
              <w:r>
                <w:rPr>
                  <w:color w:val="0000FF"/>
                </w:rPr>
                <w:t>N 241-VI РД</w:t>
              </w:r>
            </w:hyperlink>
            <w:r>
              <w:rPr>
                <w:color w:val="392C69"/>
              </w:rPr>
              <w:t xml:space="preserve">, от 29.06.2018 </w:t>
            </w:r>
            <w:hyperlink r:id="rId26" w:history="1">
              <w:r>
                <w:rPr>
                  <w:color w:val="0000FF"/>
                </w:rPr>
                <w:t>N 267-VI РД</w:t>
              </w:r>
            </w:hyperlink>
            <w:r>
              <w:rPr>
                <w:color w:val="0000FF"/>
              </w:rPr>
              <w:t xml:space="preserve">, </w:t>
            </w:r>
            <w:r>
              <w:rPr>
                <w:color w:val="392C69"/>
              </w:rPr>
              <w:t xml:space="preserve">от 26.10.2018 </w:t>
            </w:r>
            <w:hyperlink r:id="rId27" w:history="1">
              <w:r>
                <w:rPr>
                  <w:color w:val="0000FF"/>
                </w:rPr>
                <w:t>N 2</w:t>
              </w:r>
              <w:r w:rsidRPr="00404496">
                <w:rPr>
                  <w:color w:val="0000FF"/>
                </w:rPr>
                <w:t>93</w:t>
              </w:r>
              <w:r>
                <w:rPr>
                  <w:color w:val="0000FF"/>
                </w:rPr>
                <w:t>-VI РД</w:t>
              </w:r>
            </w:hyperlink>
            <w:r>
              <w:rPr>
                <w:color w:val="392C69"/>
              </w:rPr>
              <w:t>)</w:t>
            </w:r>
          </w:p>
        </w:tc>
      </w:tr>
    </w:tbl>
    <w:p w:rsidR="004D7E31" w:rsidRDefault="004D7E31" w:rsidP="004D7E31">
      <w:pPr>
        <w:pStyle w:val="ConsPlusNormal"/>
        <w:jc w:val="center"/>
      </w:pPr>
    </w:p>
    <w:p w:rsidR="004D7E31" w:rsidRDefault="004D7E31" w:rsidP="004D7E31">
      <w:pPr>
        <w:pStyle w:val="ConsPlusNormal"/>
        <w:jc w:val="center"/>
        <w:outlineLvl w:val="1"/>
      </w:pPr>
      <w:r>
        <w:t>1. Общие положения</w:t>
      </w:r>
    </w:p>
    <w:p w:rsidR="004D7E31" w:rsidRDefault="004D7E31" w:rsidP="004D7E31">
      <w:pPr>
        <w:pStyle w:val="ConsPlusNormal"/>
      </w:pPr>
    </w:p>
    <w:p w:rsidR="004D7E31" w:rsidRDefault="004D7E31" w:rsidP="004D7E31">
      <w:pPr>
        <w:pStyle w:val="ConsPlusNormal"/>
        <w:ind w:firstLine="540"/>
        <w:jc w:val="both"/>
      </w:pPr>
      <w:r>
        <w:t>1.1. Департамент образования Администрации города Ханты-Мансийска (далее по тексту - Департамент) является органом Администрации города Ханты-Мансийска, созданным в целях обеспечения исполнения полномочий Администрации города Ханты-Мансийска в сфере образования и отдельных государственных полномочий в области образования, переданных в установленном порядке, и осуществляющим управление в сфере образования на территории города Ханты-Мансийска в соответствии с требованиями действующего законодательства.</w:t>
      </w:r>
    </w:p>
    <w:p w:rsidR="004D7E31" w:rsidRDefault="004D7E31" w:rsidP="004D7E31">
      <w:pPr>
        <w:pStyle w:val="ConsPlusNormal"/>
        <w:spacing w:before="220"/>
        <w:ind w:firstLine="540"/>
        <w:jc w:val="both"/>
      </w:pPr>
      <w:r>
        <w:t xml:space="preserve">1.2. Департамент в своей деятельности руководствуется </w:t>
      </w:r>
      <w:hyperlink r:id="rId28" w:history="1">
        <w:r>
          <w:rPr>
            <w:color w:val="0000FF"/>
          </w:rPr>
          <w:t>Конституцией</w:t>
        </w:r>
      </w:hyperlink>
      <w:r>
        <w:t xml:space="preserve"> Российской Федерации, законодательством Российской Федерации, законодательством Ханты-Мансийского автономного округа - Югры, </w:t>
      </w:r>
      <w:hyperlink r:id="rId29" w:history="1">
        <w:r>
          <w:rPr>
            <w:color w:val="0000FF"/>
          </w:rPr>
          <w:t>Уставом</w:t>
        </w:r>
      </w:hyperlink>
      <w:r>
        <w:t xml:space="preserve"> города Ханты-Мансийска, иными муниципальными правовыми актами, а также настоящим Положением.</w:t>
      </w:r>
    </w:p>
    <w:p w:rsidR="004D7E31" w:rsidRDefault="004D7E31" w:rsidP="004D7E31">
      <w:pPr>
        <w:pStyle w:val="ConsPlusNormal"/>
        <w:spacing w:before="220"/>
        <w:ind w:firstLine="540"/>
        <w:jc w:val="both"/>
      </w:pPr>
      <w:r>
        <w:t>1.3. Учредителем Департамента является муниципальное образование Ханты-Мансийского автономного округа - Югры городской округ город Ханты-Мансийск. Функции и полномочия учредителя в отношении Департамента осуществляет Администрация города Ханты-Мансийска.</w:t>
      </w:r>
    </w:p>
    <w:p w:rsidR="004D7E31" w:rsidRDefault="004D7E31" w:rsidP="004D7E31">
      <w:pPr>
        <w:pStyle w:val="ConsPlusNormal"/>
        <w:spacing w:before="220"/>
        <w:ind w:firstLine="540"/>
        <w:jc w:val="both"/>
      </w:pPr>
      <w:r>
        <w:t>Департамент находится в подчинении Главы города Ханты-Мансийска и непосредственно курируется заместителем Главы города Ханты-Мансийска.</w:t>
      </w:r>
    </w:p>
    <w:p w:rsidR="004D7E31" w:rsidRDefault="004D7E31" w:rsidP="004D7E31">
      <w:pPr>
        <w:pStyle w:val="ConsPlusNormal"/>
        <w:jc w:val="both"/>
      </w:pPr>
      <w:r>
        <w:t xml:space="preserve">(в ред. </w:t>
      </w:r>
      <w:hyperlink r:id="rId30" w:history="1">
        <w:r>
          <w:rPr>
            <w:color w:val="0000FF"/>
          </w:rPr>
          <w:t>решения</w:t>
        </w:r>
      </w:hyperlink>
      <w:r>
        <w:t xml:space="preserve"> Думы города Ханты-Мансийска от 16.12.2016 N 47-VI РД)</w:t>
      </w:r>
    </w:p>
    <w:p w:rsidR="004D7E31" w:rsidRDefault="004D7E31" w:rsidP="004D7E31">
      <w:pPr>
        <w:pStyle w:val="ConsPlusNormal"/>
        <w:spacing w:before="220"/>
        <w:ind w:firstLine="540"/>
        <w:jc w:val="both"/>
      </w:pPr>
      <w:r>
        <w:t>1.4. Департамент осуществляет свою деятельность непосредственно и через подведомственные ему муниципальные образовательные организации и муниципальные учреждения во взаимодействии с другими органами местного самоуправления и органами Администрации города Ханты-Мансийска, органами государственной власти, а также с коммерческими и некоммерческими организациями, общественными объединениями и гражданами.</w:t>
      </w:r>
    </w:p>
    <w:p w:rsidR="004D7E31" w:rsidRDefault="004D7E31" w:rsidP="004D7E31">
      <w:pPr>
        <w:pStyle w:val="ConsPlusNormal"/>
        <w:spacing w:before="220"/>
        <w:ind w:firstLine="540"/>
        <w:jc w:val="both"/>
      </w:pPr>
      <w:r>
        <w:t>1.5. Структура и штатное расписание Департамента утверждается распоряжением Администрации города Ханты-Мансийска по представлению курирующего заместителя Главы города Ханты-Мансийска.</w:t>
      </w:r>
    </w:p>
    <w:p w:rsidR="004D7E31" w:rsidRDefault="004D7E31" w:rsidP="004D7E31">
      <w:pPr>
        <w:pStyle w:val="ConsPlusNormal"/>
        <w:jc w:val="both"/>
      </w:pPr>
      <w:r>
        <w:t xml:space="preserve">(в ред. </w:t>
      </w:r>
      <w:hyperlink r:id="rId31" w:history="1">
        <w:r>
          <w:rPr>
            <w:color w:val="0000FF"/>
          </w:rPr>
          <w:t>решения</w:t>
        </w:r>
      </w:hyperlink>
      <w:r>
        <w:t xml:space="preserve"> Думы города Ханты-Мансийска от 16.12.2016 N 47-VI РД)</w:t>
      </w:r>
    </w:p>
    <w:p w:rsidR="004D7E31" w:rsidRDefault="004D7E31" w:rsidP="004D7E31">
      <w:pPr>
        <w:pStyle w:val="ConsPlusNormal"/>
        <w:spacing w:before="220"/>
        <w:ind w:firstLine="540"/>
        <w:jc w:val="both"/>
      </w:pPr>
      <w:r>
        <w:t>1.6. Юридический и фактический адрес Департамента: 628007, улица Чехова, дом 71, город Ханты-Мансийск, Ханты-Мансийский автономный округ - Югра, Тюменская область.</w:t>
      </w:r>
    </w:p>
    <w:p w:rsidR="004D7E31" w:rsidRDefault="004D7E31" w:rsidP="004D7E31">
      <w:pPr>
        <w:pStyle w:val="ConsPlusNormal"/>
        <w:spacing w:before="220"/>
        <w:ind w:firstLine="540"/>
        <w:jc w:val="both"/>
      </w:pPr>
      <w:r>
        <w:t>1.7. Департамент наделен правами юридического лица, является муниципальным казенным учреждением, имеет бланк и печать с изображением герба города Ханты-Мансийска и со своим наименованием, иные служебные печати и штампы, лицевые счета в органах, осуществляющих кассовое обслуживание исполнения бюджета города Ханты-Мансийска, открываемые в соответствии с действующим законодательством.</w:t>
      </w:r>
    </w:p>
    <w:p w:rsidR="004D7E31" w:rsidRDefault="004D7E31" w:rsidP="004D7E31">
      <w:pPr>
        <w:pStyle w:val="ConsPlusNormal"/>
        <w:spacing w:before="220"/>
        <w:ind w:firstLine="540"/>
        <w:jc w:val="both"/>
      </w:pPr>
      <w:r>
        <w:t>Образцы бланков Департамента утверждаются приказом Департамента.</w:t>
      </w:r>
    </w:p>
    <w:p w:rsidR="004D7E31" w:rsidRDefault="004D7E31" w:rsidP="004D7E31">
      <w:pPr>
        <w:pStyle w:val="ConsPlusNormal"/>
        <w:jc w:val="both"/>
      </w:pPr>
      <w:r>
        <w:t xml:space="preserve">(абзац введен </w:t>
      </w:r>
      <w:hyperlink r:id="rId32" w:history="1">
        <w:r>
          <w:rPr>
            <w:color w:val="0000FF"/>
          </w:rPr>
          <w:t>решением</w:t>
        </w:r>
      </w:hyperlink>
      <w:r>
        <w:t xml:space="preserve"> Думы города Ханты-Мансийска от 25.07.2016 N 836-V РД)</w:t>
      </w:r>
    </w:p>
    <w:p w:rsidR="004D7E31" w:rsidRDefault="004D7E31" w:rsidP="004D7E31">
      <w:pPr>
        <w:pStyle w:val="ConsPlusNormal"/>
        <w:spacing w:before="220"/>
        <w:ind w:firstLine="540"/>
        <w:jc w:val="both"/>
      </w:pPr>
      <w:r>
        <w:lastRenderedPageBreak/>
        <w:t>1.8. Финансирование расходов на содержание Департамента осуществляется за счет средств бюджета города в пределах утвержденных лимитов бюджетных обязательств.</w:t>
      </w:r>
    </w:p>
    <w:p w:rsidR="004D7E31" w:rsidRDefault="004D7E31" w:rsidP="004D7E31">
      <w:pPr>
        <w:pStyle w:val="ConsPlusNormal"/>
        <w:spacing w:before="220"/>
        <w:ind w:firstLine="540"/>
        <w:jc w:val="both"/>
      </w:pPr>
      <w:r>
        <w:t>1.9. Департамент является главным распорядителем бюджетных средств и получателем бюджетных средств в отношении подведомственных ему муниципальных образовательных организаций и муниципальных учреждений.</w:t>
      </w:r>
    </w:p>
    <w:p w:rsidR="004D7E31" w:rsidRDefault="004D7E31" w:rsidP="004D7E31">
      <w:pPr>
        <w:pStyle w:val="ConsPlusNormal"/>
        <w:spacing w:before="220"/>
        <w:ind w:firstLine="540"/>
        <w:jc w:val="both"/>
      </w:pPr>
      <w:r>
        <w:t>1.10. Полное наименование: Департамент образования Администрации города Ханты-Мансийска. Сокращенное наименование: Департамент образования города Ханты-Мансийска.</w:t>
      </w:r>
    </w:p>
    <w:p w:rsidR="004D7E31" w:rsidRDefault="004D7E31" w:rsidP="004D7E31">
      <w:pPr>
        <w:pStyle w:val="ConsPlusNormal"/>
        <w:spacing w:before="220"/>
        <w:ind w:firstLine="540"/>
        <w:jc w:val="both"/>
      </w:pPr>
      <w:r>
        <w:t>1.11. Департамент осуществляет в установленном порядке функции и полномочия учредителя в отношении подведомственных ему муниципальных образовательных организаций и муниципальных учреждений.</w:t>
      </w:r>
    </w:p>
    <w:p w:rsidR="004D7E31" w:rsidRDefault="004D7E31" w:rsidP="004D7E31">
      <w:pPr>
        <w:pStyle w:val="ConsPlusNormal"/>
        <w:ind w:firstLine="540"/>
        <w:jc w:val="both"/>
      </w:pPr>
    </w:p>
    <w:p w:rsidR="004D7E31" w:rsidRDefault="004D7E31" w:rsidP="004D7E31">
      <w:pPr>
        <w:pStyle w:val="ConsPlusNormal"/>
        <w:jc w:val="center"/>
        <w:outlineLvl w:val="1"/>
      </w:pPr>
      <w:r>
        <w:t>2. Полномочия Департамента</w:t>
      </w:r>
    </w:p>
    <w:p w:rsidR="004D7E31" w:rsidRDefault="004D7E31" w:rsidP="004D7E31">
      <w:pPr>
        <w:pStyle w:val="ConsPlusNormal"/>
        <w:ind w:firstLine="540"/>
        <w:jc w:val="both"/>
      </w:pPr>
    </w:p>
    <w:p w:rsidR="004D7E31" w:rsidRDefault="004D7E31" w:rsidP="004D7E31">
      <w:pPr>
        <w:pStyle w:val="ConsPlusNormal"/>
        <w:ind w:firstLine="540"/>
        <w:jc w:val="both"/>
      </w:pPr>
      <w:r>
        <w:t>2.1. К полномочиям Департамента по решению вопросов местного значения в сфере образования относятся:</w:t>
      </w:r>
    </w:p>
    <w:p w:rsidR="004D7E31" w:rsidRDefault="004D7E31" w:rsidP="004D7E31">
      <w:pPr>
        <w:pStyle w:val="ConsPlusNormal"/>
        <w:spacing w:before="220"/>
        <w:ind w:firstLine="540"/>
        <w:jc w:val="both"/>
      </w:pPr>
      <w:r>
        <w:t>2.1.1.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D7E31" w:rsidRDefault="004D7E31" w:rsidP="004D7E31">
      <w:pPr>
        <w:pStyle w:val="ConsPlusNormal"/>
        <w:spacing w:before="220"/>
        <w:ind w:firstLine="540"/>
        <w:jc w:val="both"/>
      </w:pPr>
      <w:r>
        <w:t>2.1.2.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p w:rsidR="004D7E31" w:rsidRDefault="004D7E31" w:rsidP="004D7E31">
      <w:pPr>
        <w:pStyle w:val="ConsPlusNormal"/>
        <w:spacing w:before="220"/>
        <w:ind w:firstLine="540"/>
        <w:jc w:val="both"/>
      </w:pPr>
      <w:r>
        <w:t>2.1.3. Создание условий для осуществления присмотра и ухода за детьми, содержания детей в муниципальных образовательных организациях.</w:t>
      </w:r>
    </w:p>
    <w:p w:rsidR="004D7E31" w:rsidRDefault="004D7E31" w:rsidP="004D7E31">
      <w:pPr>
        <w:pStyle w:val="ConsPlusNormal"/>
        <w:spacing w:before="220"/>
        <w:ind w:firstLine="540"/>
        <w:jc w:val="both"/>
      </w:pPr>
      <w:r>
        <w:t>2.1.4. Осуществление функций и полномочий учредителя муниципальных образовательных организаций и муниципальных учреждений.</w:t>
      </w:r>
    </w:p>
    <w:p w:rsidR="004D7E31" w:rsidRDefault="004D7E31" w:rsidP="004D7E31">
      <w:pPr>
        <w:pStyle w:val="ConsPlusNormal"/>
        <w:spacing w:before="220"/>
        <w:ind w:firstLine="540"/>
        <w:jc w:val="both"/>
      </w:pPr>
      <w:r>
        <w:t>2.1.5. Обеспечение содержания зданий и сооружений муниципальных образовательных организаций, обустройство прилегающих к ним территорий.</w:t>
      </w:r>
    </w:p>
    <w:p w:rsidR="004D7E31" w:rsidRDefault="004D7E31" w:rsidP="004D7E31">
      <w:pPr>
        <w:pStyle w:val="ConsPlusNormal"/>
        <w:spacing w:before="220"/>
        <w:ind w:firstLine="540"/>
        <w:jc w:val="both"/>
      </w:pPr>
      <w:r>
        <w:t>2.1.6.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w:t>
      </w:r>
    </w:p>
    <w:p w:rsidR="004D7E31" w:rsidRDefault="004D7E31" w:rsidP="004D7E31">
      <w:pPr>
        <w:pStyle w:val="ConsPlusNormal"/>
        <w:spacing w:before="220"/>
        <w:ind w:firstLine="540"/>
        <w:jc w:val="both"/>
      </w:pPr>
      <w:r>
        <w:t>2.1.7.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D7E31" w:rsidRDefault="004D7E31" w:rsidP="004D7E31">
      <w:pPr>
        <w:pStyle w:val="ConsPlusNormal"/>
        <w:jc w:val="both"/>
      </w:pPr>
      <w:r>
        <w:t>(</w:t>
      </w:r>
      <w:proofErr w:type="spellStart"/>
      <w:r>
        <w:t>пп</w:t>
      </w:r>
      <w:proofErr w:type="spellEnd"/>
      <w:r>
        <w:t xml:space="preserve">. 2.1.7 в ред. </w:t>
      </w:r>
      <w:hyperlink r:id="rId33" w:history="1">
        <w:r>
          <w:rPr>
            <w:color w:val="0000FF"/>
          </w:rPr>
          <w:t>решения</w:t>
        </w:r>
      </w:hyperlink>
      <w:r>
        <w:t xml:space="preserve"> Думы города Ханты-Мансийска от 22.02.2017 N 83-VI РД)</w:t>
      </w:r>
    </w:p>
    <w:p w:rsidR="004D7E31" w:rsidRDefault="004D7E31" w:rsidP="004D7E31">
      <w:pPr>
        <w:pStyle w:val="ConsPlusNormal"/>
        <w:spacing w:before="220"/>
        <w:ind w:firstLine="540"/>
        <w:jc w:val="both"/>
      </w:pPr>
      <w:r>
        <w:t>2.2. Департамент обеспечивает исполнение отдельных государственных полномочий в сфере образования, переданных в установленном порядке.</w:t>
      </w:r>
    </w:p>
    <w:p w:rsidR="004D7E31" w:rsidRDefault="004D7E31" w:rsidP="004D7E31">
      <w:pPr>
        <w:pStyle w:val="ConsPlusNormal"/>
        <w:spacing w:before="220"/>
        <w:ind w:firstLine="540"/>
        <w:jc w:val="both"/>
      </w:pPr>
      <w:r>
        <w:t>2.3. Департамент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D7E31" w:rsidRDefault="004D7E31" w:rsidP="004D7E31">
      <w:pPr>
        <w:pStyle w:val="ConsPlusNormal"/>
        <w:spacing w:before="220"/>
        <w:ind w:firstLine="540"/>
        <w:jc w:val="both"/>
      </w:pPr>
      <w:r>
        <w:t xml:space="preserve">2.4. Департамент для достижения целей своей деятельности вправе от своего имени быть </w:t>
      </w:r>
      <w:r>
        <w:lastRenderedPageBreak/>
        <w:t>истцом, ответчиком, третьим лицом в судебных учреждениях.</w:t>
      </w:r>
    </w:p>
    <w:p w:rsidR="004D7E31" w:rsidRDefault="004D7E31" w:rsidP="004D7E31">
      <w:pPr>
        <w:pStyle w:val="ConsPlusNormal"/>
      </w:pPr>
    </w:p>
    <w:p w:rsidR="004D7E31" w:rsidRDefault="004D7E31" w:rsidP="004D7E31">
      <w:pPr>
        <w:pStyle w:val="ConsPlusNormal"/>
        <w:jc w:val="center"/>
        <w:outlineLvl w:val="1"/>
      </w:pPr>
      <w:r>
        <w:t>3. Функции Департамента</w:t>
      </w:r>
    </w:p>
    <w:p w:rsidR="004D7E31" w:rsidRDefault="004D7E31" w:rsidP="004D7E31">
      <w:pPr>
        <w:pStyle w:val="ConsPlusNormal"/>
      </w:pPr>
    </w:p>
    <w:p w:rsidR="004D7E31" w:rsidRDefault="004D7E31" w:rsidP="004D7E31">
      <w:pPr>
        <w:pStyle w:val="ConsPlusNormal"/>
        <w:ind w:firstLine="540"/>
        <w:jc w:val="both"/>
      </w:pPr>
      <w:r>
        <w:t>Департамент осуществляет следующие функции:</w:t>
      </w:r>
    </w:p>
    <w:p w:rsidR="004D7E31" w:rsidRDefault="004D7E31" w:rsidP="004D7E31">
      <w:pPr>
        <w:pStyle w:val="ConsPlusNormal"/>
        <w:spacing w:before="220"/>
        <w:ind w:firstLine="540"/>
        <w:jc w:val="both"/>
      </w:pPr>
      <w:r>
        <w:t>3.1.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подведомственных муниципальных образовательных организациях.</w:t>
      </w:r>
    </w:p>
    <w:p w:rsidR="004D7E31" w:rsidRDefault="004D7E31" w:rsidP="004D7E31">
      <w:pPr>
        <w:pStyle w:val="ConsPlusNormal"/>
        <w:spacing w:before="220"/>
        <w:ind w:firstLine="540"/>
        <w:jc w:val="both"/>
      </w:pPr>
      <w:r>
        <w:t>3.2. Организует предоставление дополнительного образования детей в подведомственных муниципальных образовательных организациях.</w:t>
      </w:r>
    </w:p>
    <w:p w:rsidR="004D7E31" w:rsidRDefault="004D7E31" w:rsidP="004D7E31">
      <w:pPr>
        <w:pStyle w:val="ConsPlusNormal"/>
        <w:spacing w:before="220"/>
        <w:ind w:firstLine="540"/>
        <w:jc w:val="both"/>
      </w:pPr>
      <w:r>
        <w:t>3.3. Разрабатывает проекты муниципальных правовых актов по вопросам своей компетенции.</w:t>
      </w:r>
    </w:p>
    <w:p w:rsidR="004D7E31" w:rsidRDefault="004D7E31" w:rsidP="004D7E31">
      <w:pPr>
        <w:pStyle w:val="ConsPlusNormal"/>
        <w:spacing w:before="220"/>
        <w:ind w:firstLine="540"/>
        <w:jc w:val="both"/>
      </w:pPr>
      <w:r>
        <w:t>3.4. Формирует и предоставляет в уполномоченный орган заявки на размещение муниципальных заказов на поставку товаров, выполнение работ, оказание услуг; подготавливает и заключает муниципальные контракты на поставку товаров, выполнение работ, оказание услуг для муниципальных нужд в рамках своей компетенции и осуществляет контроль за их исполнением.</w:t>
      </w:r>
    </w:p>
    <w:p w:rsidR="004D7E31" w:rsidRDefault="004D7E31" w:rsidP="004D7E31">
      <w:pPr>
        <w:pStyle w:val="ConsPlusNormal"/>
        <w:spacing w:before="220"/>
        <w:ind w:firstLine="540"/>
        <w:jc w:val="both"/>
      </w:pPr>
      <w:r>
        <w:t>3.5. Разрабатывает и реализует муниципальные программы в сфере образования, предоставляет отчеты об их исполнении в установленном муниципальными правовыми актами порядке.</w:t>
      </w:r>
    </w:p>
    <w:p w:rsidR="004D7E31" w:rsidRDefault="004D7E31" w:rsidP="004D7E31">
      <w:pPr>
        <w:pStyle w:val="ConsPlusNormal"/>
        <w:spacing w:before="220"/>
        <w:ind w:firstLine="540"/>
        <w:jc w:val="both"/>
      </w:pPr>
      <w:r>
        <w:t>3.6. Осуществляет комплексную оценку качества оказываемых подведомственными муниципальными образовательными организациями муниципальных услуг.</w:t>
      </w:r>
    </w:p>
    <w:p w:rsidR="004D7E31" w:rsidRDefault="004D7E31" w:rsidP="004D7E31">
      <w:pPr>
        <w:pStyle w:val="ConsPlusNormal"/>
        <w:spacing w:before="220"/>
        <w:ind w:firstLine="540"/>
        <w:jc w:val="both"/>
      </w:pPr>
      <w:r>
        <w:t>3.7. Согласовывает уставы муниципальных образовательных организаций, муниципальных учреждений, подведомственных Департаменту.</w:t>
      </w:r>
    </w:p>
    <w:p w:rsidR="004D7E31" w:rsidRDefault="004D7E31" w:rsidP="004D7E31">
      <w:pPr>
        <w:pStyle w:val="ConsPlusNormal"/>
        <w:spacing w:before="220"/>
        <w:ind w:firstLine="540"/>
        <w:jc w:val="both"/>
      </w:pPr>
      <w:r>
        <w:t>3.8. Готовит информацию о наиболее важных процессах в сфере образования, деятельности подведомственных муниципальных образовательных организаций, которую предоставляет для опубликования в средствах массовой информации и на официальном информационном портале органов местного самоуправления города Ханты-Мансийска.</w:t>
      </w:r>
    </w:p>
    <w:p w:rsidR="004D7E31" w:rsidRDefault="004D7E31" w:rsidP="004D7E31">
      <w:pPr>
        <w:pStyle w:val="ConsPlusNormal"/>
        <w:spacing w:before="220"/>
        <w:ind w:firstLine="540"/>
        <w:jc w:val="both"/>
      </w:pPr>
      <w:r>
        <w:t>3.9. Осуществляет руководство и контроль за деятельностью подведомственных муниципальных образовательных организаций и муниципальных учреждений в пределах своей компетенции.</w:t>
      </w:r>
    </w:p>
    <w:p w:rsidR="004D7E31" w:rsidRDefault="004D7E31" w:rsidP="004D7E31">
      <w:pPr>
        <w:pStyle w:val="ConsPlusNormal"/>
        <w:spacing w:before="220"/>
        <w:ind w:firstLine="540"/>
        <w:jc w:val="both"/>
      </w:pPr>
      <w:r>
        <w:t>3.10. Координирует деятельность подведомственных муниципальных образовательных организаций и муниципальных учреждений в пределах своей компетенции.</w:t>
      </w:r>
    </w:p>
    <w:p w:rsidR="004D7E31" w:rsidRDefault="004D7E31" w:rsidP="004D7E31">
      <w:pPr>
        <w:pStyle w:val="ConsPlusNormal"/>
        <w:spacing w:before="220"/>
        <w:ind w:firstLine="540"/>
        <w:jc w:val="both"/>
      </w:pPr>
      <w:r>
        <w:t>3.11. Ведет учет детей, имеющих право на получение общего образования каждого уровня и проживающих на территории города Ханты-Мансийска, и форм получения образования, определенных родителями (законными представителями) детей.</w:t>
      </w:r>
    </w:p>
    <w:p w:rsidR="004D7E31" w:rsidRDefault="004D7E31" w:rsidP="004D7E31">
      <w:pPr>
        <w:pStyle w:val="ConsPlusNormal"/>
        <w:spacing w:before="220"/>
        <w:ind w:firstLine="540"/>
        <w:jc w:val="both"/>
      </w:pPr>
      <w:r>
        <w:t>3.12. Осуществляет закрепление подведомственных муниципальных образовательных организаций за конкретными территориями города.</w:t>
      </w:r>
    </w:p>
    <w:p w:rsidR="004D7E31" w:rsidRDefault="004D7E31" w:rsidP="004D7E31">
      <w:pPr>
        <w:pStyle w:val="ConsPlusNormal"/>
        <w:spacing w:before="220"/>
        <w:ind w:firstLine="540"/>
        <w:jc w:val="both"/>
      </w:pPr>
      <w:r>
        <w:t>3.13. Анализирует состояние учебно-методической и воспитательной работы в подведомственных муниципальных образовательных организациях и готовит предложения по повышению ее эффективности.</w:t>
      </w:r>
    </w:p>
    <w:p w:rsidR="004D7E31" w:rsidRDefault="004D7E31" w:rsidP="004D7E31">
      <w:pPr>
        <w:pStyle w:val="ConsPlusNormal"/>
        <w:spacing w:before="220"/>
        <w:ind w:firstLine="540"/>
        <w:jc w:val="both"/>
      </w:pPr>
      <w:r>
        <w:t xml:space="preserve">3.14.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w:t>
      </w:r>
      <w:r>
        <w:lastRenderedPageBreak/>
        <w:t>безопасности их жизни и здоровья, в том числе мероприятия по соблюдению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4D7E31" w:rsidRDefault="004D7E31" w:rsidP="004D7E31">
      <w:pPr>
        <w:pStyle w:val="ConsPlusNormal"/>
        <w:jc w:val="both"/>
      </w:pPr>
      <w:r>
        <w:t xml:space="preserve">(п. 3.14 в ред. </w:t>
      </w:r>
      <w:hyperlink r:id="rId34" w:history="1">
        <w:r>
          <w:rPr>
            <w:color w:val="0000FF"/>
          </w:rPr>
          <w:t>решения</w:t>
        </w:r>
      </w:hyperlink>
      <w:r>
        <w:t xml:space="preserve"> Думы города Ханты-Мансийска от 22.02.2017 N 83-VI РД)</w:t>
      </w:r>
    </w:p>
    <w:p w:rsidR="004D7E31" w:rsidRDefault="004D7E31" w:rsidP="004D7E31">
      <w:pPr>
        <w:pStyle w:val="ConsPlusNormal"/>
        <w:spacing w:before="220"/>
        <w:ind w:firstLine="540"/>
        <w:jc w:val="both"/>
      </w:pPr>
      <w:r>
        <w:t xml:space="preserve">3.15. Утратил силу. - </w:t>
      </w:r>
      <w:hyperlink r:id="rId35" w:history="1">
        <w:r>
          <w:rPr>
            <w:color w:val="0000FF"/>
          </w:rPr>
          <w:t>Решение</w:t>
        </w:r>
      </w:hyperlink>
      <w:r>
        <w:t xml:space="preserve"> Думы города Ханты-Мансийска от 30.03.2018 N 241-VI РД.</w:t>
      </w:r>
    </w:p>
    <w:p w:rsidR="004D7E31" w:rsidRDefault="004D7E31" w:rsidP="004D7E31">
      <w:pPr>
        <w:pStyle w:val="ConsPlusNormal"/>
        <w:spacing w:before="220"/>
        <w:ind w:firstLine="540"/>
        <w:jc w:val="both"/>
      </w:pPr>
      <w:r>
        <w:t>3.16. Обеспечивает организационное сопровождение отдыха и оздоровления детей, проживающих на территории города, в организациях, обеспечивающих отдых и оздоровление детей на территории Ханты-Мансийского автономного округа - Югры и за его пределами.</w:t>
      </w:r>
    </w:p>
    <w:p w:rsidR="004D7E31" w:rsidRDefault="004D7E31" w:rsidP="004D7E31">
      <w:pPr>
        <w:pStyle w:val="ConsPlusNormal"/>
        <w:spacing w:before="220"/>
        <w:ind w:firstLine="540"/>
        <w:jc w:val="both"/>
      </w:pPr>
      <w:r>
        <w:t>3.17. Обеспечивает координацию работы органов Администрации города Ханты-Мансийска по обеспечению отдыха и занятости детей, подростков и молодежи города, а также организационно-методическое сопровождение деятельности комиссии по организации отдыха и занятости детей, подростков и молодежи города.</w:t>
      </w:r>
    </w:p>
    <w:p w:rsidR="004D7E31" w:rsidRDefault="004D7E31" w:rsidP="004D7E31">
      <w:pPr>
        <w:pStyle w:val="ConsPlusNormal"/>
        <w:spacing w:before="220"/>
        <w:ind w:firstLine="540"/>
        <w:jc w:val="both"/>
      </w:pPr>
      <w:r>
        <w:t>3.18. Организует и координирует методическую, диагностическую и консультативную помощь семьям, воспитывающим детей дошкольного возраста на дому.</w:t>
      </w:r>
    </w:p>
    <w:p w:rsidR="004D7E31" w:rsidRDefault="004D7E31" w:rsidP="004D7E31">
      <w:pPr>
        <w:pStyle w:val="ConsPlusNormal"/>
        <w:spacing w:before="220"/>
        <w:ind w:firstLine="540"/>
        <w:jc w:val="both"/>
      </w:pPr>
      <w:r>
        <w:t>3.19. Организует выплату компенсации затрат муниципальным дошкольным образовательным организациям, а также иным образовательным организациям, реализующим образовательную программу дошкольного образования, на воспитание, обучение и образование детей-инвалидов.</w:t>
      </w:r>
    </w:p>
    <w:p w:rsidR="004D7E31" w:rsidRDefault="004D7E31" w:rsidP="004D7E31">
      <w:pPr>
        <w:pStyle w:val="ConsPlusNormal"/>
        <w:spacing w:before="220"/>
        <w:ind w:firstLine="540"/>
        <w:jc w:val="both"/>
      </w:pPr>
      <w:r>
        <w:t>3.20. Организует начисление и выплату ежемесячной компенсации части родительской платы за присмотр и уход за детьми в образовательных организациях.</w:t>
      </w:r>
    </w:p>
    <w:p w:rsidR="004D7E31" w:rsidRDefault="004D7E31" w:rsidP="004D7E31">
      <w:pPr>
        <w:pStyle w:val="ConsPlusNormal"/>
        <w:spacing w:before="220"/>
        <w:ind w:firstLine="540"/>
        <w:jc w:val="both"/>
      </w:pPr>
      <w:r>
        <w:t>3.21. Создает условия для осуществления присмотра и ухода за детьми, содержания детей в муниципальных образовательных организациях.</w:t>
      </w:r>
    </w:p>
    <w:p w:rsidR="004D7E31" w:rsidRDefault="004D7E31" w:rsidP="004D7E31">
      <w:pPr>
        <w:pStyle w:val="ConsPlusNormal"/>
        <w:spacing w:before="220"/>
        <w:ind w:firstLine="540"/>
        <w:jc w:val="both"/>
      </w:pPr>
      <w:r>
        <w:t>3.22. Обеспечивает, в пределах выделенных бюджетных ассигнований, участие обучающихся/воспитанников города в муниципальных, региональных, всероссийских, международных олимпиадах, конференциях, соревнованиях, фестивалях, конкурсах, акциях, семинарах и других мероприятиях в области образования, а также участие педагогических работников подведомственных образовательных организаций города в муниципальных, региональных, российских, международных конкурсах профессионального мастерства.</w:t>
      </w:r>
    </w:p>
    <w:p w:rsidR="004D7E31" w:rsidRDefault="004D7E31" w:rsidP="004D7E31">
      <w:pPr>
        <w:pStyle w:val="ConsPlusNormal"/>
        <w:spacing w:before="220"/>
        <w:ind w:firstLine="540"/>
        <w:jc w:val="both"/>
      </w:pPr>
      <w:r>
        <w:t>3.23. Осуществляет организационное обеспечение подготовки и проведения процедуры экспертизы в рамках аккредитации и лицензирования подведомственных муниципальных образовательных организаций.</w:t>
      </w:r>
    </w:p>
    <w:p w:rsidR="004D7E31" w:rsidRDefault="004D7E31" w:rsidP="004D7E31">
      <w:pPr>
        <w:pStyle w:val="ConsPlusNormal"/>
        <w:spacing w:before="220"/>
        <w:ind w:firstLine="540"/>
        <w:jc w:val="both"/>
      </w:pPr>
      <w:r>
        <w:t xml:space="preserve">3.24. Исключен с 28 марта 2014 года. - </w:t>
      </w:r>
      <w:hyperlink r:id="rId36" w:history="1">
        <w:r>
          <w:rPr>
            <w:color w:val="0000FF"/>
          </w:rPr>
          <w:t>Решение</w:t>
        </w:r>
      </w:hyperlink>
      <w:r>
        <w:t xml:space="preserve"> Думы города Ханты-Мансийска от 28.03.2014 N 496-V РД.</w:t>
      </w:r>
    </w:p>
    <w:p w:rsidR="004D7E31" w:rsidRDefault="004D7E31" w:rsidP="004D7E31">
      <w:pPr>
        <w:pStyle w:val="ConsPlusNormal"/>
        <w:spacing w:before="220"/>
        <w:ind w:firstLine="540"/>
        <w:jc w:val="both"/>
      </w:pPr>
      <w:r>
        <w:t>3.25. Обеспечивает перевод несовершеннолетних обучающихся с согласия их родителей (законных представителей) и совершеннолетних обучающихся с их согласия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подведомственной Департаменту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4D7E31" w:rsidRDefault="004D7E31" w:rsidP="004D7E31">
      <w:pPr>
        <w:pStyle w:val="ConsPlusNormal"/>
        <w:spacing w:before="220"/>
        <w:ind w:firstLine="540"/>
        <w:jc w:val="both"/>
      </w:pPr>
      <w:r>
        <w:t xml:space="preserve">3.26. Выдает разрешение по заявлению родителей (законных представителей) на прием в </w:t>
      </w:r>
      <w:r>
        <w:lastRenderedPageBreak/>
        <w:t>первые классы детей в подведомственные муниципальные общеобразовательные организации, не достигших к первому сентября возраста 6-ти лет 6-ти месяцев и после достижения возраста 8 лет.</w:t>
      </w:r>
    </w:p>
    <w:p w:rsidR="004D7E31" w:rsidRDefault="004D7E31" w:rsidP="004D7E31">
      <w:pPr>
        <w:pStyle w:val="ConsPlusNormal"/>
        <w:jc w:val="both"/>
      </w:pPr>
      <w:r>
        <w:t xml:space="preserve">(п. 3.26 в ред. </w:t>
      </w:r>
      <w:hyperlink r:id="rId37" w:history="1">
        <w:r>
          <w:rPr>
            <w:color w:val="0000FF"/>
          </w:rPr>
          <w:t>решения</w:t>
        </w:r>
      </w:hyperlink>
      <w:r>
        <w:t xml:space="preserve"> Думы города Ханты-Мансийска от 28.03.2014 N 496-V РД)</w:t>
      </w:r>
    </w:p>
    <w:p w:rsidR="004D7E31" w:rsidRDefault="004D7E31" w:rsidP="004D7E31">
      <w:pPr>
        <w:pStyle w:val="ConsPlusNormal"/>
        <w:spacing w:before="220"/>
        <w:ind w:firstLine="540"/>
        <w:jc w:val="both"/>
      </w:pPr>
      <w:r>
        <w:t>3.27. Совместно с комиссией по делам несовершеннолетних и защите их прав, с родителями (законными представителями) несовершеннолетнего обучающегося согласовывает отчисление (изменение формы получения образования) из общеобразовательной организации обучающегося, достигшего возраста 15-ти лет, до получения им основного общего образования.</w:t>
      </w:r>
    </w:p>
    <w:p w:rsidR="004D7E31" w:rsidRDefault="004D7E31" w:rsidP="004D7E31">
      <w:pPr>
        <w:pStyle w:val="ConsPlusNormal"/>
        <w:spacing w:before="220"/>
        <w:ind w:firstLine="540"/>
        <w:jc w:val="both"/>
      </w:pPr>
      <w:r>
        <w:t>3.28. Совместно с комиссией по делам несовершеннолетних и защите их прав, с родителями (законными представителями) несовершеннолетнего, не посещающего без уважительных причин муниципальную общеобразовательную организацию до получения основного общего образования либо отчисленного из подведомственной муниципальной образовательной организации, в месячный срок принимает меры, обеспечивающие трудоустройство этого несовершеннолетнего и (или) продолжение освоения им образовательной программы основного общего образования по иной форме обучения.</w:t>
      </w:r>
    </w:p>
    <w:p w:rsidR="004D7E31" w:rsidRDefault="004D7E31" w:rsidP="004D7E31">
      <w:pPr>
        <w:pStyle w:val="ConsPlusNormal"/>
        <w:spacing w:before="220"/>
        <w:ind w:firstLine="540"/>
        <w:jc w:val="both"/>
      </w:pPr>
      <w:r>
        <w:t>3.29. Организует информирование обучающихся и их родителей (законных представителей) об отмене занятий в муниципальных общеобразовательных организациях в актированные дни.</w:t>
      </w:r>
    </w:p>
    <w:p w:rsidR="004D7E31" w:rsidRDefault="004D7E31" w:rsidP="004D7E31">
      <w:pPr>
        <w:pStyle w:val="ConsPlusNormal"/>
        <w:spacing w:before="220"/>
        <w:ind w:firstLine="540"/>
        <w:jc w:val="both"/>
      </w:pPr>
      <w:r>
        <w:t xml:space="preserve">3.30. Утратил силу. - </w:t>
      </w:r>
      <w:hyperlink r:id="rId38" w:history="1">
        <w:r>
          <w:rPr>
            <w:color w:val="0000FF"/>
          </w:rPr>
          <w:t>Решение</w:t>
        </w:r>
      </w:hyperlink>
      <w:r>
        <w:t xml:space="preserve"> Думы города Ханты-Мансийска от 24.11.2017 N 184-VI РД.</w:t>
      </w:r>
    </w:p>
    <w:p w:rsidR="004D7E31" w:rsidRDefault="004D7E31" w:rsidP="004D7E31">
      <w:pPr>
        <w:pStyle w:val="ConsPlusNormal"/>
        <w:spacing w:before="220"/>
        <w:ind w:firstLine="540"/>
        <w:jc w:val="both"/>
      </w:pPr>
      <w:r>
        <w:t>3.31. Согласовывает создание в муниципальных общеобразовательных организациях, подведомственных Департаменту, структурных подразделений (групп) дополнительного образования детей.</w:t>
      </w:r>
    </w:p>
    <w:p w:rsidR="004D7E31" w:rsidRDefault="004D7E31" w:rsidP="004D7E31">
      <w:pPr>
        <w:pStyle w:val="ConsPlusNormal"/>
        <w:spacing w:before="220"/>
        <w:ind w:firstLine="540"/>
        <w:jc w:val="both"/>
      </w:pPr>
      <w:r>
        <w:t>3.32. Определяет количество групп с учетом норматива их наполняемости, времени функционирования, возраста детей и видов групп в подведомственных муниципальных дошкольных образовательных организациях.</w:t>
      </w:r>
    </w:p>
    <w:p w:rsidR="004D7E31" w:rsidRDefault="004D7E31" w:rsidP="004D7E31">
      <w:pPr>
        <w:pStyle w:val="ConsPlusNormal"/>
        <w:spacing w:before="220"/>
        <w:ind w:firstLine="540"/>
        <w:jc w:val="both"/>
      </w:pPr>
      <w:r>
        <w:t>3.33. Обеспечивает координацию и реализацию федеральных, региональных экспериментов в области образования.</w:t>
      </w:r>
    </w:p>
    <w:p w:rsidR="004D7E31" w:rsidRDefault="004D7E31" w:rsidP="004D7E31">
      <w:pPr>
        <w:pStyle w:val="ConsPlusNormal"/>
        <w:spacing w:before="220"/>
        <w:ind w:firstLine="540"/>
        <w:jc w:val="both"/>
      </w:pPr>
      <w:r>
        <w:t>3.34. Организует информационное обеспечение общеобразовательных организаций в части доступа к образовательным ресурсам сети Интернет.</w:t>
      </w:r>
    </w:p>
    <w:p w:rsidR="004D7E31" w:rsidRDefault="004D7E31" w:rsidP="004D7E31">
      <w:pPr>
        <w:pStyle w:val="ConsPlusNormal"/>
        <w:spacing w:before="220"/>
        <w:ind w:firstLine="540"/>
        <w:jc w:val="both"/>
      </w:pPr>
      <w:r>
        <w:t>3.35. Осуществляет в соответствии с действующим законодательством организационное, нормативное и информационное сопровождение проведения государственной итоговой аттестации по образовательным программам основного общего и среднего общего образования.</w:t>
      </w:r>
    </w:p>
    <w:p w:rsidR="004D7E31" w:rsidRDefault="004D7E31" w:rsidP="004D7E31">
      <w:pPr>
        <w:pStyle w:val="ConsPlusNormal"/>
        <w:jc w:val="both"/>
      </w:pPr>
      <w:r>
        <w:t xml:space="preserve">(в ред. </w:t>
      </w:r>
      <w:hyperlink r:id="rId39" w:history="1">
        <w:r>
          <w:rPr>
            <w:color w:val="0000FF"/>
          </w:rPr>
          <w:t>решения</w:t>
        </w:r>
      </w:hyperlink>
      <w:r>
        <w:t xml:space="preserve"> Думы города Ханты-Мансийска от 24.11.2017 N 184-VI РД)</w:t>
      </w:r>
    </w:p>
    <w:p w:rsidR="004D7E31" w:rsidRDefault="004D7E31" w:rsidP="004D7E31">
      <w:pPr>
        <w:pStyle w:val="ConsPlusNormal"/>
        <w:spacing w:before="220"/>
        <w:ind w:firstLine="540"/>
        <w:jc w:val="both"/>
      </w:pPr>
      <w:r>
        <w:t>3.36. Организует выплату ежемесячного вознаграждения за выполнение функций классного руководителя педагогическим работникам муниципальных общеобразовательных организаций города Ханты-Мансийска.</w:t>
      </w:r>
    </w:p>
    <w:p w:rsidR="004D7E31" w:rsidRDefault="004D7E31" w:rsidP="004D7E31">
      <w:pPr>
        <w:pStyle w:val="ConsPlusNormal"/>
        <w:spacing w:before="220"/>
        <w:ind w:firstLine="540"/>
        <w:jc w:val="both"/>
      </w:pPr>
      <w:r>
        <w:t xml:space="preserve">3.37. Утратил силу. - </w:t>
      </w:r>
      <w:hyperlink r:id="rId40" w:history="1">
        <w:r>
          <w:rPr>
            <w:color w:val="0000FF"/>
          </w:rPr>
          <w:t>Решение</w:t>
        </w:r>
      </w:hyperlink>
      <w:r>
        <w:t xml:space="preserve"> Думы города Ханты-Мансийска от 24.11.2017 N 184-VI РД.</w:t>
      </w:r>
    </w:p>
    <w:p w:rsidR="004D7E31" w:rsidRDefault="004D7E31" w:rsidP="004D7E31">
      <w:pPr>
        <w:pStyle w:val="ConsPlusNormal"/>
        <w:spacing w:before="220"/>
        <w:ind w:firstLine="540"/>
        <w:jc w:val="both"/>
      </w:pPr>
      <w:r>
        <w:t>3.38. Организует и осуществляет мероприятия по предупреждению чрезвычайных ситуаций, обеспечению технической, пожарной, санитарно-эпидемиологической, антитеррористической безопасности подведомственных муниципальных образовательных организаций и муниципальных учреждений, принимает участие в профилактике терроризма, а также минимизации и (или) ликвидации последствий проявления терроризма, в том числе по противодействию идеологии терроризма и реализации мероприятий Комплексного плана противодействия идеологии терроризма в Российской Федерации в пределах своей компетенции.</w:t>
      </w:r>
    </w:p>
    <w:p w:rsidR="004D7E31" w:rsidRDefault="004D7E31" w:rsidP="004D7E31">
      <w:pPr>
        <w:pStyle w:val="ConsPlusNormal"/>
        <w:jc w:val="both"/>
      </w:pPr>
      <w:r>
        <w:t xml:space="preserve">(в ред. </w:t>
      </w:r>
      <w:hyperlink r:id="rId41" w:history="1">
        <w:r>
          <w:rPr>
            <w:color w:val="0000FF"/>
          </w:rPr>
          <w:t>решения</w:t>
        </w:r>
      </w:hyperlink>
      <w:r>
        <w:t xml:space="preserve"> Думы города Ханты-Мансийска от 22.02.2017 N 83-VI РД)</w:t>
      </w:r>
    </w:p>
    <w:p w:rsidR="004D7E31" w:rsidRDefault="004D7E31" w:rsidP="004D7E31">
      <w:pPr>
        <w:pStyle w:val="ConsPlusNormal"/>
        <w:spacing w:before="220"/>
        <w:ind w:firstLine="540"/>
        <w:jc w:val="both"/>
      </w:pPr>
      <w:r>
        <w:lastRenderedPageBreak/>
        <w:t>3.39. Рассматривает (в пределах своей компетенции) обращения граждан и организаций, обеспечивает выполнение их обоснованных просьб и законных требований, принимает меры к устранению недостатков и нарушений деятельности подведомственных муниципальных образовательных организаций и муниципальных учреждений.</w:t>
      </w:r>
    </w:p>
    <w:p w:rsidR="004D7E31" w:rsidRDefault="004D7E31" w:rsidP="004D7E31">
      <w:pPr>
        <w:pStyle w:val="ConsPlusNormal"/>
        <w:spacing w:before="220"/>
        <w:ind w:firstLine="540"/>
        <w:jc w:val="both"/>
      </w:pPr>
      <w:r>
        <w:t>3.40. Проводит оценку потребности в оказании муниципальных услуг муниципальными образовательными организациями, подведомственными Департаменту, формирует и утверждает муниципальное задание на оказание муниципальных услуг (выполнение работ) юридическим и физическим лицам в соответствии с предусмотренными уставом муниципальной образовательной организации основными видами деятельности.</w:t>
      </w:r>
    </w:p>
    <w:p w:rsidR="004D7E31" w:rsidRDefault="004D7E31" w:rsidP="004D7E31">
      <w:pPr>
        <w:pStyle w:val="ConsPlusNormal"/>
        <w:spacing w:before="220"/>
        <w:ind w:firstLine="540"/>
        <w:jc w:val="both"/>
      </w:pPr>
      <w:r>
        <w:t>3.41. Осуществляет финансовое обеспечение выполнения муниципального задания муниципальным образовательным организациям, оказывающими муниципальные услуги в сфере образования.</w:t>
      </w:r>
    </w:p>
    <w:p w:rsidR="004D7E31" w:rsidRDefault="004D7E31" w:rsidP="004D7E31">
      <w:pPr>
        <w:pStyle w:val="ConsPlusNormal"/>
        <w:spacing w:before="220"/>
        <w:ind w:firstLine="540"/>
        <w:jc w:val="both"/>
      </w:pPr>
      <w:r>
        <w:t>3.42. Формирует итоги социально-экономического развития в сфере образования, анализирует эффективность деятельности (в том числе финансово-хозяйственной) подведомственных муниципальных образовательных организаций.</w:t>
      </w:r>
    </w:p>
    <w:p w:rsidR="004D7E31" w:rsidRDefault="004D7E31" w:rsidP="004D7E31">
      <w:pPr>
        <w:pStyle w:val="ConsPlusNormal"/>
        <w:spacing w:before="220"/>
        <w:ind w:firstLine="540"/>
        <w:jc w:val="both"/>
      </w:pPr>
      <w:r>
        <w:t>3.43. В рамках бюджетного процесса осуществляет мониторинг, контроль, анализ и прогнозирование расходов подведомственных муниципальных образовательных организаций, поступлений средств в местный бюджет по видам доходов.</w:t>
      </w:r>
    </w:p>
    <w:p w:rsidR="004D7E31" w:rsidRDefault="004D7E31" w:rsidP="004D7E31">
      <w:pPr>
        <w:pStyle w:val="ConsPlusNormal"/>
        <w:spacing w:before="220"/>
        <w:ind w:firstLine="540"/>
        <w:jc w:val="both"/>
      </w:pPr>
      <w:r>
        <w:t>3.44. Осуществляет в установленном порядке сбор, обработку, анализ и представление сводной государственной статистической и иной отчетности, установленной органами исполнительной власти Ханты-Мансийского автономного округа - Югры, органами местного самоуправления города Ханты-Мансийска.</w:t>
      </w:r>
    </w:p>
    <w:p w:rsidR="004D7E31" w:rsidRDefault="004D7E31" w:rsidP="004D7E31">
      <w:pPr>
        <w:pStyle w:val="ConsPlusNormal"/>
        <w:spacing w:before="220"/>
        <w:ind w:firstLine="540"/>
        <w:jc w:val="both"/>
      </w:pPr>
      <w:r>
        <w:t>3.45. Анализирует оснащенность подведомственных муниципальных образовательных организаций, разрабатывает и реализует программы, мероприятия по развитию материально-технической базы подведомственных муниципальных образовательных организаций, в том числе по оснащению учебной, компьютерной техникой, пособиями, оборудованием.</w:t>
      </w:r>
    </w:p>
    <w:p w:rsidR="004D7E31" w:rsidRDefault="004D7E31" w:rsidP="004D7E31">
      <w:pPr>
        <w:pStyle w:val="ConsPlusNormal"/>
        <w:spacing w:before="220"/>
        <w:ind w:firstLine="540"/>
        <w:jc w:val="both"/>
      </w:pPr>
      <w:r>
        <w:t>3.46. Организует работу по формированию сводного заказа на учебную литературу, пособия в соответствующий орган исполнительной власти Ханты-Мансийского автономного округа - Югры и организует их передачу в подведомственные муниципальные общеобразовательные организации.</w:t>
      </w:r>
    </w:p>
    <w:p w:rsidR="004D7E31" w:rsidRDefault="004D7E31" w:rsidP="004D7E31">
      <w:pPr>
        <w:pStyle w:val="ConsPlusNormal"/>
        <w:spacing w:before="220"/>
        <w:ind w:firstLine="540"/>
        <w:jc w:val="both"/>
      </w:pPr>
      <w:r>
        <w:t>3.47. Направляет заказ в соответствующий орган исполнительной власти Ханты-Мансийского автономного округа - Югры на документы государственного образца об основном общем и среднем общем образовании, осуществляет их учет, регистрацию и передачу в подведомственные муниципальные общеобразовательные организации.</w:t>
      </w:r>
    </w:p>
    <w:p w:rsidR="004D7E31" w:rsidRDefault="004D7E31" w:rsidP="004D7E31">
      <w:pPr>
        <w:pStyle w:val="ConsPlusNormal"/>
        <w:spacing w:before="220"/>
        <w:ind w:firstLine="540"/>
        <w:jc w:val="both"/>
      </w:pPr>
      <w:r>
        <w:t>3.48. Утверждает порядок и сроки проведения аттестации кандидатов на должность руководителя и руководителя муниципальной образовательной организации.</w:t>
      </w:r>
    </w:p>
    <w:p w:rsidR="004D7E31" w:rsidRDefault="004D7E31" w:rsidP="004D7E31">
      <w:pPr>
        <w:pStyle w:val="ConsPlusNormal"/>
        <w:jc w:val="both"/>
      </w:pPr>
      <w:r>
        <w:t xml:space="preserve">(п. 3.48 в ред. </w:t>
      </w:r>
      <w:hyperlink r:id="rId42" w:history="1">
        <w:r>
          <w:rPr>
            <w:color w:val="0000FF"/>
          </w:rPr>
          <w:t>решения</w:t>
        </w:r>
      </w:hyperlink>
      <w:r>
        <w:t xml:space="preserve"> Думы города Ханты-Мансийска от 28.03.2014 N 496-V РД)</w:t>
      </w:r>
    </w:p>
    <w:p w:rsidR="004D7E31" w:rsidRDefault="004D7E31" w:rsidP="004D7E31">
      <w:pPr>
        <w:pStyle w:val="ConsPlusNormal"/>
        <w:spacing w:before="220"/>
        <w:ind w:firstLine="540"/>
        <w:jc w:val="both"/>
      </w:pPr>
      <w:r>
        <w:t>3.49. Создает комиссию по формированию резерва управленческих кадров подведомственных муниципальных образовательных организаций, готовит приказы о включении в кадровый резерв граждан, прошедших конкурсный отбор, и об исключении лиц из резерва управленческих кадров.</w:t>
      </w:r>
    </w:p>
    <w:p w:rsidR="004D7E31" w:rsidRDefault="004D7E31" w:rsidP="004D7E31">
      <w:pPr>
        <w:pStyle w:val="ConsPlusNormal"/>
        <w:spacing w:before="220"/>
        <w:ind w:firstLine="540"/>
        <w:jc w:val="both"/>
      </w:pPr>
      <w:r>
        <w:t xml:space="preserve">3.50. Создает комиссию для представления работников Департамента, работников муниципальных образовательных организаций, муниципальных учреждений к награждению Почетной грамотой, Благодарственным письмом и Благодарностью Департамента, ходатайств на работников Департамента, руководителей подведомственных муниципальных образовательных </w:t>
      </w:r>
      <w:r>
        <w:lastRenderedPageBreak/>
        <w:t>организаций и муниципальных учреждений о награждении и (или) присвоении почетных званий для представления в наградные комиссии Департамента образования и молодежной политики Ханты-Мансийского автономного округа - Югры, Думы города Ханты-Мансийска, Главы города Ханты-Мансийска, Администрации города Ханты-Мансийска, готовит приказы о награждении Почетной грамотой, Благодарственным письмом и Благодарностью Департамента.</w:t>
      </w:r>
    </w:p>
    <w:p w:rsidR="004D7E31" w:rsidRDefault="004D7E31" w:rsidP="004D7E31">
      <w:pPr>
        <w:pStyle w:val="ConsPlusNormal"/>
        <w:spacing w:before="220"/>
        <w:ind w:firstLine="540"/>
        <w:jc w:val="both"/>
      </w:pPr>
      <w:r>
        <w:t>3.51. Организует работу по ведению делопроизводства в Департаменте, создает комиссию по экспертизе ценности документов, образующихся в процессе деятельности Департамента, утверждает и согласовывает номенклатуру дел Департамента с архивным отделом Управления культуры Администрации города Ханты-Мансийска.</w:t>
      </w:r>
    </w:p>
    <w:p w:rsidR="004D7E31" w:rsidRDefault="004D7E31" w:rsidP="004D7E31">
      <w:pPr>
        <w:pStyle w:val="ConsPlusNormal"/>
        <w:spacing w:before="220"/>
        <w:ind w:firstLine="540"/>
        <w:jc w:val="both"/>
      </w:pPr>
      <w:r>
        <w:t>3.52. Осуществляет деятельность по введению федеральных государственных образовательных стандартов дошкольного, начального общего, основного общего, среднего общего образования в соответствующих образовательных организациях.</w:t>
      </w:r>
    </w:p>
    <w:p w:rsidR="004D7E31" w:rsidRDefault="004D7E31" w:rsidP="004D7E31">
      <w:pPr>
        <w:pStyle w:val="ConsPlusNormal"/>
        <w:jc w:val="both"/>
      </w:pPr>
      <w:r>
        <w:t xml:space="preserve">(п. 3.52 в ред. </w:t>
      </w:r>
      <w:hyperlink r:id="rId43" w:history="1">
        <w:r>
          <w:rPr>
            <w:color w:val="0000FF"/>
          </w:rPr>
          <w:t>решения</w:t>
        </w:r>
      </w:hyperlink>
      <w:r>
        <w:t xml:space="preserve"> Думы города Ханты-Мансийска от 24.11.2017 N 184-VI РД)</w:t>
      </w:r>
    </w:p>
    <w:p w:rsidR="004D7E31" w:rsidRDefault="004D7E31" w:rsidP="004D7E31">
      <w:pPr>
        <w:pStyle w:val="ConsPlusNormal"/>
        <w:spacing w:before="220"/>
        <w:ind w:firstLine="540"/>
        <w:jc w:val="both"/>
      </w:pPr>
      <w:r>
        <w:t>3.53. Осуществляет внутриведомственный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муниципальных образовательных организациях и муниципальных учреждениях.</w:t>
      </w:r>
    </w:p>
    <w:p w:rsidR="004D7E31" w:rsidRDefault="004D7E31" w:rsidP="004D7E31">
      <w:pPr>
        <w:pStyle w:val="ConsPlusNormal"/>
        <w:spacing w:before="220"/>
        <w:ind w:firstLine="540"/>
        <w:jc w:val="both"/>
      </w:pPr>
      <w:r>
        <w:t>3.54. Организует работу межведомственной комиссии по проверке готовности подведомственных муниципальных образовательных организаций к новому учебному году.</w:t>
      </w:r>
    </w:p>
    <w:p w:rsidR="004D7E31" w:rsidRDefault="004D7E31" w:rsidP="004D7E31">
      <w:pPr>
        <w:pStyle w:val="ConsPlusNormal"/>
        <w:spacing w:before="220"/>
        <w:ind w:firstLine="540"/>
        <w:jc w:val="both"/>
      </w:pPr>
      <w:r>
        <w:t>3.55. Осуществляет иные функции, предусмотренные законодательством Российской Федерации, Ханты-Мансийского автономного округа - Югры, муниципального образования городской округ город Ханты-Мансийск.</w:t>
      </w:r>
    </w:p>
    <w:p w:rsidR="004D7E31" w:rsidRDefault="004D7E31" w:rsidP="004D7E31">
      <w:pPr>
        <w:pStyle w:val="ConsPlusNormal"/>
        <w:spacing w:before="220"/>
        <w:ind w:firstLine="540"/>
        <w:jc w:val="both"/>
      </w:pPr>
      <w:r>
        <w:t>3.56. Проводит профилактическую работу с несовершеннолетними, их родителями или иными законными представителями несовершеннолетних по профилактике безнадзорности и правонарушений.</w:t>
      </w:r>
    </w:p>
    <w:p w:rsidR="004D7E31" w:rsidRDefault="004D7E31" w:rsidP="004D7E31">
      <w:pPr>
        <w:pStyle w:val="ConsPlusNormal"/>
        <w:jc w:val="both"/>
      </w:pPr>
      <w:r>
        <w:t xml:space="preserve">(п. 3.56 введен </w:t>
      </w:r>
      <w:hyperlink r:id="rId44" w:history="1">
        <w:r>
          <w:rPr>
            <w:color w:val="0000FF"/>
          </w:rPr>
          <w:t>решением</w:t>
        </w:r>
      </w:hyperlink>
      <w:r>
        <w:t xml:space="preserve"> Думы города Ханты-Мансийска от 28.03.2014 N 496-V РД)</w:t>
      </w:r>
    </w:p>
    <w:p w:rsidR="004D7E31" w:rsidRDefault="004D7E31" w:rsidP="004D7E31">
      <w:pPr>
        <w:pStyle w:val="ConsPlusNormal"/>
        <w:spacing w:before="220"/>
        <w:ind w:firstLine="540"/>
        <w:jc w:val="both"/>
      </w:pPr>
      <w:r>
        <w:t>3.57. Разрабатывает и внедряет в практику работы подведомственных муниципальных образовательных организаций программы и методики, направленные на формирование законопослушного поведения несовершеннолетних.</w:t>
      </w:r>
    </w:p>
    <w:p w:rsidR="004D7E31" w:rsidRDefault="004D7E31" w:rsidP="004D7E31">
      <w:pPr>
        <w:pStyle w:val="ConsPlusNormal"/>
        <w:jc w:val="both"/>
      </w:pPr>
      <w:r>
        <w:t xml:space="preserve">(п. 3.57 введен </w:t>
      </w:r>
      <w:hyperlink r:id="rId45" w:history="1">
        <w:r>
          <w:rPr>
            <w:color w:val="0000FF"/>
          </w:rPr>
          <w:t>решением</w:t>
        </w:r>
      </w:hyperlink>
      <w:r>
        <w:t xml:space="preserve"> Думы города Ханты-Мансийска от 28.03.2014 N 496-V РД)</w:t>
      </w:r>
    </w:p>
    <w:p w:rsidR="004D7E31" w:rsidRDefault="004D7E31" w:rsidP="004D7E31">
      <w:pPr>
        <w:pStyle w:val="ConsPlusNormal"/>
        <w:spacing w:before="220"/>
        <w:ind w:firstLine="540"/>
        <w:jc w:val="both"/>
      </w:pPr>
      <w:r>
        <w:t>3.58. Обеспечивает проведение мероприятий по раннему выявлению незаконного потребления наркотических средств и психотропных веществ обучающимися в подведомственных муниципальных образовательных организациях.</w:t>
      </w:r>
    </w:p>
    <w:p w:rsidR="004D7E31" w:rsidRDefault="004D7E31" w:rsidP="004D7E31">
      <w:pPr>
        <w:pStyle w:val="ConsPlusNormal"/>
        <w:jc w:val="both"/>
      </w:pPr>
      <w:r>
        <w:t xml:space="preserve">(п. 3.58 введен </w:t>
      </w:r>
      <w:hyperlink r:id="rId46" w:history="1">
        <w:r>
          <w:rPr>
            <w:color w:val="0000FF"/>
          </w:rPr>
          <w:t>решением</w:t>
        </w:r>
      </w:hyperlink>
      <w:r>
        <w:t xml:space="preserve"> Думы города Ханты-Мансийска от 28.03.2014 N 496-V РД)</w:t>
      </w:r>
    </w:p>
    <w:p w:rsidR="004D7E31" w:rsidRDefault="004D7E31" w:rsidP="004D7E31">
      <w:pPr>
        <w:pStyle w:val="ConsPlusNormal"/>
        <w:spacing w:before="220"/>
        <w:ind w:firstLine="540"/>
        <w:jc w:val="both"/>
      </w:pPr>
      <w:r>
        <w:t>3.59. Осуществляет профилактические, в том числе воспитательные, пропагандистские, меры, направленные на предупреждение экстремистской деятельности.</w:t>
      </w:r>
    </w:p>
    <w:p w:rsidR="004D7E31" w:rsidRDefault="004D7E31" w:rsidP="004D7E31">
      <w:pPr>
        <w:pStyle w:val="ConsPlusNormal"/>
        <w:jc w:val="both"/>
      </w:pPr>
      <w:r>
        <w:t xml:space="preserve">(п. 3.59 введен </w:t>
      </w:r>
      <w:hyperlink r:id="rId47" w:history="1">
        <w:r>
          <w:rPr>
            <w:color w:val="0000FF"/>
          </w:rPr>
          <w:t>решением</w:t>
        </w:r>
      </w:hyperlink>
      <w:r>
        <w:t xml:space="preserve"> Думы города Ханты-Мансийска от 28.09.2015 N 698-V РД)</w:t>
      </w:r>
    </w:p>
    <w:p w:rsidR="004D7E31" w:rsidRDefault="004D7E31" w:rsidP="004D7E31">
      <w:pPr>
        <w:pStyle w:val="ConsPlusNormal"/>
        <w:spacing w:before="220"/>
        <w:ind w:firstLine="540"/>
        <w:jc w:val="both"/>
      </w:pPr>
      <w:r>
        <w:t>3.60. Проводит не реже 1 раза в год в отношении руководителей подведомственных ему муниципальных образовательных организаций проверки знаний в области обеспечения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4D7E31" w:rsidRDefault="004D7E31" w:rsidP="004D7E31">
      <w:pPr>
        <w:pStyle w:val="ConsPlusNormal"/>
        <w:jc w:val="both"/>
      </w:pPr>
      <w:r>
        <w:t xml:space="preserve">(п. 3.60 введен </w:t>
      </w:r>
      <w:hyperlink r:id="rId48" w:history="1">
        <w:r>
          <w:rPr>
            <w:color w:val="0000FF"/>
          </w:rPr>
          <w:t>решением</w:t>
        </w:r>
      </w:hyperlink>
      <w:r>
        <w:t xml:space="preserve"> Думы города Ханты-Мансийска от 22.02.2017 N 83-VI РД)</w:t>
      </w:r>
    </w:p>
    <w:p w:rsidR="004D7E31" w:rsidRDefault="004D7E31" w:rsidP="004D7E31">
      <w:pPr>
        <w:pStyle w:val="ConsPlusNormal"/>
        <w:spacing w:before="220"/>
        <w:ind w:firstLine="540"/>
        <w:jc w:val="both"/>
      </w:pPr>
      <w:r>
        <w:t>3.61. Ведет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4D7E31" w:rsidRDefault="004D7E31" w:rsidP="004D7E31">
      <w:pPr>
        <w:pStyle w:val="ConsPlusNormal"/>
        <w:jc w:val="both"/>
      </w:pPr>
      <w:r>
        <w:t xml:space="preserve">(п. 3.61 введен </w:t>
      </w:r>
      <w:hyperlink r:id="rId49" w:history="1">
        <w:r>
          <w:rPr>
            <w:color w:val="0000FF"/>
          </w:rPr>
          <w:t>решением</w:t>
        </w:r>
      </w:hyperlink>
      <w:r>
        <w:t xml:space="preserve"> Думы города Ханты-Мансийска от 24.11.2017 N 184-VI РД)</w:t>
      </w:r>
    </w:p>
    <w:p w:rsidR="004D7E31" w:rsidRDefault="004D7E31" w:rsidP="004D7E31">
      <w:pPr>
        <w:pStyle w:val="ConsPlusNormal"/>
        <w:spacing w:before="220"/>
        <w:ind w:firstLine="540"/>
        <w:jc w:val="both"/>
      </w:pPr>
      <w:r>
        <w:lastRenderedPageBreak/>
        <w:t>3.62. В пределах своей компетенции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D7E31" w:rsidRPr="00280E16" w:rsidRDefault="004D7E31" w:rsidP="004D7E31">
      <w:pPr>
        <w:pStyle w:val="ConsPlusNormal"/>
        <w:jc w:val="both"/>
      </w:pPr>
      <w:r>
        <w:t xml:space="preserve">(п. 3.62 введен </w:t>
      </w:r>
      <w:hyperlink r:id="rId50" w:history="1">
        <w:r>
          <w:rPr>
            <w:color w:val="0000FF"/>
          </w:rPr>
          <w:t>решением</w:t>
        </w:r>
      </w:hyperlink>
      <w:r>
        <w:t xml:space="preserve"> Думы города Ханты-Мансийска от 29.06.2018 N 267-VI РД)</w:t>
      </w:r>
    </w:p>
    <w:p w:rsidR="004D7E31" w:rsidRPr="00280E16" w:rsidRDefault="004D7E31" w:rsidP="004D7E31">
      <w:pPr>
        <w:pStyle w:val="ConsPlusNormal"/>
        <w:jc w:val="both"/>
      </w:pPr>
    </w:p>
    <w:p w:rsidR="004D7E31" w:rsidRPr="00280E16" w:rsidRDefault="004D7E31" w:rsidP="004D7E31">
      <w:pPr>
        <w:pStyle w:val="ConsPlusNormal"/>
        <w:jc w:val="both"/>
      </w:pPr>
      <w:r w:rsidRPr="00280E16">
        <w:tab/>
      </w:r>
      <w:r>
        <w:t xml:space="preserve">3.63. Осуществляет в пределах своей компетенции в установленном порядке сбор, обобщение и учет информации о реализации в муниципальных образовательных организациях, расположенных на территории города Ханты-Мансийска, требований к антитеррористической защищенности, включая вопросы категорирования, паспортизации, инженерно-технической </w:t>
      </w:r>
      <w:proofErr w:type="spellStart"/>
      <w:r>
        <w:t>укрепленности</w:t>
      </w:r>
      <w:proofErr w:type="spellEnd"/>
      <w:r>
        <w:t>, оснащения техническими средствами охраны</w:t>
      </w:r>
      <w:r w:rsidRPr="00294A78">
        <w:t xml:space="preserve"> </w:t>
      </w:r>
    </w:p>
    <w:p w:rsidR="004D7E31" w:rsidRPr="00294A78" w:rsidRDefault="004D7E31" w:rsidP="004D7E31">
      <w:pPr>
        <w:pStyle w:val="ConsPlusNormal"/>
        <w:jc w:val="both"/>
      </w:pPr>
      <w:r>
        <w:t>(п. 3.6</w:t>
      </w:r>
      <w:r w:rsidRPr="00294A78">
        <w:t>3</w:t>
      </w:r>
      <w:r>
        <w:t xml:space="preserve"> введен </w:t>
      </w:r>
      <w:hyperlink r:id="rId51" w:history="1">
        <w:r>
          <w:rPr>
            <w:color w:val="0000FF"/>
          </w:rPr>
          <w:t>решением</w:t>
        </w:r>
      </w:hyperlink>
      <w:r>
        <w:t xml:space="preserve"> Думы города Ханты-Мансийска от 2</w:t>
      </w:r>
      <w:r w:rsidRPr="00294A78">
        <w:t>6</w:t>
      </w:r>
      <w:r>
        <w:t>.</w:t>
      </w:r>
      <w:r w:rsidRPr="00294A78">
        <w:t>1</w:t>
      </w:r>
      <w:r>
        <w:t>0.2018 N 2</w:t>
      </w:r>
      <w:r w:rsidRPr="00294A78">
        <w:t>93</w:t>
      </w:r>
      <w:r>
        <w:t>-VI РД)</w:t>
      </w:r>
    </w:p>
    <w:p w:rsidR="004D7E31" w:rsidRPr="00294A78" w:rsidRDefault="004D7E31" w:rsidP="004D7E31">
      <w:pPr>
        <w:pStyle w:val="ConsPlusNormal"/>
        <w:jc w:val="both"/>
      </w:pPr>
    </w:p>
    <w:p w:rsidR="004D7E31" w:rsidRDefault="004D7E31" w:rsidP="004D7E31">
      <w:pPr>
        <w:pStyle w:val="ConsPlusNormal"/>
      </w:pPr>
    </w:p>
    <w:p w:rsidR="004D7E31" w:rsidRDefault="004D7E31" w:rsidP="004D7E31">
      <w:pPr>
        <w:pStyle w:val="ConsPlusNormal"/>
        <w:jc w:val="center"/>
        <w:outlineLvl w:val="1"/>
      </w:pPr>
      <w:r>
        <w:t>4. Структура Департамента</w:t>
      </w:r>
    </w:p>
    <w:p w:rsidR="004D7E31" w:rsidRDefault="004D7E31" w:rsidP="004D7E31">
      <w:pPr>
        <w:pStyle w:val="ConsPlusNormal"/>
      </w:pPr>
    </w:p>
    <w:p w:rsidR="004D7E31" w:rsidRDefault="004D7E31" w:rsidP="004D7E31">
      <w:pPr>
        <w:pStyle w:val="ConsPlusNormal"/>
        <w:ind w:firstLine="540"/>
        <w:jc w:val="both"/>
      </w:pPr>
      <w:r>
        <w:t xml:space="preserve">Исключен. - </w:t>
      </w:r>
      <w:hyperlink r:id="rId52" w:history="1">
        <w:r>
          <w:rPr>
            <w:color w:val="0000FF"/>
          </w:rPr>
          <w:t>Решение</w:t>
        </w:r>
      </w:hyperlink>
      <w:r>
        <w:t xml:space="preserve"> Думы города Ханты-Мансийска от 28.09.2015 N 698-V РД.</w:t>
      </w:r>
    </w:p>
    <w:p w:rsidR="004D7E31" w:rsidRDefault="004D7E31" w:rsidP="004D7E31">
      <w:pPr>
        <w:pStyle w:val="ConsPlusNormal"/>
      </w:pPr>
    </w:p>
    <w:p w:rsidR="004D7E31" w:rsidRDefault="004D7E31" w:rsidP="004D7E31">
      <w:pPr>
        <w:pStyle w:val="ConsPlusNormal"/>
        <w:jc w:val="center"/>
        <w:outlineLvl w:val="1"/>
      </w:pPr>
      <w:r>
        <w:t>5. Статус директора Департамента</w:t>
      </w:r>
    </w:p>
    <w:p w:rsidR="004D7E31" w:rsidRDefault="004D7E31" w:rsidP="004D7E31">
      <w:pPr>
        <w:pStyle w:val="ConsPlusNormal"/>
      </w:pPr>
    </w:p>
    <w:p w:rsidR="004D7E31" w:rsidRDefault="004D7E31" w:rsidP="004D7E31">
      <w:pPr>
        <w:pStyle w:val="ConsPlusNormal"/>
        <w:ind w:firstLine="540"/>
        <w:jc w:val="both"/>
      </w:pPr>
      <w:r>
        <w:t>5.1. Департамент возглавляет директор, назначаемый на должность и освобождаемый от должности Главой города Ханты-Мансийска по представлению заместителя Главы города Ханты-Мансийска, курирующего деятельность Департамента.</w:t>
      </w:r>
    </w:p>
    <w:p w:rsidR="004D7E31" w:rsidRDefault="004D7E31" w:rsidP="004D7E31">
      <w:pPr>
        <w:pStyle w:val="ConsPlusNormal"/>
        <w:jc w:val="both"/>
      </w:pPr>
      <w:r>
        <w:t xml:space="preserve">(в ред. </w:t>
      </w:r>
      <w:hyperlink r:id="rId53" w:history="1">
        <w:r>
          <w:rPr>
            <w:color w:val="0000FF"/>
          </w:rPr>
          <w:t>решения</w:t>
        </w:r>
      </w:hyperlink>
      <w:r>
        <w:t xml:space="preserve"> Думы города Ханты-Мансийска от 16.12.2016 N 47-VI РД)</w:t>
      </w:r>
    </w:p>
    <w:p w:rsidR="004D7E31" w:rsidRDefault="004D7E31" w:rsidP="004D7E31">
      <w:pPr>
        <w:pStyle w:val="ConsPlusNormal"/>
        <w:spacing w:before="220"/>
        <w:ind w:firstLine="540"/>
        <w:jc w:val="both"/>
      </w:pPr>
      <w:r>
        <w:t>5.2. Директор Департамента осуществляет непосредственное руководство деятельностью Департамента на основе единоначалия и несет персональную ответственность за невыполнение возложенных на Департамент функций, за несоблюдение действующего законодательства, сохранность документов, находящихся в ведении Департамента, за разглашение служебной информации, состояние трудовой и исполнительской дисциплины.</w:t>
      </w:r>
    </w:p>
    <w:p w:rsidR="004D7E31" w:rsidRDefault="004D7E31" w:rsidP="004D7E31">
      <w:pPr>
        <w:pStyle w:val="ConsPlusNormal"/>
        <w:spacing w:before="220"/>
        <w:ind w:firstLine="540"/>
        <w:jc w:val="both"/>
      </w:pPr>
      <w:r>
        <w:t>5.3. Директор Департамента имеет заместителей, которые назначаются и освобождаются от должности директором Департамента по согласованию с должностными лицами Администрации города Ханты-Мансийска.</w:t>
      </w:r>
    </w:p>
    <w:p w:rsidR="004D7E31" w:rsidRDefault="004D7E31" w:rsidP="004D7E31">
      <w:pPr>
        <w:pStyle w:val="ConsPlusNormal"/>
        <w:spacing w:before="220"/>
        <w:ind w:firstLine="540"/>
        <w:jc w:val="both"/>
      </w:pPr>
      <w:r>
        <w:t>5.4. Директор Департамента выполняет функции работодателя, а именно:</w:t>
      </w:r>
    </w:p>
    <w:p w:rsidR="004D7E31" w:rsidRDefault="004D7E31" w:rsidP="004D7E31">
      <w:pPr>
        <w:pStyle w:val="ConsPlusNormal"/>
        <w:spacing w:before="220"/>
        <w:ind w:firstLine="540"/>
        <w:jc w:val="both"/>
      </w:pPr>
      <w:r>
        <w:t>1) осуществляет прием на работу, освобождение от должности работников Департамента, применяет к ним в соответствии с законодательством меры поощрения и дисциплинарного взыскания;</w:t>
      </w:r>
    </w:p>
    <w:p w:rsidR="004D7E31" w:rsidRDefault="004D7E31" w:rsidP="004D7E31">
      <w:pPr>
        <w:pStyle w:val="ConsPlusNormal"/>
        <w:spacing w:before="220"/>
        <w:ind w:firstLine="540"/>
        <w:jc w:val="both"/>
      </w:pPr>
      <w:r>
        <w:t>2) заключает, вносит изменения, расторгает трудовые договоры с руководителями подведомственных муниципальных образовательных организаций и муниципальных учреждений в порядке, установленном муниципальными правовыми актами, подписывает приказы по кадровым вопросам, применяет к руководителям меры поощрения и дисциплинарного взыскания;</w:t>
      </w:r>
    </w:p>
    <w:p w:rsidR="004D7E31" w:rsidRDefault="004D7E31" w:rsidP="004D7E31">
      <w:pPr>
        <w:pStyle w:val="ConsPlusNormal"/>
        <w:spacing w:before="220"/>
        <w:ind w:firstLine="540"/>
        <w:jc w:val="both"/>
      </w:pPr>
      <w:r>
        <w:t>3) согласовывает кандидатуры к назначению на вакантные должности заместителей руководителей муниципальных образовательных организаций, а также кандидатуры к исполнению обязанностей руководителей муниципальных образовательных организаций, подведомственных Департаменту, на период временного отсутствия руководителя.</w:t>
      </w:r>
    </w:p>
    <w:p w:rsidR="004D7E31" w:rsidRDefault="004D7E31" w:rsidP="004D7E31">
      <w:pPr>
        <w:pStyle w:val="ConsPlusNormal"/>
        <w:spacing w:before="220"/>
        <w:ind w:firstLine="540"/>
        <w:jc w:val="both"/>
      </w:pPr>
      <w:r>
        <w:t xml:space="preserve">5.5. Директор Департамента дает работникам Департамента обязательные для них письменные или устные указания по вопросам, отнесенным к компетенции Департамента, </w:t>
      </w:r>
      <w:r>
        <w:lastRenderedPageBreak/>
        <w:t>контролирует их исполнение, а также:</w:t>
      </w:r>
    </w:p>
    <w:p w:rsidR="004D7E31" w:rsidRDefault="004D7E31" w:rsidP="004D7E31">
      <w:pPr>
        <w:pStyle w:val="ConsPlusNormal"/>
        <w:spacing w:before="220"/>
        <w:ind w:firstLine="540"/>
        <w:jc w:val="both"/>
      </w:pPr>
      <w:r>
        <w:t>1) проводит совещания по вопросам деятельности Департамента;</w:t>
      </w:r>
    </w:p>
    <w:p w:rsidR="004D7E31" w:rsidRDefault="004D7E31" w:rsidP="004D7E31">
      <w:pPr>
        <w:pStyle w:val="ConsPlusNormal"/>
        <w:spacing w:before="220"/>
        <w:ind w:firstLine="540"/>
        <w:jc w:val="both"/>
      </w:pPr>
      <w:r>
        <w:t>2) отвечает в установленном порядке (в пределах своей компетенции) на письма граждан и организаций;</w:t>
      </w:r>
    </w:p>
    <w:p w:rsidR="004D7E31" w:rsidRDefault="004D7E31" w:rsidP="004D7E31">
      <w:pPr>
        <w:pStyle w:val="ConsPlusNormal"/>
        <w:spacing w:before="220"/>
        <w:ind w:firstLine="540"/>
        <w:jc w:val="both"/>
      </w:pPr>
      <w:r>
        <w:t>3) ведет в пределах функций, возложенных на Департамент, прием граждан и представителей организаций;</w:t>
      </w:r>
    </w:p>
    <w:p w:rsidR="004D7E31" w:rsidRDefault="004D7E31" w:rsidP="004D7E31">
      <w:pPr>
        <w:pStyle w:val="ConsPlusNormal"/>
        <w:spacing w:before="220"/>
        <w:ind w:firstLine="540"/>
        <w:jc w:val="both"/>
      </w:pPr>
      <w:r>
        <w:t>4) вносит в установленном порядке на рассмотрение Главы города Ханты-Мансийска проекты муниципальных правовых актов по вопросам, входящим в компетенцию Департамента;</w:t>
      </w:r>
    </w:p>
    <w:p w:rsidR="004D7E31" w:rsidRDefault="004D7E31" w:rsidP="004D7E31">
      <w:pPr>
        <w:pStyle w:val="ConsPlusNormal"/>
        <w:jc w:val="both"/>
      </w:pPr>
      <w:r>
        <w:t xml:space="preserve">(в ред. </w:t>
      </w:r>
      <w:hyperlink r:id="rId54" w:history="1">
        <w:r>
          <w:rPr>
            <w:color w:val="0000FF"/>
          </w:rPr>
          <w:t>решения</w:t>
        </w:r>
      </w:hyperlink>
      <w:r>
        <w:t xml:space="preserve"> Думы города Ханты-Мансийска от 16.12.2016 N 47-VI РД)</w:t>
      </w:r>
    </w:p>
    <w:p w:rsidR="004D7E31" w:rsidRDefault="004D7E31" w:rsidP="004D7E31">
      <w:pPr>
        <w:pStyle w:val="ConsPlusNormal"/>
        <w:spacing w:before="220"/>
        <w:ind w:firstLine="540"/>
        <w:jc w:val="both"/>
      </w:pPr>
      <w:r>
        <w:t>5) организует исполнение муниципальных правовых актов по вопросам деятельности Департамента;</w:t>
      </w:r>
    </w:p>
    <w:p w:rsidR="004D7E31" w:rsidRDefault="004D7E31" w:rsidP="004D7E31">
      <w:pPr>
        <w:pStyle w:val="ConsPlusNormal"/>
        <w:spacing w:before="220"/>
        <w:ind w:firstLine="540"/>
        <w:jc w:val="both"/>
      </w:pPr>
      <w:r>
        <w:t>6) принимает меры по профилактике коррупционных и иных правонарушений в соответствии нормативными правовыми актами Российской Федерации;</w:t>
      </w:r>
    </w:p>
    <w:p w:rsidR="004D7E31" w:rsidRDefault="004D7E31" w:rsidP="004D7E31">
      <w:pPr>
        <w:pStyle w:val="ConsPlusNormal"/>
        <w:spacing w:before="220"/>
        <w:ind w:firstLine="540"/>
        <w:jc w:val="both"/>
      </w:pPr>
      <w:r>
        <w:t>7) подписывает в пределах своей компетенции правовые акты (приказы) Департамента, обязательные для исполнения работниками Департамента и подведомственных муниципальных образовательных организаций и муниципальных учреждений;</w:t>
      </w:r>
    </w:p>
    <w:p w:rsidR="004D7E31" w:rsidRDefault="004D7E31" w:rsidP="004D7E31">
      <w:pPr>
        <w:pStyle w:val="ConsPlusNormal"/>
        <w:spacing w:before="220"/>
        <w:ind w:firstLine="540"/>
        <w:jc w:val="both"/>
      </w:pPr>
      <w:r>
        <w:t>8) утверждает положения о структурных подразделениях Департамента;</w:t>
      </w:r>
    </w:p>
    <w:p w:rsidR="004D7E31" w:rsidRDefault="004D7E31" w:rsidP="004D7E31">
      <w:pPr>
        <w:pStyle w:val="ConsPlusNormal"/>
        <w:spacing w:before="220"/>
        <w:ind w:firstLine="540"/>
        <w:jc w:val="both"/>
      </w:pPr>
      <w:r>
        <w:t>9) утверждает должностные инструкции работников Департамента;</w:t>
      </w:r>
    </w:p>
    <w:p w:rsidR="004D7E31" w:rsidRDefault="004D7E31" w:rsidP="004D7E31">
      <w:pPr>
        <w:pStyle w:val="ConsPlusNormal"/>
        <w:spacing w:before="220"/>
        <w:ind w:firstLine="540"/>
        <w:jc w:val="both"/>
      </w:pPr>
      <w:r>
        <w:t>10) осуществляет иные полномочия, возложенные на него в установленном порядке.</w:t>
      </w:r>
    </w:p>
    <w:p w:rsidR="004D7E31" w:rsidRDefault="004D7E31" w:rsidP="004D7E31">
      <w:pPr>
        <w:pStyle w:val="ConsPlusNormal"/>
        <w:spacing w:before="220"/>
        <w:ind w:firstLine="540"/>
        <w:jc w:val="both"/>
      </w:pPr>
      <w:r>
        <w:t>5.6. Директор Департамента вправе:</w:t>
      </w:r>
    </w:p>
    <w:p w:rsidR="004D7E31" w:rsidRDefault="004D7E31" w:rsidP="004D7E31">
      <w:pPr>
        <w:pStyle w:val="ConsPlusNormal"/>
        <w:spacing w:before="220"/>
        <w:ind w:firstLine="540"/>
        <w:jc w:val="both"/>
      </w:pPr>
      <w:r>
        <w:t>1) действовать без доверенности от имени Департамента, представлять его во всех организациях, учреждениях, государственных и судебных органах и органах местного самоуправления;</w:t>
      </w:r>
    </w:p>
    <w:p w:rsidR="004D7E31" w:rsidRDefault="004D7E31" w:rsidP="004D7E31">
      <w:pPr>
        <w:pStyle w:val="ConsPlusNormal"/>
        <w:spacing w:before="220"/>
        <w:ind w:firstLine="540"/>
        <w:jc w:val="both"/>
      </w:pPr>
      <w:r>
        <w:t>2) заключать от имени Департамента контракты, договоры, соглашения;</w:t>
      </w:r>
    </w:p>
    <w:p w:rsidR="004D7E31" w:rsidRDefault="004D7E31" w:rsidP="004D7E31">
      <w:pPr>
        <w:pStyle w:val="ConsPlusNormal"/>
        <w:spacing w:before="220"/>
        <w:ind w:firstLine="540"/>
        <w:jc w:val="both"/>
      </w:pPr>
      <w:r>
        <w:t>3) подписывать исковые заявления;</w:t>
      </w:r>
    </w:p>
    <w:p w:rsidR="004D7E31" w:rsidRDefault="004D7E31" w:rsidP="004D7E31">
      <w:pPr>
        <w:pStyle w:val="ConsPlusNormal"/>
        <w:spacing w:before="220"/>
        <w:ind w:firstLine="540"/>
        <w:jc w:val="both"/>
      </w:pPr>
      <w:r>
        <w:t>4) выдавать доверенности;</w:t>
      </w:r>
    </w:p>
    <w:p w:rsidR="004D7E31" w:rsidRDefault="004D7E31" w:rsidP="004D7E31">
      <w:pPr>
        <w:pStyle w:val="ConsPlusNormal"/>
        <w:spacing w:before="220"/>
        <w:ind w:firstLine="540"/>
        <w:jc w:val="both"/>
      </w:pPr>
      <w:r>
        <w:t>5) в пределах своей компетенции издавать приказы по вопросам, отнесенным к сфере деятельности Департамента, а также по вопросам внутренней организации работы Департамента.</w:t>
      </w:r>
    </w:p>
    <w:p w:rsidR="004D7E31" w:rsidRDefault="004D7E31" w:rsidP="004D7E31">
      <w:pPr>
        <w:pStyle w:val="ConsPlusNormal"/>
        <w:spacing w:before="220"/>
        <w:ind w:firstLine="540"/>
        <w:jc w:val="both"/>
      </w:pPr>
      <w:r>
        <w:t>5.7. В случае временного отсутствия директора Департамента руководство Департаментом осуществляет один из заместителей в соответствии с приказом Департамента.</w:t>
      </w:r>
    </w:p>
    <w:p w:rsidR="004D7E31" w:rsidRDefault="004D7E31" w:rsidP="004D7E31">
      <w:pPr>
        <w:pStyle w:val="ConsPlusNormal"/>
      </w:pPr>
    </w:p>
    <w:p w:rsidR="004D7E31" w:rsidRDefault="004D7E31" w:rsidP="004D7E31">
      <w:pPr>
        <w:pStyle w:val="ConsPlusNormal"/>
        <w:jc w:val="center"/>
        <w:outlineLvl w:val="1"/>
      </w:pPr>
      <w:r>
        <w:t>6. Заключительные положения</w:t>
      </w:r>
    </w:p>
    <w:p w:rsidR="004D7E31" w:rsidRDefault="004D7E31" w:rsidP="004D7E31">
      <w:pPr>
        <w:pStyle w:val="ConsPlusNormal"/>
      </w:pPr>
    </w:p>
    <w:p w:rsidR="004D7E31" w:rsidRDefault="004D7E31" w:rsidP="004D7E31">
      <w:pPr>
        <w:pStyle w:val="ConsPlusNormal"/>
        <w:ind w:firstLine="540"/>
        <w:jc w:val="both"/>
      </w:pPr>
      <w:r>
        <w:t>6.1. Персональная ответственность директора и работников Департамента устанавливается в их трудовых договорах и должностных инструкциях.</w:t>
      </w:r>
    </w:p>
    <w:p w:rsidR="004D7E31" w:rsidRDefault="004D7E31" w:rsidP="004D7E31">
      <w:pPr>
        <w:pStyle w:val="ConsPlusNormal"/>
        <w:spacing w:before="220"/>
        <w:ind w:firstLine="540"/>
        <w:jc w:val="both"/>
      </w:pPr>
      <w:r>
        <w:t>6.2. Реорганизация и ликвидация Департамента осуществляются Администрацией города Ханты-Мансийска в соответствии с федеральными законами, иными нормативными правовыми актами Российской Федерации, правовыми актами города Ханты-Мансийска.</w:t>
      </w:r>
    </w:p>
    <w:p w:rsidR="004D7E31" w:rsidRDefault="004D7E31" w:rsidP="004D7E31">
      <w:pPr>
        <w:pStyle w:val="ConsPlusNormal"/>
        <w:spacing w:before="220"/>
        <w:ind w:firstLine="540"/>
        <w:jc w:val="both"/>
      </w:pPr>
      <w:r>
        <w:lastRenderedPageBreak/>
        <w:t>6.3. В случае ликвидации Департамента его документы передаются в установленном порядке в архивный отдел Управления культуры Администрации города Ханты-Мансийска или определенный им орган.</w:t>
      </w:r>
    </w:p>
    <w:p w:rsidR="00706AFC" w:rsidRPr="004D7E31" w:rsidRDefault="004D7E31" w:rsidP="004D7E31">
      <w:r>
        <w:t>6.4. Изменения и дополнения в настоящее Положение вносятся решением Думы города Ханты-Мансийска.</w:t>
      </w:r>
      <w:bookmarkStart w:id="1" w:name="_GoBack"/>
      <w:bookmarkEnd w:id="1"/>
    </w:p>
    <w:sectPr w:rsidR="00706AFC" w:rsidRPr="004D7E31" w:rsidSect="002D7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32"/>
    <w:rsid w:val="003F6332"/>
    <w:rsid w:val="004D7E31"/>
    <w:rsid w:val="0070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8E81"/>
  <w15:docId w15:val="{9076039D-1509-4660-9066-6D1FD1BB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3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3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3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164DDDD392132BCC0D96FE1555F4D66AE63600027F9D95E118FFF3F42022317071DDEB2691F362A1169A96F2CB6A125149C8CBF2A1032D5833394ElFa1E" TargetMode="External"/><Relationship Id="rId18" Type="http://schemas.openxmlformats.org/officeDocument/2006/relationships/hyperlink" Target="consultantplus://offline/ref=B7164DDDD392132BCC0D96FE1555F4D66AE636000A7C9C92E717A2F9FC792E33777E82FC21D8FF63A1169A90FF946F074011C4CCEABE0332443138l4a7E" TargetMode="External"/><Relationship Id="rId26" Type="http://schemas.openxmlformats.org/officeDocument/2006/relationships/hyperlink" Target="consultantplus://offline/ref=B7164DDDD392132BCC0D96FE1555F4D66AE63600027F9D95E118FFF3F42022317071DDEB2691F362A1169A96F2CB6A125149C8CBF2A1032D5833394ElFa1E" TargetMode="External"/><Relationship Id="rId39" Type="http://schemas.openxmlformats.org/officeDocument/2006/relationships/hyperlink" Target="consultantplus://offline/ref=B7164DDDD392132BCC0D96FE1555F4D66AE63600027E9A92E71CFFF3F42022317071DDEB2691F362A1169A97F7CB6A125149C8CBF2A1032D5833394ElFa1E" TargetMode="External"/><Relationship Id="rId21" Type="http://schemas.openxmlformats.org/officeDocument/2006/relationships/hyperlink" Target="consultantplus://offline/ref=B7164DDDD392132BCC0D96FE1555F4D66AE63600027B9E90E319FFF3F42022317071DDEB2691F362A1169A96F2CB6A125149C8CBF2A1032D5833394ElFa1E" TargetMode="External"/><Relationship Id="rId34" Type="http://schemas.openxmlformats.org/officeDocument/2006/relationships/hyperlink" Target="consultantplus://offline/ref=B7164DDDD392132BCC0D96FE1555F4D66AE63600027C9E98EA15FFF3F42022317071DDEB2691F362A1169A97F1CB6A125149C8CBF2A1032D5833394ElFa1E" TargetMode="External"/><Relationship Id="rId42" Type="http://schemas.openxmlformats.org/officeDocument/2006/relationships/hyperlink" Target="consultantplus://offline/ref=B7164DDDD392132BCC0D96FE1555F4D66AE636000A709F97E717A2F9FC792E33777E82FC21D8FF63A1169B93FF946F074011C4CCEABE0332443138l4a7E" TargetMode="External"/><Relationship Id="rId47" Type="http://schemas.openxmlformats.org/officeDocument/2006/relationships/hyperlink" Target="consultantplus://offline/ref=B7164DDDD392132BCC0D96FE1555F4D66AE63600027A9891E01FFFF3F42022317071DDEB2691F362A1169A96F3CB6A125149C8CBF2A1032D5833394ElFa1E" TargetMode="External"/><Relationship Id="rId50" Type="http://schemas.openxmlformats.org/officeDocument/2006/relationships/hyperlink" Target="consultantplus://offline/ref=B7164DDDD392132BCC0D96FE1555F4D66AE63600027F9D95E118FFF3F42022317071DDEB2691F362A1169A96F2CB6A125149C8CBF2A1032D5833394ElFa1E" TargetMode="External"/><Relationship Id="rId55" Type="http://schemas.openxmlformats.org/officeDocument/2006/relationships/fontTable" Target="fontTable.xml"/><Relationship Id="rId7" Type="http://schemas.openxmlformats.org/officeDocument/2006/relationships/hyperlink" Target="consultantplus://offline/ref=B7164DDDD392132BCC0D96FE1555F4D66AE63600027B9E90E319FFF3F42022317071DDEB2691F362A1169A96F2CB6A125149C8CBF2A1032D5833394ElFa1E" TargetMode="External"/><Relationship Id="rId12" Type="http://schemas.openxmlformats.org/officeDocument/2006/relationships/hyperlink" Target="consultantplus://offline/ref=B7164DDDD392132BCC0D96FE1555F4D66AE63600027F9D95E118FFF3F42022317071DDEB2691F362A1169A96F2CB6A125149C8CBF2A1032D5833394ElFa1E" TargetMode="External"/><Relationship Id="rId17" Type="http://schemas.openxmlformats.org/officeDocument/2006/relationships/hyperlink" Target="consultantplus://offline/ref=B7164DDDD392132BCC0D96FE1555F4D66AE636000A7E9E98E217A2F9FC792E33777E82EE2180F362A7089B97EAC23E42l1aDE" TargetMode="External"/><Relationship Id="rId25" Type="http://schemas.openxmlformats.org/officeDocument/2006/relationships/hyperlink" Target="consultantplus://offline/ref=B7164DDDD392132BCC0D96FE1555F4D66AE63600027F9892E61DFFF3F42022317071DDEB2691F362A1169A96F2CB6A125149C8CBF2A1032D5833394ElFa1E" TargetMode="External"/><Relationship Id="rId33" Type="http://schemas.openxmlformats.org/officeDocument/2006/relationships/hyperlink" Target="consultantplus://offline/ref=B7164DDDD392132BCC0D96FE1555F4D66AE63600027C9E98EA15FFF3F42022317071DDEB2691F362A1169A97F6CB6A125149C8CBF2A1032D5833394ElFa1E" TargetMode="External"/><Relationship Id="rId38" Type="http://schemas.openxmlformats.org/officeDocument/2006/relationships/hyperlink" Target="consultantplus://offline/ref=B7164DDDD392132BCC0D96FE1555F4D66AE63600027E9A92E71CFFF3F42022317071DDEB2691F362A1169A97F6CB6A125149C8CBF2A1032D5833394ElFa1E" TargetMode="External"/><Relationship Id="rId46" Type="http://schemas.openxmlformats.org/officeDocument/2006/relationships/hyperlink" Target="consultantplus://offline/ref=B7164DDDD392132BCC0D96FE1555F4D66AE636000A709F97E717A2F9FC792E33777E82FC21D8FF63A1169896FF946F074011C4CCEABE0332443138l4a7E" TargetMode="External"/><Relationship Id="rId2" Type="http://schemas.openxmlformats.org/officeDocument/2006/relationships/settings" Target="settings.xml"/><Relationship Id="rId16" Type="http://schemas.openxmlformats.org/officeDocument/2006/relationships/hyperlink" Target="consultantplus://offline/ref=B7164DDDD392132BCC0D96FE1555F4D66AE6360002709994E31CFFF3F42022317071DDEB2691F362A1169D90F7CB6A125149C8CBF2A1032D5833394ElFa1E" TargetMode="External"/><Relationship Id="rId20" Type="http://schemas.openxmlformats.org/officeDocument/2006/relationships/hyperlink" Target="consultantplus://offline/ref=B7164DDDD392132BCC0D96FE1555F4D66AE63600027A9891E01FFFF3F42022317071DDEB2691F362A1169A96F3CB6A125149C8CBF2A1032D5833394ElFa1E" TargetMode="External"/><Relationship Id="rId29" Type="http://schemas.openxmlformats.org/officeDocument/2006/relationships/hyperlink" Target="consultantplus://offline/ref=B7164DDDD392132BCC0D96FE1555F4D66AE6360002709994E31CFFF3F42022317071DDEB3491AB6EA0108497F5DE3C4314l1a4E" TargetMode="External"/><Relationship Id="rId41" Type="http://schemas.openxmlformats.org/officeDocument/2006/relationships/hyperlink" Target="consultantplus://offline/ref=B7164DDDD392132BCC0D96FE1555F4D66AE63600027C9E98EA15FFF3F42022317071DDEB2691F362A1169A97F3CB6A125149C8CBF2A1032D5833394ElFa1E" TargetMode="External"/><Relationship Id="rId54" Type="http://schemas.openxmlformats.org/officeDocument/2006/relationships/hyperlink" Target="consultantplus://offline/ref=B7164DDDD392132BCC0D96FE1555F4D66AE63600027C9B94E514FFF3F42022317071DDEB2691F362A1169A96F2CB6A125149C8CBF2A1032D5833394ElFa1E" TargetMode="External"/><Relationship Id="rId1" Type="http://schemas.openxmlformats.org/officeDocument/2006/relationships/styles" Target="styles.xml"/><Relationship Id="rId6" Type="http://schemas.openxmlformats.org/officeDocument/2006/relationships/hyperlink" Target="consultantplus://offline/ref=B7164DDDD392132BCC0D96FE1555F4D66AE63600027A9891E01FFFF3F42022317071DDEB2691F362A1169A96F2CB6A125149C8CBF2A1032D5833394ElFa1E" TargetMode="External"/><Relationship Id="rId11" Type="http://schemas.openxmlformats.org/officeDocument/2006/relationships/hyperlink" Target="consultantplus://offline/ref=B7164DDDD392132BCC0D96FE1555F4D66AE63600027F9892E61DFFF3F42022317071DDEB2691F362A1169A96F2CB6A125149C8CBF2A1032D5833394ElFa1E" TargetMode="External"/><Relationship Id="rId24" Type="http://schemas.openxmlformats.org/officeDocument/2006/relationships/hyperlink" Target="consultantplus://offline/ref=B7164DDDD392132BCC0D96FE1555F4D66AE63600027E9A92E71CFFF3F42022317071DDEB2691F362A1169A97F5CB6A125149C8CBF2A1032D5833394ElFa1E" TargetMode="External"/><Relationship Id="rId32" Type="http://schemas.openxmlformats.org/officeDocument/2006/relationships/hyperlink" Target="consultantplus://offline/ref=B7164DDDD392132BCC0D96FE1555F4D66AE63600027B9E90E319FFF3F42022317071DDEB2691F362A1169A96F2CB6A125149C8CBF2A1032D5833394ElFa1E" TargetMode="External"/><Relationship Id="rId37" Type="http://schemas.openxmlformats.org/officeDocument/2006/relationships/hyperlink" Target="consultantplus://offline/ref=B7164DDDD392132BCC0D96FE1555F4D66AE636000A709F97E717A2F9FC792E33777E82FC21D8FF63A1169B95FF946F074011C4CCEABE0332443138l4a7E" TargetMode="External"/><Relationship Id="rId40" Type="http://schemas.openxmlformats.org/officeDocument/2006/relationships/hyperlink" Target="consultantplus://offline/ref=B7164DDDD392132BCC0D96FE1555F4D66AE63600027E9A92E71CFFF3F42022317071DDEB2691F362A1169A97F0CB6A125149C8CBF2A1032D5833394ElFa1E" TargetMode="External"/><Relationship Id="rId45" Type="http://schemas.openxmlformats.org/officeDocument/2006/relationships/hyperlink" Target="consultantplus://offline/ref=B7164DDDD392132BCC0D96FE1555F4D66AE636000A709F97E717A2F9FC792E33777E82FC21D8FF63A1169B9FFF946F074011C4CCEABE0332443138l4a7E" TargetMode="External"/><Relationship Id="rId53" Type="http://schemas.openxmlformats.org/officeDocument/2006/relationships/hyperlink" Target="consultantplus://offline/ref=B7164DDDD392132BCC0D96FE1555F4D66AE63600027C9B94E514FFF3F42022317071DDEB2691F362A1169A96F2CB6A125149C8CBF2A1032D5833394ElFa1E" TargetMode="External"/><Relationship Id="rId5" Type="http://schemas.openxmlformats.org/officeDocument/2006/relationships/hyperlink" Target="consultantplus://offline/ref=B7164DDDD392132BCC0D96FE1555F4D66AE636000A709F97E717A2F9FC792E33777E82FC21D8FF63A1169A90FF946F074011C4CCEABE0332443138l4a7E" TargetMode="External"/><Relationship Id="rId15" Type="http://schemas.openxmlformats.org/officeDocument/2006/relationships/hyperlink" Target="consultantplus://offline/ref=B7164DDDD392132BCC0D96FE1555F4D66AE6360002709994E31CFFF3F42022317071DDEB2691F362A1179A91F4CB6A125149C8CBF2A1032D5833394ElFa1E" TargetMode="External"/><Relationship Id="rId23" Type="http://schemas.openxmlformats.org/officeDocument/2006/relationships/hyperlink" Target="consultantplus://offline/ref=B7164DDDD392132BCC0D96FE1555F4D66AE63600027C9E98EA15FFF3F42022317071DDEB2691F362A1169A97F5CB6A125149C8CBF2A1032D5833394ElFa1E" TargetMode="External"/><Relationship Id="rId28" Type="http://schemas.openxmlformats.org/officeDocument/2006/relationships/hyperlink" Target="consultantplus://offline/ref=B7164DDDD392132BCC0D88F30339A3D96EE56F08082EC4C4EF1DF7A1A3207E742678D7B97BD4FF7DA3169Bl9aEE" TargetMode="External"/><Relationship Id="rId36" Type="http://schemas.openxmlformats.org/officeDocument/2006/relationships/hyperlink" Target="consultantplus://offline/ref=B7164DDDD392132BCC0D96FE1555F4D66AE636000A709F97E717A2F9FC792E33777E82FC21D8FF63A1169B94FF946F074011C4CCEABE0332443138l4a7E" TargetMode="External"/><Relationship Id="rId49" Type="http://schemas.openxmlformats.org/officeDocument/2006/relationships/hyperlink" Target="consultantplus://offline/ref=B7164DDDD392132BCC0D96FE1555F4D66AE63600027E9A92E71CFFF3F42022317071DDEB2691F362A1169A97F3CB6A125149C8CBF2A1032D5833394ElFa1E" TargetMode="External"/><Relationship Id="rId10" Type="http://schemas.openxmlformats.org/officeDocument/2006/relationships/hyperlink" Target="consultantplus://offline/ref=B7164DDDD392132BCC0D96FE1555F4D66AE63600027E9A92E71CFFF3F42022317071DDEB2691F362A1169A96F2CB6A125149C8CBF2A1032D5833394ElFa1E" TargetMode="External"/><Relationship Id="rId19" Type="http://schemas.openxmlformats.org/officeDocument/2006/relationships/hyperlink" Target="consultantplus://offline/ref=B7164DDDD392132BCC0D96FE1555F4D66AE636000A709F97E717A2F9FC792E33777E82FC21D8FF63A1169B97FF946F074011C4CCEABE0332443138l4a7E" TargetMode="External"/><Relationship Id="rId31" Type="http://schemas.openxmlformats.org/officeDocument/2006/relationships/hyperlink" Target="consultantplus://offline/ref=B7164DDDD392132BCC0D96FE1555F4D66AE63600027C9B94E514FFF3F42022317071DDEB2691F362A1169A96F2CB6A125149C8CBF2A1032D5833394ElFa1E" TargetMode="External"/><Relationship Id="rId44" Type="http://schemas.openxmlformats.org/officeDocument/2006/relationships/hyperlink" Target="consultantplus://offline/ref=B7164DDDD392132BCC0D96FE1555F4D66AE636000A709F97E717A2F9FC792E33777E82FC21D8FF63A1169B91FF946F074011C4CCEABE0332443138l4a7E" TargetMode="External"/><Relationship Id="rId52" Type="http://schemas.openxmlformats.org/officeDocument/2006/relationships/hyperlink" Target="consultantplus://offline/ref=B7164DDDD392132BCC0D96FE1555F4D66AE63600027A9891E01FFFF3F42022317071DDEB2691F362A1169A96FDCB6A125149C8CBF2A1032D5833394ElFa1E" TargetMode="External"/><Relationship Id="rId4" Type="http://schemas.openxmlformats.org/officeDocument/2006/relationships/hyperlink" Target="consultantplus://offline/ref=B7164DDDD392132BCC0D96FE1555F4D66AE636000A7C9C92E717A2F9FC792E33777E82FC21D8FF63A1169A90FF946F074011C4CCEABE0332443138l4a7E" TargetMode="External"/><Relationship Id="rId9" Type="http://schemas.openxmlformats.org/officeDocument/2006/relationships/hyperlink" Target="consultantplus://offline/ref=B7164DDDD392132BCC0D96FE1555F4D66AE63600027C9E98EA15FFF3F42022317071DDEB2691F362A1169A96F2CB6A125149C8CBF2A1032D5833394ElFa1E" TargetMode="External"/><Relationship Id="rId14" Type="http://schemas.openxmlformats.org/officeDocument/2006/relationships/hyperlink" Target="consultantplus://offline/ref=B7164DDDD392132BCC0D96FE1555F4D66AE636000A789192E717A2F9FC792E33777E82FC21D8FF63A1169B90FF946F074011C4CCEABE0332443138l4a7E" TargetMode="External"/><Relationship Id="rId22" Type="http://schemas.openxmlformats.org/officeDocument/2006/relationships/hyperlink" Target="consultantplus://offline/ref=B7164DDDD392132BCC0D96FE1555F4D66AE63600027C9B94E514FFF3F42022317071DDEB2691F362A1169A96F2CB6A125149C8CBF2A1032D5833394ElFa1E" TargetMode="External"/><Relationship Id="rId27" Type="http://schemas.openxmlformats.org/officeDocument/2006/relationships/hyperlink" Target="consultantplus://offline/ref=B7164DDDD392132BCC0D96FE1555F4D66AE63600027F9D95E118FFF3F42022317071DDEB2691F362A1169A96F2CB6A125149C8CBF2A1032D5833394ElFa1E" TargetMode="External"/><Relationship Id="rId30" Type="http://schemas.openxmlformats.org/officeDocument/2006/relationships/hyperlink" Target="consultantplus://offline/ref=B7164DDDD392132BCC0D96FE1555F4D66AE63600027C9B94E514FFF3F42022317071DDEB2691F362A1169A96F2CB6A125149C8CBF2A1032D5833394ElFa1E" TargetMode="External"/><Relationship Id="rId35" Type="http://schemas.openxmlformats.org/officeDocument/2006/relationships/hyperlink" Target="consultantplus://offline/ref=B7164DDDD392132BCC0D96FE1555F4D66AE63600027F9892E61DFFF3F42022317071DDEB2691F362A1169A96F2CB6A125149C8CBF2A1032D5833394ElFa1E" TargetMode="External"/><Relationship Id="rId43" Type="http://schemas.openxmlformats.org/officeDocument/2006/relationships/hyperlink" Target="consultantplus://offline/ref=B7164DDDD392132BCC0D96FE1555F4D66AE63600027E9A92E71CFFF3F42022317071DDEB2691F362A1169A97F1CB6A125149C8CBF2A1032D5833394ElFa1E" TargetMode="External"/><Relationship Id="rId48" Type="http://schemas.openxmlformats.org/officeDocument/2006/relationships/hyperlink" Target="consultantplus://offline/ref=B7164DDDD392132BCC0D96FE1555F4D66AE63600027C9E98EA15FFF3F42022317071DDEB2691F362A1169A97FCCB6A125149C8CBF2A1032D5833394ElFa1E" TargetMode="External"/><Relationship Id="rId56" Type="http://schemas.openxmlformats.org/officeDocument/2006/relationships/theme" Target="theme/theme1.xml"/><Relationship Id="rId8" Type="http://schemas.openxmlformats.org/officeDocument/2006/relationships/hyperlink" Target="consultantplus://offline/ref=B7164DDDD392132BCC0D96FE1555F4D66AE63600027C9B94E514FFF3F42022317071DDEB2691F362A1169A96F2CB6A125149C8CBF2A1032D5833394ElFa1E" TargetMode="External"/><Relationship Id="rId51" Type="http://schemas.openxmlformats.org/officeDocument/2006/relationships/hyperlink" Target="consultantplus://offline/ref=B7164DDDD392132BCC0D96FE1555F4D66AE63600027F9D95E118FFF3F42022317071DDEB2691F362A1169A96F2CB6A125149C8CBF2A1032D5833394ElFa1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5633</Words>
  <Characters>32111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Пользователь Windows</cp:lastModifiedBy>
  <cp:revision>2</cp:revision>
  <dcterms:created xsi:type="dcterms:W3CDTF">2016-06-10T07:41:00Z</dcterms:created>
  <dcterms:modified xsi:type="dcterms:W3CDTF">2018-11-16T12:29:00Z</dcterms:modified>
</cp:coreProperties>
</file>