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13C" w:rsidRDefault="00AB013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B013C" w:rsidRDefault="00AB013C">
      <w:pPr>
        <w:pStyle w:val="ConsPlusNormal"/>
        <w:jc w:val="center"/>
        <w:outlineLvl w:val="0"/>
      </w:pPr>
    </w:p>
    <w:p w:rsidR="00AB013C" w:rsidRDefault="00AB013C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AB013C" w:rsidRDefault="00AB013C">
      <w:pPr>
        <w:pStyle w:val="ConsPlusTitle"/>
        <w:jc w:val="center"/>
      </w:pPr>
    </w:p>
    <w:p w:rsidR="00AB013C" w:rsidRDefault="00AB013C">
      <w:pPr>
        <w:pStyle w:val="ConsPlusTitle"/>
        <w:jc w:val="center"/>
      </w:pPr>
      <w:r>
        <w:t>ПОСТАНОВЛЕНИЕ</w:t>
      </w:r>
    </w:p>
    <w:p w:rsidR="00AB013C" w:rsidRDefault="00AB013C">
      <w:pPr>
        <w:pStyle w:val="ConsPlusTitle"/>
        <w:jc w:val="center"/>
      </w:pPr>
      <w:r>
        <w:t>от 27 января 2010 г. N 21-п</w:t>
      </w:r>
    </w:p>
    <w:p w:rsidR="00AB013C" w:rsidRDefault="00AB013C">
      <w:pPr>
        <w:pStyle w:val="ConsPlusTitle"/>
        <w:jc w:val="center"/>
      </w:pPr>
    </w:p>
    <w:p w:rsidR="00AB013C" w:rsidRDefault="00AB013C">
      <w:pPr>
        <w:pStyle w:val="ConsPlusTitle"/>
        <w:jc w:val="center"/>
      </w:pPr>
      <w:r>
        <w:t>О ПОРЯДКЕ ОРГАНИЗАЦИИ ОТДЫХА И ОЗДОРОВЛЕНИЯ ДЕТЕЙ,</w:t>
      </w:r>
    </w:p>
    <w:p w:rsidR="00AB013C" w:rsidRDefault="00AB013C">
      <w:pPr>
        <w:pStyle w:val="ConsPlusTitle"/>
        <w:jc w:val="center"/>
      </w:pPr>
      <w:r>
        <w:t>ИМЕЮЩИХ МЕСТО ЖИТЕЛЬСТВА В ХАНТЫ-МАНСИЙСКОМ</w:t>
      </w:r>
    </w:p>
    <w:p w:rsidR="00AB013C" w:rsidRDefault="00AB013C">
      <w:pPr>
        <w:pStyle w:val="ConsPlusTitle"/>
        <w:jc w:val="center"/>
      </w:pPr>
      <w:r>
        <w:t>АВТОНОМНОМ ОКРУГЕ - ЮГРЕ</w:t>
      </w:r>
    </w:p>
    <w:p w:rsidR="00AB013C" w:rsidRDefault="00AB0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09.04.2010 </w:t>
            </w:r>
            <w:hyperlink r:id="rId6" w:history="1">
              <w:r>
                <w:rPr>
                  <w:color w:val="0000FF"/>
                </w:rPr>
                <w:t>N 94-п</w:t>
              </w:r>
            </w:hyperlink>
            <w:r>
              <w:rPr>
                <w:color w:val="392C69"/>
              </w:rPr>
              <w:t>,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23.12.2010 </w:t>
            </w:r>
            <w:hyperlink r:id="rId7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 xml:space="preserve">, от 10.11.2011 </w:t>
            </w:r>
            <w:hyperlink r:id="rId8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10.02.2012 </w:t>
            </w:r>
            <w:hyperlink r:id="rId9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>,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06.12.2013 </w:t>
            </w:r>
            <w:hyperlink r:id="rId10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11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 xml:space="preserve">, от 28.08.2015 </w:t>
            </w:r>
            <w:hyperlink r:id="rId12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>,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25.12.2015 </w:t>
            </w:r>
            <w:hyperlink r:id="rId13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20.05.2016 </w:t>
            </w:r>
            <w:hyperlink r:id="rId14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15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,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01.12.2017 </w:t>
            </w:r>
            <w:hyperlink r:id="rId16" w:history="1">
              <w:r>
                <w:rPr>
                  <w:color w:val="0000FF"/>
                </w:rPr>
                <w:t>N 485-п</w:t>
              </w:r>
            </w:hyperlink>
            <w:r>
              <w:rPr>
                <w:color w:val="392C69"/>
              </w:rPr>
              <w:t xml:space="preserve">, от 13.04.2018 </w:t>
            </w:r>
            <w:hyperlink r:id="rId17" w:history="1">
              <w:r>
                <w:rPr>
                  <w:color w:val="0000FF"/>
                </w:rPr>
                <w:t>N 106-п</w:t>
              </w:r>
            </w:hyperlink>
            <w:r>
              <w:rPr>
                <w:color w:val="392C69"/>
              </w:rPr>
              <w:t xml:space="preserve">, от 12.10.2018 </w:t>
            </w:r>
            <w:hyperlink r:id="rId18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ind w:firstLine="540"/>
        <w:jc w:val="both"/>
      </w:pPr>
      <w:r>
        <w:t xml:space="preserve">В целях реализации </w:t>
      </w:r>
      <w:hyperlink r:id="rId19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30 декабря 2009 года N 250-оз "Об организации и обеспечении отдыха и оздоровления детей, имеющих место жительства в Ханты-Мансийском автономном округе - Югре", </w:t>
      </w:r>
      <w:hyperlink r:id="rId20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8 июля 2005 года N 62-оз "О наделении органов местного самоуправления муниципальных образований отдельными государственными полномочиями Ханты-Мансийского автономного округа - Югры" Правительство Ханты-Мансийского автономного округа - Югры постановляет:</w:t>
      </w:r>
    </w:p>
    <w:p w:rsidR="00AB013C" w:rsidRDefault="00AB013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1. Утвердить: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1.1. </w:t>
      </w:r>
      <w:hyperlink w:anchor="P69" w:history="1">
        <w:r>
          <w:rPr>
            <w:color w:val="0000FF"/>
          </w:rPr>
          <w:t>Порядок</w:t>
        </w:r>
      </w:hyperlink>
      <w:r>
        <w:t xml:space="preserve"> предоставления приобретаемых за счет средств бюджета Ханты-Мансийского автономного округа - Югры путевок в организации отдыха детей и их оздоровления (приложение 1).</w:t>
      </w:r>
    </w:p>
    <w:p w:rsidR="00AB013C" w:rsidRDefault="00AB013C">
      <w:pPr>
        <w:pStyle w:val="ConsPlusNormal"/>
        <w:jc w:val="both"/>
      </w:pPr>
      <w:r>
        <w:t xml:space="preserve">(пп. 1.1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1.2. </w:t>
      </w:r>
      <w:hyperlink w:anchor="P136" w:history="1">
        <w:r>
          <w:rPr>
            <w:color w:val="0000FF"/>
          </w:rPr>
          <w:t>Порядок</w:t>
        </w:r>
      </w:hyperlink>
      <w:r>
        <w:t xml:space="preserve">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в Ханты-Мансийском автономном округе - Югре (приложение 2).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23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24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25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1.3. </w:t>
      </w:r>
      <w:hyperlink w:anchor="P201" w:history="1">
        <w:r>
          <w:rPr>
            <w:color w:val="0000FF"/>
          </w:rPr>
          <w:t>Положение</w:t>
        </w:r>
      </w:hyperlink>
      <w:r>
        <w:t xml:space="preserve"> об обеспечении оплаты стоимости услуг лиц, сопровождающих детей до места нахождения организаций отдыха детей и их оздоровления и обратно (приложение 3).</w:t>
      </w:r>
    </w:p>
    <w:p w:rsidR="00AB013C" w:rsidRDefault="00AB013C">
      <w:pPr>
        <w:pStyle w:val="ConsPlusNormal"/>
        <w:jc w:val="both"/>
      </w:pPr>
      <w:r>
        <w:t xml:space="preserve">(пп. 1.3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1.3.1. </w:t>
      </w:r>
      <w:hyperlink w:anchor="P234" w:history="1">
        <w:r>
          <w:rPr>
            <w:color w:val="0000FF"/>
          </w:rPr>
          <w:t>Нормативы</w:t>
        </w:r>
      </w:hyperlink>
      <w:r>
        <w:t xml:space="preserve"> расходов на администрирование переданных отдельных государственных полномочий по организации и обеспечению отдыха и оздоровления детей в муниципальных образованиях автономного округа (приложение 4).</w:t>
      </w:r>
    </w:p>
    <w:p w:rsidR="00AB013C" w:rsidRDefault="00AB013C">
      <w:pPr>
        <w:pStyle w:val="ConsPlusNormal"/>
        <w:jc w:val="both"/>
      </w:pPr>
      <w:r>
        <w:t xml:space="preserve">(пп. 1.3.1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01.12.2017 N 485-п)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1.4. Норматив предельной стоимости путевки, приобретаемой за счет средств бюджета Ханты-Мансийского автономного округа - Югры:</w:t>
      </w:r>
    </w:p>
    <w:p w:rsidR="00AB013C" w:rsidRDefault="00AB013C">
      <w:pPr>
        <w:pStyle w:val="ConsPlusNormal"/>
        <w:spacing w:before="220"/>
        <w:ind w:firstLine="540"/>
        <w:jc w:val="both"/>
      </w:pPr>
      <w:bookmarkStart w:id="0" w:name="P28"/>
      <w:bookmarkEnd w:id="0"/>
      <w:r>
        <w:t>1.4.1. В организации отдыха детей и их оздоровления, расположенные на территории Ханты-</w:t>
      </w:r>
      <w:r>
        <w:lastRenderedPageBreak/>
        <w:t>Мансийского автономного округа - Югры, за исключением лагерей с дневным пребыванием детей, лагерей труда и отдыха с дневным пребыванием детей - в размере не более 1358 рублей 71 коп. в день на одного ребенка.</w:t>
      </w:r>
    </w:p>
    <w:p w:rsidR="00AB013C" w:rsidRDefault="00AB013C">
      <w:pPr>
        <w:pStyle w:val="ConsPlusNormal"/>
        <w:spacing w:before="220"/>
        <w:ind w:firstLine="540"/>
        <w:jc w:val="both"/>
      </w:pPr>
      <w:bookmarkStart w:id="1" w:name="P29"/>
      <w:bookmarkEnd w:id="1"/>
      <w:r>
        <w:t>1.4.2. В организации отдыха детей и их оздоровления, расположенные за пределами Ханты-Мансийского автономного округа - Югры, - в размере не более 1605 рублей 76 коп. в день на одного ребенка.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1.4.3. В организации отдыха детей и их оздоровления, указанные в </w:t>
      </w:r>
      <w:hyperlink w:anchor="P28" w:history="1">
        <w:r>
          <w:rPr>
            <w:color w:val="0000FF"/>
          </w:rPr>
          <w:t>подпунктах 1.4.1</w:t>
        </w:r>
      </w:hyperlink>
      <w:r>
        <w:t xml:space="preserve">, </w:t>
      </w:r>
      <w:hyperlink w:anchor="P29" w:history="1">
        <w:r>
          <w:rPr>
            <w:color w:val="0000FF"/>
          </w:rPr>
          <w:t>1.4.2 пункта 1</w:t>
        </w:r>
      </w:hyperlink>
      <w:r>
        <w:t xml:space="preserve"> настоящего постановления, для воспитанников организаций социального обслуживания населения, образовательных организаций, здравоохранения, находящихся в ведении исполнительных органов государственной власти Ханты-Мансийского автономного округа - Югры, в том числе детей-сирот и детей, оставшихся без попечения родителей, - в размере не более 2087 рублей 48 коп. в день на одного ребенка.</w:t>
      </w:r>
    </w:p>
    <w:p w:rsidR="00AB013C" w:rsidRDefault="00AB013C">
      <w:pPr>
        <w:pStyle w:val="ConsPlusNormal"/>
        <w:jc w:val="both"/>
      </w:pPr>
      <w:r>
        <w:t xml:space="preserve">(пп. 1.4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spacing w:before="220"/>
        <w:ind w:firstLine="540"/>
        <w:jc w:val="both"/>
      </w:pPr>
      <w:bookmarkStart w:id="2" w:name="P32"/>
      <w:bookmarkEnd w:id="2"/>
      <w:r>
        <w:t>1.5. Норматив оплаты стоимости питания на одного ребенка в день в лагерях с дневным пребыванием детей, лагерях труда и отдыха с дневным пребыванием детей, организованных:</w:t>
      </w:r>
    </w:p>
    <w:p w:rsidR="00AB013C" w:rsidRDefault="00AB013C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1.5.1. В муниципальных районах Ханты-Мансийского автономного округа - Югры: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245 рублей 80 коп. - при двухразовом питании;</w:t>
      </w:r>
    </w:p>
    <w:p w:rsidR="00AB013C" w:rsidRDefault="00AB013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284-п)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369 рублей 32 коп. - при трехразовом питании.</w:t>
      </w:r>
    </w:p>
    <w:p w:rsidR="00AB013C" w:rsidRDefault="00AB013C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284-п)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1.5.2. В городских округах Ханты-Мансийского автономного округа - Югры: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223 рубля 57 коп. - при двухразовом питании;</w:t>
      </w:r>
    </w:p>
    <w:p w:rsidR="00AB013C" w:rsidRDefault="00AB013C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284-п)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335 рублей 97 коп. - при трехразовом питании.</w:t>
      </w:r>
    </w:p>
    <w:p w:rsidR="00AB013C" w:rsidRDefault="00AB013C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284-п)</w:t>
      </w:r>
    </w:p>
    <w:p w:rsidR="00AB013C" w:rsidRDefault="00AB013C">
      <w:pPr>
        <w:pStyle w:val="ConsPlusNormal"/>
        <w:jc w:val="both"/>
      </w:pPr>
      <w:r>
        <w:t xml:space="preserve">(пп. 1.5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10.02.2012 N 56-п)</w:t>
      </w:r>
    </w:p>
    <w:p w:rsidR="00AB013C" w:rsidRDefault="00AB013C">
      <w:pPr>
        <w:pStyle w:val="ConsPlusNormal"/>
        <w:spacing w:before="220"/>
        <w:ind w:firstLine="540"/>
        <w:jc w:val="both"/>
      </w:pPr>
      <w:bookmarkStart w:id="3" w:name="P45"/>
      <w:bookmarkEnd w:id="3"/>
      <w:r>
        <w:t>1.6. Норматив оплаты стоимости питания на одного ребенка в день в палаточных лагерях, организованных в муниципальных районах и городских округах Ханты-Мансийского автономного округа - Югры, при пятиразовом питании - 585 рублей 3 коп..</w:t>
      </w:r>
    </w:p>
    <w:p w:rsidR="00AB013C" w:rsidRDefault="00AB013C">
      <w:pPr>
        <w:pStyle w:val="ConsPlusNormal"/>
        <w:jc w:val="both"/>
      </w:pPr>
      <w:r>
        <w:t xml:space="preserve">(пп. 1.6 введен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06.12.2013 N 539-п;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28.08.2015 N 284-п)</w:t>
      </w:r>
    </w:p>
    <w:p w:rsidR="00AB013C" w:rsidRDefault="00AB013C">
      <w:pPr>
        <w:pStyle w:val="ConsPlusNormal"/>
        <w:spacing w:before="220"/>
        <w:ind w:firstLine="540"/>
        <w:jc w:val="both"/>
      </w:pPr>
      <w:bookmarkStart w:id="4" w:name="P47"/>
      <w:bookmarkEnd w:id="4"/>
      <w:r>
        <w:t xml:space="preserve">1.7. Максимально допустимую долю родительской платы при предоставлении путевок в организации отдыха детей и их оздоровления, приобретаемых за счет средств бюджета Ханты-Мансийского автономного округа - Югры, в размере не более 30 процентов от стоимости путевки, в случае если стоимость предоставляемой путевки превышает норматив предельной стоимости путевки, указанный в </w:t>
      </w:r>
      <w:hyperlink w:anchor="P28" w:history="1">
        <w:r>
          <w:rPr>
            <w:color w:val="0000FF"/>
          </w:rPr>
          <w:t>подпунктах 1.4.1</w:t>
        </w:r>
      </w:hyperlink>
      <w:r>
        <w:t xml:space="preserve">, </w:t>
      </w:r>
      <w:hyperlink w:anchor="P29" w:history="1">
        <w:r>
          <w:rPr>
            <w:color w:val="0000FF"/>
          </w:rPr>
          <w:t>1.4.2 пункта 1</w:t>
        </w:r>
      </w:hyperlink>
      <w:r>
        <w:t xml:space="preserve"> настоящего постановления.</w:t>
      </w:r>
    </w:p>
    <w:p w:rsidR="00AB013C" w:rsidRDefault="00AB013C">
      <w:pPr>
        <w:pStyle w:val="ConsPlusNormal"/>
        <w:jc w:val="both"/>
      </w:pPr>
      <w:r>
        <w:t xml:space="preserve">(пп. 1.7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1.8. Органы местного самоуправления муниципальных образований Ханты-Мансийского автономного округа - Югры вправе увеличить расходы на организацию питания детей в лагерях с дневным пребыванием детей, лагерях труда и отдыха с дневным пребыванием детей, палаточных лагерях за счет источников, не запрещенных законодательством Российской Федерации.</w:t>
      </w:r>
    </w:p>
    <w:p w:rsidR="00AB013C" w:rsidRDefault="00AB013C">
      <w:pPr>
        <w:pStyle w:val="ConsPlusNormal"/>
        <w:jc w:val="both"/>
      </w:pPr>
      <w:r>
        <w:t xml:space="preserve">(пп. 1.8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06.06.2014 N 209-п;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lastRenderedPageBreak/>
        <w:t>2. Настоящее постановление вступает в силу по истечении десяти дней со дня его официального опубликования и распространяется на правоотношения, возникшие с 1 января 2010 года.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3. Настоящее постановление опубликовать в газете "Новости Югры".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10.11.2011 N 426-п.</w:t>
      </w: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</w:pPr>
      <w:r>
        <w:t>Председатель Правительства</w:t>
      </w:r>
    </w:p>
    <w:p w:rsidR="00AB013C" w:rsidRDefault="00AB013C">
      <w:pPr>
        <w:pStyle w:val="ConsPlusNormal"/>
        <w:jc w:val="right"/>
      </w:pPr>
      <w:r>
        <w:t>автономного округа</w:t>
      </w:r>
    </w:p>
    <w:p w:rsidR="00AB013C" w:rsidRDefault="00AB013C">
      <w:pPr>
        <w:pStyle w:val="ConsPlusNormal"/>
        <w:jc w:val="right"/>
      </w:pPr>
      <w:r>
        <w:t>А.В.ФИЛИПЕНКО</w:t>
      </w: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  <w:outlineLvl w:val="0"/>
      </w:pPr>
      <w:r>
        <w:t>Приложение 1</w:t>
      </w:r>
    </w:p>
    <w:p w:rsidR="00AB013C" w:rsidRDefault="00AB013C">
      <w:pPr>
        <w:pStyle w:val="ConsPlusNormal"/>
        <w:jc w:val="right"/>
      </w:pPr>
      <w:r>
        <w:t>к постановлению Правительства</w:t>
      </w:r>
    </w:p>
    <w:p w:rsidR="00AB013C" w:rsidRDefault="00AB013C">
      <w:pPr>
        <w:pStyle w:val="ConsPlusNormal"/>
        <w:jc w:val="right"/>
      </w:pPr>
      <w:r>
        <w:t>Ханты-Мансийского</w:t>
      </w:r>
    </w:p>
    <w:p w:rsidR="00AB013C" w:rsidRDefault="00AB013C">
      <w:pPr>
        <w:pStyle w:val="ConsPlusNormal"/>
        <w:jc w:val="right"/>
      </w:pPr>
      <w:r>
        <w:t>автономного округа - Югры</w:t>
      </w:r>
    </w:p>
    <w:p w:rsidR="00AB013C" w:rsidRDefault="00AB013C">
      <w:pPr>
        <w:pStyle w:val="ConsPlusNormal"/>
        <w:jc w:val="right"/>
      </w:pPr>
      <w:r>
        <w:t>от 27 января 2010 года N 21-п</w:t>
      </w: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Title"/>
        <w:jc w:val="center"/>
      </w:pPr>
      <w:bookmarkStart w:id="5" w:name="P69"/>
      <w:bookmarkEnd w:id="5"/>
      <w:r>
        <w:t>ПОРЯДОК</w:t>
      </w:r>
    </w:p>
    <w:p w:rsidR="00AB013C" w:rsidRDefault="00AB013C">
      <w:pPr>
        <w:pStyle w:val="ConsPlusTitle"/>
        <w:jc w:val="center"/>
      </w:pPr>
      <w:r>
        <w:t>ПРЕДОСТАВЛЕНИЯ ПРИОБРЕТАЕМЫХ ЗА СЧЕТ СРЕДСТВ БЮДЖЕТА</w:t>
      </w:r>
    </w:p>
    <w:p w:rsidR="00AB013C" w:rsidRDefault="00AB013C">
      <w:pPr>
        <w:pStyle w:val="ConsPlusTitle"/>
        <w:jc w:val="center"/>
      </w:pPr>
      <w:r>
        <w:t>ХАНТЫ-МАНСИЙСКОГО АВТОНОМНОГО ОКРУГА - ЮГРЫ ПУТЕВОК</w:t>
      </w:r>
    </w:p>
    <w:p w:rsidR="00AB013C" w:rsidRDefault="00AB013C">
      <w:pPr>
        <w:pStyle w:val="ConsPlusTitle"/>
        <w:jc w:val="center"/>
      </w:pPr>
      <w:r>
        <w:t>В ОРГАНИЗАЦИИ ОТДЫХА ДЕТЕЙ И ИХ ОЗДОРОВЛЕНИЯ</w:t>
      </w:r>
    </w:p>
    <w:p w:rsidR="00AB013C" w:rsidRDefault="00AB013C">
      <w:pPr>
        <w:pStyle w:val="ConsPlusTitle"/>
        <w:jc w:val="center"/>
      </w:pPr>
      <w:r>
        <w:t>(ДАЛЕЕ - ПОРЯДОК, АВТОНОМНЫЙ ОКРУГ)</w:t>
      </w:r>
    </w:p>
    <w:p w:rsidR="00AB013C" w:rsidRDefault="00AB0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10.11.2011 </w:t>
            </w:r>
            <w:hyperlink r:id="rId41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10.02.2012 </w:t>
            </w:r>
            <w:hyperlink r:id="rId42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06.12.2013 </w:t>
            </w:r>
            <w:hyperlink r:id="rId43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44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28.08.2015 </w:t>
            </w:r>
            <w:hyperlink r:id="rId45" w:history="1">
              <w:r>
                <w:rPr>
                  <w:color w:val="0000FF"/>
                </w:rPr>
                <w:t>N 284-п</w:t>
              </w:r>
            </w:hyperlink>
            <w:r>
              <w:rPr>
                <w:color w:val="392C69"/>
              </w:rPr>
              <w:t xml:space="preserve">, от 25.12.2015 </w:t>
            </w:r>
            <w:hyperlink r:id="rId46" w:history="1">
              <w:r>
                <w:rPr>
                  <w:color w:val="0000FF"/>
                </w:rPr>
                <w:t>N 507-п</w:t>
              </w:r>
            </w:hyperlink>
            <w:r>
              <w:rPr>
                <w:color w:val="392C69"/>
              </w:rPr>
              <w:t xml:space="preserve">, от 20.05.2016 </w:t>
            </w:r>
            <w:hyperlink r:id="rId47" w:history="1">
              <w:r>
                <w:rPr>
                  <w:color w:val="0000FF"/>
                </w:rPr>
                <w:t>N 167-п</w:t>
              </w:r>
            </w:hyperlink>
            <w:r>
              <w:rPr>
                <w:color w:val="392C69"/>
              </w:rPr>
              <w:t>,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48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13C" w:rsidRDefault="00AB013C">
      <w:pPr>
        <w:pStyle w:val="ConsPlusNormal"/>
        <w:jc w:val="center"/>
      </w:pPr>
    </w:p>
    <w:p w:rsidR="00AB013C" w:rsidRDefault="00AB013C">
      <w:pPr>
        <w:pStyle w:val="ConsPlusTitle"/>
        <w:jc w:val="center"/>
        <w:outlineLvl w:val="1"/>
      </w:pPr>
      <w:r>
        <w:t>I. Общие положения</w:t>
      </w: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ind w:firstLine="540"/>
        <w:jc w:val="both"/>
      </w:pPr>
      <w:r>
        <w:t>1.1. Предоставление детям, проживающим в Ханты-Мансийском автономном округе - Югре, путевок в организации отдыха детей и их оздоровления, осуществляется органами и (или) организациями, уполномоченными исполнительными органами государственной власти, органами местного самоуправления муниципальных образований автономного округа (далее - дети, путевки, уполномоченный орган).</w:t>
      </w:r>
    </w:p>
    <w:p w:rsidR="00AB013C" w:rsidRDefault="00AB013C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1.2. Путевки приобретаются уполномоченным органом за счет средств бюджета автономного округа в соответствии с Федеральными законами от 18 июля 2011 года </w:t>
      </w:r>
      <w:hyperlink r:id="rId50" w:history="1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лиц", от 5 апреля 2013 года </w:t>
      </w:r>
      <w:hyperlink r:id="rId51" w:history="1">
        <w:r>
          <w:rPr>
            <w:color w:val="0000FF"/>
          </w:rPr>
          <w:t>N 44-ФЗ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25.12.2015 </w:t>
      </w:r>
      <w:hyperlink r:id="rId52" w:history="1">
        <w:r>
          <w:rPr>
            <w:color w:val="0000FF"/>
          </w:rPr>
          <w:t>N 507-п</w:t>
        </w:r>
      </w:hyperlink>
      <w:r>
        <w:t xml:space="preserve">, от 28.07.2017 </w:t>
      </w:r>
      <w:hyperlink r:id="rId53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jc w:val="both"/>
      </w:pPr>
    </w:p>
    <w:p w:rsidR="00AB013C" w:rsidRDefault="00AB013C">
      <w:pPr>
        <w:pStyle w:val="ConsPlusTitle"/>
        <w:jc w:val="center"/>
        <w:outlineLvl w:val="1"/>
      </w:pPr>
      <w:r>
        <w:t>II. Предоставление путевок, приобретаемых</w:t>
      </w:r>
    </w:p>
    <w:p w:rsidR="00AB013C" w:rsidRDefault="00AB013C">
      <w:pPr>
        <w:pStyle w:val="ConsPlusTitle"/>
        <w:jc w:val="center"/>
      </w:pPr>
      <w:r>
        <w:t>за счет средств бюджета автономного округа</w:t>
      </w:r>
    </w:p>
    <w:p w:rsidR="00AB013C" w:rsidRDefault="00AB013C">
      <w:pPr>
        <w:pStyle w:val="ConsPlusNormal"/>
        <w:jc w:val="center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</w:t>
      </w:r>
    </w:p>
    <w:p w:rsidR="00AB013C" w:rsidRDefault="00AB013C">
      <w:pPr>
        <w:pStyle w:val="ConsPlusNormal"/>
        <w:jc w:val="center"/>
      </w:pPr>
      <w:r>
        <w:lastRenderedPageBreak/>
        <w:t>от 28.07.2017 N 287-п)</w:t>
      </w:r>
    </w:p>
    <w:p w:rsidR="00AB013C" w:rsidRDefault="00AB013C">
      <w:pPr>
        <w:pStyle w:val="ConsPlusNormal"/>
        <w:ind w:firstLine="540"/>
        <w:jc w:val="both"/>
      </w:pPr>
    </w:p>
    <w:p w:rsidR="00AB013C" w:rsidRDefault="00AB013C">
      <w:pPr>
        <w:pStyle w:val="ConsPlusNormal"/>
        <w:ind w:firstLine="540"/>
        <w:jc w:val="both"/>
      </w:pPr>
      <w:bookmarkStart w:id="6" w:name="P92"/>
      <w:bookmarkEnd w:id="6"/>
      <w:r>
        <w:t>2.1. Путевки предоставляются детям в возрасте от 6 до 17 лет (включительно) в хронологической последовательности по дате поступления в уполномоченный орган заявления одного из родителей (законных представителей) ребенка.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2.2. В случае если стоимость предоставляемой путевки превышает норматив предельной стоимости путевки, приобретаемой за счет средств бюджета автономного округа, уполномоченные органы вправе привлекать денежные средства родителей в размере, установленном в </w:t>
      </w:r>
      <w:hyperlink w:anchor="P47" w:history="1">
        <w:r>
          <w:rPr>
            <w:color w:val="0000FF"/>
          </w:rPr>
          <w:t>пункте 1.7</w:t>
        </w:r>
      </w:hyperlink>
      <w:r>
        <w:t xml:space="preserve"> постановления.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2.3. Путевки предоставляются детям при отсутствии у них медицинских противопоказаний для пребывания в организациях отдыха детей и их оздоровления, установленных </w:t>
      </w:r>
      <w:hyperlink r:id="rId5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16.04.2012 N 363н "Об утверждении Порядка оказания медицинской помощи несовершеннолетним в период оздоровления и организованного отдыха".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2.4. Путевки в организации отдыха детей и их оздоровления, расположенные за пределами Ханты-Мансийского автономного округа - Югры, предоставляются детям один раз в календарном году.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2.5. Путевки в организации отдыха детей и их оздоровления, расположенные в Ханты-Мансийском автономном округе - Югре, предоставляются детям не более двух раз в календарном году.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2.6. Список очередности детей на получение путевки формируется и утверждается по месту их жительства уполномоченным органом.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2.7. Для получения путевки один из родителей (законных представителей) (далее - заявитель) представляет в уполномоченный орган заявление: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при личном обращении;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в электронной форме через личный кабинет федерального или регионального портала с подписанием электронной подписью в соответствии с требованиями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25 июня 2012 года N 634 "О видах электронной подписи, использование которых допускается при обращении за получением государственных и муниципальных услуг" и иных нормативных правовых актов;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при обращении в многофункциональный центр предоставления государственных и муниципальных услуг (далее - МФЦ).</w:t>
      </w:r>
    </w:p>
    <w:p w:rsidR="00AB013C" w:rsidRDefault="00AB013C">
      <w:pPr>
        <w:pStyle w:val="ConsPlusNormal"/>
        <w:spacing w:before="220"/>
        <w:ind w:firstLine="540"/>
        <w:jc w:val="both"/>
      </w:pPr>
      <w:bookmarkStart w:id="7" w:name="P102"/>
      <w:bookmarkEnd w:id="7"/>
      <w:r>
        <w:t>2.8. К заявлению прилагаются следующие документы: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документ, удостоверяющий личность заявителя (при личном обращении);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документ, удостоверяющий личность представителя заявителя (в случае, если заявление оформляется представителем заявителя);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документ, удостоверяющий личность ребенка (свидетельство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паспорт);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lastRenderedPageBreak/>
        <w:t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заграничный паспорт (при направлении ребенка в организации отдыха детей и их оздоровления, расположенные за пределами Российской Федерации);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медицинская справка по </w:t>
      </w:r>
      <w:hyperlink r:id="rId57" w:history="1">
        <w:r>
          <w:rPr>
            <w:color w:val="0000FF"/>
          </w:rPr>
          <w:t>форме 079/у</w:t>
        </w:r>
      </w:hyperlink>
      <w:r>
        <w:t>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согласие заявителя на выезд ребенка в организацию отдыха детей и их оздоровления (при выезде в организацию отдыха детей и их оздоровления, расположенную за пределами Российской Федерации);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согласие на обработку персональных данных заявителя и ребенка.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2.9. При приеме заявления, поданного лично, уполномоченный орган: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разъясняет заявителю порядок и условия организации отдыха и оздоровления детей;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регистрирует заявление, выдает заявителю расписку с указанием даты приема заявления, регистрационного номера и перечня принятых документов.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2.10. При приеме заявления в электронной форме уполномоченный орган в течение трех рабочих дней со дня его поступления регистрирует заявление и направляет заявителю уведомление о приеме заявления и принятии его к рассмотрению через личный кабинет федерального или регионального портала и (или) на его электронный адрес, в случае указания его заявителем при подаче заявления.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2.11. В случае обращения заявителя в МФЦ им представляются документы, указанные в </w:t>
      </w:r>
      <w:hyperlink w:anchor="P102" w:history="1">
        <w:r>
          <w:rPr>
            <w:color w:val="0000FF"/>
          </w:rPr>
          <w:t>пункте 2.8</w:t>
        </w:r>
      </w:hyperlink>
      <w:r>
        <w:t xml:space="preserve"> настоящего постановления.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МФЦ передает представленные заявителем документы в уполномоченный орган в порядке, установленном соглашением о взаимодействии, заключенным между уполномоченным органом и МФЦ.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2.12. Заявитель вправе отказаться от получения путевки, о чем обязан письменно уведомить уполномоченный орган не позднее 10 дней до начала оздоровительной смены.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В случае отказа заявителя от путевки уполномоченный орган перераспределяет путевку в соответствии с </w:t>
      </w:r>
      <w:hyperlink w:anchor="P92" w:history="1">
        <w:r>
          <w:rPr>
            <w:color w:val="0000FF"/>
          </w:rPr>
          <w:t>пунктом 2.1</w:t>
        </w:r>
      </w:hyperlink>
      <w:r>
        <w:t xml:space="preserve"> настоящего постановления.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2.13. Уполномоченный орган обеспечивает: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страхование детей от несчастных случаев и болезней в период их следования к месту отдыха и оздоровления и обратно, а также на период их пребывания в организациях отдыха детей и их оздоровления;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оплату стоимости услуг лиц, сопровождающих детей до места нахождения организаций отдыха детей и их оздоровления и обратно.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2.14. Уполномоченный орган организует проезд детей от места проживания до места нахождения организаций отдыха детей и их оздоровления и обратно.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2.15. Оплата проезда детей от места проживания до места нахождения организаций отдыха </w:t>
      </w:r>
      <w:r>
        <w:lastRenderedPageBreak/>
        <w:t>детей и их оздоровления и обратно осуществляется за счет средств заявителя, спонсорских или иных средств.</w:t>
      </w: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</w:pPr>
    </w:p>
    <w:p w:rsidR="00AB013C" w:rsidRDefault="00AB013C">
      <w:pPr>
        <w:pStyle w:val="ConsPlusNormal"/>
        <w:jc w:val="right"/>
        <w:outlineLvl w:val="0"/>
      </w:pPr>
      <w:r>
        <w:t>Приложение 2</w:t>
      </w:r>
    </w:p>
    <w:p w:rsidR="00AB013C" w:rsidRDefault="00AB013C">
      <w:pPr>
        <w:pStyle w:val="ConsPlusNormal"/>
        <w:jc w:val="right"/>
      </w:pPr>
      <w:r>
        <w:t>к постановлению Правительства</w:t>
      </w:r>
    </w:p>
    <w:p w:rsidR="00AB013C" w:rsidRDefault="00AB013C">
      <w:pPr>
        <w:pStyle w:val="ConsPlusNormal"/>
        <w:jc w:val="right"/>
      </w:pPr>
      <w:r>
        <w:t>автономного округа</w:t>
      </w:r>
    </w:p>
    <w:p w:rsidR="00AB013C" w:rsidRDefault="00AB013C">
      <w:pPr>
        <w:pStyle w:val="ConsPlusNormal"/>
        <w:jc w:val="right"/>
      </w:pPr>
      <w:r>
        <w:t>от 27 января 2010 г. N 21-п</w:t>
      </w: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Title"/>
        <w:jc w:val="center"/>
      </w:pPr>
      <w:bookmarkStart w:id="8" w:name="P136"/>
      <w:bookmarkEnd w:id="8"/>
      <w:r>
        <w:t>ПОРЯДОК</w:t>
      </w:r>
    </w:p>
    <w:p w:rsidR="00AB013C" w:rsidRDefault="00AB013C">
      <w:pPr>
        <w:pStyle w:val="ConsPlusTitle"/>
        <w:jc w:val="center"/>
      </w:pPr>
      <w:r>
        <w:t>ОПЛАТЫ СТОИМОСТИ ПИТАНИЯ НА ОДНОГО РЕБЕНКА В ДЕНЬ В ЛАГЕРЯХ</w:t>
      </w:r>
    </w:p>
    <w:p w:rsidR="00AB013C" w:rsidRDefault="00AB013C">
      <w:pPr>
        <w:pStyle w:val="ConsPlusTitle"/>
        <w:jc w:val="center"/>
      </w:pPr>
      <w:r>
        <w:t>С ДНЕВНЫМ ПРЕБЫВАНИЕМ ДЕТЕЙ, ЛАГЕРЯХ ТРУДА И ОТДЫХА</w:t>
      </w:r>
    </w:p>
    <w:p w:rsidR="00AB013C" w:rsidRDefault="00AB013C">
      <w:pPr>
        <w:pStyle w:val="ConsPlusTitle"/>
        <w:jc w:val="center"/>
      </w:pPr>
      <w:r>
        <w:t>С ДНЕВНЫМ ПРЕБЫВАНИЕМ ДЕТЕЙ, ПАЛАТОЧНЫХ ЛАГЕРЯХ,</w:t>
      </w:r>
    </w:p>
    <w:p w:rsidR="00AB013C" w:rsidRDefault="00AB013C">
      <w:pPr>
        <w:pStyle w:val="ConsPlusTitle"/>
        <w:jc w:val="center"/>
      </w:pPr>
      <w:r>
        <w:t>ОРГАНИЗОВАННЫХ В ХАНТЫ-МАНСИЙСКОМ АВТОНОМНОМ ОКРУГЕ - ЮГРЕ</w:t>
      </w:r>
    </w:p>
    <w:p w:rsidR="00AB013C" w:rsidRDefault="00AB013C">
      <w:pPr>
        <w:pStyle w:val="ConsPlusTitle"/>
        <w:jc w:val="center"/>
      </w:pPr>
      <w:r>
        <w:t>(ДАЛЕЕ - ПОРЯДОК)</w:t>
      </w:r>
    </w:p>
    <w:p w:rsidR="00AB013C" w:rsidRDefault="00AB0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23.12.2010 </w:t>
            </w:r>
            <w:hyperlink r:id="rId58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59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06.12.2013 </w:t>
            </w:r>
            <w:hyperlink r:id="rId60" w:history="1">
              <w:r>
                <w:rPr>
                  <w:color w:val="0000FF"/>
                </w:rPr>
                <w:t>N 539-п</w:t>
              </w:r>
            </w:hyperlink>
            <w:r>
              <w:rPr>
                <w:color w:val="392C69"/>
              </w:rPr>
              <w:t xml:space="preserve">, от 28.07.2017 </w:t>
            </w:r>
            <w:hyperlink r:id="rId61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13C" w:rsidRDefault="00AB013C">
      <w:pPr>
        <w:pStyle w:val="ConsPlusNormal"/>
        <w:jc w:val="both"/>
      </w:pPr>
    </w:p>
    <w:p w:rsidR="00AB013C" w:rsidRDefault="00AB013C">
      <w:pPr>
        <w:pStyle w:val="ConsPlusNormal"/>
        <w:ind w:firstLine="540"/>
        <w:jc w:val="both"/>
      </w:pPr>
      <w:r>
        <w:t>1. Настоящий Порядок определяет правила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лагерях, организованных в Ханты-Мансийском автономном округе - Югре (далее - автономный округ).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62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63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64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 Лагеря с дневным пребыванием детей, лагеря труда и отдыха с дневным пребыванием детей, палаточные лагеря должны соответствовать требованиям, установленным законодательством Российской Федерации, соответствующими санитарно-эпидемиологическими правилами.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65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66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3. Оплата стоимости питания на одного ребенка в день производится: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в лагерях с дневным пребыванием на детей в возрасте от 6 до 17 лет (включительно), проживающих в автономном округе;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в палаточных лагерях на детей в возрасте от 8 до 17 лет (включительно), проживающих в автономном округе;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в лагерях труда и отдыха с дневным пребыванием на детей в возрасте от 14 до 17 лет (включительно), проживающих в автономном округе.</w:t>
      </w:r>
    </w:p>
    <w:p w:rsidR="00AB013C" w:rsidRDefault="00AB013C">
      <w:pPr>
        <w:pStyle w:val="ConsPlusNormal"/>
        <w:jc w:val="both"/>
      </w:pPr>
      <w:r>
        <w:t xml:space="preserve">(абзац введен </w:t>
      </w:r>
      <w:hyperlink r:id="rId67" w:history="1">
        <w:r>
          <w:rPr>
            <w:color w:val="0000FF"/>
          </w:rPr>
          <w:t>постановлением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jc w:val="both"/>
      </w:pPr>
      <w:r>
        <w:t xml:space="preserve">(п. 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539-п)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4. Оплата стоимости питания в лагерях с дневным пребыванием детей, лагерях труда и отдыха с дневным пребыванием детей, палаточных лагерях осуществляется: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69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0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органами местного самоуправления муниципальных образований автономного округа, </w:t>
      </w:r>
      <w:r>
        <w:lastRenderedPageBreak/>
        <w:t>организующими отдых и оздоровление детей в лагерях с дневным пребыванием детей, лагерях труда и отдыха с дневным пребыванием детей, палаточных лагерях, действующих на территории муниципального образования;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71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2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исполнительными органами государственной власти автономного округа, организующими отдых и оздоровление детей в лагерях с дневным пребыванием детей, лагерях труда и отдыха с дневным пребыванием детей, палаточных лагерях на базе подведомственных им учреждений.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73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4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jc w:val="both"/>
      </w:pPr>
      <w:r>
        <w:t xml:space="preserve">(п. 4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10.11.2011 N 426-п)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5. Порядок организации и оплаты стоимости питания детей в лагерях с дневным пребыванием детей, лагерях труда и отдыха с дневным пребыванием детей, палаточных лагерях устанавливается исполнительными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Югры.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76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77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78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6. Источником финансирования питания детей в лагерях с дневным пребыванием детей, лагерях труда и отдыха с дневным пребыванием детей, палаточных лагерях, организованных в автономном округе, являются средства бюджета автономного округа, бюджетов муниципальных образований автономного округа, иные источники, не запрещенные законодательством Российской Федерации.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23.12.2010 </w:t>
      </w:r>
      <w:hyperlink r:id="rId79" w:history="1">
        <w:r>
          <w:rPr>
            <w:color w:val="0000FF"/>
          </w:rPr>
          <w:t>N 377-п</w:t>
        </w:r>
      </w:hyperlink>
      <w:r>
        <w:t xml:space="preserve">, от 06.12.2013 </w:t>
      </w:r>
      <w:hyperlink r:id="rId80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81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7. Норматив оплаты стоимости питания на одного ребенка в день в лагерях с дневным пребыванием детей, лагерях труда и отдыха с дневным пребыванием детей, палаточных лагерях определяется </w:t>
      </w:r>
      <w:hyperlink w:anchor="P32" w:history="1">
        <w:r>
          <w:rPr>
            <w:color w:val="0000FF"/>
          </w:rPr>
          <w:t>пунктами 1.5</w:t>
        </w:r>
      </w:hyperlink>
      <w:r>
        <w:t xml:space="preserve">, </w:t>
      </w:r>
      <w:hyperlink w:anchor="P45" w:history="1">
        <w:r>
          <w:rPr>
            <w:color w:val="0000FF"/>
          </w:rPr>
          <w:t>1.6</w:t>
        </w:r>
      </w:hyperlink>
      <w:r>
        <w:t xml:space="preserve"> настоящего постановления и в соответствии с Гигиеническими требованиями к устройству, содержанию и организации режима в оздоровительных учреждениях с дневным пребыванием детей в период каникул, санитарно-эпидемиологическими требованиями к устройству и организации работы детских лагерей палаточного типа, утвержденными Главным государственным санитарным врачом Российской Федерации.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06.12.2013 </w:t>
      </w:r>
      <w:hyperlink r:id="rId82" w:history="1">
        <w:r>
          <w:rPr>
            <w:color w:val="0000FF"/>
          </w:rPr>
          <w:t>N 539-п</w:t>
        </w:r>
      </w:hyperlink>
      <w:r>
        <w:t xml:space="preserve">, от 28.07.2017 </w:t>
      </w:r>
      <w:hyperlink r:id="rId83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8 - 12. Утратили силу с 1 января 2011 года. - </w:t>
      </w:r>
      <w:hyperlink r:id="rId84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23.12.2010 N 377-п.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13. Контроль за осуществлением переданных органам местного самоуправления отдельных государственных полномочий осуществляется путем проведения проверок уполномоченными органами государственной власти автономного округа.</w:t>
      </w:r>
    </w:p>
    <w:p w:rsidR="00AB013C" w:rsidRDefault="00AB013C">
      <w:pPr>
        <w:pStyle w:val="ConsPlusNormal"/>
        <w:jc w:val="both"/>
      </w:pPr>
      <w:r>
        <w:t xml:space="preserve">(п. 13 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06.12.2013 N 539-п)</w:t>
      </w: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jc w:val="right"/>
        <w:outlineLvl w:val="1"/>
      </w:pPr>
      <w:r>
        <w:t>Приложение</w:t>
      </w:r>
    </w:p>
    <w:p w:rsidR="00AB013C" w:rsidRDefault="00AB013C">
      <w:pPr>
        <w:pStyle w:val="ConsPlusNormal"/>
        <w:jc w:val="right"/>
      </w:pPr>
      <w:r>
        <w:t>к Порядку оплаты стоимости питания</w:t>
      </w:r>
    </w:p>
    <w:p w:rsidR="00AB013C" w:rsidRDefault="00AB013C">
      <w:pPr>
        <w:pStyle w:val="ConsPlusNormal"/>
        <w:jc w:val="right"/>
      </w:pPr>
      <w:r>
        <w:t>на одного ребенка в день</w:t>
      </w:r>
    </w:p>
    <w:p w:rsidR="00AB013C" w:rsidRDefault="00AB013C">
      <w:pPr>
        <w:pStyle w:val="ConsPlusNormal"/>
        <w:jc w:val="right"/>
      </w:pPr>
      <w:r>
        <w:t>в лагерях с дневным пребыванием детей,</w:t>
      </w:r>
    </w:p>
    <w:p w:rsidR="00AB013C" w:rsidRDefault="00AB013C">
      <w:pPr>
        <w:pStyle w:val="ConsPlusNormal"/>
        <w:jc w:val="right"/>
      </w:pPr>
      <w:r>
        <w:t>организованных в учреждениях</w:t>
      </w:r>
    </w:p>
    <w:p w:rsidR="00AB013C" w:rsidRDefault="00AB013C">
      <w:pPr>
        <w:pStyle w:val="ConsPlusNormal"/>
        <w:jc w:val="right"/>
      </w:pPr>
      <w:r>
        <w:t>Ханты-Мансийского</w:t>
      </w:r>
    </w:p>
    <w:p w:rsidR="00AB013C" w:rsidRDefault="00AB013C">
      <w:pPr>
        <w:pStyle w:val="ConsPlusNormal"/>
        <w:jc w:val="right"/>
      </w:pPr>
      <w:r>
        <w:t>автономного округа - Югры</w:t>
      </w: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Title"/>
        <w:jc w:val="center"/>
      </w:pPr>
      <w:r>
        <w:t>НОРМЫ</w:t>
      </w:r>
    </w:p>
    <w:p w:rsidR="00AB013C" w:rsidRDefault="00AB013C">
      <w:pPr>
        <w:pStyle w:val="ConsPlusTitle"/>
        <w:jc w:val="center"/>
      </w:pPr>
      <w:r>
        <w:t>ПОТРЕБЛЕНИЯ ПРОДУКТОВ ПИТАНИЯ НА ОДНОГО РЕБЕНКА В ДЕНЬ</w:t>
      </w:r>
    </w:p>
    <w:p w:rsidR="00AB013C" w:rsidRDefault="00AB013C">
      <w:pPr>
        <w:pStyle w:val="ConsPlusTitle"/>
        <w:jc w:val="center"/>
      </w:pPr>
      <w:r>
        <w:t>В ЛАГЕРЯХ С ДНЕВНЫМ ПРЕБЫВАНИЕМ ДЕТЕЙ В АВТОНОМНОМ ОКРУГЕ</w:t>
      </w: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ind w:firstLine="540"/>
        <w:jc w:val="both"/>
      </w:pPr>
      <w:r>
        <w:t xml:space="preserve">Утратили силу с 1 января 2011 года. - </w:t>
      </w:r>
      <w:hyperlink r:id="rId86" w:history="1">
        <w:r>
          <w:rPr>
            <w:color w:val="0000FF"/>
          </w:rPr>
          <w:t>Постановление</w:t>
        </w:r>
      </w:hyperlink>
      <w:r>
        <w:t xml:space="preserve"> Правительства ХМАО - Югры от 23.12.2010 N 377-п.</w:t>
      </w: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Normal"/>
        <w:jc w:val="right"/>
        <w:outlineLvl w:val="0"/>
      </w:pPr>
      <w:r>
        <w:t>Приложение 3</w:t>
      </w:r>
    </w:p>
    <w:p w:rsidR="00AB013C" w:rsidRDefault="00AB013C">
      <w:pPr>
        <w:pStyle w:val="ConsPlusNormal"/>
        <w:jc w:val="right"/>
      </w:pPr>
      <w:r>
        <w:t>к постановлению Правительства</w:t>
      </w:r>
    </w:p>
    <w:p w:rsidR="00AB013C" w:rsidRDefault="00AB013C">
      <w:pPr>
        <w:pStyle w:val="ConsPlusNormal"/>
        <w:jc w:val="right"/>
      </w:pPr>
      <w:r>
        <w:t>Ханты-Мансийского</w:t>
      </w:r>
    </w:p>
    <w:p w:rsidR="00AB013C" w:rsidRDefault="00AB013C">
      <w:pPr>
        <w:pStyle w:val="ConsPlusNormal"/>
        <w:jc w:val="right"/>
      </w:pPr>
      <w:r>
        <w:t>автономного округа - Югры</w:t>
      </w:r>
    </w:p>
    <w:p w:rsidR="00AB013C" w:rsidRDefault="00AB013C">
      <w:pPr>
        <w:pStyle w:val="ConsPlusNormal"/>
        <w:jc w:val="right"/>
      </w:pPr>
      <w:r>
        <w:t>от 27 января 2010 г. N 21-п</w:t>
      </w:r>
    </w:p>
    <w:p w:rsidR="00AB013C" w:rsidRDefault="00AB013C">
      <w:pPr>
        <w:pStyle w:val="ConsPlusNormal"/>
        <w:jc w:val="center"/>
      </w:pPr>
    </w:p>
    <w:p w:rsidR="00AB013C" w:rsidRDefault="00AB013C">
      <w:pPr>
        <w:pStyle w:val="ConsPlusTitle"/>
        <w:jc w:val="center"/>
      </w:pPr>
      <w:bookmarkStart w:id="9" w:name="P201"/>
      <w:bookmarkEnd w:id="9"/>
      <w:r>
        <w:t>ПОЛОЖЕНИЕ</w:t>
      </w:r>
    </w:p>
    <w:p w:rsidR="00AB013C" w:rsidRDefault="00AB013C">
      <w:pPr>
        <w:pStyle w:val="ConsPlusTitle"/>
        <w:jc w:val="center"/>
      </w:pPr>
      <w:r>
        <w:t>ОБ ОБЕСПЕЧЕНИИ ОПЛАТЫ СТОИМОСТИ УСЛУГ ЛИЦ, СОПРОВОЖДАЮЩИХ</w:t>
      </w:r>
    </w:p>
    <w:p w:rsidR="00AB013C" w:rsidRDefault="00AB013C">
      <w:pPr>
        <w:pStyle w:val="ConsPlusTitle"/>
        <w:jc w:val="center"/>
      </w:pPr>
      <w:r>
        <w:t>ДЕТЕЙ ДО МЕСТА НАХОЖДЕНИЯ ОРГАНИЗАЦИЙ ОТДЫХА ДЕТЕЙ</w:t>
      </w:r>
    </w:p>
    <w:p w:rsidR="00AB013C" w:rsidRDefault="00AB013C">
      <w:pPr>
        <w:pStyle w:val="ConsPlusTitle"/>
        <w:jc w:val="center"/>
      </w:pPr>
      <w:r>
        <w:t>И ИХ ОЗДОРОВЛЕНИЯ И ОБРАТНО (ДАЛЕЕ - ПОЛОЖЕНИЕ)</w:t>
      </w:r>
    </w:p>
    <w:p w:rsidR="00AB013C" w:rsidRDefault="00AB0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ХМАО - Югры от 23.12.2010 </w:t>
            </w:r>
            <w:hyperlink r:id="rId87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10.11.2011 </w:t>
            </w:r>
            <w:hyperlink r:id="rId88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10.02.2012 </w:t>
            </w:r>
            <w:hyperlink r:id="rId89" w:history="1">
              <w:r>
                <w:rPr>
                  <w:color w:val="0000FF"/>
                </w:rPr>
                <w:t>N 56-п</w:t>
              </w:r>
            </w:hyperlink>
            <w:r>
              <w:rPr>
                <w:color w:val="392C69"/>
              </w:rPr>
              <w:t xml:space="preserve">, от 06.06.2014 </w:t>
            </w:r>
            <w:hyperlink r:id="rId90" w:history="1">
              <w:r>
                <w:rPr>
                  <w:color w:val="0000FF"/>
                </w:rPr>
                <w:t>N 209-п</w:t>
              </w:r>
            </w:hyperlink>
            <w:r>
              <w:rPr>
                <w:color w:val="392C69"/>
              </w:rPr>
              <w:t>,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28.07.2017 </w:t>
            </w:r>
            <w:hyperlink r:id="rId91" w:history="1">
              <w:r>
                <w:rPr>
                  <w:color w:val="0000FF"/>
                </w:rPr>
                <w:t>N 287-п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B013C" w:rsidRDefault="00AB013C">
      <w:pPr>
        <w:pStyle w:val="ConsPlusNormal"/>
        <w:ind w:firstLine="540"/>
        <w:jc w:val="both"/>
      </w:pPr>
    </w:p>
    <w:p w:rsidR="00AB013C" w:rsidRDefault="00AB013C">
      <w:pPr>
        <w:pStyle w:val="ConsPlusNormal"/>
        <w:ind w:firstLine="540"/>
        <w:jc w:val="both"/>
      </w:pPr>
      <w:r>
        <w:t>1. Настоящее Положение устанавливает виды услуг, оказываемых лицами, сопровождающими детей до места нахождения организаций отдыха детей и их оздоровления и обратно (далее - сопровождающие лица), стоимость которых возмещается из средств бюджета Ханты-Мансийского автономного округа - Югры, средств бюджета муниципального образования.</w:t>
      </w:r>
    </w:p>
    <w:p w:rsidR="00AB013C" w:rsidRDefault="00AB013C">
      <w:pPr>
        <w:pStyle w:val="ConsPlusNormal"/>
        <w:jc w:val="both"/>
      </w:pPr>
      <w:r>
        <w:t xml:space="preserve">(в ред. </w:t>
      </w:r>
      <w:hyperlink r:id="rId92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 Сопровождающим лицам возмещаются расходы: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2.1. По проезду к месту нахождения организаций отдыха детей и их оздоровления и обратно любым видом транспорта (за исключением такси), включая страховой взнос на обязательное личное страхование пассажиров на транспорте, оплату услуг по оформлению проездных документов, расходы за пользование в поездах постельными принадлежностями, - по фактическим расходам.</w:t>
      </w:r>
    </w:p>
    <w:p w:rsidR="00AB013C" w:rsidRDefault="00AB013C">
      <w:pPr>
        <w:pStyle w:val="ConsPlusNormal"/>
        <w:jc w:val="both"/>
      </w:pPr>
      <w:r>
        <w:t xml:space="preserve">(в ред. постановлений Правительства ХМАО - Югры от 06.06.2014 </w:t>
      </w:r>
      <w:hyperlink r:id="rId93" w:history="1">
        <w:r>
          <w:rPr>
            <w:color w:val="0000FF"/>
          </w:rPr>
          <w:t>N 209-п</w:t>
        </w:r>
      </w:hyperlink>
      <w:r>
        <w:t xml:space="preserve">, от 28.07.2017 </w:t>
      </w:r>
      <w:hyperlink r:id="rId94" w:history="1">
        <w:r>
          <w:rPr>
            <w:color w:val="0000FF"/>
          </w:rPr>
          <w:t>N 287-п</w:t>
        </w:r>
      </w:hyperlink>
      <w:r>
        <w:t>)</w:t>
      </w:r>
    </w:p>
    <w:p w:rsidR="00AB013C" w:rsidRDefault="00AB013C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2.2</w:t>
        </w:r>
      </w:hyperlink>
      <w:r>
        <w:t>. По найму жилого помещения в случае вынужденного проживания (кроме случая, когда сопровождающему предоставляется бесплатное жилое помещение) - в пределах норм возмещения командировочных расходов работникам организаций, финансируемых из бюджета автономного округа, установленных Правительством Ханты-Мансийского автономного округа - Югры.</w:t>
      </w:r>
    </w:p>
    <w:p w:rsidR="00AB013C" w:rsidRDefault="00AB013C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2.3</w:t>
        </w:r>
      </w:hyperlink>
      <w:r>
        <w:t>. Суточные в пределах норм возмещения командировочных расходов работникам организаций, финансируемых из бюджета автономного округа, установленных Правительством Ханты-Мансийского автономного округа - Югры.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 xml:space="preserve">2.4. По сопровождению детей, включая организацию и контроль за соблюдением </w:t>
      </w:r>
      <w:r>
        <w:lastRenderedPageBreak/>
        <w:t>безопасности при их посадке в транспортное средство и высадке из него, размещение багажа в транспортном средстве; контроль за соблюдением детьми правил поведения в транспорте, режима питания в пути следования, режима дня, за состоянием здоровья детей, а также организацией отдыха и оздоровления детей-инвалидов, требующих пребывания с детьми данной категории в течение всей смены: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в виде заработной платы по месту работы - сопровождающим лицам, работающим в организациях, подведомственных исполнительным органам государственной власти автономного округа, назначенным ответственными исполнителями мероприятий по организации и обеспечению отдыха и оздоровления детей;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в виде заработной платы по месту работы - сопровождающим лицам, работающим в организациях, подведомственных органам местного самоуправления муниципальных образований автономного округа, являющимся ответственными исполнителями мероприятий по организации и обеспечению отдыха и оздоровления детей;</w:t>
      </w:r>
    </w:p>
    <w:p w:rsidR="00AB013C" w:rsidRDefault="00AB013C">
      <w:pPr>
        <w:pStyle w:val="ConsPlusNormal"/>
        <w:spacing w:before="220"/>
        <w:ind w:firstLine="540"/>
        <w:jc w:val="both"/>
      </w:pPr>
      <w:r>
        <w:t>в виде оплаты за оказание услуг - сопровождающим лицам, привлеченным для оказания услуг по сопровождению детей до места отдыха детей и обратно, в размере 1871 рубль за каждый день, затраченный на сопровождение, с учетом налога на доходы физических лиц и страховых взносов, в соответствии с гражданско-правовыми договорами.</w:t>
      </w:r>
    </w:p>
    <w:p w:rsidR="00AB013C" w:rsidRDefault="00AB013C">
      <w:pPr>
        <w:pStyle w:val="ConsPlusNormal"/>
        <w:jc w:val="both"/>
      </w:pPr>
      <w:r>
        <w:t xml:space="preserve">(пп. 2.4 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ХМАО - Югры от 28.07.2017 N 287-п)</w:t>
      </w:r>
    </w:p>
    <w:p w:rsidR="00AB013C" w:rsidRDefault="00AB013C">
      <w:pPr>
        <w:pStyle w:val="ConsPlusNormal"/>
        <w:spacing w:before="220"/>
        <w:ind w:firstLine="540"/>
        <w:jc w:val="both"/>
      </w:pPr>
      <w:hyperlink r:id="rId98" w:history="1">
        <w:r>
          <w:rPr>
            <w:color w:val="0000FF"/>
          </w:rPr>
          <w:t>3</w:t>
        </w:r>
      </w:hyperlink>
      <w:r>
        <w:t>. В случае следования сопровождающего лица в специализированных железнодорожных составах, вагонах (литерных), специализированными авиарейсами (чартерными), специализированными автомобилями (автобусами) расходы оплачиваются по тарифам, установленным для указанного транспорта, на основании билета (посадочного талона), с приложением справки о стоимости билета, полученной от организации, осуществляющей перевозку.</w:t>
      </w:r>
    </w:p>
    <w:p w:rsidR="00AB013C" w:rsidRDefault="00AB013C">
      <w:pPr>
        <w:pStyle w:val="ConsPlusNormal"/>
        <w:ind w:firstLine="540"/>
        <w:jc w:val="both"/>
      </w:pPr>
    </w:p>
    <w:p w:rsidR="00AB013C" w:rsidRDefault="00AB013C">
      <w:pPr>
        <w:pStyle w:val="ConsPlusNormal"/>
        <w:ind w:firstLine="540"/>
        <w:jc w:val="both"/>
      </w:pPr>
    </w:p>
    <w:p w:rsidR="00AB013C" w:rsidRDefault="00AB013C">
      <w:pPr>
        <w:pStyle w:val="ConsPlusNormal"/>
        <w:ind w:firstLine="540"/>
        <w:jc w:val="both"/>
      </w:pPr>
    </w:p>
    <w:p w:rsidR="00AB013C" w:rsidRDefault="00AB013C">
      <w:pPr>
        <w:pStyle w:val="ConsPlusNormal"/>
        <w:ind w:firstLine="540"/>
        <w:jc w:val="both"/>
      </w:pPr>
    </w:p>
    <w:p w:rsidR="00AB013C" w:rsidRDefault="00AB013C">
      <w:pPr>
        <w:pStyle w:val="ConsPlusNormal"/>
        <w:ind w:firstLine="540"/>
        <w:jc w:val="both"/>
      </w:pPr>
    </w:p>
    <w:p w:rsidR="00AB013C" w:rsidRDefault="00AB013C">
      <w:pPr>
        <w:pStyle w:val="ConsPlusNormal"/>
        <w:jc w:val="right"/>
        <w:outlineLvl w:val="0"/>
      </w:pPr>
      <w:r>
        <w:t>Приложение 4</w:t>
      </w:r>
    </w:p>
    <w:p w:rsidR="00AB013C" w:rsidRDefault="00AB013C">
      <w:pPr>
        <w:pStyle w:val="ConsPlusNormal"/>
        <w:jc w:val="right"/>
      </w:pPr>
      <w:r>
        <w:t>к постановлению Правительства</w:t>
      </w:r>
    </w:p>
    <w:p w:rsidR="00AB013C" w:rsidRDefault="00AB013C">
      <w:pPr>
        <w:pStyle w:val="ConsPlusNormal"/>
        <w:jc w:val="right"/>
      </w:pPr>
      <w:r>
        <w:t>Ханты-Мансийского</w:t>
      </w:r>
    </w:p>
    <w:p w:rsidR="00AB013C" w:rsidRDefault="00AB013C">
      <w:pPr>
        <w:pStyle w:val="ConsPlusNormal"/>
        <w:jc w:val="right"/>
      </w:pPr>
      <w:r>
        <w:t>автономного округа - Югры</w:t>
      </w:r>
    </w:p>
    <w:p w:rsidR="00AB013C" w:rsidRDefault="00AB013C">
      <w:pPr>
        <w:pStyle w:val="ConsPlusNormal"/>
        <w:jc w:val="right"/>
      </w:pPr>
      <w:r>
        <w:t>от 27 января 2010 года N 21-п</w:t>
      </w:r>
    </w:p>
    <w:p w:rsidR="00AB013C" w:rsidRDefault="00AB013C">
      <w:pPr>
        <w:pStyle w:val="ConsPlusNormal"/>
        <w:jc w:val="both"/>
      </w:pPr>
    </w:p>
    <w:p w:rsidR="00AB013C" w:rsidRDefault="00AB013C">
      <w:pPr>
        <w:pStyle w:val="ConsPlusTitle"/>
        <w:jc w:val="center"/>
      </w:pPr>
      <w:bookmarkStart w:id="10" w:name="P234"/>
      <w:bookmarkEnd w:id="10"/>
      <w:r>
        <w:t>НОРМАТИВЫ</w:t>
      </w:r>
    </w:p>
    <w:p w:rsidR="00AB013C" w:rsidRDefault="00AB013C">
      <w:pPr>
        <w:pStyle w:val="ConsPlusTitle"/>
        <w:jc w:val="center"/>
      </w:pPr>
      <w:r>
        <w:t>РАСХОДОВ НА АДМИНИСТРИРОВАНИЕ ПЕРЕДАННЫХ ОТДЕЛЬНЫХ</w:t>
      </w:r>
    </w:p>
    <w:p w:rsidR="00AB013C" w:rsidRDefault="00AB013C">
      <w:pPr>
        <w:pStyle w:val="ConsPlusTitle"/>
        <w:jc w:val="center"/>
      </w:pPr>
      <w:r>
        <w:t>ГОСУДАРСТВЕННЫХ ПОЛНОМОЧИЙ ПО ОРГАНИЗАЦИИ И ОБЕСПЕЧЕНИЮ</w:t>
      </w:r>
    </w:p>
    <w:p w:rsidR="00AB013C" w:rsidRDefault="00AB013C">
      <w:pPr>
        <w:pStyle w:val="ConsPlusTitle"/>
        <w:jc w:val="center"/>
      </w:pPr>
      <w:r>
        <w:t>ОТДЫХА И ОЗДОРОВЛЕНИЯ ДЕТЕЙ В МУНИЦИПАЛЬНЫХ ОБРАЗОВАНИЯХ</w:t>
      </w:r>
    </w:p>
    <w:p w:rsidR="00AB013C" w:rsidRDefault="00AB013C">
      <w:pPr>
        <w:pStyle w:val="ConsPlusTitle"/>
        <w:jc w:val="center"/>
      </w:pPr>
      <w:r>
        <w:t>АВТОНОМНОГО ОКРУГА</w:t>
      </w:r>
    </w:p>
    <w:p w:rsidR="00AB013C" w:rsidRDefault="00AB013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B01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B013C" w:rsidRDefault="00AB013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12.10.2018 N 369-п)</w:t>
            </w:r>
          </w:p>
        </w:tc>
      </w:tr>
    </w:tbl>
    <w:p w:rsidR="00AB013C" w:rsidRDefault="00AB013C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5912"/>
        <w:gridCol w:w="2592"/>
      </w:tblGrid>
      <w:tr w:rsidR="00AB013C">
        <w:tc>
          <w:tcPr>
            <w:tcW w:w="534" w:type="dxa"/>
          </w:tcPr>
          <w:p w:rsidR="00AB013C" w:rsidRDefault="00AB013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912" w:type="dxa"/>
          </w:tcPr>
          <w:p w:rsidR="00AB013C" w:rsidRDefault="00AB013C">
            <w:pPr>
              <w:pStyle w:val="ConsPlusNormal"/>
              <w:jc w:val="center"/>
            </w:pPr>
            <w:r>
              <w:t>Муниципальные образования автономного округа</w:t>
            </w:r>
          </w:p>
        </w:tc>
        <w:tc>
          <w:tcPr>
            <w:tcW w:w="2592" w:type="dxa"/>
          </w:tcPr>
          <w:p w:rsidR="00AB013C" w:rsidRDefault="00AB013C">
            <w:pPr>
              <w:pStyle w:val="ConsPlusNormal"/>
              <w:jc w:val="center"/>
            </w:pPr>
            <w:r>
              <w:t>Норматив расходов, тыс. рублей</w:t>
            </w:r>
          </w:p>
        </w:tc>
      </w:tr>
      <w:tr w:rsidR="00AB013C">
        <w:tc>
          <w:tcPr>
            <w:tcW w:w="534" w:type="dxa"/>
          </w:tcPr>
          <w:p w:rsidR="00AB013C" w:rsidRDefault="00AB01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912" w:type="dxa"/>
          </w:tcPr>
          <w:p w:rsidR="00AB013C" w:rsidRDefault="00AB013C">
            <w:pPr>
              <w:pStyle w:val="ConsPlusNormal"/>
              <w:jc w:val="both"/>
            </w:pPr>
            <w:r>
              <w:t>Муниципальные образования с численностью населения свыше 200 тыс. человек</w:t>
            </w:r>
          </w:p>
        </w:tc>
        <w:tc>
          <w:tcPr>
            <w:tcW w:w="2592" w:type="dxa"/>
          </w:tcPr>
          <w:p w:rsidR="00AB013C" w:rsidRDefault="00AB013C">
            <w:pPr>
              <w:pStyle w:val="ConsPlusNormal"/>
              <w:jc w:val="center"/>
            </w:pPr>
            <w:r>
              <w:t>1252,5</w:t>
            </w:r>
          </w:p>
        </w:tc>
      </w:tr>
      <w:tr w:rsidR="00AB013C">
        <w:tc>
          <w:tcPr>
            <w:tcW w:w="534" w:type="dxa"/>
          </w:tcPr>
          <w:p w:rsidR="00AB013C" w:rsidRDefault="00AB013C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5912" w:type="dxa"/>
          </w:tcPr>
          <w:p w:rsidR="00AB013C" w:rsidRDefault="00AB013C">
            <w:pPr>
              <w:pStyle w:val="ConsPlusNormal"/>
              <w:jc w:val="both"/>
            </w:pPr>
            <w:r>
              <w:t>Муниципальные образования с численностью населения от 100 тыс. до 200 тыс. человек</w:t>
            </w:r>
          </w:p>
        </w:tc>
        <w:tc>
          <w:tcPr>
            <w:tcW w:w="2592" w:type="dxa"/>
          </w:tcPr>
          <w:p w:rsidR="00AB013C" w:rsidRDefault="00AB013C">
            <w:pPr>
              <w:pStyle w:val="ConsPlusNormal"/>
              <w:jc w:val="center"/>
            </w:pPr>
            <w:r>
              <w:t>1225,8</w:t>
            </w:r>
          </w:p>
        </w:tc>
      </w:tr>
      <w:tr w:rsidR="00AB013C">
        <w:tc>
          <w:tcPr>
            <w:tcW w:w="534" w:type="dxa"/>
          </w:tcPr>
          <w:p w:rsidR="00AB013C" w:rsidRDefault="00AB013C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12" w:type="dxa"/>
          </w:tcPr>
          <w:p w:rsidR="00AB013C" w:rsidRDefault="00AB013C">
            <w:pPr>
              <w:pStyle w:val="ConsPlusNormal"/>
              <w:jc w:val="both"/>
            </w:pPr>
            <w:r>
              <w:t>Муниципальные образования с численностью населения от 50 тыс. до 100 тыс. человек</w:t>
            </w:r>
          </w:p>
        </w:tc>
        <w:tc>
          <w:tcPr>
            <w:tcW w:w="2592" w:type="dxa"/>
          </w:tcPr>
          <w:p w:rsidR="00AB013C" w:rsidRDefault="00AB013C">
            <w:pPr>
              <w:pStyle w:val="ConsPlusNormal"/>
              <w:jc w:val="center"/>
            </w:pPr>
            <w:r>
              <w:t>1134,4</w:t>
            </w:r>
          </w:p>
        </w:tc>
      </w:tr>
      <w:tr w:rsidR="00AB013C">
        <w:tc>
          <w:tcPr>
            <w:tcW w:w="534" w:type="dxa"/>
          </w:tcPr>
          <w:p w:rsidR="00AB013C" w:rsidRDefault="00AB013C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12" w:type="dxa"/>
          </w:tcPr>
          <w:p w:rsidR="00AB013C" w:rsidRDefault="00AB013C">
            <w:pPr>
              <w:pStyle w:val="ConsPlusNormal"/>
              <w:jc w:val="both"/>
            </w:pPr>
            <w:r>
              <w:t>Муниципальные образования, относящиеся к районам Крайнего Севера, с численностью населения от 20 тыс. до 50 тыс. человек</w:t>
            </w:r>
          </w:p>
        </w:tc>
        <w:tc>
          <w:tcPr>
            <w:tcW w:w="2592" w:type="dxa"/>
          </w:tcPr>
          <w:p w:rsidR="00AB013C" w:rsidRDefault="00AB013C">
            <w:pPr>
              <w:pStyle w:val="ConsPlusNormal"/>
              <w:jc w:val="center"/>
            </w:pPr>
            <w:r>
              <w:t>1222,2</w:t>
            </w:r>
          </w:p>
        </w:tc>
      </w:tr>
      <w:tr w:rsidR="00AB013C">
        <w:tc>
          <w:tcPr>
            <w:tcW w:w="534" w:type="dxa"/>
          </w:tcPr>
          <w:p w:rsidR="00AB013C" w:rsidRDefault="00AB013C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912" w:type="dxa"/>
          </w:tcPr>
          <w:p w:rsidR="00AB013C" w:rsidRDefault="00AB013C">
            <w:pPr>
              <w:pStyle w:val="ConsPlusNormal"/>
              <w:jc w:val="both"/>
            </w:pPr>
            <w:r>
              <w:t>Муниципальные образования с численностью населения от 20 тыс. до 50 тыс. человек</w:t>
            </w:r>
          </w:p>
        </w:tc>
        <w:tc>
          <w:tcPr>
            <w:tcW w:w="2592" w:type="dxa"/>
          </w:tcPr>
          <w:p w:rsidR="00AB013C" w:rsidRDefault="00AB013C">
            <w:pPr>
              <w:pStyle w:val="ConsPlusNormal"/>
              <w:jc w:val="center"/>
            </w:pPr>
            <w:r>
              <w:t>1075,6</w:t>
            </w:r>
          </w:p>
        </w:tc>
      </w:tr>
      <w:tr w:rsidR="00AB013C">
        <w:tc>
          <w:tcPr>
            <w:tcW w:w="534" w:type="dxa"/>
          </w:tcPr>
          <w:p w:rsidR="00AB013C" w:rsidRDefault="00AB013C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912" w:type="dxa"/>
          </w:tcPr>
          <w:p w:rsidR="00AB013C" w:rsidRDefault="00AB013C">
            <w:pPr>
              <w:pStyle w:val="ConsPlusNormal"/>
              <w:jc w:val="both"/>
            </w:pPr>
            <w:r>
              <w:t>Муниципальные образования с численностью населения до 20 тыс. человек</w:t>
            </w:r>
          </w:p>
        </w:tc>
        <w:tc>
          <w:tcPr>
            <w:tcW w:w="2592" w:type="dxa"/>
          </w:tcPr>
          <w:p w:rsidR="00AB013C" w:rsidRDefault="00AB013C">
            <w:pPr>
              <w:pStyle w:val="ConsPlusNormal"/>
              <w:jc w:val="center"/>
            </w:pPr>
            <w:r>
              <w:t>1016,7</w:t>
            </w:r>
          </w:p>
        </w:tc>
      </w:tr>
    </w:tbl>
    <w:p w:rsidR="00AB013C" w:rsidRDefault="00AB013C">
      <w:pPr>
        <w:pStyle w:val="ConsPlusNormal"/>
        <w:ind w:firstLine="540"/>
        <w:jc w:val="both"/>
      </w:pPr>
    </w:p>
    <w:p w:rsidR="00AB013C" w:rsidRDefault="00AB013C">
      <w:pPr>
        <w:pStyle w:val="ConsPlusNormal"/>
        <w:ind w:firstLine="540"/>
        <w:jc w:val="both"/>
      </w:pPr>
    </w:p>
    <w:p w:rsidR="00AB013C" w:rsidRDefault="00AB013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13B7" w:rsidRDefault="009F13B7">
      <w:bookmarkStart w:id="11" w:name="_GoBack"/>
      <w:bookmarkEnd w:id="11"/>
    </w:p>
    <w:sectPr w:rsidR="009F13B7" w:rsidSect="00F16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3C"/>
    <w:rsid w:val="009F13B7"/>
    <w:rsid w:val="00AB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1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01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91865E71A5D9BBC29EE3D8FFBCD7C8058F73AD1FC7A545B06992C7FD757A7A28A996498C1D337683C34B615645CD99061E2839A56AB3BBBCCF8B2FPCLEJ" TargetMode="External"/><Relationship Id="rId21" Type="http://schemas.openxmlformats.org/officeDocument/2006/relationships/hyperlink" Target="consultantplus://offline/ref=BE91865E71A5D9BBC29EE3D8FFBCD7C8058F73AD1FC7A545B06992C7FD757A7A28A996498C1D337683C34B615145CD99061E2839A56AB3BBBCCF8B2FPCLEJ" TargetMode="External"/><Relationship Id="rId34" Type="http://schemas.openxmlformats.org/officeDocument/2006/relationships/hyperlink" Target="consultantplus://offline/ref=BE91865E71A5D9BBC29EE3D8FFBCD7C8058F73AD19C4A748BD61CFCDF52C76782FA6C95E8B543F7783C34A675B1AC88C1746273FBF74B2A4A0CD89P2LDJ" TargetMode="External"/><Relationship Id="rId42" Type="http://schemas.openxmlformats.org/officeDocument/2006/relationships/hyperlink" Target="consultantplus://offline/ref=BE91865E71A5D9BBC29EE3D8FFBCD7C8058F73AD19C4A748BD61CFCDF52C76782FA6C95E8B543F7783C34A6F5B1AC88C1746273FBF74B2A4A0CD89P2LDJ" TargetMode="External"/><Relationship Id="rId47" Type="http://schemas.openxmlformats.org/officeDocument/2006/relationships/hyperlink" Target="consultantplus://offline/ref=BE91865E71A5D9BBC29EE3D8FFBCD7C8058F73AD1FC1A242BB6F92C7FD757A7A28A996498C1D337683C34B675545CD99061E2839A56AB3BBBCCF8B2FPCLEJ" TargetMode="External"/><Relationship Id="rId50" Type="http://schemas.openxmlformats.org/officeDocument/2006/relationships/hyperlink" Target="consultantplus://offline/ref=BE91865E71A5D9BBC29EFDD5E9D080C700872DA716C7AB16E53E9490A2257C2F7AE9C810CD5D207782DD496752P4LEJ" TargetMode="External"/><Relationship Id="rId55" Type="http://schemas.openxmlformats.org/officeDocument/2006/relationships/hyperlink" Target="consultantplus://offline/ref=BE91865E71A5D9BBC29EFDD5E9D080C7028D25A319C4AB16E53E9490A2257C2F68E9901CCC526A26C7964665545099C95C492539PAL1J" TargetMode="External"/><Relationship Id="rId63" Type="http://schemas.openxmlformats.org/officeDocument/2006/relationships/hyperlink" Target="consultantplus://offline/ref=BE91865E71A5D9BBC29EE3D8FFBCD7C8058F73AD17C7A147B961CFCDF52C76782FA6C95E8B543F7783C34A635B1AC88C1746273FBF74B2A4A0CD89P2LDJ" TargetMode="External"/><Relationship Id="rId68" Type="http://schemas.openxmlformats.org/officeDocument/2006/relationships/hyperlink" Target="consultantplus://offline/ref=BE91865E71A5D9BBC29EE3D8FFBCD7C8058F73AD17C7A147B961CFCDF52C76782FA6C95E8B543F7783C34A625B1AC88C1746273FBF74B2A4A0CD89P2LDJ" TargetMode="External"/><Relationship Id="rId76" Type="http://schemas.openxmlformats.org/officeDocument/2006/relationships/hyperlink" Target="consultantplus://offline/ref=BE91865E71A5D9BBC29EE3D8FFBCD7C8058F73AD1FC7A645BD6992C7FD757A7A28A996498C1D337683C34B645045CD99061E2839A56AB3BBBCCF8B2FPCLEJ" TargetMode="External"/><Relationship Id="rId84" Type="http://schemas.openxmlformats.org/officeDocument/2006/relationships/hyperlink" Target="consultantplus://offline/ref=BE91865E71A5D9BBC29EE3D8FFBCD7C8058F73AD1FC7A645BD6992C7FD757A7A28A996498C1D337683C34B645345CD99061E2839A56AB3BBBCCF8B2FPCLEJ" TargetMode="External"/><Relationship Id="rId89" Type="http://schemas.openxmlformats.org/officeDocument/2006/relationships/hyperlink" Target="consultantplus://offline/ref=BE91865E71A5D9BBC29EE3D8FFBCD7C8058F73AD19C4A748BD61CFCDF52C76782FA6C95E8B543F7783C349635B1AC88C1746273FBF74B2A4A0CD89P2LDJ" TargetMode="External"/><Relationship Id="rId97" Type="http://schemas.openxmlformats.org/officeDocument/2006/relationships/hyperlink" Target="consultantplus://offline/ref=BE91865E71A5D9BBC29EE3D8FFBCD7C8058F73AD1FC7A545B06992C7FD757A7A28A996498C1D337683C34A655745CD99061E2839A56AB3BBBCCF8B2FPCLEJ" TargetMode="External"/><Relationship Id="rId7" Type="http://schemas.openxmlformats.org/officeDocument/2006/relationships/hyperlink" Target="consultantplus://offline/ref=BE91865E71A5D9BBC29EE3D8FFBCD7C8058F73AD1FC7A645BD6992C7FD757A7A28A996498C1D337683C34B675545CD99061E2839A56AB3BBBCCF8B2FPCLEJ" TargetMode="External"/><Relationship Id="rId71" Type="http://schemas.openxmlformats.org/officeDocument/2006/relationships/hyperlink" Target="consultantplus://offline/ref=BE91865E71A5D9BBC29EE3D8FFBCD7C8058F73AD17C7A147B961CFCDF52C76782FA6C95E8B543F7783C34A635B1AC88C1746273FBF74B2A4A0CD89P2LDJ" TargetMode="External"/><Relationship Id="rId92" Type="http://schemas.openxmlformats.org/officeDocument/2006/relationships/hyperlink" Target="consultantplus://offline/ref=BE91865E71A5D9BBC29EE3D8FFBCD7C8058F73AD1FC7A545B06992C7FD757A7A28A996498C1D337683C34A655445CD99061E2839A56AB3BBBCCF8B2FPCLE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91865E71A5D9BBC29EE3D8FFBCD7C8058F73AD1FC4A246BC6F92C7FD757A7A28A996498C1D337683C34B665345CD99061E2839A56AB3BBBCCF8B2FPCLEJ" TargetMode="External"/><Relationship Id="rId29" Type="http://schemas.openxmlformats.org/officeDocument/2006/relationships/hyperlink" Target="consultantplus://offline/ref=BE91865E71A5D9BBC29EE3D8FFBCD7C8058F73AD1FC7A545B06992C7FD757A7A28A996498C1D337683C34B615245CD99061E2839A56AB3BBBCCF8B2FPCLEJ" TargetMode="External"/><Relationship Id="rId11" Type="http://schemas.openxmlformats.org/officeDocument/2006/relationships/hyperlink" Target="consultantplus://offline/ref=BE91865E71A5D9BBC29EE3D8FFBCD7C8058F73AD1FC2A042BE6992C7FD757A7A28A996498C1D337683C34B675545CD99061E2839A56AB3BBBCCF8B2FPCLEJ" TargetMode="External"/><Relationship Id="rId24" Type="http://schemas.openxmlformats.org/officeDocument/2006/relationships/hyperlink" Target="consultantplus://offline/ref=BE91865E71A5D9BBC29EE3D8FFBCD7C8058F73AD17C7A147B961CFCDF52C76782FA6C95E8B543F7783C34B605B1AC88C1746273FBF74B2A4A0CD89P2LDJ" TargetMode="External"/><Relationship Id="rId32" Type="http://schemas.openxmlformats.org/officeDocument/2006/relationships/hyperlink" Target="consultantplus://offline/ref=BE91865E71A5D9BBC29EE3D8FFBCD7C8058F73AD1FC3A840BE6292C7FD757A7A28A996498C1D337683C34B665445CD99061E2839A56AB3BBBCCF8B2FPCLEJ" TargetMode="External"/><Relationship Id="rId37" Type="http://schemas.openxmlformats.org/officeDocument/2006/relationships/hyperlink" Target="consultantplus://offline/ref=BE91865E71A5D9BBC29EE3D8FFBCD7C8058F73AD1FC7A545B06992C7FD757A7A28A996498C1D337683C34B605545CD99061E2839A56AB3BBBCCF8B2FPCLEJ" TargetMode="External"/><Relationship Id="rId40" Type="http://schemas.openxmlformats.org/officeDocument/2006/relationships/hyperlink" Target="consultantplus://offline/ref=BE91865E71A5D9BBC29EE3D8FFBCD7C8058F73AD19C6A449BD61CFCDF52C76782FA6C95E8B543F7783C34B615B1AC88C1746273FBF74B2A4A0CD89P2LDJ" TargetMode="External"/><Relationship Id="rId45" Type="http://schemas.openxmlformats.org/officeDocument/2006/relationships/hyperlink" Target="consultantplus://offline/ref=BE91865E71A5D9BBC29EE3D8FFBCD7C8058F73AD1FC3A840BE6292C7FD757A7A28A996498C1D337683C34B665745CD99061E2839A56AB3BBBCCF8B2FPCLEJ" TargetMode="External"/><Relationship Id="rId53" Type="http://schemas.openxmlformats.org/officeDocument/2006/relationships/hyperlink" Target="consultantplus://offline/ref=BE91865E71A5D9BBC29EE3D8FFBCD7C8058F73AD1FC7A545B06992C7FD757A7A28A996498C1D337683C34B6F5045CD99061E2839A56AB3BBBCCF8B2FPCLEJ" TargetMode="External"/><Relationship Id="rId58" Type="http://schemas.openxmlformats.org/officeDocument/2006/relationships/hyperlink" Target="consultantplus://offline/ref=BE91865E71A5D9BBC29EE3D8FFBCD7C8058F73AD1FC7A645BD6992C7FD757A7A28A996498C1D337683C34B655145CD99061E2839A56AB3BBBCCF8B2FPCLEJ" TargetMode="External"/><Relationship Id="rId66" Type="http://schemas.openxmlformats.org/officeDocument/2006/relationships/hyperlink" Target="consultantplus://offline/ref=BE91865E71A5D9BBC29EE3D8FFBCD7C8058F73AD1FC7A545B06992C7FD757A7A28A996498C1D337683C34B615245CD99061E2839A56AB3BBBCCF8B2FPCLEJ" TargetMode="External"/><Relationship Id="rId74" Type="http://schemas.openxmlformats.org/officeDocument/2006/relationships/hyperlink" Target="consultantplus://offline/ref=BE91865E71A5D9BBC29EE3D8FFBCD7C8058F73AD1FC7A545B06992C7FD757A7A28A996498C1D337683C34A665845CD99061E2839A56AB3BBBCCF8B2FPCLEJ" TargetMode="External"/><Relationship Id="rId79" Type="http://schemas.openxmlformats.org/officeDocument/2006/relationships/hyperlink" Target="consultantplus://offline/ref=BE91865E71A5D9BBC29EE3D8FFBCD7C8058F73AD1FC7A645BD6992C7FD757A7A28A996498C1D337683C34B645145CD99061E2839A56AB3BBBCCF8B2FPCLEJ" TargetMode="External"/><Relationship Id="rId87" Type="http://schemas.openxmlformats.org/officeDocument/2006/relationships/hyperlink" Target="consultantplus://offline/ref=BE91865E71A5D9BBC29EE3D8FFBCD7C8058F73AD1FC7A645BD6992C7FD757A7A28A996498C1D337683C34B645645CD99061E2839A56AB3BBBCCF8B2FPCLEJ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BE91865E71A5D9BBC29EE3D8FFBCD7C8058F73AD1FC7A545B06992C7FD757A7A28A996498C1D337683C34A665745CD99061E2839A56AB3BBBCCF8B2FPCLEJ" TargetMode="External"/><Relationship Id="rId82" Type="http://schemas.openxmlformats.org/officeDocument/2006/relationships/hyperlink" Target="consultantplus://offline/ref=BE91865E71A5D9BBC29EE3D8FFBCD7C8058F73AD17C7A147B961CFCDF52C76782FA6C95E8B543F7783C34A6E5B1AC88C1746273FBF74B2A4A0CD89P2LDJ" TargetMode="External"/><Relationship Id="rId90" Type="http://schemas.openxmlformats.org/officeDocument/2006/relationships/hyperlink" Target="consultantplus://offline/ref=BE91865E71A5D9BBC29EE3D8FFBCD7C8058F73AD1FC2A042BE6992C7FD757A7A28A996498C1D337683C34B655045CD99061E2839A56AB3BBBCCF8B2FPCLEJ" TargetMode="External"/><Relationship Id="rId95" Type="http://schemas.openxmlformats.org/officeDocument/2006/relationships/hyperlink" Target="consultantplus://offline/ref=BE91865E71A5D9BBC29EE3D8FFBCD7C8058F73AD19C6A449BD61CFCDF52C76782FA6C95E8B543F7783C348605B1AC88C1746273FBF74B2A4A0CD89P2LDJ" TargetMode="External"/><Relationship Id="rId19" Type="http://schemas.openxmlformats.org/officeDocument/2006/relationships/hyperlink" Target="consultantplus://offline/ref=BE91865E71A5D9BBC29EE3D8FFBCD7C8058F73AD1CC2A243BC6292C7FD757A7A28A996498C1D337683C34B665145CD99061E2839A56AB3BBBCCF8B2FPCLEJ" TargetMode="External"/><Relationship Id="rId14" Type="http://schemas.openxmlformats.org/officeDocument/2006/relationships/hyperlink" Target="consultantplus://offline/ref=BE91865E71A5D9BBC29EE3D8FFBCD7C8058F73AD1FC1A242BB6F92C7FD757A7A28A996498C1D337683C34B675545CD99061E2839A56AB3BBBCCF8B2FPCLEJ" TargetMode="External"/><Relationship Id="rId22" Type="http://schemas.openxmlformats.org/officeDocument/2006/relationships/hyperlink" Target="consultantplus://offline/ref=BE91865E71A5D9BBC29EE3D8FFBCD7C8058F73AD1FC7A545B06992C7FD757A7A28A996498C1D337683C34B615445CD99061E2839A56AB3BBBCCF8B2FPCLEJ" TargetMode="External"/><Relationship Id="rId27" Type="http://schemas.openxmlformats.org/officeDocument/2006/relationships/hyperlink" Target="consultantplus://offline/ref=BE91865E71A5D9BBC29EE3D8FFBCD7C8058F73AD1FC4A246BC6F92C7FD757A7A28A996498C1D337683C34B665345CD99061E2839A56AB3BBBCCF8B2FPCLEJ" TargetMode="External"/><Relationship Id="rId30" Type="http://schemas.openxmlformats.org/officeDocument/2006/relationships/hyperlink" Target="consultantplus://offline/ref=BE91865E71A5D9BBC29EE3D8FFBCD7C8058F73AD1FC3A840BE6292C7FD757A7A28A996498C1D337683C34B665145CD99061E2839A56AB3BBBCCF8B2FPCLEJ" TargetMode="External"/><Relationship Id="rId35" Type="http://schemas.openxmlformats.org/officeDocument/2006/relationships/hyperlink" Target="consultantplus://offline/ref=BE91865E71A5D9BBC29EE3D8FFBCD7C8058F73AD17C7A147B961CFCDF52C76782FA6C95E8B543F7783C34B6E5B1AC88C1746273FBF74B2A4A0CD89P2LDJ" TargetMode="External"/><Relationship Id="rId43" Type="http://schemas.openxmlformats.org/officeDocument/2006/relationships/hyperlink" Target="consultantplus://offline/ref=BE91865E71A5D9BBC29EE3D8FFBCD7C8058F73AD17C7A147B961CFCDF52C76782FA6C95E8B543F7783C34A655B1AC88C1746273FBF74B2A4A0CD89P2LDJ" TargetMode="External"/><Relationship Id="rId48" Type="http://schemas.openxmlformats.org/officeDocument/2006/relationships/hyperlink" Target="consultantplus://offline/ref=BE91865E71A5D9BBC29EE3D8FFBCD7C8058F73AD1FC7A545B06992C7FD757A7A28A996498C1D337683C34B605745CD99061E2839A56AB3BBBCCF8B2FPCLEJ" TargetMode="External"/><Relationship Id="rId56" Type="http://schemas.openxmlformats.org/officeDocument/2006/relationships/hyperlink" Target="consultantplus://offline/ref=BE91865E71A5D9BBC29EFDD5E9D080C7008428A71BC2AB16E53E9490A2257C2F7AE9C810CD5D207782DD496752P4LEJ" TargetMode="External"/><Relationship Id="rId64" Type="http://schemas.openxmlformats.org/officeDocument/2006/relationships/hyperlink" Target="consultantplus://offline/ref=BE91865E71A5D9BBC29EE3D8FFBCD7C8058F73AD1FC7A545B06992C7FD757A7A28A996498C1D337683C34A665845CD99061E2839A56AB3BBBCCF8B2FPCLEJ" TargetMode="External"/><Relationship Id="rId69" Type="http://schemas.openxmlformats.org/officeDocument/2006/relationships/hyperlink" Target="consultantplus://offline/ref=BE91865E71A5D9BBC29EE3D8FFBCD7C8058F73AD17C7A147B961CFCDF52C76782FA6C95E8B543F7783C34A635B1AC88C1746273FBF74B2A4A0CD89P2LDJ" TargetMode="External"/><Relationship Id="rId77" Type="http://schemas.openxmlformats.org/officeDocument/2006/relationships/hyperlink" Target="consultantplus://offline/ref=BE91865E71A5D9BBC29EE3D8FFBCD7C8058F73AD17C7A147B961CFCDF52C76782FA6C95E8B543F7783C34A635B1AC88C1746273FBF74B2A4A0CD89P2LDJ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BE91865E71A5D9BBC29EE3D8FFBCD7C8058F73AD19C6A449BD61CFCDF52C76782FA6C95E8B543F7783C34B625B1AC88C1746273FBF74B2A4A0CD89P2LDJ" TargetMode="External"/><Relationship Id="rId51" Type="http://schemas.openxmlformats.org/officeDocument/2006/relationships/hyperlink" Target="consultantplus://offline/ref=BE91865E71A5D9BBC29EFDD5E9D080C700802FA316C2AB16E53E9490A2257C2F7AE9C810CD5D207782DD496752P4LEJ" TargetMode="External"/><Relationship Id="rId72" Type="http://schemas.openxmlformats.org/officeDocument/2006/relationships/hyperlink" Target="consultantplus://offline/ref=BE91865E71A5D9BBC29EE3D8FFBCD7C8058F73AD1FC7A545B06992C7FD757A7A28A996498C1D337683C34A665845CD99061E2839A56AB3BBBCCF8B2FPCLEJ" TargetMode="External"/><Relationship Id="rId80" Type="http://schemas.openxmlformats.org/officeDocument/2006/relationships/hyperlink" Target="consultantplus://offline/ref=BE91865E71A5D9BBC29EE3D8FFBCD7C8058F73AD17C7A147B961CFCDF52C76782FA6C95E8B543F7783C34A635B1AC88C1746273FBF74B2A4A0CD89P2LDJ" TargetMode="External"/><Relationship Id="rId85" Type="http://schemas.openxmlformats.org/officeDocument/2006/relationships/hyperlink" Target="consultantplus://offline/ref=BE91865E71A5D9BBC29EE3D8FFBCD7C8058F73AD17C7A147B961CFCDF52C76782FA6C95E8B543F7783C349675B1AC88C1746273FBF74B2A4A0CD89P2LDJ" TargetMode="External"/><Relationship Id="rId93" Type="http://schemas.openxmlformats.org/officeDocument/2006/relationships/hyperlink" Target="consultantplus://offline/ref=BE91865E71A5D9BBC29EE3D8FFBCD7C8058F73AD1FC2A042BE6992C7FD757A7A28A996498C1D337683C34B655045CD99061E2839A56AB3BBBCCF8B2FPCLEJ" TargetMode="External"/><Relationship Id="rId98" Type="http://schemas.openxmlformats.org/officeDocument/2006/relationships/hyperlink" Target="consultantplus://offline/ref=BE91865E71A5D9BBC29EE3D8FFBCD7C8058F73AD19C6A449BD61CFCDF52C76782FA6C95E8B543F7783C348605B1AC88C1746273FBF74B2A4A0CD89P2LD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91865E71A5D9BBC29EE3D8FFBCD7C8058F73AD1FC3A840BE6292C7FD757A7A28A996498C1D337683C34B675545CD99061E2839A56AB3BBBCCF8B2FPCLEJ" TargetMode="External"/><Relationship Id="rId17" Type="http://schemas.openxmlformats.org/officeDocument/2006/relationships/hyperlink" Target="consultantplus://offline/ref=BE91865E71A5D9BBC29EE3D8FFBCD7C8058F73AD1FC5A140B96992C7FD757A7A28A996498C1D337683C34B675845CD99061E2839A56AB3BBBCCF8B2FPCLEJ" TargetMode="External"/><Relationship Id="rId25" Type="http://schemas.openxmlformats.org/officeDocument/2006/relationships/hyperlink" Target="consultantplus://offline/ref=BE91865E71A5D9BBC29EE3D8FFBCD7C8058F73AD1FC7A545B06992C7FD757A7A28A996498C1D337683C34B615245CD99061E2839A56AB3BBBCCF8B2FPCLEJ" TargetMode="External"/><Relationship Id="rId33" Type="http://schemas.openxmlformats.org/officeDocument/2006/relationships/hyperlink" Target="consultantplus://offline/ref=BE91865E71A5D9BBC29EE3D8FFBCD7C8058F73AD1FC3A840BE6292C7FD757A7A28A996498C1D337683C34B665545CD99061E2839A56AB3BBBCCF8B2FPCLEJ" TargetMode="External"/><Relationship Id="rId38" Type="http://schemas.openxmlformats.org/officeDocument/2006/relationships/hyperlink" Target="consultantplus://offline/ref=BE91865E71A5D9BBC29EE3D8FFBCD7C8058F73AD1FC2A042BE6992C7FD757A7A28A996498C1D337683C34B675645CD99061E2839A56AB3BBBCCF8B2FPCLEJ" TargetMode="External"/><Relationship Id="rId46" Type="http://schemas.openxmlformats.org/officeDocument/2006/relationships/hyperlink" Target="consultantplus://offline/ref=BE91865E71A5D9BBC29EE3D8FFBCD7C8058F73AD1FC0A443B86E92C7FD757A7A28A996498C1D337683C34B675545CD99061E2839A56AB3BBBCCF8B2FPCLEJ" TargetMode="External"/><Relationship Id="rId59" Type="http://schemas.openxmlformats.org/officeDocument/2006/relationships/hyperlink" Target="consultantplus://offline/ref=BE91865E71A5D9BBC29EE3D8FFBCD7C8058F73AD19C6A449BD61CFCDF52C76782FA6C95E8B543F7783C3496F5B1AC88C1746273FBF74B2A4A0CD89P2LDJ" TargetMode="External"/><Relationship Id="rId67" Type="http://schemas.openxmlformats.org/officeDocument/2006/relationships/hyperlink" Target="consultantplus://offline/ref=BE91865E71A5D9BBC29EE3D8FFBCD7C8058F73AD1FC7A545B06992C7FD757A7A28A996498C1D337683C34A665945CD99061E2839A56AB3BBBCCF8B2FPCLEJ" TargetMode="External"/><Relationship Id="rId20" Type="http://schemas.openxmlformats.org/officeDocument/2006/relationships/hyperlink" Target="consultantplus://offline/ref=BE91865E71A5D9BBC29EE3D8FFBCD7C8058F73AD1FC4A045BE6A92C7FD757A7A28A996498C1D337683C3486F5045CD99061E2839A56AB3BBBCCF8B2FPCLEJ" TargetMode="External"/><Relationship Id="rId41" Type="http://schemas.openxmlformats.org/officeDocument/2006/relationships/hyperlink" Target="consultantplus://offline/ref=BE91865E71A5D9BBC29EE3D8FFBCD7C8058F73AD19C6A449BD61CFCDF52C76782FA6C95E8B543F7783C34B605B1AC88C1746273FBF74B2A4A0CD89P2LDJ" TargetMode="External"/><Relationship Id="rId54" Type="http://schemas.openxmlformats.org/officeDocument/2006/relationships/hyperlink" Target="consultantplus://offline/ref=BE91865E71A5D9BBC29EE3D8FFBCD7C8058F73AD1FC7A545B06992C7FD757A7A28A996498C1D337683C34B6F5145CD99061E2839A56AB3BBBCCF8B2FPCLEJ" TargetMode="External"/><Relationship Id="rId62" Type="http://schemas.openxmlformats.org/officeDocument/2006/relationships/hyperlink" Target="consultantplus://offline/ref=BE91865E71A5D9BBC29EE3D8FFBCD7C8058F73AD1FC7A645BD6992C7FD757A7A28A996498C1D337683C34B655345CD99061E2839A56AB3BBBCCF8B2FPCLEJ" TargetMode="External"/><Relationship Id="rId70" Type="http://schemas.openxmlformats.org/officeDocument/2006/relationships/hyperlink" Target="consultantplus://offline/ref=BE91865E71A5D9BBC29EE3D8FFBCD7C8058F73AD1FC7A545B06992C7FD757A7A28A996498C1D337683C34A665845CD99061E2839A56AB3BBBCCF8B2FPCLEJ" TargetMode="External"/><Relationship Id="rId75" Type="http://schemas.openxmlformats.org/officeDocument/2006/relationships/hyperlink" Target="consultantplus://offline/ref=BE91865E71A5D9BBC29EE3D8FFBCD7C8058F73AD19C6A449BD61CFCDF52C76782FA6C95E8B543F7783C3496E5B1AC88C1746273FBF74B2A4A0CD89P2LDJ" TargetMode="External"/><Relationship Id="rId83" Type="http://schemas.openxmlformats.org/officeDocument/2006/relationships/hyperlink" Target="consultantplus://offline/ref=BE91865E71A5D9BBC29EE3D8FFBCD7C8058F73AD1FC7A545B06992C7FD757A7A28A996498C1D337683C34A665845CD99061E2839A56AB3BBBCCF8B2FPCLEJ" TargetMode="External"/><Relationship Id="rId88" Type="http://schemas.openxmlformats.org/officeDocument/2006/relationships/hyperlink" Target="consultantplus://offline/ref=BE91865E71A5D9BBC29EE3D8FFBCD7C8058F73AD19C6A449BD61CFCDF52C76782FA6C95E8B543F7783C348645B1AC88C1746273FBF74B2A4A0CD89P2LDJ" TargetMode="External"/><Relationship Id="rId91" Type="http://schemas.openxmlformats.org/officeDocument/2006/relationships/hyperlink" Target="consultantplus://offline/ref=BE91865E71A5D9BBC29EE3D8FFBCD7C8058F73AD1FC7A545B06992C7FD757A7A28A996498C1D337683C34A655145CD99061E2839A56AB3BBBCCF8B2FPCLEJ" TargetMode="External"/><Relationship Id="rId96" Type="http://schemas.openxmlformats.org/officeDocument/2006/relationships/hyperlink" Target="consultantplus://offline/ref=BE91865E71A5D9BBC29EE3D8FFBCD7C8058F73AD19C6A449BD61CFCDF52C76782FA6C95E8B543F7783C348605B1AC88C1746273FBF74B2A4A0CD89P2L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91865E71A5D9BBC29EE3D8FFBCD7C8058F73AD1BCAA446B161CFCDF52C76782FA6C95E8B543F7783C34B625B1AC88C1746273FBF74B2A4A0CD89P2LDJ" TargetMode="External"/><Relationship Id="rId15" Type="http://schemas.openxmlformats.org/officeDocument/2006/relationships/hyperlink" Target="consultantplus://offline/ref=BE91865E71A5D9BBC29EE3D8FFBCD7C8058F73AD1FC7A545B06992C7FD757A7A28A996498C1D337683C34B625945CD99061E2839A56AB3BBBCCF8B2FPCLEJ" TargetMode="External"/><Relationship Id="rId23" Type="http://schemas.openxmlformats.org/officeDocument/2006/relationships/hyperlink" Target="consultantplus://offline/ref=BE91865E71A5D9BBC29EE3D8FFBCD7C8058F73AD1FC7A645BD6992C7FD757A7A28A996498C1D337683C34B675645CD99061E2839A56AB3BBBCCF8B2FPCLEJ" TargetMode="External"/><Relationship Id="rId28" Type="http://schemas.openxmlformats.org/officeDocument/2006/relationships/hyperlink" Target="consultantplus://offline/ref=BE91865E71A5D9BBC29EE3D8FFBCD7C8058F73AD1FC7A545B06992C7FD757A7A28A996498C1D337683C34B605045CD99061E2839A56AB3BBBCCF8B2FPCLEJ" TargetMode="External"/><Relationship Id="rId36" Type="http://schemas.openxmlformats.org/officeDocument/2006/relationships/hyperlink" Target="consultantplus://offline/ref=BE91865E71A5D9BBC29EE3D8FFBCD7C8058F73AD1FC3A840BE6292C7FD757A7A28A996498C1D337683C34B665645CD99061E2839A56AB3BBBCCF8B2FPCLEJ" TargetMode="External"/><Relationship Id="rId49" Type="http://schemas.openxmlformats.org/officeDocument/2006/relationships/hyperlink" Target="consultantplus://offline/ref=BE91865E71A5D9BBC29EE3D8FFBCD7C8058F73AD1FC7A545B06992C7FD757A7A28A996498C1D337683C34B605945CD99061E2839A56AB3BBBCCF8B2FPCLEJ" TargetMode="External"/><Relationship Id="rId57" Type="http://schemas.openxmlformats.org/officeDocument/2006/relationships/hyperlink" Target="consultantplus://offline/ref=BE91865E71A5D9BBC29EFDD5E9D080C7018D28A117CBAB16E53E9490A2257C2F68E9901CCF583C7683C81F36141B94CA4655253ABF76B3B8PAL2J" TargetMode="External"/><Relationship Id="rId10" Type="http://schemas.openxmlformats.org/officeDocument/2006/relationships/hyperlink" Target="consultantplus://offline/ref=BE91865E71A5D9BBC29EE3D8FFBCD7C8058F73AD17C7A147B961CFCDF52C76782FA6C95E8B543F7783C34B625B1AC88C1746273FBF74B2A4A0CD89P2LDJ" TargetMode="External"/><Relationship Id="rId31" Type="http://schemas.openxmlformats.org/officeDocument/2006/relationships/hyperlink" Target="consultantplus://offline/ref=BE91865E71A5D9BBC29EE3D8FFBCD7C8058F73AD1FC3A840BE6292C7FD757A7A28A996498C1D337683C34B665245CD99061E2839A56AB3BBBCCF8B2FPCLEJ" TargetMode="External"/><Relationship Id="rId44" Type="http://schemas.openxmlformats.org/officeDocument/2006/relationships/hyperlink" Target="consultantplus://offline/ref=BE91865E71A5D9BBC29EE3D8FFBCD7C8058F73AD1FC2A042BE6992C7FD757A7A28A996498C1D337683C34B675845CD99061E2839A56AB3BBBCCF8B2FPCLEJ" TargetMode="External"/><Relationship Id="rId52" Type="http://schemas.openxmlformats.org/officeDocument/2006/relationships/hyperlink" Target="consultantplus://offline/ref=BE91865E71A5D9BBC29EE3D8FFBCD7C8058F73AD1FC0A443B86E92C7FD757A7A28A996498C1D337683C34B675545CD99061E2839A56AB3BBBCCF8B2FPCLEJ" TargetMode="External"/><Relationship Id="rId60" Type="http://schemas.openxmlformats.org/officeDocument/2006/relationships/hyperlink" Target="consultantplus://offline/ref=BE91865E71A5D9BBC29EE3D8FFBCD7C8058F73AD17C7A147B961CFCDF52C76782FA6C95E8B543F7783C34A645B1AC88C1746273FBF74B2A4A0CD89P2LDJ" TargetMode="External"/><Relationship Id="rId65" Type="http://schemas.openxmlformats.org/officeDocument/2006/relationships/hyperlink" Target="consultantplus://offline/ref=BE91865E71A5D9BBC29EE3D8FFBCD7C8058F73AD17C7A147B961CFCDF52C76782FA6C95E8B543F7783C34A635B1AC88C1746273FBF74B2A4A0CD89P2LDJ" TargetMode="External"/><Relationship Id="rId73" Type="http://schemas.openxmlformats.org/officeDocument/2006/relationships/hyperlink" Target="consultantplus://offline/ref=BE91865E71A5D9BBC29EE3D8FFBCD7C8058F73AD17C7A147B961CFCDF52C76782FA6C95E8B543F7783C34A635B1AC88C1746273FBF74B2A4A0CD89P2LDJ" TargetMode="External"/><Relationship Id="rId78" Type="http://schemas.openxmlformats.org/officeDocument/2006/relationships/hyperlink" Target="consultantplus://offline/ref=BE91865E71A5D9BBC29EE3D8FFBCD7C8058F73AD1FC7A545B06992C7FD757A7A28A996498C1D337683C34A665845CD99061E2839A56AB3BBBCCF8B2FPCLEJ" TargetMode="External"/><Relationship Id="rId81" Type="http://schemas.openxmlformats.org/officeDocument/2006/relationships/hyperlink" Target="consultantplus://offline/ref=BE91865E71A5D9BBC29EE3D8FFBCD7C8058F73AD1FC7A545B06992C7FD757A7A28A996498C1D337683C34A665845CD99061E2839A56AB3BBBCCF8B2FPCLEJ" TargetMode="External"/><Relationship Id="rId86" Type="http://schemas.openxmlformats.org/officeDocument/2006/relationships/hyperlink" Target="consultantplus://offline/ref=BE91865E71A5D9BBC29EE3D8FFBCD7C8058F73AD1FC7A645BD6992C7FD757A7A28A996498C1D337683C34B645545CD99061E2839A56AB3BBBCCF8B2FPCLEJ" TargetMode="External"/><Relationship Id="rId94" Type="http://schemas.openxmlformats.org/officeDocument/2006/relationships/hyperlink" Target="consultantplus://offline/ref=BE91865E71A5D9BBC29EE3D8FFBCD7C8058F73AD1FC7A545B06992C7FD757A7A28A996498C1D337683C34A655645CD99061E2839A56AB3BBBCCF8B2FPCLEJ" TargetMode="External"/><Relationship Id="rId99" Type="http://schemas.openxmlformats.org/officeDocument/2006/relationships/hyperlink" Target="consultantplus://offline/ref=BE91865E71A5D9BBC29EE3D8FFBCD7C8058F73AD1FCAA048BA6292C7FD757A7A28A996498C1D337683C34B675845CD99061E2839A56AB3BBBCCF8B2FPCLEJ" TargetMode="External"/><Relationship Id="rId10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91865E71A5D9BBC29EE3D8FFBCD7C8058F73AD19C4A748BD61CFCDF52C76782FA6C95E8B543F7783C34B625B1AC88C1746273FBF74B2A4A0CD89P2LDJ" TargetMode="External"/><Relationship Id="rId13" Type="http://schemas.openxmlformats.org/officeDocument/2006/relationships/hyperlink" Target="consultantplus://offline/ref=BE91865E71A5D9BBC29EE3D8FFBCD7C8058F73AD1FC0A443B86E92C7FD757A7A28A996498C1D337683C34B675545CD99061E2839A56AB3BBBCCF8B2FPCLEJ" TargetMode="External"/><Relationship Id="rId18" Type="http://schemas.openxmlformats.org/officeDocument/2006/relationships/hyperlink" Target="consultantplus://offline/ref=BE91865E71A5D9BBC29EE3D8FFBCD7C8058F73AD1FCAA048BA6292C7FD757A7A28A996498C1D337683C34B675845CD99061E2839A56AB3BBBCCF8B2FPCLEJ" TargetMode="External"/><Relationship Id="rId39" Type="http://schemas.openxmlformats.org/officeDocument/2006/relationships/hyperlink" Target="consultantplus://offline/ref=BE91865E71A5D9BBC29EE3D8FFBCD7C8058F73AD1FC7A545B06992C7FD757A7A28A996498C1D337683C34B615245CD99061E2839A56AB3BBBCCF8B2FPCL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5960</Words>
  <Characters>33978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Парахин Андрей Анатольевич</cp:lastModifiedBy>
  <cp:revision>1</cp:revision>
  <dcterms:created xsi:type="dcterms:W3CDTF">2020-01-24T09:11:00Z</dcterms:created>
  <dcterms:modified xsi:type="dcterms:W3CDTF">2020-01-24T09:11:00Z</dcterms:modified>
</cp:coreProperties>
</file>