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031E08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9C0F8A" w:rsidRPr="00031E08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F8A" w:rsidRPr="00031E08" w:rsidRDefault="006733D4" w:rsidP="00B73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ГОРОДА ХАНТЫ-МАНСИЙСКА</w:t>
      </w:r>
    </w:p>
    <w:p w:rsidR="006733D4" w:rsidRPr="00031E08" w:rsidRDefault="006733D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0F8A" w:rsidRPr="00031E08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9C0F8A" w:rsidRPr="00031E08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F8A" w:rsidRPr="00031E08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C0F8A" w:rsidRPr="0003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3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9C0F8A" w:rsidRPr="0003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196A90" w:rsidRPr="0003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D737E6" w:rsidRPr="0003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96A90" w:rsidRPr="0003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C0F8A" w:rsidRPr="0003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№</w:t>
      </w:r>
      <w:r w:rsidRPr="0003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9C0F8A" w:rsidRPr="00031E08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D1E6E" w:rsidRPr="00031E08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3A4B2D" w:rsidRPr="00031E08" w:rsidRDefault="001D1E6E" w:rsidP="003A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29A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оложени</w:t>
      </w:r>
      <w:r w:rsidR="00A843C6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:rsidR="003A4B2D" w:rsidRPr="00031E08" w:rsidRDefault="003A4B2D" w:rsidP="003A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системы оплаты </w:t>
      </w:r>
    </w:p>
    <w:p w:rsidR="003A4B2D" w:rsidRPr="00031E08" w:rsidRDefault="003A4B2D" w:rsidP="003A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труда работников муниципальных </w:t>
      </w:r>
    </w:p>
    <w:p w:rsidR="003A4B2D" w:rsidRPr="00031E08" w:rsidRDefault="003A4B2D" w:rsidP="003A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организаций города </w:t>
      </w:r>
    </w:p>
    <w:p w:rsidR="003A4B2D" w:rsidRPr="00031E08" w:rsidRDefault="003A4B2D" w:rsidP="003A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Ханты-Мансийска, </w:t>
      </w:r>
      <w:proofErr w:type="gramStart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</w:t>
      </w:r>
      <w:proofErr w:type="gramEnd"/>
    </w:p>
    <w:p w:rsidR="003A4B2D" w:rsidRPr="00031E08" w:rsidRDefault="003A4B2D" w:rsidP="003A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Департаменту образования </w:t>
      </w:r>
    </w:p>
    <w:p w:rsidR="001D1E6E" w:rsidRPr="00031E08" w:rsidRDefault="003A4B2D" w:rsidP="003A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Ханты-Мансийска</w:t>
      </w:r>
    </w:p>
    <w:p w:rsidR="001D1E6E" w:rsidRPr="00031E08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15B7C" w:rsidRPr="00031E08" w:rsidRDefault="00615B7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40871" w:rsidRPr="00031E08" w:rsidRDefault="00640871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D1E6E" w:rsidRPr="00031E08" w:rsidRDefault="003A4B2D" w:rsidP="0018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статьей 144 Трудового кодекса Российской Федерации, на основании пункта 14.3 статьи 39 Устава города </w:t>
      </w:r>
      <w:r w:rsidR="005F7CC9" w:rsidRPr="005F7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031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Ханты-Мансийска, руководствуясь статьей 70 Устава города </w:t>
      </w:r>
      <w:r w:rsidR="005F7CC9" w:rsidRPr="005F7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031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Ханты-Мансийска</w:t>
      </w:r>
      <w:r w:rsidR="00495CDA" w:rsidRPr="00031E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85D12" w:rsidRPr="00031E08" w:rsidRDefault="006613DE" w:rsidP="00185D12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185D12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13DE" w:rsidRPr="00031E08" w:rsidRDefault="006613DE" w:rsidP="00185D12">
      <w:pPr>
        <w:pStyle w:val="a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установлении системы оплаты труда работников муниципальных общеобразовательных и дошкольных образовательных организаций города Ханты-Мансийска, подведомственных Департаменту образования Администрации города Ханты-Мансийска, согласно приложению </w:t>
      </w:r>
      <w:r w:rsidR="0057235D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57235D" w:rsidRPr="00031E08" w:rsidRDefault="0057235D" w:rsidP="00185D12">
      <w:pPr>
        <w:pStyle w:val="a9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установлении </w:t>
      </w:r>
      <w:proofErr w:type="gramStart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оплаты труда работников муниципальных бюджетных </w:t>
      </w:r>
      <w:r w:rsidR="003B1E71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города</w:t>
      </w:r>
      <w:proofErr w:type="gramEnd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Ханты-Мансийска, согласно приложению 2 к настоящему постановлению.</w:t>
      </w:r>
    </w:p>
    <w:p w:rsidR="002553DE" w:rsidRPr="00031E08" w:rsidRDefault="00185D12" w:rsidP="0018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13D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Руководителям муниципальных</w:t>
      </w:r>
      <w:r w:rsidR="0057235D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3D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 города Ханты-Мансийска, подведомственных Департаменту образования Администрации города Ханты-Мансийска</w:t>
      </w:r>
      <w:r w:rsidR="00640871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13D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правовые (локальные) акты в соответствие с настоящим постановлением.</w:t>
      </w:r>
    </w:p>
    <w:p w:rsidR="006613DE" w:rsidRPr="00031E08" w:rsidRDefault="00185D12" w:rsidP="0018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13D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Признать утратившими силу постановления Главы города </w:t>
      </w:r>
      <w:r w:rsidR="005F7C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13D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Ханты-Мансийска:</w:t>
      </w:r>
    </w:p>
    <w:p w:rsidR="006D6F41" w:rsidRPr="006D6F41" w:rsidRDefault="006D6F41" w:rsidP="006D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17.04.2020 №23 «Об утверждении Положения об установлении </w:t>
      </w:r>
      <w:proofErr w:type="gramStart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Ханты-Мансийска»;</w:t>
      </w:r>
    </w:p>
    <w:p w:rsidR="006D6F41" w:rsidRPr="006D6F41" w:rsidRDefault="006D6F41" w:rsidP="006D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30.06.2020 №44 «О внесении изменений в постановление Главы города Ханты-Мансийска от 17.04.2020 №23 «Об утверждении Положения об установлении </w:t>
      </w:r>
      <w:proofErr w:type="gramStart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Ханты-Мансийска»;</w:t>
      </w:r>
    </w:p>
    <w:p w:rsidR="006D6F41" w:rsidRPr="006D6F41" w:rsidRDefault="006D6F41" w:rsidP="006D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26.10.2020 №65 «О внесении изменений в постановление Главы города Ханты-Мансийска от 17.04.2020 №23 «Об утверждении Положения об установлении </w:t>
      </w:r>
      <w:proofErr w:type="gramStart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Ханты-Мансийска»;</w:t>
      </w:r>
    </w:p>
    <w:p w:rsidR="006D6F41" w:rsidRPr="006D6F41" w:rsidRDefault="006D6F41" w:rsidP="006D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29.12.2020 №85 «О внесении изменений в постановление Главы города Ханты-Мансийска от 17.04.2020 №23 «Об утверждении Положения об установлении </w:t>
      </w:r>
      <w:proofErr w:type="gramStart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Ханты-Мансийска»;</w:t>
      </w:r>
    </w:p>
    <w:p w:rsidR="006D6F41" w:rsidRPr="006D6F41" w:rsidRDefault="006D6F41" w:rsidP="006D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27.12.2021 №81 «О внесении изменений в постановление Главы города Ханты-Мансийска от 17.04.2020 №23 «Об утверждении Положения об установлении </w:t>
      </w:r>
      <w:proofErr w:type="gramStart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Ханты-Мансийска»;</w:t>
      </w:r>
    </w:p>
    <w:p w:rsidR="006D6F41" w:rsidRPr="006D6F41" w:rsidRDefault="006D6F41" w:rsidP="006D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03.06.2022 №33 «О внесении изменений в постановление Главы города Ханты-Мансийска от 17.04.2020 №23 «Об утверждении Положения об установлении </w:t>
      </w:r>
      <w:proofErr w:type="gramStart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Ханты-Мансийска»;</w:t>
      </w:r>
    </w:p>
    <w:p w:rsidR="006D6F41" w:rsidRPr="006D6F41" w:rsidRDefault="006D6F41" w:rsidP="006D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13.09.2022 №49 «О внесении изменений в постановление Главы города Ханты-Мансийска от 17.04.2020 №23 «Об утверждении Положения об установлении </w:t>
      </w:r>
      <w:proofErr w:type="gramStart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Ханты-Мансийска»;</w:t>
      </w:r>
    </w:p>
    <w:p w:rsidR="006D6F41" w:rsidRPr="006D6F41" w:rsidRDefault="006D6F41" w:rsidP="006D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29.12.2022 №73 «О внесении изменений в постановление Главы города Ханты-Мансийска от 17.04.2020 №23 «Об утверждении Положения об установлении </w:t>
      </w:r>
      <w:proofErr w:type="gramStart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Ханты-Мансийска»;</w:t>
      </w:r>
    </w:p>
    <w:p w:rsidR="006D6F41" w:rsidRPr="006D6F41" w:rsidRDefault="006D6F41" w:rsidP="006D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06.12.2023 №64 «О внесении изменений в постановление Главы города Ханты-Мансийска от 17.04.2020 №23 «Об утверждении Положения </w:t>
      </w:r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 установлении </w:t>
      </w:r>
      <w:proofErr w:type="gramStart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Ханты-Мансийска»;</w:t>
      </w:r>
    </w:p>
    <w:p w:rsidR="006D6F41" w:rsidRPr="006D6F41" w:rsidRDefault="006D6F41" w:rsidP="006D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27.12.2023 №71 «О внесении изменений в постановление Главы города Ханты-Мансийска от 17.04.2020 №23 «Об утверждении Положения об установлении </w:t>
      </w:r>
      <w:proofErr w:type="gramStart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6D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Ханты-Мансийска».</w:t>
      </w:r>
    </w:p>
    <w:p w:rsidR="00421253" w:rsidRPr="00031E08" w:rsidRDefault="00185D12" w:rsidP="0042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1E6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445F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253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</w:t>
      </w:r>
      <w:r w:rsidR="00AD1A92">
        <w:rPr>
          <w:rFonts w:ascii="Times New Roman" w:hAnsi="Times New Roman" w:cs="Times New Roman"/>
          <w:color w:val="000000" w:themeColor="text1"/>
          <w:sz w:val="28"/>
          <w:szCs w:val="28"/>
        </w:rPr>
        <w:t>ие вступает в силу с 01.09.2024.</w:t>
      </w:r>
    </w:p>
    <w:p w:rsidR="006613DE" w:rsidRPr="00031E08" w:rsidRDefault="00185D12" w:rsidP="00661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13D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613D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613D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0E199B" w:rsidRPr="00031E08" w:rsidRDefault="000E199B" w:rsidP="003E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8B1" w:rsidRPr="00031E08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871" w:rsidRPr="00031E08" w:rsidRDefault="00640871" w:rsidP="00D548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ACA" w:rsidRPr="00031E08" w:rsidRDefault="00D548B1" w:rsidP="00DB7AC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города</w:t>
      </w:r>
    </w:p>
    <w:p w:rsidR="00D548B1" w:rsidRPr="00031E08" w:rsidRDefault="00D548B1" w:rsidP="00D548B1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Ханты-Мансийска                          </w:t>
      </w:r>
      <w:r w:rsidR="00DB7ACA" w:rsidRPr="00031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45A88" w:rsidRPr="00031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spellStart"/>
      <w:r w:rsidR="00845A88" w:rsidRPr="00031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М.П.</w:t>
      </w:r>
      <w:r w:rsidRPr="00031E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Ряшин</w:t>
      </w:r>
      <w:proofErr w:type="spellEnd"/>
    </w:p>
    <w:p w:rsidR="001D1E6E" w:rsidRPr="00031E08" w:rsidRDefault="00615B7C" w:rsidP="00124C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="001D1E6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57235D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124C81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E6E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1D1E6E" w:rsidRPr="00031E08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Главы города Ханты-Мансийска</w:t>
      </w:r>
    </w:p>
    <w:p w:rsidR="001D1E6E" w:rsidRPr="00031E08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от _________202</w:t>
      </w:r>
      <w:r w:rsidR="0043420D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</w:t>
      </w:r>
    </w:p>
    <w:p w:rsidR="001D1E6E" w:rsidRPr="00031E08" w:rsidRDefault="001D1E6E" w:rsidP="008812F3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907ED" w:rsidRPr="00031E08" w:rsidRDefault="00C350D6" w:rsidP="00C350D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установлении системы оплаты труда работников муниципальных общеобразовательных и дошкольных образовательных организаций города Ханты-Мансийска, подведомственных Департаменту образования Администрации города Ханты-Мансийска</w:t>
      </w:r>
    </w:p>
    <w:p w:rsidR="00C350D6" w:rsidRPr="00031E08" w:rsidRDefault="00C350D6" w:rsidP="00C350D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Положение)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I. Общие положения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8C627E" w:rsidRPr="00031E08" w:rsidRDefault="008C627E" w:rsidP="000C2751">
      <w:pPr>
        <w:pStyle w:val="a9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трудовым законодательством Российской Федерации, Указами Президента Российской Федерации, иными нормативными правовыми актами Российской Федерации, Ханты-Мансийского автономного округа </w:t>
      </w:r>
      <w:r w:rsidR="00F46654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в том числе с учетом приказа Департамента образования и науки Ханты-Мансийского автономного округа – Югры от 13</w:t>
      </w:r>
      <w:r w:rsidR="006D6F41">
        <w:rPr>
          <w:rFonts w:ascii="Times New Roman" w:hAnsi="Times New Roman" w:cs="Times New Roman"/>
          <w:color w:val="000000" w:themeColor="text1"/>
          <w:sz w:val="28"/>
          <w:szCs w:val="28"/>
        </w:rPr>
        <w:t>.11.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A7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№27-нп </w:t>
      </w:r>
      <w:r w:rsidR="00A73A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</w:t>
      </w:r>
      <w:r w:rsidR="00F46654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Югры, подведомственных Департаменту</w:t>
      </w:r>
      <w:proofErr w:type="gramEnd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науки Ханты-Мансийского автономного округа – Югры», муниципальными правовыми актами города Ханты-Мансийска, и устанавливает систему и условия оплаты труда работников муниципальных общеобразовательных и дошкольных образовательных организаций города</w:t>
      </w:r>
      <w:r w:rsidR="00F46654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Ханты-Мансийска, подведомственных Департаменту образования Администрации города Ханты-Мансийска (далее - работники, организация, Департамент), и определяет:</w:t>
      </w:r>
    </w:p>
    <w:p w:rsidR="009907ED" w:rsidRPr="00031E08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основные условия оплаты труда;</w:t>
      </w:r>
    </w:p>
    <w:p w:rsidR="009907ED" w:rsidRPr="00031E08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осуществления компенсационных выплат;</w:t>
      </w:r>
    </w:p>
    <w:p w:rsidR="009907ED" w:rsidRPr="00031E08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осуществления стимулирующих выплат, критерии их установления;</w:t>
      </w:r>
    </w:p>
    <w:p w:rsidR="009907ED" w:rsidRPr="00031E08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установления иных выплат;</w:t>
      </w:r>
    </w:p>
    <w:p w:rsidR="009907ED" w:rsidRPr="00031E08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оплаты труда руководителя организации, его заместителей, главного бухгалтера;</w:t>
      </w:r>
    </w:p>
    <w:p w:rsidR="009907ED" w:rsidRPr="00031E08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формирования фонда оплаты труда организации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031E08" w:rsidRDefault="009907ED" w:rsidP="000C2751">
      <w:pPr>
        <w:pStyle w:val="a9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Понятия и термины, применяемые в настоящем Положении, используются в значениях, определенных Трудовым </w:t>
      </w:r>
      <w:hyperlink r:id="rId9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</w:t>
      </w:r>
      <w:r w:rsidR="00244E2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автономного округа</w:t>
      </w:r>
      <w:r w:rsidR="00244E2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Югры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6D6F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D6F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.11.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="006D6F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627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A73A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431-п </w:t>
      </w:r>
      <w:r w:rsidR="008C627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требованиях к системам оплаты труда работников государственных учреждений Ханты-Мансийского автономного округа </w:t>
      </w:r>
      <w:r w:rsidR="008C627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Югры</w:t>
      </w:r>
      <w:r w:rsidR="008C627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решением Думы города Ханты-Мансийска от 28</w:t>
      </w:r>
      <w:r w:rsidR="006D6F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.05.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6D6F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B62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982 «О </w:t>
      </w:r>
      <w:proofErr w:type="gramStart"/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Положении</w:t>
      </w:r>
      <w:proofErr w:type="gramEnd"/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гарантиях и компенсациях для лиц, проживающих в городе Ханты-Мансийске и 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работающих в организациях, </w:t>
      </w:r>
      <w:proofErr w:type="gramStart"/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финансируемых из бюджета города </w:t>
      </w:r>
      <w:r w:rsidR="00A73A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задания».</w:t>
      </w:r>
      <w:proofErr w:type="gramEnd"/>
    </w:p>
    <w:p w:rsidR="009907ED" w:rsidRPr="00031E08" w:rsidRDefault="000C2751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9907ED" w:rsidRPr="00031E08" w:rsidRDefault="000C2751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Заработная плата работников организации состоит </w:t>
      </w:r>
      <w:proofErr w:type="gramStart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07ED" w:rsidRPr="00031E08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оклада (должностного оклада), ставки заработной платы;</w:t>
      </w:r>
    </w:p>
    <w:p w:rsidR="009907ED" w:rsidRPr="00031E08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компенсационных выплат;</w:t>
      </w:r>
    </w:p>
    <w:p w:rsidR="009907ED" w:rsidRPr="00031E08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стимулирующих выплат;</w:t>
      </w:r>
    </w:p>
    <w:p w:rsidR="009907ED" w:rsidRPr="00031E08" w:rsidRDefault="009907ED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иных выплат, предусмотренных настоящим Положением.</w:t>
      </w:r>
    </w:p>
    <w:p w:rsidR="009907ED" w:rsidRPr="00031E08" w:rsidRDefault="000C2751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82"/>
      <w:bookmarkEnd w:id="0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11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19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.06.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2000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82-ФЗ 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минимальном размере оплаты труда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применением к нему районного коэффициента и процентной надбавки к заработной плате за стаж работы в районах Крайнего Севера и приравненных к ним</w:t>
      </w:r>
      <w:proofErr w:type="gramEnd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местностях</w:t>
      </w:r>
      <w:proofErr w:type="gramEnd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II. Основные условия оплаты труда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0C2751" w:rsidP="00886D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В локальных нормативных актах организации, штатном расписании, а также при заключении трудовых договоров с работниками организации наименования должностей руководителей, специалистов и служащих должны соответствовать наименованиям должностей руководителей, специалистов и служащих, предусмотренных Единым квалификационным справочником должностей руководителей, специалистов и служащих</w:t>
      </w:r>
      <w:r w:rsidR="00BA459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Наименования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профессий рабочих </w:t>
      </w:r>
      <w:r w:rsidR="00BA459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должны соответствовать наименованиям, предусмотренным </w:t>
      </w:r>
      <w:r w:rsidR="00AC279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</w:t>
      </w:r>
      <w:r w:rsidR="00BA459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AC279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тарифно-квалификационн</w:t>
      </w:r>
      <w:r w:rsidR="00BA459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справочник</w:t>
      </w:r>
      <w:r w:rsidR="00BA459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работ и профессий рабочих</w:t>
      </w:r>
      <w:r w:rsidR="00BA459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В случае отсутствия наименования должностей в Единых тарифно-квалификационных справочниках</w:t>
      </w:r>
      <w:r w:rsidR="007E5E9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наименование должностей должно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</w:t>
      </w:r>
      <w:r w:rsidR="00AC279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положениям</w:t>
      </w:r>
      <w:r w:rsidR="00AC279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профессиональных стандартов.</w:t>
      </w:r>
    </w:p>
    <w:p w:rsidR="000C2751" w:rsidRPr="00031E08" w:rsidRDefault="000C2751" w:rsidP="000C2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 работников общеотраслевых должностей руководителей, специалистов и служащих установлены на основе отнесения занимаемых ими должностей к профессиональным квалификационным </w:t>
      </w:r>
      <w:hyperlink r:id="rId12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29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.05.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2008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247н 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согласно таблице 1</w:t>
      </w:r>
      <w:r w:rsidR="0042125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3A4F" w:rsidRDefault="00A73A4F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89"/>
      <w:bookmarkEnd w:id="1"/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468"/>
        <w:gridCol w:w="1985"/>
      </w:tblGrid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886D95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Общеотраслевые должности служащих первого уровня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6968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архивариус; дежурный (по залу, кабинету, общежитию и др.); делопроизводитель; инспектор по учету; калькулятор; кассир; секретарь; секретарь-машинистка</w:t>
            </w:r>
            <w:r w:rsidR="003E220C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; </w:t>
            </w:r>
            <w:proofErr w:type="gramEnd"/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15 799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старший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Общеотраслевые должности служащих второго уровня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5179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администратор; диспетчер; инспектор по кадрам; лаборант; секретарь руководителя; техник; техник-лаборант; техник по защите информации; техник-программист; художник</w:t>
            </w:r>
            <w:proofErr w:type="gramEnd"/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16 094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CB1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заведующий архивом; заведующий складом; заведующий хозяйством; заведующий канцелярией</w:t>
            </w:r>
            <w:r w:rsidR="00CB136F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; 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 w:rsidR="00CB136F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="00CB136F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16 832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B51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заведующий производством (шеф-повар); заведующий столовой; начальник хозяйственного отдела</w:t>
            </w:r>
            <w:r w:rsidR="00B5131F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; должности служащих первого квалификационного уровня, по которым устанавливается I </w:t>
            </w:r>
            <w:proofErr w:type="spellStart"/>
            <w:r w:rsidR="00B5131F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="00B5131F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 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B5131F" w:rsidP="00B51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еханик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</w:t>
            </w:r>
            <w:r w:rsidRPr="00031E08">
              <w:rPr>
                <w:color w:val="000000" w:themeColor="text1"/>
              </w:rPr>
              <w:t xml:space="preserve">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2.5.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начальник гаража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Общеотраслевые должности служащих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третьего уровня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3.1.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AC2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бухгалтер;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документовед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; инженер; инженер по защите информации; инженер-программист (программист); инженер-электроник (электроник); инженер-энергетик (энергетик); психолог; специалист по защите информации; специалист по кадрам; специалист по связям с общественностью;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сурдопереводчик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 экономист;</w:t>
            </w:r>
            <w:r w:rsidR="005179EE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F74B7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экономист по труду</w:t>
            </w:r>
            <w:r w:rsidR="005179EE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эксперт; юрисконсульт</w:t>
            </w:r>
            <w:r w:rsidR="00AC279A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End"/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3.3.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3.4.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ведущий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3.5.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заместитель главного бухгалтера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21 557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Общеотраслевые должности служащих четвертого уровня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5179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начальник отдела кадров (спецотдела и др.); начальник отдела организации и оплаты труда; начальник отдела (лаборатории, сектора) по защите информации;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4.2.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главный (аналитик; диспетчер, механик, специалист по защите информации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 технолог, эксперт; энергетик)</w:t>
            </w:r>
            <w:proofErr w:type="gramEnd"/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22 443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4.3.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23 624</w:t>
            </w:r>
          </w:p>
        </w:tc>
      </w:tr>
    </w:tbl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B25DE7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13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.05.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2008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216н 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профессиональных квалификационных групп должностей 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работников образования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согласно таблице 2</w:t>
      </w:r>
      <w:r w:rsidR="0042125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A235DB" w:rsidRDefault="00A235DB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468"/>
        <w:gridCol w:w="1985"/>
      </w:tblGrid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04412C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ставки заработной платы, рублей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вожатый; помощник воспитателя; секретарь учебной части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15 503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младший воспитатель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16 242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4212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диспетч</w:t>
            </w:r>
            <w:r w:rsidR="00AC279A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ер образовательн</w:t>
            </w:r>
            <w:r w:rsidR="00421253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ой организации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17 127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5D2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3.3.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3.4.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327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педаг</w:t>
            </w:r>
            <w:r w:rsidR="005179EE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ог-библиотекарь; преподаватель;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тьютор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 учитель; учитель-дефектолог</w:t>
            </w:r>
            <w:r w:rsidR="00327677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</w:t>
            </w:r>
            <w:r w:rsidR="00AB4BA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тифлопедагог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 учитель-логопед (логопед)</w:t>
            </w:r>
            <w:proofErr w:type="gramEnd"/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1 квалификационный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заведующий (начальник) структурным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21 409</w:t>
            </w:r>
          </w:p>
        </w:tc>
      </w:tr>
      <w:tr w:rsidR="009907ED" w:rsidRPr="00031E08" w:rsidTr="0004412C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4.2.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FE7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</w:t>
            </w:r>
            <w:r w:rsidR="00FE7AB3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олнительного образования детей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22 443</w:t>
            </w:r>
          </w:p>
        </w:tc>
      </w:tr>
    </w:tbl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B25DE7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 работников культуры установлены на основе отнесения занимаемых ими должностей к профессиональным квалификационным </w:t>
      </w:r>
      <w:hyperlink r:id="rId14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31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.08.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2007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570 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886D9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согласно таблице 3</w:t>
      </w:r>
      <w:r w:rsidR="0042125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6802"/>
        <w:gridCol w:w="1985"/>
      </w:tblGrid>
      <w:tr w:rsidR="009907ED" w:rsidRPr="00031E08" w:rsidTr="003F1FC4">
        <w:tc>
          <w:tcPr>
            <w:tcW w:w="631" w:type="dxa"/>
            <w:vAlign w:val="center"/>
          </w:tcPr>
          <w:p w:rsidR="00886D95" w:rsidRPr="00031E08" w:rsidRDefault="00886D95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</w:p>
          <w:p w:rsidR="009907ED" w:rsidRPr="00031E08" w:rsidRDefault="009907ED" w:rsidP="00886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031E08" w:rsidTr="003F1FC4">
        <w:trPr>
          <w:trHeight w:val="107"/>
        </w:trPr>
        <w:tc>
          <w:tcPr>
            <w:tcW w:w="631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9907ED" w:rsidRPr="00031E08" w:rsidTr="003F1FC4"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787" w:type="dxa"/>
            <w:gridSpan w:val="2"/>
            <w:vAlign w:val="center"/>
          </w:tcPr>
          <w:p w:rsidR="009907ED" w:rsidRPr="00031E08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работников культуры, искусства и кинематографии ведущего звена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031E08" w:rsidTr="003F1FC4"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художник по свету, звукооператор, библиотекарь, </w:t>
            </w:r>
            <w:r w:rsidR="00CB299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художник-постановщик, художник-декоратор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17 127</w:t>
            </w:r>
          </w:p>
        </w:tc>
      </w:tr>
      <w:tr w:rsidR="009907ED" w:rsidRPr="00031E08" w:rsidTr="003F1FC4"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.2.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художник по свету, звукооператор, библиотекарь, художник-постановщик,</w:t>
            </w:r>
            <w:r w:rsidR="00CB299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художник-декоратор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18 013</w:t>
            </w:r>
          </w:p>
        </w:tc>
      </w:tr>
      <w:tr w:rsidR="009907ED" w:rsidRPr="00031E08" w:rsidTr="003F1FC4"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.3.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художник по свет</w:t>
            </w:r>
            <w:r w:rsidR="00CB299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у, звукооператор, библиотекарь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 художник-постановщик,</w:t>
            </w:r>
            <w:r w:rsidR="00CB299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художник-декоратор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18 899</w:t>
            </w:r>
          </w:p>
        </w:tc>
      </w:tr>
      <w:tr w:rsidR="009907ED" w:rsidRPr="00031E08" w:rsidTr="003F1FC4"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.4.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высшая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художник по свету, художник-постановщик</w:t>
            </w:r>
            <w:r w:rsidR="00CB299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 художник-декоратор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19 785</w:t>
            </w:r>
          </w:p>
        </w:tc>
      </w:tr>
      <w:tr w:rsidR="009907ED" w:rsidRPr="00031E08" w:rsidTr="003F1FC4"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.5.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которым может устанавливаться производное должностное наименование 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ведущий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: библиотекарь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20 819</w:t>
            </w:r>
          </w:p>
        </w:tc>
      </w:tr>
      <w:tr w:rsidR="009907ED" w:rsidRPr="00031E08" w:rsidTr="003F1FC4"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.6.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главный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: главный библиотекарь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21 852</w:t>
            </w:r>
          </w:p>
        </w:tc>
      </w:tr>
      <w:tr w:rsidR="009907ED" w:rsidRPr="00031E08" w:rsidTr="003F1FC4"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787" w:type="dxa"/>
            <w:gridSpan w:val="2"/>
            <w:vAlign w:val="center"/>
          </w:tcPr>
          <w:p w:rsidR="009907ED" w:rsidRPr="00031E08" w:rsidRDefault="009907ED" w:rsidP="00886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руководящего состава учреждений культуры, искусства и кинематографии</w:t>
            </w:r>
            <w:r w:rsidR="00886D9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031E08" w:rsidTr="003F1FC4"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руководителей без квалификационной категории: звукорежиссер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031E08" w:rsidTr="003F1FC4"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.2.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руководителей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 которым может устанавливаться II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звукорежиссер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031E08" w:rsidTr="003F1FC4">
        <w:trPr>
          <w:trHeight w:val="743"/>
        </w:trPr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.3.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руководителей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 которым может устанавливаться 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 звукорежиссер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9907ED" w:rsidRPr="00031E08" w:rsidTr="003F1FC4">
        <w:tc>
          <w:tcPr>
            <w:tcW w:w="631" w:type="dxa"/>
            <w:vAlign w:val="center"/>
          </w:tcPr>
          <w:p w:rsidR="009907ED" w:rsidRPr="00031E08" w:rsidRDefault="00FE7AB3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.4.</w:t>
            </w:r>
          </w:p>
        </w:tc>
        <w:tc>
          <w:tcPr>
            <w:tcW w:w="6802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руководителей, по которым не предусмотрена квалификационная категория: заведующий отделом (сектором) библиотеки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</w:tbl>
    <w:p w:rsidR="009907ED" w:rsidRPr="00031E08" w:rsidRDefault="009907ED" w:rsidP="00CB29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B25DE7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Размеры окладов (должностных окладов) работников телевидения (радиовещания) 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ии от 18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.07.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2008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8B1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341н </w:t>
      </w:r>
      <w:r w:rsidR="00A235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телевидения (ра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диовещания)», согласно таблице 4</w:t>
      </w:r>
      <w:r w:rsidR="0042125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блица 4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468"/>
        <w:gridCol w:w="1985"/>
      </w:tblGrid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F62719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031E08" w:rsidTr="003F1FC4">
        <w:trPr>
          <w:trHeight w:val="100"/>
        </w:trPr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"Должности работников телевидения (радиовещания) третьего уровня"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CB2992" w:rsidP="00CB29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видеооператор</w:t>
            </w:r>
            <w:proofErr w:type="spellEnd"/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18 456</w:t>
            </w:r>
          </w:p>
        </w:tc>
      </w:tr>
    </w:tbl>
    <w:p w:rsidR="009907ED" w:rsidRDefault="009907ED" w:rsidP="00A55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F57DAF" w:rsidRPr="00031E08" w:rsidRDefault="00F57DAF" w:rsidP="00A55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B25DE7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(должностных окладов) работников физической культуры и спорта установлены на основе отнесения занимаемых ими должностей к профессиональным квалификационным </w:t>
      </w:r>
      <w:hyperlink r:id="rId15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развития Российской Федерации от 27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.02.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2012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271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165н </w:t>
      </w:r>
      <w:r w:rsidR="00A235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F6271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физической культуры и спорта</w:t>
      </w:r>
      <w:r w:rsidR="00F6271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согласно таблице 5</w:t>
      </w:r>
      <w:r w:rsidR="0042125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967434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526"/>
      <w:bookmarkEnd w:id="2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5</w:t>
      </w:r>
    </w:p>
    <w:p w:rsidR="00113DF0" w:rsidRPr="00031E08" w:rsidRDefault="00113DF0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468"/>
        <w:gridCol w:w="1985"/>
      </w:tblGrid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3F1FC4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инструктор по спорту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16 980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хореограф, тренер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17 866</w:t>
            </w:r>
          </w:p>
        </w:tc>
      </w:tr>
    </w:tbl>
    <w:p w:rsidR="00B84BCE" w:rsidRPr="00031E08" w:rsidRDefault="00B84BCE" w:rsidP="00CC05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B25DE7" w:rsidP="003A36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Размеры окладов рабочих организации установлены на основе отнесения занимаемых ими профессий рабочих к профессиональным квалификационным </w:t>
      </w:r>
      <w:hyperlink r:id="rId16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</w:t>
      </w:r>
      <w:r w:rsidR="00A235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29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.05.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2008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271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248н </w:t>
      </w:r>
      <w:r w:rsidR="00F6271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профессиональных квалификационных групп общеотраслевых профессий рабочих</w:t>
      </w:r>
      <w:r w:rsidR="00F6271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C058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согласно таблице 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25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468"/>
        <w:gridCol w:w="1985"/>
      </w:tblGrid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3F1FC4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профессий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031E08" w:rsidTr="003F1FC4">
        <w:trPr>
          <w:trHeight w:val="24"/>
        </w:trPr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F62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F62719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Общеотраслевые профессии рабочих первого уровня</w:t>
            </w:r>
            <w:r w:rsidR="00F62719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14 766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819" w:type="dxa"/>
            <w:gridSpan w:val="3"/>
            <w:vAlign w:val="center"/>
          </w:tcPr>
          <w:p w:rsidR="009907ED" w:rsidRPr="00031E08" w:rsidRDefault="009907ED" w:rsidP="00F627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F62719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Общеотраслевые профессии рабочих второго уровня</w:t>
            </w:r>
            <w:r w:rsidR="00F62719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профессии, по которым предусмотрено присвоение 4 и 5 квалификационных разрядов в соответствии с Единым тарифно-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15 503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2.2.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16 242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17 127</w:t>
            </w:r>
          </w:p>
        </w:tc>
      </w:tr>
      <w:tr w:rsidR="009907ED" w:rsidRPr="00031E08" w:rsidTr="003F1FC4">
        <w:tc>
          <w:tcPr>
            <w:tcW w:w="59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2366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468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18 013</w:t>
            </w:r>
          </w:p>
        </w:tc>
      </w:tr>
    </w:tbl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B25DE7" w:rsidP="00737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Размеры окладов (должностных окладов) по должностям служащих, не включенным в профессиональные квалификационные груп</w:t>
      </w:r>
      <w:r w:rsidR="00CC058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пы, приведены в таблице 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2125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031E08" w:rsidRDefault="00CC0587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6849"/>
        <w:gridCol w:w="1985"/>
      </w:tblGrid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3F1FC4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младший специалист по охране труда </w:t>
            </w:r>
            <w:hyperlink w:anchor="P698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&lt;6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охране труда </w:t>
            </w:r>
            <w:hyperlink w:anchor="P698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6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главный (ведущий) специалист по охране труда </w:t>
            </w:r>
            <w:hyperlink w:anchor="P698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&lt;6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руководитель службы охраны труда </w:t>
            </w:r>
            <w:hyperlink w:anchor="P698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6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закупкам </w:t>
            </w:r>
            <w:hyperlink w:anchor="P693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2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старший специалист по закупкам, консультант по закупкам </w:t>
            </w:r>
            <w:hyperlink w:anchor="P693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&lt;2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работник контрактной службы, контрактный управляющий </w:t>
            </w:r>
            <w:hyperlink w:anchor="P693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&lt;2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ведущий специалист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9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кадрам, специалист по документационному обеспечению персонала </w:t>
            </w:r>
            <w:hyperlink w:anchor="P701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&lt;9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0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персоналу </w:t>
            </w:r>
            <w:hyperlink w:anchor="P701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9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CC0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подбору персонала, менеджер по персоналу, специалист по оценке и аттестации персонала, специалист по развитию и обучению персонала, специалист по нормированию и оплате труда, специалист по организации и оплате труда, </w:t>
            </w:r>
            <w:hyperlink w:anchor="P701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&lt;9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2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технический редактор </w:t>
            </w:r>
            <w:hyperlink w:anchor="P695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3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3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художественный редактор </w:t>
            </w:r>
            <w:hyperlink w:anchor="P695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3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4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графический дизайнер </w:t>
            </w:r>
            <w:hyperlink w:anchor="P695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3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15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пожарной профилактике </w:t>
            </w:r>
            <w:hyperlink w:anchor="P700">
              <w:r w:rsidR="00E161F5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8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16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ведущий специалист по пожарной безопасности, ведущий специалист по пожарной профилактике </w:t>
            </w:r>
            <w:hyperlink w:anchor="P700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&lt;8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17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системный администратор </w:t>
            </w:r>
            <w:hyperlink w:anchor="P697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5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18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ассистент по оказанию технической помощи </w:t>
            </w:r>
            <w:hyperlink w:anchor="P696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&lt;4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16 242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19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фотограф </w:t>
            </w:r>
            <w:hyperlink w:anchor="P692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</w:t>
              </w:r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val="en-US" w:eastAsia="ru-RU"/>
                </w:rPr>
                <w:t>1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0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647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инженер, не указанный в </w:t>
            </w:r>
            <w:hyperlink w:anchor="P89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таблиц</w:t>
              </w:r>
              <w:r w:rsidR="00647E19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е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 xml:space="preserve"> 1</w:t>
              </w:r>
            </w:hyperlink>
            <w:r w:rsidR="00647E19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hyperlink w:anchor="P699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&lt;7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0B4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начальник (заведующий, руководитель) управления, центра</w:t>
            </w:r>
            <w:r w:rsidR="000B48B1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40 000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2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0B4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заместитель начальника (заведующего, руководителя) управления, центра</w:t>
            </w:r>
            <w:r w:rsidR="000B48B1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32 000</w:t>
            </w:r>
          </w:p>
        </w:tc>
      </w:tr>
      <w:tr w:rsidR="009907ED" w:rsidRPr="00031E08" w:rsidTr="003F1FC4">
        <w:tc>
          <w:tcPr>
            <w:tcW w:w="584" w:type="dxa"/>
            <w:vAlign w:val="center"/>
          </w:tcPr>
          <w:p w:rsidR="009907ED" w:rsidRPr="00031E08" w:rsidRDefault="00CC0587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3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849" w:type="dxa"/>
            <w:vAlign w:val="center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советник директора по воспитанию и взаимодействию с детскими общественными объединениями </w:t>
            </w:r>
            <w:hyperlink w:anchor="P702">
              <w:r w:rsidR="00CC0587"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&lt;10</w:t>
              </w:r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&gt;</w:t>
              </w:r>
            </w:hyperlink>
          </w:p>
        </w:tc>
        <w:tc>
          <w:tcPr>
            <w:tcW w:w="1985" w:type="dxa"/>
            <w:vAlign w:val="center"/>
          </w:tcPr>
          <w:p w:rsidR="009907ED" w:rsidRPr="00031E08" w:rsidRDefault="009907ED" w:rsidP="00E161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E161F5" w:rsidRPr="00031E08" w:rsidTr="003F1FC4">
        <w:tc>
          <w:tcPr>
            <w:tcW w:w="584" w:type="dxa"/>
            <w:vAlign w:val="center"/>
          </w:tcPr>
          <w:p w:rsidR="00E161F5" w:rsidRPr="00031E08" w:rsidRDefault="00E161F5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24.</w:t>
            </w:r>
          </w:p>
        </w:tc>
        <w:tc>
          <w:tcPr>
            <w:tcW w:w="6849" w:type="dxa"/>
          </w:tcPr>
          <w:p w:rsidR="00E161F5" w:rsidRPr="00031E08" w:rsidRDefault="00E161F5" w:rsidP="00E1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Специалист административно-хозяйственной деятельности &lt;11&gt;</w:t>
            </w:r>
          </w:p>
        </w:tc>
        <w:tc>
          <w:tcPr>
            <w:tcW w:w="1985" w:type="dxa"/>
          </w:tcPr>
          <w:p w:rsidR="00E161F5" w:rsidRPr="00031E08" w:rsidRDefault="00E161F5" w:rsidP="00E1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E73B4E" w:rsidRPr="00031E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E08">
              <w:rPr>
                <w:rFonts w:ascii="Times New Roman" w:hAnsi="Times New Roman" w:cs="Times New Roman"/>
                <w:color w:val="000000" w:themeColor="text1"/>
              </w:rPr>
              <w:t>718</w:t>
            </w:r>
          </w:p>
        </w:tc>
      </w:tr>
      <w:tr w:rsidR="00E161F5" w:rsidRPr="00031E08" w:rsidTr="003F1FC4">
        <w:tc>
          <w:tcPr>
            <w:tcW w:w="584" w:type="dxa"/>
            <w:vAlign w:val="center"/>
          </w:tcPr>
          <w:p w:rsidR="00E161F5" w:rsidRPr="00031E08" w:rsidRDefault="00E161F5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6849" w:type="dxa"/>
          </w:tcPr>
          <w:p w:rsidR="00E161F5" w:rsidRPr="00031E08" w:rsidRDefault="00E161F5" w:rsidP="00E1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Специалист по безопасности, специалист по антитеррористической защищенности и безопасности, специалист, ответственный за обеспечение антитеррористической защищенности &lt;12&gt;</w:t>
            </w:r>
          </w:p>
        </w:tc>
        <w:tc>
          <w:tcPr>
            <w:tcW w:w="1985" w:type="dxa"/>
          </w:tcPr>
          <w:p w:rsidR="00E161F5" w:rsidRPr="00031E08" w:rsidRDefault="00E161F5" w:rsidP="00E1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E73B4E" w:rsidRPr="00031E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E08">
              <w:rPr>
                <w:rFonts w:ascii="Times New Roman" w:hAnsi="Times New Roman" w:cs="Times New Roman"/>
                <w:color w:val="000000" w:themeColor="text1"/>
              </w:rPr>
              <w:t>718</w:t>
            </w:r>
          </w:p>
        </w:tc>
      </w:tr>
    </w:tbl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Размеры должностных окладов установлены с учетом требований профессиональных стандартов:</w:t>
      </w:r>
    </w:p>
    <w:p w:rsidR="009907ED" w:rsidRPr="00031E08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690"/>
      <w:bookmarkStart w:id="4" w:name="P691"/>
      <w:bookmarkStart w:id="5" w:name="P692"/>
      <w:bookmarkEnd w:id="3"/>
      <w:bookmarkEnd w:id="4"/>
      <w:bookmarkEnd w:id="5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&lt;1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17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22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2014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1077н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Фотограф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031E08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693"/>
      <w:bookmarkEnd w:id="6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&lt;2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18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10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.09.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625н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</w:t>
      </w:r>
      <w:proofErr w:type="gramStart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 в сф</w:t>
      </w:r>
      <w:proofErr w:type="gramEnd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ере закупок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031E08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694"/>
      <w:bookmarkStart w:id="8" w:name="P695"/>
      <w:bookmarkEnd w:id="7"/>
      <w:bookmarkEnd w:id="8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&lt;3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19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17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.01.2017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40н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Графический дизайнер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031E08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P696"/>
      <w:bookmarkEnd w:id="9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&lt;4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0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12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.04.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2017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351н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Ассистент (помощник) по оказанию технической помощи инвалидам и лицам с ограниченными возможностями здоровья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031E08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P697"/>
      <w:bookmarkEnd w:id="10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&lt;5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1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щиты Российской Федерации от 29.09.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680н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Системный администратор информационно-коммуникационных систем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031E08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P698"/>
      <w:bookmarkEnd w:id="11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&lt;6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2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22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.04.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2021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274н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в области охраны труда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031E08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P699"/>
      <w:bookmarkEnd w:id="12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&lt;7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3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щиты Российской Федерации от 26.07.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508н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по организации эксплуатации водопроводных и канализационных сетей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031E08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P700"/>
      <w:bookmarkEnd w:id="13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&lt;8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4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11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696н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по пожарной профилактике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031E08" w:rsidRDefault="00CC058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P701"/>
      <w:bookmarkEnd w:id="14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&lt;9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5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ащиты Российской Федерации от 09.03.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109н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по управлению персоналом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07ED" w:rsidRPr="00031E08" w:rsidRDefault="00CC0587" w:rsidP="00416F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P702"/>
      <w:bookmarkEnd w:id="15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&lt;10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&gt; </w:t>
      </w:r>
      <w:hyperlink r:id="rId26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30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.01.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53н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профессионального стандарта 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в области воспитания</w:t>
      </w:r>
      <w:r w:rsidR="00EB1BE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16F4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61F5" w:rsidRPr="00031E08" w:rsidRDefault="00E161F5" w:rsidP="00E16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&lt;11&gt; приказ Министерства труда и социальной защиты Российской Федерации от 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.02.</w:t>
      </w:r>
      <w:r w:rsidR="00E24D8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4D8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49н 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</w:t>
      </w:r>
      <w:r w:rsidR="00AE1D7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ии профессионального стандарта «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администрат</w:t>
      </w:r>
      <w:r w:rsidR="00AE1D7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ивно-хозяйственной деятельности»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61F5" w:rsidRPr="00031E08" w:rsidRDefault="00E161F5" w:rsidP="00E16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&lt;12&gt; приказ Министерства труда и социальной защиты Российской Федерации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27.04.</w:t>
      </w:r>
      <w:r w:rsidR="00E24D8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3A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4D8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AE1D7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374н «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</w:t>
      </w:r>
      <w:r w:rsidR="00AE1D7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ии профессионального стандарта «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по обеспечению антитеррористической за</w:t>
      </w:r>
      <w:r w:rsidR="00AE1D7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щищенности объекта (территории)»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031E08" w:rsidRDefault="00B25DE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2.9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10 - 30% ниже оклада (должностного оклада) руководителя соответствующего структурного подразделения.</w:t>
      </w:r>
    </w:p>
    <w:p w:rsidR="009907ED" w:rsidRPr="00031E08" w:rsidRDefault="00B25DE7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P705"/>
      <w:bookmarkEnd w:id="16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Почасовая оплата труда.</w:t>
      </w:r>
    </w:p>
    <w:p w:rsidR="009907ED" w:rsidRPr="00031E08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Почасовая оплата труда педагогических работников организации применяется:</w:t>
      </w:r>
    </w:p>
    <w:p w:rsidR="009907ED" w:rsidRPr="00031E08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9907ED" w:rsidRPr="00031E08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9907ED" w:rsidRPr="00031E08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организации в пределах имеющихся средств может привлекать высококвалифицированных специалистов для проведения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учебных занятий с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в том числе на непродолжительный срок, для проведения отдельных занятий, курсов, лекций и т.д.</w:t>
      </w:r>
    </w:p>
    <w:p w:rsidR="009907ED" w:rsidRPr="00031E08" w:rsidRDefault="009907ED" w:rsidP="00EB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коэффициента и процентной надбавки к заработной плате </w:t>
      </w:r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стаж работы в районах Крайнего Севера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приравненных к ним местностях.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III. Порядок и условия осуществления компенсационных выплат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F46654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К компенсационным выплатам относятся:</w:t>
      </w:r>
    </w:p>
    <w:p w:rsidR="009907ED" w:rsidRPr="00031E08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работникам, занятым на работах с вредными и (или) опасными условиями труда;</w:t>
      </w:r>
    </w:p>
    <w:p w:rsidR="009907ED" w:rsidRPr="00031E08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9907ED" w:rsidRPr="00031E08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</w:t>
      </w:r>
      <w:r w:rsidR="009041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907ED" w:rsidRPr="00031E08" w:rsidRDefault="00F46654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Выплаты работникам, занятым на работах с вредными и (или) опасными условиями труда, устанавливаются в соответствии со </w:t>
      </w:r>
      <w:hyperlink r:id="rId27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147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 по результатам специальной оценки рабочих мест.</w:t>
      </w:r>
    </w:p>
    <w:p w:rsidR="009907ED" w:rsidRPr="00031E08" w:rsidRDefault="00F46654" w:rsidP="002C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 устанавливаются в соответствии со </w:t>
      </w:r>
      <w:hyperlink r:id="rId28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статьями 315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29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317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 и </w:t>
      </w:r>
      <w:r w:rsidR="002C4554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города Ханты-Мансийска от 28</w:t>
      </w:r>
      <w:r w:rsidR="003A36C5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2C4554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3A3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554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№982 «О </w:t>
      </w:r>
      <w:proofErr w:type="gramStart"/>
      <w:r w:rsidR="002C4554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="002C4554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гарантиях и компенсация</w:t>
      </w:r>
      <w:r w:rsidR="003A3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для лиц, </w:t>
      </w:r>
      <w:proofErr w:type="gramStart"/>
      <w:r w:rsidR="003A3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проживающих в </w:t>
      </w:r>
      <w:proofErr w:type="spellStart"/>
      <w:r w:rsidR="003A36C5">
        <w:rPr>
          <w:rFonts w:ascii="Times New Roman" w:hAnsi="Times New Roman" w:cs="Times New Roman"/>
          <w:color w:val="000000" w:themeColor="text1"/>
          <w:sz w:val="28"/>
          <w:szCs w:val="28"/>
        </w:rPr>
        <w:t>городе</w:t>
      </w:r>
      <w:r w:rsidR="002C4554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Ханты-Мансийске</w:t>
      </w:r>
      <w:proofErr w:type="spellEnd"/>
      <w:r w:rsidR="002C4554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907ED" w:rsidRPr="00031E08" w:rsidRDefault="00F46654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Выплаты за работу в условиях, отклоняющихся от нормальных (при выполнении работ различной квалификации, расширении зон 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30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статьями 149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31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154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  <w:proofErr w:type="gramEnd"/>
    </w:p>
    <w:p w:rsidR="00A04443" w:rsidRPr="00031E08" w:rsidRDefault="00A04443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Решение о работе в выходные и нерабочие праздничные дни принимается на основании локального нормативного акта работодателя после обязательного согласова</w:t>
      </w:r>
      <w:r w:rsidR="00A235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ния с заместителем Главы города </w:t>
      </w:r>
      <w:r w:rsidR="00A235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Ханты-Мансийска, координирующим деятельность Департамента и подведомственных ему организаций.</w:t>
      </w:r>
    </w:p>
    <w:p w:rsidR="009907ED" w:rsidRPr="00031E08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видам выплат компенсационного характера при выполнении работ в условиях, отклоняющихся от нормальных, относятся выплаты за дополнительную работу, не входящую в прямые должностные обязанности работников согласно квалификационным характеристикам, но непосредственно связанную с деятельностью образовательной организации по реализации образовательных программ.</w:t>
      </w:r>
      <w:proofErr w:type="gramEnd"/>
    </w:p>
    <w:p w:rsidR="009907ED" w:rsidRPr="00031E08" w:rsidRDefault="009907ED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</w:t>
      </w:r>
      <w:r w:rsidR="009B59F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нные образовательные программы,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осуществляется в размере 5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рублей в месяц (но не более </w:t>
      </w:r>
      <w:r w:rsidR="00EF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выплат ежемесячного денежного вознаграждения </w:t>
      </w:r>
      <w:r w:rsidR="00EF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одному</w:t>
      </w:r>
      <w:r w:rsidR="005860A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педагогическому работнику при условии осуществления классного руководства в </w:t>
      </w:r>
      <w:r w:rsidR="00EF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более классах</w:t>
      </w:r>
      <w:r w:rsidR="005860A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счет средств федерального бюджета</w:t>
      </w:r>
      <w:r w:rsidR="00EF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907ED" w:rsidRPr="00031E08" w:rsidRDefault="009907ED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Районный коэффициент и процентная надбавка к заработной плате </w:t>
      </w:r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стаж работы в районах Крайнего Севера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приравненных к ним местностях устанавливается к денежному вознаграждению за классное руководство педагогическим работникам 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Законом автономного округа </w:t>
      </w:r>
      <w:r w:rsidR="00A235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EF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09.12.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2004</w:t>
      </w:r>
      <w:r w:rsidR="00EF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665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76-оз </w:t>
      </w:r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гарантиях и компенсациях для лиц, проживающих в Ханты-Мансийском автономном округе </w:t>
      </w:r>
      <w:r w:rsidR="00A235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</w:t>
      </w:r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Югры</w:t>
      </w:r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25093F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ешением Думы</w:t>
      </w:r>
      <w:proofErr w:type="gramEnd"/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города Ханты-Мансийска </w:t>
      </w:r>
      <w:r w:rsidR="00A235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>от 28</w:t>
      </w:r>
      <w:r w:rsidR="00EF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.05.</w:t>
      </w:r>
      <w:r w:rsidR="00813C2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EF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5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3C2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982 «О </w:t>
      </w:r>
      <w:proofErr w:type="gramStart"/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Положении</w:t>
      </w:r>
      <w:proofErr w:type="gramEnd"/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</w:t>
      </w:r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Мансийска на финансовое обеспечение выполнения муниципального задания»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7ED" w:rsidRPr="00031E08" w:rsidRDefault="00F46654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8B5FA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Перечень и размеры компенсацио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нных выплат указаны в таблице 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2125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A235DB" w:rsidRDefault="00967434" w:rsidP="00A21B4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_GoBack"/>
      <w:bookmarkEnd w:id="17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A235DB" w:rsidRPr="00A235DB" w:rsidRDefault="00A235DB" w:rsidP="00A235DB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462"/>
        <w:gridCol w:w="3402"/>
        <w:gridCol w:w="142"/>
        <w:gridCol w:w="2835"/>
      </w:tblGrid>
      <w:tr w:rsidR="009907ED" w:rsidRPr="00031E08" w:rsidTr="00840231">
        <w:tc>
          <w:tcPr>
            <w:tcW w:w="577" w:type="dxa"/>
          </w:tcPr>
          <w:p w:rsidR="009907ED" w:rsidRPr="00031E08" w:rsidRDefault="00F46654" w:rsidP="00F4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462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выплаты</w:t>
            </w:r>
          </w:p>
        </w:tc>
        <w:tc>
          <w:tcPr>
            <w:tcW w:w="3544" w:type="dxa"/>
            <w:gridSpan w:val="2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выплаты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Условия осуществления выплаты (фактор, обуславливающий получение выплаты)</w:t>
            </w:r>
          </w:p>
        </w:tc>
      </w:tr>
      <w:tr w:rsidR="009907ED" w:rsidRPr="00031E08" w:rsidTr="00840231">
        <w:tc>
          <w:tcPr>
            <w:tcW w:w="57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2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031E08" w:rsidTr="00840231">
        <w:tc>
          <w:tcPr>
            <w:tcW w:w="57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462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в ночное время</w:t>
            </w:r>
          </w:p>
        </w:tc>
        <w:tc>
          <w:tcPr>
            <w:tcW w:w="3544" w:type="dxa"/>
            <w:gridSpan w:val="2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20% оклада (должностного оклада), рассчитанного за час работы) за каждый час работы</w:t>
            </w:r>
            <w:proofErr w:type="gramEnd"/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время работы с 22 часов до 6 часов</w:t>
            </w:r>
          </w:p>
        </w:tc>
      </w:tr>
      <w:tr w:rsidR="009907ED" w:rsidRPr="00031E08" w:rsidTr="00840231">
        <w:tc>
          <w:tcPr>
            <w:tcW w:w="57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462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в выходной или нерабочий праздничный день</w:t>
            </w:r>
          </w:p>
        </w:tc>
        <w:tc>
          <w:tcPr>
            <w:tcW w:w="3544" w:type="dxa"/>
            <w:gridSpan w:val="2"/>
          </w:tcPr>
          <w:p w:rsidR="009907ED" w:rsidRPr="00031E08" w:rsidRDefault="009907ED" w:rsidP="00EF0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соответствии со </w:t>
            </w:r>
            <w:hyperlink r:id="rId32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153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Федерации,</w:t>
            </w:r>
            <w:r w:rsidR="00EF04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 учетом </w:t>
            </w:r>
            <w:hyperlink r:id="rId33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Постановления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Конституционного Суда Российской </w:t>
            </w:r>
            <w:r w:rsidR="00E24D8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Федерации от 28</w:t>
            </w:r>
            <w:r w:rsidR="00EF04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.06.</w:t>
            </w:r>
            <w:r w:rsidR="00E24D8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2018</w:t>
            </w:r>
            <w:r w:rsidR="00EF04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24D8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26-П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оформляется приказом (распоряжением) руководителя по согласованию сторон</w:t>
            </w:r>
          </w:p>
        </w:tc>
      </w:tr>
      <w:tr w:rsidR="009907ED" w:rsidRPr="00031E08" w:rsidTr="00840231">
        <w:tc>
          <w:tcPr>
            <w:tcW w:w="57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462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с вредными и (или) опасными условиями труда</w:t>
            </w:r>
          </w:p>
        </w:tc>
        <w:tc>
          <w:tcPr>
            <w:tcW w:w="3544" w:type="dxa"/>
            <w:gridSpan w:val="2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4%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результатам специальной оценки условий труда работника</w:t>
            </w:r>
          </w:p>
        </w:tc>
      </w:tr>
      <w:tr w:rsidR="009907ED" w:rsidRPr="00031E08" w:rsidTr="00840231">
        <w:tc>
          <w:tcPr>
            <w:tcW w:w="57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462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сверхурочную работу</w:t>
            </w:r>
          </w:p>
        </w:tc>
        <w:tc>
          <w:tcPr>
            <w:tcW w:w="3544" w:type="dxa"/>
            <w:gridSpan w:val="2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:rsidR="009907ED" w:rsidRPr="00031E08" w:rsidRDefault="009907ED" w:rsidP="00EF0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соответствии со </w:t>
            </w:r>
            <w:hyperlink r:id="rId34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152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Федерации, с учетом </w:t>
            </w:r>
            <w:hyperlink r:id="rId35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Постановления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Конституционного Суда Российской Федерации от 27</w:t>
            </w:r>
            <w:r w:rsidR="00EF04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.06.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2023</w:t>
            </w:r>
            <w:r w:rsidR="00EF04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C4554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A235D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35-П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9907ED" w:rsidRPr="00031E08" w:rsidTr="00840231">
        <w:tc>
          <w:tcPr>
            <w:tcW w:w="57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462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освобождения от работы, определенной трудовым договором</w:t>
            </w:r>
          </w:p>
        </w:tc>
        <w:tc>
          <w:tcPr>
            <w:tcW w:w="3544" w:type="dxa"/>
            <w:gridSpan w:val="2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до 100% оклада (должностного оклада) по совмещаемой должности (профессии) или вакансии в соответствии со </w:t>
            </w:r>
            <w:hyperlink r:id="rId36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151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9907ED" w:rsidRPr="00031E08" w:rsidTr="00840231">
        <w:tc>
          <w:tcPr>
            <w:tcW w:w="57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bookmarkStart w:id="18" w:name="P815"/>
            <w:bookmarkEnd w:id="18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6.</w:t>
            </w:r>
          </w:p>
        </w:tc>
        <w:tc>
          <w:tcPr>
            <w:tcW w:w="8841" w:type="dxa"/>
            <w:gridSpan w:val="4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Выплата педагогическим работникам при выполнении работ в условиях, отклоняющихся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нормальных:</w:t>
            </w:r>
          </w:p>
        </w:tc>
      </w:tr>
      <w:tr w:rsidR="009907ED" w:rsidRPr="00031E08" w:rsidTr="00840231">
        <w:tc>
          <w:tcPr>
            <w:tcW w:w="577" w:type="dxa"/>
            <w:vMerge w:val="restart"/>
          </w:tcPr>
          <w:p w:rsidR="009907ED" w:rsidRPr="00031E08" w:rsidRDefault="009907ED" w:rsidP="00A046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</w:t>
            </w:r>
            <w:r w:rsidR="00A046C9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  <w:vMerge w:val="restart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работу, связанную с выполнением обязанностей классного руководства обучающихся по программам начального, основного, среднего (полного) общего образования</w:t>
            </w:r>
          </w:p>
        </w:tc>
        <w:tc>
          <w:tcPr>
            <w:tcW w:w="3544" w:type="dxa"/>
            <w:gridSpan w:val="2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3200 рублей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 1 класс-комплект (за счет средств бюджета автономного округа)</w:t>
            </w:r>
          </w:p>
        </w:tc>
      </w:tr>
      <w:tr w:rsidR="009907ED" w:rsidRPr="00031E08" w:rsidTr="00840231">
        <w:tc>
          <w:tcPr>
            <w:tcW w:w="577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62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5000 рублей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 1 класс-комплект (за счет средств федерального бюджета)</w:t>
            </w:r>
          </w:p>
        </w:tc>
      </w:tr>
      <w:tr w:rsidR="009907ED" w:rsidRPr="00031E08" w:rsidTr="00840231">
        <w:tc>
          <w:tcPr>
            <w:tcW w:w="577" w:type="dxa"/>
          </w:tcPr>
          <w:p w:rsidR="009907ED" w:rsidRPr="00031E08" w:rsidRDefault="009907ED" w:rsidP="00A046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</w:t>
            </w:r>
            <w:r w:rsidR="00A046C9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841" w:type="dxa"/>
            <w:gridSpan w:val="4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  <w:proofErr w:type="gramEnd"/>
          </w:p>
        </w:tc>
      </w:tr>
      <w:tr w:rsidR="009907ED" w:rsidRPr="00031E08" w:rsidTr="00840231">
        <w:tc>
          <w:tcPr>
            <w:tcW w:w="577" w:type="dxa"/>
          </w:tcPr>
          <w:p w:rsidR="009907ED" w:rsidRPr="00031E08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6.2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2462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3402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</w:t>
            </w:r>
          </w:p>
        </w:tc>
        <w:tc>
          <w:tcPr>
            <w:tcW w:w="2977" w:type="dxa"/>
            <w:gridSpan w:val="2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применяется за 1 объект</w:t>
            </w:r>
          </w:p>
        </w:tc>
      </w:tr>
      <w:tr w:rsidR="009907ED" w:rsidRPr="00031E08" w:rsidTr="00840231">
        <w:tc>
          <w:tcPr>
            <w:tcW w:w="577" w:type="dxa"/>
          </w:tcPr>
          <w:p w:rsidR="009907ED" w:rsidRPr="00031E08" w:rsidRDefault="00013140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6.2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.2.</w:t>
            </w:r>
          </w:p>
        </w:tc>
        <w:tc>
          <w:tcPr>
            <w:tcW w:w="2462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3402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550 рублей</w:t>
            </w:r>
          </w:p>
        </w:tc>
        <w:tc>
          <w:tcPr>
            <w:tcW w:w="2977" w:type="dxa"/>
            <w:gridSpan w:val="2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применяется за 1 объект</w:t>
            </w:r>
          </w:p>
        </w:tc>
      </w:tr>
      <w:tr w:rsidR="003E220C" w:rsidRPr="00031E08" w:rsidTr="00840231">
        <w:tc>
          <w:tcPr>
            <w:tcW w:w="577" w:type="dxa"/>
          </w:tcPr>
          <w:p w:rsidR="003E220C" w:rsidRPr="00031E08" w:rsidRDefault="004F74E6" w:rsidP="003E220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6.3</w:t>
            </w:r>
            <w:r w:rsidR="003E220C" w:rsidRPr="00031E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62" w:type="dxa"/>
          </w:tcPr>
          <w:p w:rsidR="003E220C" w:rsidRPr="00031E08" w:rsidRDefault="003E220C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за руководство методическими объединениями, предметной, цикловой, методической комиссией в образовательной организации </w:t>
            </w:r>
            <w:r w:rsidR="00813C2C" w:rsidRPr="00031E08"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педагогическими работниками, не </w:t>
            </w:r>
            <w:r w:rsidRPr="00031E08">
              <w:rPr>
                <w:rFonts w:ascii="Times New Roman" w:hAnsi="Times New Roman" w:cs="Times New Roman"/>
                <w:color w:val="000000" w:themeColor="text1"/>
              </w:rPr>
              <w:t>имеющими квалификационной категории «педагог-методист»</w:t>
            </w:r>
          </w:p>
        </w:tc>
        <w:tc>
          <w:tcPr>
            <w:tcW w:w="3402" w:type="dxa"/>
          </w:tcPr>
          <w:p w:rsidR="003E220C" w:rsidRPr="00031E08" w:rsidRDefault="003E220C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в размере 1100 рублей</w:t>
            </w:r>
          </w:p>
        </w:tc>
        <w:tc>
          <w:tcPr>
            <w:tcW w:w="2977" w:type="dxa"/>
            <w:gridSpan w:val="2"/>
          </w:tcPr>
          <w:p w:rsidR="003E220C" w:rsidRPr="00031E08" w:rsidRDefault="003E220C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применяется за 1 объединение, комиссию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6.4.</w:t>
            </w:r>
          </w:p>
        </w:tc>
        <w:tc>
          <w:tcPr>
            <w:tcW w:w="246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проверку тетрадей для учителей начальных классов, преподавателей литературы, русского языка, математики, иностранных языков, языков КМНС</w:t>
            </w:r>
          </w:p>
        </w:tc>
        <w:tc>
          <w:tcPr>
            <w:tcW w:w="3402" w:type="dxa"/>
          </w:tcPr>
          <w:p w:rsidR="004353F2" w:rsidRPr="00031E08" w:rsidRDefault="004353F2" w:rsidP="005A437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в размере 1100 рублей на ставку заработной платы</w:t>
            </w:r>
          </w:p>
        </w:tc>
        <w:tc>
          <w:tcPr>
            <w:tcW w:w="2977" w:type="dxa"/>
            <w:gridSpan w:val="2"/>
          </w:tcPr>
          <w:p w:rsidR="004353F2" w:rsidRPr="00031E08" w:rsidRDefault="004353F2" w:rsidP="005A437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по факту нагрузки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6.5.</w:t>
            </w:r>
          </w:p>
        </w:tc>
        <w:tc>
          <w:tcPr>
            <w:tcW w:w="2462" w:type="dxa"/>
          </w:tcPr>
          <w:p w:rsidR="004353F2" w:rsidRPr="00031E08" w:rsidRDefault="006546AA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проверка</w:t>
            </w:r>
            <w:r w:rsidR="004353F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тетрадей для учителей (преподавателей) физики, химии, географии, истории, черчения, биологии</w:t>
            </w:r>
            <w:proofErr w:type="gramEnd"/>
          </w:p>
        </w:tc>
        <w:tc>
          <w:tcPr>
            <w:tcW w:w="340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550 рублей на ставку заработной платы</w:t>
            </w:r>
          </w:p>
        </w:tc>
        <w:tc>
          <w:tcPr>
            <w:tcW w:w="2977" w:type="dxa"/>
            <w:gridSpan w:val="2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6.6.</w:t>
            </w:r>
          </w:p>
        </w:tc>
        <w:tc>
          <w:tcPr>
            <w:tcW w:w="246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работу в классах (группах) для обучающихся с ограниченными возможностями здоровья</w:t>
            </w:r>
            <w:proofErr w:type="gramEnd"/>
          </w:p>
        </w:tc>
        <w:tc>
          <w:tcPr>
            <w:tcW w:w="340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977" w:type="dxa"/>
            <w:gridSpan w:val="2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9D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6.7.</w:t>
            </w:r>
          </w:p>
        </w:tc>
        <w:tc>
          <w:tcPr>
            <w:tcW w:w="246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реализацию программы с углубленным изучением отдельных предметов</w:t>
            </w:r>
          </w:p>
        </w:tc>
        <w:tc>
          <w:tcPr>
            <w:tcW w:w="340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550 рублей на ставку заработной платы</w:t>
            </w:r>
          </w:p>
        </w:tc>
        <w:tc>
          <w:tcPr>
            <w:tcW w:w="2977" w:type="dxa"/>
            <w:gridSpan w:val="2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9D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6.8.</w:t>
            </w:r>
          </w:p>
        </w:tc>
        <w:tc>
          <w:tcPr>
            <w:tcW w:w="246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 работу с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обучающимися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дому</w:t>
            </w:r>
          </w:p>
        </w:tc>
        <w:tc>
          <w:tcPr>
            <w:tcW w:w="340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977" w:type="dxa"/>
            <w:gridSpan w:val="2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9D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6.9.</w:t>
            </w:r>
          </w:p>
        </w:tc>
        <w:tc>
          <w:tcPr>
            <w:tcW w:w="246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работу в классах (дошкольных группах) компенсирующего обучения (направленности)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  <w:proofErr w:type="gramEnd"/>
          </w:p>
        </w:tc>
        <w:tc>
          <w:tcPr>
            <w:tcW w:w="340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977" w:type="dxa"/>
            <w:gridSpan w:val="2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9D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6.10.</w:t>
            </w:r>
          </w:p>
        </w:tc>
        <w:tc>
          <w:tcPr>
            <w:tcW w:w="2462" w:type="dxa"/>
          </w:tcPr>
          <w:p w:rsidR="004353F2" w:rsidRPr="00031E08" w:rsidRDefault="004353F2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</w:t>
            </w:r>
          </w:p>
        </w:tc>
        <w:tc>
          <w:tcPr>
            <w:tcW w:w="3402" w:type="dxa"/>
          </w:tcPr>
          <w:p w:rsidR="004353F2" w:rsidRPr="00031E08" w:rsidRDefault="004353F2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2977" w:type="dxa"/>
            <w:gridSpan w:val="2"/>
          </w:tcPr>
          <w:p w:rsidR="004353F2" w:rsidRPr="00031E08" w:rsidRDefault="004353F2" w:rsidP="003E0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3E220C">
            <w:pPr>
              <w:ind w:right="-10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6.11.</w:t>
            </w:r>
          </w:p>
        </w:tc>
        <w:tc>
          <w:tcPr>
            <w:tcW w:w="2462" w:type="dxa"/>
          </w:tcPr>
          <w:p w:rsidR="004353F2" w:rsidRPr="00031E08" w:rsidRDefault="004353F2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за работу, связанную с методической деятельностью, педагогическими работниками, имеющими квалификационную категорию «педагог-</w:t>
            </w: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методист»</w:t>
            </w:r>
          </w:p>
        </w:tc>
        <w:tc>
          <w:tcPr>
            <w:tcW w:w="3402" w:type="dxa"/>
          </w:tcPr>
          <w:p w:rsidR="004353F2" w:rsidRPr="00031E08" w:rsidRDefault="004353F2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размере 20% </w:t>
            </w:r>
            <w:r w:rsidRPr="00031E08">
              <w:rPr>
                <w:rFonts w:ascii="Times New Roman" w:eastAsia="Times New Roman" w:hAnsi="Times New Roman" w:cs="Times New Roman"/>
                <w:color w:val="000000" w:themeColor="text1"/>
              </w:rPr>
              <w:t>оклада (должностного оклада), ставки заработной платы</w:t>
            </w:r>
          </w:p>
        </w:tc>
        <w:tc>
          <w:tcPr>
            <w:tcW w:w="2977" w:type="dxa"/>
            <w:gridSpan w:val="2"/>
          </w:tcPr>
          <w:p w:rsidR="004353F2" w:rsidRPr="00031E08" w:rsidRDefault="004353F2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по факту нагрузки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3E220C">
            <w:pPr>
              <w:ind w:right="-10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>6.12.</w:t>
            </w:r>
          </w:p>
        </w:tc>
        <w:tc>
          <w:tcPr>
            <w:tcW w:w="2462" w:type="dxa"/>
          </w:tcPr>
          <w:p w:rsidR="004353F2" w:rsidRPr="00031E08" w:rsidRDefault="004353F2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за работу, связанную с наставничеством, педагогическими работниками, имеющими квалификационную категорию «педагог-наставник»</w:t>
            </w:r>
          </w:p>
        </w:tc>
        <w:tc>
          <w:tcPr>
            <w:tcW w:w="3402" w:type="dxa"/>
          </w:tcPr>
          <w:p w:rsidR="004353F2" w:rsidRPr="00031E08" w:rsidRDefault="004353F2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в размере 30% </w:t>
            </w:r>
            <w:r w:rsidRPr="00031E08">
              <w:rPr>
                <w:rFonts w:ascii="Times New Roman" w:eastAsia="Times New Roman" w:hAnsi="Times New Roman" w:cs="Times New Roman"/>
                <w:color w:val="000000" w:themeColor="text1"/>
              </w:rPr>
              <w:t>оклада (должностного оклада), ставки заработной платы</w:t>
            </w:r>
          </w:p>
        </w:tc>
        <w:tc>
          <w:tcPr>
            <w:tcW w:w="2977" w:type="dxa"/>
            <w:gridSpan w:val="2"/>
          </w:tcPr>
          <w:p w:rsidR="004353F2" w:rsidRPr="00031E08" w:rsidRDefault="004353F2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по факту нагрузки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3E220C">
            <w:pPr>
              <w:ind w:right="-10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6.13.</w:t>
            </w:r>
          </w:p>
        </w:tc>
        <w:tc>
          <w:tcPr>
            <w:tcW w:w="2462" w:type="dxa"/>
          </w:tcPr>
          <w:p w:rsidR="004353F2" w:rsidRPr="00031E08" w:rsidRDefault="004353F2" w:rsidP="003E220C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за работу, связанную с наставничеством, педагогическими работниками, не имеющими квалификационную категорию «педагог-наставник»</w:t>
            </w:r>
          </w:p>
        </w:tc>
        <w:tc>
          <w:tcPr>
            <w:tcW w:w="3402" w:type="dxa"/>
          </w:tcPr>
          <w:p w:rsidR="004353F2" w:rsidRPr="00031E08" w:rsidRDefault="004353F2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в размере 1100 рублей на ставку заработной платы</w:t>
            </w:r>
          </w:p>
        </w:tc>
        <w:tc>
          <w:tcPr>
            <w:tcW w:w="2977" w:type="dxa"/>
            <w:gridSpan w:val="2"/>
          </w:tcPr>
          <w:p w:rsidR="004353F2" w:rsidRPr="00031E08" w:rsidRDefault="004353F2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по факту нагрузки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A14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46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340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2977" w:type="dxa"/>
            <w:gridSpan w:val="2"/>
            <w:vMerge w:val="restart"/>
          </w:tcPr>
          <w:p w:rsidR="004353F2" w:rsidRPr="00031E08" w:rsidRDefault="004353F2" w:rsidP="00A046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осуществляется в соответствии со </w:t>
            </w:r>
            <w:hyperlink r:id="rId37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статьями 315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- </w:t>
            </w:r>
            <w:hyperlink r:id="rId38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317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 и решением Думы города Ханты-Мансийска от 28.05.2010 № 982 «О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Положении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</w:t>
            </w:r>
          </w:p>
        </w:tc>
      </w:tr>
      <w:tr w:rsidR="004353F2" w:rsidRPr="00031E08" w:rsidTr="00840231">
        <w:tc>
          <w:tcPr>
            <w:tcW w:w="577" w:type="dxa"/>
          </w:tcPr>
          <w:p w:rsidR="004353F2" w:rsidRPr="00031E08" w:rsidRDefault="004353F2" w:rsidP="00A14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462" w:type="dxa"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Процентная надбавка за стаж работы в районах Крайнего Севера и приравненных к ним местностях</w:t>
            </w:r>
          </w:p>
        </w:tc>
        <w:tc>
          <w:tcPr>
            <w:tcW w:w="3402" w:type="dxa"/>
          </w:tcPr>
          <w:p w:rsidR="004353F2" w:rsidRPr="00031E08" w:rsidRDefault="004353F2" w:rsidP="00A046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 50% </w:t>
            </w:r>
          </w:p>
        </w:tc>
        <w:tc>
          <w:tcPr>
            <w:tcW w:w="2977" w:type="dxa"/>
            <w:gridSpan w:val="2"/>
            <w:vMerge/>
          </w:tcPr>
          <w:p w:rsidR="004353F2" w:rsidRPr="00031E08" w:rsidRDefault="004353F2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581986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Выплаты компенсационного характера устанавливаются в процентах к</w:t>
      </w:r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окладам (должностным окладам), ставкам заработной платы работников или в абсолютных размерах, если иное не установлено законодательством Российской Федерации.</w:t>
      </w:r>
    </w:p>
    <w:p w:rsidR="009907ED" w:rsidRPr="00031E08" w:rsidRDefault="00581986" w:rsidP="002C45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Районный коэффициент за работу в местностях с особыми климатическими условиями и процентная надбавка к заработной плате за стаж работы в районах Крайнего Севера и приравненных к ним местностях начисляются на виды выплат, предусмотренные системой оплаты труда, за исключением выплат, установленных единовременно в абсолютном размере: за интенсивнос</w:t>
      </w:r>
      <w:r w:rsidR="00614D26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ть и высокие результаты работы, </w:t>
      </w:r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 качество выполняемой работы, единовременной премии к праздничным дням, </w:t>
      </w:r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профессиональным</w:t>
      </w:r>
      <w:proofErr w:type="gramEnd"/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праздникам.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IV. Порядок и условия осуществления стимулирующих выплат,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критерии их установления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4.1.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интенсивность и высокие результаты работы;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качество выполняемых работ;</w:t>
      </w:r>
    </w:p>
    <w:p w:rsidR="004263FB" w:rsidRPr="00031E08" w:rsidRDefault="00546B2A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итогам работы за месяц, год</w:t>
      </w:r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68DD" w:rsidRPr="00031E08" w:rsidRDefault="005168DD" w:rsidP="005168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доплата за квалификационную категорию педагогическим работникам.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853E6B" w:rsidRPr="00031E08" w:rsidRDefault="004263F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Выплата за интенсивность и высокие результаты работы характеризуется степенью напряженности в процессе труда </w:t>
      </w:r>
      <w:r w:rsidR="0092787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уровнем результативности работы, </w:t>
      </w:r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устанавливается </w:t>
      </w:r>
      <w:proofErr w:type="gramStart"/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высокую результативность работы;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участие в выполнении важных работ, мероприятий;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обеспечение безаварийной, безотказной и бесперебойной работы всех служб организации.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установления выплаты закрепляется локальным нормативным актом организации.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Выплата устанавливается на срок не более года.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Конкретный размер выплаты за интенсивность и высокие результаты работы определяется в процентах от</w:t>
      </w:r>
      <w:r w:rsidR="00901E1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должностного оклада (оклада) работника или в абсолютном размере.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(лишения), устанавливаемыми приказом Департамента.</w:t>
      </w:r>
    </w:p>
    <w:p w:rsidR="00853E6B" w:rsidRPr="00031E08" w:rsidRDefault="004263F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853E6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Выплата за качество выполняемых работ устанавливается в соответствии с показателями и критериями оценки эффективности 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установленным Департаментом.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критериев оценки эффективности деятельности работников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индикаторы, указывающие на их участие в создании и использовании ресурсов организации (человеческих, 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материально-технических, финансовых, технологических и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информационных).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Индикатор должен быть представлен в исчислимом формате 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Конкретный размер выплаты за качество выполняемых работ устанавливается работнику в процентах от</w:t>
      </w:r>
      <w:r w:rsidR="00901E1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</w:t>
      </w:r>
    </w:p>
    <w:p w:rsidR="00853E6B" w:rsidRPr="00031E08" w:rsidRDefault="00853E6B" w:rsidP="00853E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</w:t>
      </w:r>
      <w:hyperlink w:anchor="P1211">
        <w:r w:rsidRPr="00031E08">
          <w:rPr>
            <w:rStyle w:val="ad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разделом VII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4263FB" w:rsidRPr="00031E08" w:rsidRDefault="004263FB" w:rsidP="00B008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="00B00806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Выплата по итогам работы за месяц, год осуществляется с целью поощрения работников за выполнение поставленных задач и показателей в соответствии с коллективным договором, локальным нормативным актом организации.</w:t>
      </w:r>
    </w:p>
    <w:p w:rsidR="00F82BB7" w:rsidRPr="00031E08" w:rsidRDefault="00F82BB7" w:rsidP="00B008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Конкретный размер выплаты по итогам работы за месяц определяется в процентах от должностного оклада (оклада) работника.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Премиальная выплата по итогам работы за год осуществляется в конце финансового года при наличии</w:t>
      </w:r>
      <w:r w:rsidR="00F82BB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средств по фонду оплаты труда, формируемого организацией в соответствии с разделом VII настоящего Положения.</w:t>
      </w:r>
    </w:p>
    <w:p w:rsidR="004263FB" w:rsidRPr="00D405C5" w:rsidRDefault="0076327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Предельный размер выплаты по итогам работы за год 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 более 2 </w:t>
      </w:r>
      <w:r w:rsidR="0002593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окладов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2593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должностных окладов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), ставок заработной платы с начислением на них районного коэффициента, процентной надбавки к заработной плате </w:t>
      </w:r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за стаж работы в районах Крайнего Севера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приравненных к ним местностях по основной занимаемой должности (профессии). </w:t>
      </w:r>
      <w:r w:rsidR="004263FB" w:rsidRPr="00D405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Конкретный размер выплаты по итогам работы за год определяется локальным нормативным актом работодателя по согласованию с заместителем Главы города Ханты-Мансийска, координирующим деятельность Департамента и подведомственных ему организаций. </w:t>
      </w:r>
    </w:p>
    <w:p w:rsidR="0076327D" w:rsidRPr="00031E08" w:rsidRDefault="0076327D" w:rsidP="007632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405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по итогам работы за месяц, год устанавливаются с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учетом фактически отработанного времени в отчетном периоде.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Примерный перечень показателей и условий для премирования работников организации: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надлежащее исполнение возложенных на работника функций и полномочий в отчетном периоде;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Показатели, за которые производится снижение размера премиальной выплаты по итогам работы за год, устанавливаю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тся в соответствии с таблицей 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263FB" w:rsidRPr="00031E08" w:rsidRDefault="00967434" w:rsidP="004263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6143"/>
        <w:gridCol w:w="2835"/>
      </w:tblGrid>
      <w:tr w:rsidR="004263FB" w:rsidRPr="00031E08" w:rsidTr="00614D26">
        <w:tc>
          <w:tcPr>
            <w:tcW w:w="440" w:type="dxa"/>
          </w:tcPr>
          <w:p w:rsidR="004263FB" w:rsidRPr="00031E08" w:rsidRDefault="00614D26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4263FB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4263FB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4263FB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143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2835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 снижения от общего (допустимого) объема выплаты работнику</w:t>
            </w:r>
          </w:p>
        </w:tc>
      </w:tr>
      <w:tr w:rsidR="004263FB" w:rsidRPr="00031E08" w:rsidTr="00614D26">
        <w:tc>
          <w:tcPr>
            <w:tcW w:w="440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3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4263FB" w:rsidRPr="00031E08" w:rsidTr="00614D26">
        <w:tc>
          <w:tcPr>
            <w:tcW w:w="440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6143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835" w:type="dxa"/>
            <w:vAlign w:val="center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4263FB" w:rsidRPr="00031E08" w:rsidTr="00614D26">
        <w:tc>
          <w:tcPr>
            <w:tcW w:w="440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6143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2835" w:type="dxa"/>
            <w:vAlign w:val="center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4263FB" w:rsidRPr="00031E08" w:rsidTr="00614D26">
        <w:tc>
          <w:tcPr>
            <w:tcW w:w="440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143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2835" w:type="dxa"/>
            <w:vAlign w:val="center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4263FB" w:rsidRPr="00031E08" w:rsidTr="00614D26">
        <w:tc>
          <w:tcPr>
            <w:tcW w:w="440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143" w:type="dxa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Несоблюдение трудовой дисциплины</w:t>
            </w:r>
          </w:p>
        </w:tc>
        <w:tc>
          <w:tcPr>
            <w:tcW w:w="2835" w:type="dxa"/>
            <w:vAlign w:val="center"/>
          </w:tcPr>
          <w:p w:rsidR="004263FB" w:rsidRPr="00031E08" w:rsidRDefault="004263FB" w:rsidP="00B85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</w:tbl>
    <w:p w:rsidR="00F30387" w:rsidRPr="00031E08" w:rsidRDefault="00F30387" w:rsidP="00901E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</w:pPr>
    </w:p>
    <w:p w:rsidR="00901E17" w:rsidRPr="00031E08" w:rsidRDefault="00901E17" w:rsidP="00901E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</w:pPr>
      <w:r w:rsidRPr="00031E0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4.6.</w:t>
      </w:r>
      <w:r w:rsidRPr="00031E0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ab/>
        <w:t>За квалификационную категорию педагогическим работникам, отнесенным к профессиональной квалификационной группе должностей педагогических работников, осуществляется ежемесячная доплата:</w:t>
      </w:r>
    </w:p>
    <w:p w:rsidR="00901E17" w:rsidRPr="00031E08" w:rsidRDefault="00901E17" w:rsidP="00901E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</w:pPr>
      <w:r w:rsidRPr="00031E0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за высшую квалификационную категорию в размере 15% от оклада (должностного оклада) в месяц;</w:t>
      </w:r>
    </w:p>
    <w:p w:rsidR="00901E17" w:rsidRPr="00031E08" w:rsidRDefault="00901E17" w:rsidP="00901E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</w:pPr>
      <w:r w:rsidRPr="00031E0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за первую квалификационную категорию в размере 10% от оклада (должностного оклада) в месяц.</w:t>
      </w:r>
    </w:p>
    <w:p w:rsidR="004263FB" w:rsidRPr="00031E08" w:rsidRDefault="0025093F" w:rsidP="00901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C82931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263F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Перечень и размеры стимулирующих выплат устанавливаютс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я в 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таблицей 1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  <w:r w:rsidR="004263F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093F" w:rsidRPr="00031E08" w:rsidRDefault="0025093F" w:rsidP="004263F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263FB" w:rsidRPr="00031E08" w:rsidRDefault="004263FB" w:rsidP="00426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967434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аблица 1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25093F" w:rsidRPr="00031E08" w:rsidRDefault="0025093F" w:rsidP="00426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1775"/>
        <w:gridCol w:w="1843"/>
        <w:gridCol w:w="3243"/>
        <w:gridCol w:w="2427"/>
      </w:tblGrid>
      <w:tr w:rsidR="009B72AE" w:rsidRPr="00031E08" w:rsidTr="00F30387">
        <w:tc>
          <w:tcPr>
            <w:tcW w:w="494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</w:p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775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выплаты</w:t>
            </w: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Диапазон выплаты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Условия осуществления выплаты</w:t>
            </w:r>
          </w:p>
        </w:tc>
        <w:tc>
          <w:tcPr>
            <w:tcW w:w="2427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Периодичность осуществления выплаты</w:t>
            </w:r>
          </w:p>
        </w:tc>
      </w:tr>
      <w:tr w:rsidR="009B72AE" w:rsidRPr="00031E08" w:rsidTr="00DF6306">
        <w:trPr>
          <w:trHeight w:val="78"/>
        </w:trPr>
        <w:tc>
          <w:tcPr>
            <w:tcW w:w="494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5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27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</w:tr>
      <w:tr w:rsidR="009B72AE" w:rsidRPr="00031E08" w:rsidTr="00F30387">
        <w:tc>
          <w:tcPr>
            <w:tcW w:w="494" w:type="dxa"/>
            <w:vMerge w:val="restart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1775" w:type="dxa"/>
            <w:vMerge w:val="restart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84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заместителям руководителя, главному бухгалтеру, руководителям структурных подразделе</w:t>
            </w:r>
            <w:r w:rsidR="00B842CB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ний, педагогическим работникам.</w:t>
            </w:r>
          </w:p>
        </w:tc>
        <w:tc>
          <w:tcPr>
            <w:tcW w:w="2427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ежемесячно за счет средств от приносящей доход деятельности</w:t>
            </w:r>
          </w:p>
        </w:tc>
      </w:tr>
      <w:tr w:rsidR="009B72AE" w:rsidRPr="00031E08" w:rsidTr="00F30387">
        <w:tc>
          <w:tcPr>
            <w:tcW w:w="494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0% - 50%</w:t>
            </w:r>
          </w:p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(для вновь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принятых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84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специалистам (за исключением педагогических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2427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ежемесячно,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 даты приема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работу</w:t>
            </w:r>
          </w:p>
        </w:tc>
      </w:tr>
      <w:tr w:rsidR="009B72AE" w:rsidRPr="00031E08" w:rsidTr="00F30387">
        <w:tc>
          <w:tcPr>
            <w:tcW w:w="494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15%</w:t>
            </w:r>
          </w:p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(для вновь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принятых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2427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ежемесячно,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 даты приема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работу</w:t>
            </w:r>
          </w:p>
        </w:tc>
      </w:tr>
      <w:tr w:rsidR="009B72AE" w:rsidRPr="00031E08" w:rsidTr="00F30387">
        <w:tc>
          <w:tcPr>
            <w:tcW w:w="494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10000 рублей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2427" w:type="dxa"/>
            <w:vMerge w:val="restart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единовременно, в течение месяца после получения награды. Выплачивается на физическое лицо по основному месту работы и основной занимаемой должности</w:t>
            </w:r>
          </w:p>
        </w:tc>
      </w:tr>
      <w:tr w:rsidR="009B72AE" w:rsidRPr="00031E08" w:rsidTr="00F30387">
        <w:tc>
          <w:tcPr>
            <w:tcW w:w="494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7000 рублей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присуждение государственной награды (спортивные звания) Российской Федерации</w:t>
            </w:r>
          </w:p>
        </w:tc>
        <w:tc>
          <w:tcPr>
            <w:tcW w:w="2427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9B72AE" w:rsidRPr="00031E08" w:rsidTr="00F30387">
        <w:tc>
          <w:tcPr>
            <w:tcW w:w="494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5000 рублей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2427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9B72AE" w:rsidRPr="00031E08" w:rsidTr="00F30387">
        <w:tc>
          <w:tcPr>
            <w:tcW w:w="494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3000 рублей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2427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9B72AE" w:rsidRPr="00031E08" w:rsidTr="00F30387">
        <w:tc>
          <w:tcPr>
            <w:tcW w:w="494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7000 рублей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присуждение ведомственных знаков отличия в труде Российской Федерации (знак отличия, медаль, почетное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звание, нагрудный знак)</w:t>
            </w:r>
          </w:p>
        </w:tc>
        <w:tc>
          <w:tcPr>
            <w:tcW w:w="2427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9B72AE" w:rsidRPr="00031E08" w:rsidTr="00F30387">
        <w:tc>
          <w:tcPr>
            <w:tcW w:w="494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3000 рублей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2427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9B72AE" w:rsidRPr="00031E08" w:rsidTr="00F30387">
        <w:tc>
          <w:tcPr>
            <w:tcW w:w="494" w:type="dxa"/>
            <w:vMerge w:val="restart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1775" w:type="dxa"/>
            <w:vMerge w:val="restart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качество выполняемой работы</w:t>
            </w: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0 - 50%</w:t>
            </w:r>
          </w:p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(для вновь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принятых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84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заместителям руководителя, главному бухгалтеру, руководителям структурных подразделе</w:t>
            </w:r>
            <w:r w:rsidR="00B842CB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ний, педагогическим работникам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соответствии с показателями эффективности деятельности</w:t>
            </w:r>
          </w:p>
        </w:tc>
        <w:tc>
          <w:tcPr>
            <w:tcW w:w="2427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ежемесячно</w:t>
            </w:r>
          </w:p>
        </w:tc>
      </w:tr>
      <w:tr w:rsidR="009B72AE" w:rsidRPr="00031E08" w:rsidTr="00F30387">
        <w:tc>
          <w:tcPr>
            <w:tcW w:w="494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84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специалистам (за исключением педагогических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2427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ежемесячно, за счет средств от приносящей доход деятельности</w:t>
            </w:r>
          </w:p>
        </w:tc>
      </w:tr>
      <w:tr w:rsidR="009B72AE" w:rsidRPr="00031E08" w:rsidTr="00F30387">
        <w:tc>
          <w:tcPr>
            <w:tcW w:w="494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2427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единовременно, в пределах экономии средств по фонду оплаты труда</w:t>
            </w:r>
          </w:p>
        </w:tc>
      </w:tr>
      <w:tr w:rsidR="009B72AE" w:rsidRPr="00031E08" w:rsidTr="00F30387">
        <w:tc>
          <w:tcPr>
            <w:tcW w:w="494" w:type="dxa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1775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по итогам работы за год</w:t>
            </w:r>
          </w:p>
        </w:tc>
        <w:tc>
          <w:tcPr>
            <w:tcW w:w="1843" w:type="dxa"/>
            <w:vAlign w:val="center"/>
          </w:tcPr>
          <w:p w:rsidR="0025093F" w:rsidRPr="00031E08" w:rsidRDefault="0076327D" w:rsidP="0002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0 - 2 </w:t>
            </w:r>
            <w:r w:rsidR="0002593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окладов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(</w:t>
            </w:r>
            <w:r w:rsidR="00025935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должностных окладов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), ставок заработной платы с начислением на них районного коэффициента, процентной надбавки к заработной плате </w:t>
            </w:r>
            <w:r w:rsidR="00296A2E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стаж работы в районах Крайнего Севера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и приравненных к ним местностях</w:t>
            </w:r>
          </w:p>
        </w:tc>
        <w:tc>
          <w:tcPr>
            <w:tcW w:w="3243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2427" w:type="dxa"/>
            <w:vAlign w:val="center"/>
          </w:tcPr>
          <w:p w:rsidR="0025093F" w:rsidRPr="00031E08" w:rsidRDefault="0025093F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раз в год</w:t>
            </w:r>
          </w:p>
        </w:tc>
      </w:tr>
      <w:tr w:rsidR="0076327D" w:rsidRPr="00031E08" w:rsidTr="00F30387">
        <w:tc>
          <w:tcPr>
            <w:tcW w:w="494" w:type="dxa"/>
          </w:tcPr>
          <w:p w:rsidR="0076327D" w:rsidRPr="00031E08" w:rsidRDefault="0076327D" w:rsidP="00B00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1.4.</w:t>
            </w:r>
          </w:p>
        </w:tc>
        <w:tc>
          <w:tcPr>
            <w:tcW w:w="1775" w:type="dxa"/>
          </w:tcPr>
          <w:p w:rsidR="0076327D" w:rsidRPr="00031E08" w:rsidRDefault="0076327D" w:rsidP="0076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Выплата по итогам работы за месяц</w:t>
            </w:r>
          </w:p>
        </w:tc>
        <w:tc>
          <w:tcPr>
            <w:tcW w:w="1843" w:type="dxa"/>
          </w:tcPr>
          <w:p w:rsidR="0076327D" w:rsidRPr="00031E08" w:rsidRDefault="0076327D" w:rsidP="0076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0 - 10%</w:t>
            </w:r>
          </w:p>
        </w:tc>
        <w:tc>
          <w:tcPr>
            <w:tcW w:w="3243" w:type="dxa"/>
          </w:tcPr>
          <w:p w:rsidR="0076327D" w:rsidRPr="00031E08" w:rsidRDefault="0076327D" w:rsidP="0076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работникам за надлежащее исполнение возложенных на работника функций и полномочий в отчетном </w:t>
            </w: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2427" w:type="dxa"/>
          </w:tcPr>
          <w:p w:rsidR="0076327D" w:rsidRPr="00031E08" w:rsidRDefault="0076327D" w:rsidP="0076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>ежемесячно, в пределах экономии средств по фонду оплаты труда</w:t>
            </w:r>
          </w:p>
        </w:tc>
      </w:tr>
      <w:tr w:rsidR="00A6449D" w:rsidRPr="00031E08" w:rsidTr="00F3038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9D" w:rsidRPr="00031E08" w:rsidRDefault="00A6449D" w:rsidP="00A6449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1.5.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9D" w:rsidRPr="00031E08" w:rsidRDefault="00A6449D" w:rsidP="00A644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Доплата за квалификационную категорию педагогическим работникам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9D" w:rsidRPr="00031E08" w:rsidRDefault="00A6449D" w:rsidP="00A644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15% от оклада (должностного оклада)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9D" w:rsidRPr="00031E08" w:rsidRDefault="00A6449D" w:rsidP="00A644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за высшую квалификационную категорию педагогическим работникам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9D" w:rsidRPr="00031E08" w:rsidRDefault="00A6449D" w:rsidP="00A644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6449D" w:rsidRPr="00031E08" w:rsidTr="00F30387">
        <w:trPr>
          <w:trHeight w:val="1284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9D" w:rsidRPr="00031E08" w:rsidRDefault="00A6449D" w:rsidP="00A6449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9D" w:rsidRPr="00031E08" w:rsidRDefault="00A6449D" w:rsidP="00A644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9D" w:rsidRPr="00031E08" w:rsidRDefault="00A6449D" w:rsidP="00A644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10% от оклада (должностного оклада)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9D" w:rsidRPr="00031E08" w:rsidRDefault="00A6449D" w:rsidP="00A644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за первую квалификационную категорию педагогическим работникам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9D" w:rsidRPr="00031E08" w:rsidRDefault="00A6449D" w:rsidP="00A644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F09E6" w:rsidRDefault="00BF09E6" w:rsidP="0099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V. Порядок и условия оплаты труда руководителя организации,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его заместителей, главного бухгалтера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F46654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5.1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. Заработная плата руководителя организации, его заместителей и главного бухгалтера состоит из оклада (должностного оклада), компенсационных, стимулирующих и иных выплат, предусмотренных настоящим Положением.</w:t>
      </w:r>
    </w:p>
    <w:p w:rsidR="009907ED" w:rsidRPr="00031E08" w:rsidRDefault="00F46654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5.2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. Оклад (должностной оклад), компенсационные, стимулирующие и иные выплаты руководителю организации устанавливаются в соответствии с настоящим Положением и указываются в трудовом договоре.</w:t>
      </w:r>
    </w:p>
    <w:p w:rsidR="009907ED" w:rsidRPr="00031E08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Размеры окладов (должностных окладов) руководителей ор</w:t>
      </w:r>
      <w:r w:rsidR="0064703A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ганизац</w:t>
      </w:r>
      <w:r w:rsidR="00E16049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ии приведены в таблице 1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1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настоящего Положения.</w:t>
      </w:r>
    </w:p>
    <w:p w:rsidR="009907ED" w:rsidRPr="00031E08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</w:p>
    <w:p w:rsidR="009907ED" w:rsidRPr="00031E08" w:rsidRDefault="00E16049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2721"/>
        <w:gridCol w:w="3427"/>
        <w:gridCol w:w="2835"/>
      </w:tblGrid>
      <w:tr w:rsidR="009907ED" w:rsidRPr="00031E08" w:rsidTr="00F30387">
        <w:tc>
          <w:tcPr>
            <w:tcW w:w="435" w:type="dxa"/>
          </w:tcPr>
          <w:p w:rsidR="009907ED" w:rsidRPr="00031E08" w:rsidRDefault="00E24D82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9907ED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721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Тип образовательной организации</w:t>
            </w:r>
          </w:p>
        </w:tc>
        <w:tc>
          <w:tcPr>
            <w:tcW w:w="3427" w:type="dxa"/>
          </w:tcPr>
          <w:p w:rsidR="009907ED" w:rsidRPr="00031E08" w:rsidRDefault="009907ED" w:rsidP="00647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Континг</w:t>
            </w:r>
            <w:r w:rsidR="0064703A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ент обучающихся (воспитанников)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9907ED" w:rsidRPr="00031E08" w:rsidTr="00F30387">
        <w:tc>
          <w:tcPr>
            <w:tcW w:w="4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1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9907ED" w:rsidRPr="00031E08" w:rsidTr="00F30387">
        <w:tc>
          <w:tcPr>
            <w:tcW w:w="435" w:type="dxa"/>
            <w:vMerge w:val="restart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721" w:type="dxa"/>
            <w:vMerge w:val="restart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Дошкольная образовательная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организация</w:t>
            </w:r>
          </w:p>
        </w:tc>
        <w:tc>
          <w:tcPr>
            <w:tcW w:w="342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до 400 чел.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40 000</w:t>
            </w:r>
          </w:p>
        </w:tc>
      </w:tr>
      <w:tr w:rsidR="009907ED" w:rsidRPr="00031E08" w:rsidTr="00F30387">
        <w:tc>
          <w:tcPr>
            <w:tcW w:w="435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401 чел. до 800 чел.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50 000</w:t>
            </w:r>
          </w:p>
        </w:tc>
      </w:tr>
      <w:tr w:rsidR="009907ED" w:rsidRPr="00031E08" w:rsidTr="00F30387">
        <w:tc>
          <w:tcPr>
            <w:tcW w:w="435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801 чел. до 1200 чел.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55 000</w:t>
            </w:r>
          </w:p>
        </w:tc>
      </w:tr>
      <w:tr w:rsidR="009907ED" w:rsidRPr="00031E08" w:rsidTr="00F30387">
        <w:tc>
          <w:tcPr>
            <w:tcW w:w="435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1201 чел. и выше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65 000</w:t>
            </w:r>
          </w:p>
        </w:tc>
      </w:tr>
      <w:tr w:rsidR="009907ED" w:rsidRPr="00031E08" w:rsidTr="00F30387">
        <w:tc>
          <w:tcPr>
            <w:tcW w:w="435" w:type="dxa"/>
            <w:vMerge w:val="restart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721" w:type="dxa"/>
            <w:vMerge w:val="restart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Общеобразовательная организация</w:t>
            </w:r>
          </w:p>
        </w:tc>
        <w:tc>
          <w:tcPr>
            <w:tcW w:w="342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350 чел.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50 000</w:t>
            </w:r>
          </w:p>
        </w:tc>
      </w:tr>
      <w:tr w:rsidR="009907ED" w:rsidRPr="00031E08" w:rsidTr="00F30387">
        <w:tc>
          <w:tcPr>
            <w:tcW w:w="435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351 чел. до 950 чел.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55 000</w:t>
            </w:r>
          </w:p>
        </w:tc>
      </w:tr>
      <w:tr w:rsidR="009907ED" w:rsidRPr="00031E08" w:rsidTr="00F30387">
        <w:tc>
          <w:tcPr>
            <w:tcW w:w="435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951 чел. до 2000 чел.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65 000</w:t>
            </w:r>
          </w:p>
        </w:tc>
      </w:tr>
      <w:tr w:rsidR="009907ED" w:rsidRPr="00031E08" w:rsidTr="00F30387">
        <w:tc>
          <w:tcPr>
            <w:tcW w:w="435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27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2001 чел. и выше</w:t>
            </w:r>
          </w:p>
        </w:tc>
        <w:tc>
          <w:tcPr>
            <w:tcW w:w="2835" w:type="dxa"/>
          </w:tcPr>
          <w:p w:rsidR="009907ED" w:rsidRPr="00031E08" w:rsidRDefault="009907ED" w:rsidP="00990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75 000</w:t>
            </w:r>
          </w:p>
        </w:tc>
      </w:tr>
    </w:tbl>
    <w:p w:rsidR="00F30387" w:rsidRPr="00031E08" w:rsidRDefault="00F30387" w:rsidP="00F804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bookmarkStart w:id="19" w:name="P1093"/>
      <w:bookmarkEnd w:id="19"/>
    </w:p>
    <w:p w:rsidR="009907ED" w:rsidRPr="00031E08" w:rsidRDefault="009907ED" w:rsidP="00F804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&lt;*&gt; </w:t>
      </w:r>
      <w:r w:rsidR="00F80434" w:rsidRPr="00031E0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</w:t>
      </w:r>
      <w:r w:rsidR="00F80434" w:rsidRPr="00733B78">
        <w:rPr>
          <w:rFonts w:ascii="Times New Roman" w:eastAsiaTheme="minorEastAsia" w:hAnsi="Times New Roman" w:cs="Times New Roman"/>
          <w:color w:val="000000" w:themeColor="text1"/>
          <w:lang w:eastAsia="ru-RU"/>
        </w:rPr>
        <w:t>дату</w:t>
      </w:r>
      <w:r w:rsidR="00733B78" w:rsidRPr="00733B7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. </w:t>
      </w:r>
      <w:r w:rsidR="0064703A" w:rsidRPr="00733B78">
        <w:rPr>
          <w:rFonts w:ascii="Times New Roman" w:eastAsiaTheme="minorEastAsia" w:hAnsi="Times New Roman" w:cs="Times New Roman"/>
          <w:color w:val="000000" w:themeColor="text1"/>
          <w:lang w:eastAsia="ru-RU"/>
        </w:rPr>
        <w:t>П</w:t>
      </w:r>
      <w:r w:rsidRPr="00733B78">
        <w:rPr>
          <w:rFonts w:ascii="Times New Roman" w:eastAsiaTheme="minorEastAsia" w:hAnsi="Times New Roman" w:cs="Times New Roman"/>
          <w:color w:val="000000" w:themeColor="text1"/>
          <w:lang w:eastAsia="ru-RU"/>
        </w:rPr>
        <w:t>ри расчете значение округляется до целого числа.</w:t>
      </w:r>
    </w:p>
    <w:p w:rsidR="00BF09E6" w:rsidRDefault="00BF09E6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907ED" w:rsidRPr="00031E08" w:rsidRDefault="00F46654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Оклады (должностные оклады), компенсационные, стимулирующие и иные выплаты заместителям руководителя, главному бухгалтеру организации устанавливаются приказами руководителя организации в соответствии с настоящим Положением и указываются в трудовом договоре.</w:t>
      </w:r>
    </w:p>
    <w:p w:rsidR="009907ED" w:rsidRPr="00031E08" w:rsidRDefault="009907ED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Размеры окладов (должностных окладов) заместителям руководителя, главному бухгалтеру ор</w:t>
      </w:r>
      <w:r w:rsidR="00E1604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ганизации приведены в таблице 1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Табли</w:t>
      </w:r>
      <w:r w:rsidR="00E16049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ца 1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2</w:t>
      </w: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2665"/>
        <w:gridCol w:w="3108"/>
        <w:gridCol w:w="3153"/>
      </w:tblGrid>
      <w:tr w:rsidR="009B72AE" w:rsidRPr="00031E08" w:rsidTr="00F3038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82" w:rsidRPr="00031E08" w:rsidRDefault="00E24D82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:rsidR="0025093F" w:rsidRPr="00031E08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031E08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образовательной организации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031E08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Контингент обучающихся (воспитанников) приведенный </w:t>
            </w:r>
            <w:hyperlink r:id="rId39" w:anchor="P1162" w:history="1">
              <w:r w:rsidRPr="00031E08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&lt;*&gt;</w:t>
              </w:r>
            </w:hyperlink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031E08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Размеры окладов (должностных окладов), рублей</w:t>
            </w:r>
          </w:p>
        </w:tc>
      </w:tr>
      <w:tr w:rsidR="009B72AE" w:rsidRPr="00031E08" w:rsidTr="00F3038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031E08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031E08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031E08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F" w:rsidRPr="00031E08" w:rsidRDefault="0025093F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860664" w:rsidRPr="00031E08" w:rsidTr="00F30387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400 чел.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86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28000 </w:t>
            </w:r>
          </w:p>
        </w:tc>
      </w:tr>
      <w:tr w:rsidR="00860664" w:rsidRPr="00031E08" w:rsidTr="00F30387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401 чел. до 800 чел.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86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35000 </w:t>
            </w:r>
          </w:p>
        </w:tc>
      </w:tr>
      <w:tr w:rsidR="00860664" w:rsidRPr="00031E08" w:rsidTr="00F30387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801 чел. до 1200 чел.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86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38500 </w:t>
            </w:r>
          </w:p>
        </w:tc>
      </w:tr>
      <w:tr w:rsidR="00860664" w:rsidRPr="00031E08" w:rsidTr="00F30387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1201 чел. и выше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86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45500 </w:t>
            </w:r>
          </w:p>
        </w:tc>
      </w:tr>
      <w:tr w:rsidR="00860664" w:rsidRPr="00031E08" w:rsidTr="00F30387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Общеобразовательная организация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350 чел.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86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35000 </w:t>
            </w:r>
          </w:p>
        </w:tc>
      </w:tr>
      <w:tr w:rsidR="00860664" w:rsidRPr="00031E08" w:rsidTr="00F30387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351 чел. до 950 чел.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86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38500 </w:t>
            </w:r>
          </w:p>
        </w:tc>
      </w:tr>
      <w:tr w:rsidR="00860664" w:rsidRPr="00031E08" w:rsidTr="00F30387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951 чел. до 2000 чел.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86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45500 </w:t>
            </w:r>
          </w:p>
        </w:tc>
      </w:tr>
      <w:tr w:rsidR="00860664" w:rsidRPr="00031E08" w:rsidTr="00F30387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25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4" w:rsidRPr="00031E08" w:rsidRDefault="00860664" w:rsidP="002509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2001 чел. и выше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4" w:rsidRPr="00031E08" w:rsidRDefault="00860664" w:rsidP="0086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52500 </w:t>
            </w:r>
          </w:p>
        </w:tc>
      </w:tr>
    </w:tbl>
    <w:p w:rsidR="00F30387" w:rsidRPr="00031E08" w:rsidRDefault="00F30387" w:rsidP="00BF0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F80434" w:rsidRPr="00031E08" w:rsidRDefault="00F80434" w:rsidP="00BF0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&lt;*&gt; 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</w:t>
      </w:r>
      <w:r w:rsidRPr="00031E08">
        <w:rPr>
          <w:rFonts w:ascii="Times New Roman" w:eastAsiaTheme="minorEastAsia" w:hAnsi="Times New Roman" w:cs="Times New Roman"/>
          <w:color w:val="000000" w:themeColor="text1"/>
          <w:lang w:eastAsia="ru-RU"/>
        </w:rPr>
        <w:lastRenderedPageBreak/>
        <w:t>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F80434" w:rsidRPr="00031E08" w:rsidRDefault="00F80434" w:rsidP="00BF09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F46654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5.4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приказом Департамента.</w:t>
      </w:r>
    </w:p>
    <w:p w:rsidR="009907ED" w:rsidRPr="00031E08" w:rsidRDefault="00F46654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Стимулирующие выплаты руководителю организации снижаются в следующих случаях:</w:t>
      </w:r>
    </w:p>
    <w:p w:rsidR="009907ED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proofErr w:type="spell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недостижение</w:t>
      </w:r>
      <w:proofErr w:type="spell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 эффективности и результативности работы организации;</w:t>
      </w:r>
    </w:p>
    <w:p w:rsidR="009907ED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</w:t>
      </w:r>
      <w:r w:rsidR="00C01B2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городскому</w:t>
      </w:r>
      <w:proofErr w:type="gramEnd"/>
      <w:r w:rsidR="00C01B2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округу город Ханты-Мансийск Ханты-Мансийского автономного 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C01B2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округа – Югры</w:t>
      </w:r>
      <w:r w:rsidR="00AC279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организации или за предыдущие периоды, но не более чем 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два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9907ED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несоблюдение требований настоящего Положения.</w:t>
      </w:r>
    </w:p>
    <w:p w:rsidR="009907ED" w:rsidRPr="00031E08" w:rsidRDefault="00F46654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5.6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Соотношение среднемесячной заработной платы руководителя, его заместителей, главного бухгалтера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</w:t>
      </w:r>
    </w:p>
    <w:p w:rsidR="009907ED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:rsidR="009907ED" w:rsidRPr="00031E08" w:rsidRDefault="00F46654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5.7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Предельный уровень соотношения среднемесячной заработной платы руководителя организации, его заместителей и главного бухгалтера и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:rsidR="009907ED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в дошкольных образовательных организациях:</w:t>
      </w:r>
    </w:p>
    <w:p w:rsidR="009907ED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руководителя - 4;</w:t>
      </w:r>
    </w:p>
    <w:p w:rsidR="009907ED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заместителей руководителя и главного бухгалтера - 4;</w:t>
      </w:r>
    </w:p>
    <w:p w:rsidR="009907ED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общеобразовательных организациях:</w:t>
      </w:r>
    </w:p>
    <w:p w:rsidR="009907ED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руководителя - 5;</w:t>
      </w:r>
    </w:p>
    <w:p w:rsidR="00A04443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заместителей руководи</w:t>
      </w:r>
      <w:r w:rsidR="00A0444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теля и главного бухгалтера – 5.</w:t>
      </w:r>
    </w:p>
    <w:p w:rsidR="009907ED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Предельный уровень соотношения среднемесячной заработной платы руководителя организации, его заместителей и главного бухгалтера устанавливается с учетом сложности и объема выполняемой работы.</w:t>
      </w:r>
    </w:p>
    <w:p w:rsidR="009907ED" w:rsidRPr="00031E08" w:rsidRDefault="009907ED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Без учета предельного уровня соотношения размеров среднемесячной заработной платы, указанного в настоящем пункте,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устанавливаются условия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оплаты труда руководителей, их заместителей, главных бухгалтеров организаций, включенных в перечень, утвержденный Департаментом.</w:t>
      </w:r>
    </w:p>
    <w:p w:rsidR="009907ED" w:rsidRPr="00031E08" w:rsidRDefault="00F46654" w:rsidP="00BF0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5.8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Условия оплаты труда руководителя организации устанавливаются в трудовом договоре, заключаемом на основе типовой формы трудового </w:t>
      </w:r>
      <w:hyperlink r:id="rId40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договора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утвержденной постановлением Правительства Российской Федерации от 12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.04.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2013 </w:t>
      </w:r>
      <w:r w:rsidR="00244E2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B62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329 </w:t>
      </w:r>
      <w:r w:rsidR="00244E2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типовой форме трудового договора с руководителем государственного (муниципального) учреждения</w:t>
      </w:r>
      <w:r w:rsidR="00244E2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72AE" w:rsidRPr="00031E08" w:rsidRDefault="009B72AE" w:rsidP="00A044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VI. Другие вопросы оплаты труда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907ED" w:rsidRPr="00031E08" w:rsidRDefault="00244E22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6.1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В целях повышения эффективности и устойчивости работы организации, учитывая особенности и специфику его работы, а также с целью социальной защищенности работникам организации устанавливаются иные выплаты.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иным выплатам относятся: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премия к праздничным дням, профессиональным праздникам;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молодым специалистам;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ежемесячная доплата за ученую степень;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ежемесячная доплата на обеспечение книгоиздательской продукцией;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персональная доплата к окладу (должностному окладу).</w:t>
      </w:r>
    </w:p>
    <w:p w:rsidR="009907ED" w:rsidRPr="00031E08" w:rsidRDefault="00244E22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6.2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соответствии с </w:t>
      </w:r>
      <w:hyperlink w:anchor="P1211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Единовременное премирование осуществляется в организации в едином размере в отношении всех категорий работников не более 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раз в календарном году.</w:t>
      </w:r>
    </w:p>
    <w:p w:rsidR="00733B78" w:rsidRPr="00733B78" w:rsidRDefault="00733B78" w:rsidP="00733B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Выплата премии осуществляется по согласованию с Департаментом не позднее праздничного дня или профессионального праздника.</w:t>
      </w:r>
    </w:p>
    <w:p w:rsidR="00733B78" w:rsidRPr="00733B78" w:rsidRDefault="00733B78" w:rsidP="00733B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единовременной премии не может превышать 10 тысяч рублей.</w:t>
      </w:r>
    </w:p>
    <w:p w:rsidR="009907ED" w:rsidRPr="00031E08" w:rsidRDefault="00244E22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6.3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</w:t>
      </w:r>
      <w:hyperlink w:anchor="P1211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руководителя, заместителей руководителя, главного бухгалтера.</w:t>
      </w:r>
    </w:p>
    <w:p w:rsidR="00CA0CE7" w:rsidRPr="00031E08" w:rsidRDefault="00CA0CE7" w:rsidP="00CA0C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единовременной выплаты при предоставлении ежегодного оплачиваемого отпуска устанавливается в размере не более 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93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окладов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2593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должностных окладов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), ставок заработной платы с начислением на них районного коэффициента, процентной надбавки к заработной плате </w:t>
      </w:r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стаж работы в районах Крайнего Севера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приравненных к ним местностях.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не выплачивается: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работнику, принятому на работу по совместительству;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работнику, заключившему срочный трудовой договор (сроком до двух месяцев).</w:t>
      </w:r>
    </w:p>
    <w:p w:rsidR="009907ED" w:rsidRPr="00031E08" w:rsidRDefault="00244E22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6.4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Единовременная выплата молодым специалистам осуществляется в пределах средств фонда оплаты труда, формируемого организацией в соответствии с </w:t>
      </w:r>
      <w:hyperlink w:anchor="P1211">
        <w:r w:rsidR="009907ED"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коэффициента, процентной надбавки к заработной плате </w:t>
      </w:r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 стаж работы в районах Крайнего Севера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приравненных к ним местностях.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6.5.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Работникам при наличии ученой степени, при условии соответствия ученой степени профилю деятельности </w:t>
      </w:r>
      <w:r w:rsidR="005E7C8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или занимаемой должности устанавливается ежемесячная доплата за ученую степень в размере: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доктор наук – 2500 рублей;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кандидат наук – 1600 рублей.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установления доплаты за ученую степень является приказ руководителя </w:t>
      </w:r>
      <w:r w:rsidR="005E7C8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согласно документам, подтверждающим наличие соответствующей ученой степени.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Доплата за наличие ученой степени устанавливается пропорционально доли ставки, занимаемой работником, но не свыше одной доплаты и осуществляется исходя из фактически отработанного времени.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6.6.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Ежемесячная доплата на обеспечение книгоиздательской продукцией и периодическими изданиями устанавливается руководящим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>и педагогическим работникам, деятельность которых непосредственно связана с образовательной деятельностью.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Доплата на обеспечение книгоиздательской продукцией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периодическими изданиями устанавливается в размере 50 рублей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месяц без учета установленной нагрузки, но не свыше одной доплаты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>и осуществляется исходя из фактически отработанного времени.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6.7.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Персональная доплата к окладу (должностному окладу) устанавливается работнику в абсолютном размере в случае, если заработная плата работника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ивается работнику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 даты достижения размера заработн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ой платы работника организации 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EF332F" w:rsidRPr="00031E08" w:rsidRDefault="00EF332F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.08.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42125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и суммой оклада (должностного оклада), стимулирующих выплат, указанных в строке 1.5 таблицы 1</w:t>
      </w:r>
      <w:r w:rsidR="005E7C8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0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настоящего Положения, иных выплат, указанных в пунктах 6.5, 6.6 настоящего Положения и ко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мпенсационных выплат, указанных</w:t>
      </w:r>
      <w:r w:rsidR="00306D96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строках</w:t>
      </w:r>
      <w:r w:rsidR="00D405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 –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6.1</w:t>
      </w:r>
      <w:r w:rsidR="005E7C8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таблицы </w:t>
      </w:r>
      <w:r w:rsidR="009D04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при условии сохранения объема трудовых (должнос</w:t>
      </w:r>
      <w:r w:rsidR="00306D96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тных</w:t>
      </w:r>
      <w:proofErr w:type="gramEnd"/>
      <w:r w:rsidR="00306D96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обязанностей работников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выполнения ими работ той же квалификации. 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0" w:name="P1211"/>
      <w:bookmarkEnd w:id="20"/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VII. Порядок </w:t>
      </w:r>
      <w:proofErr w:type="gramStart"/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формирования фонда оплаты труда организации</w:t>
      </w:r>
      <w:proofErr w:type="gramEnd"/>
    </w:p>
    <w:p w:rsidR="009907ED" w:rsidRPr="00031E08" w:rsidRDefault="009907ED" w:rsidP="009907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9907ED" w:rsidRPr="00031E08" w:rsidRDefault="00F46654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7.1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Фонд оплаты труда работников организации формируется из расчета на 12 месяцев, исходя </w:t>
      </w:r>
      <w:proofErr w:type="gramStart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размеров субсидий, поступающих в установленном порядке бюджетным и автономным организациям из</w:t>
      </w:r>
      <w:r w:rsidR="00244E2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59F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бюджета города 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9B59F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Ханты-Мансийска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и средств, поступающих от приносящей доход деятельности;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объема бюджетных ассигнований на обеспечение выполнения функций организации (включая выполнение </w:t>
      </w:r>
      <w:r w:rsidR="00A824A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ею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4E2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 задания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и соответствующих лимитов бюджетных обязательств в части оплаты труда работников организации.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Фонд оплаты труда организации определяется суммированием фонда </w:t>
      </w:r>
      <w:r w:rsidR="0002593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окладов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2593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должностных окладов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и фондов компенсационных и стимулирующих выплат, а также иных выплат, предусмотренных настоящим Положением.</w:t>
      </w:r>
      <w:r w:rsidR="00244E2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296A2E" w:rsidRPr="00031E08" w:rsidRDefault="00F46654" w:rsidP="00296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7.2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формировании фонда оплаты труда на стимулирующие выплаты (за интенсивность и высокие результаты работы, за качество выполняемой работы) предусматривается до 10% от суммы фонда окладов (должностных окладов), на иные выплаты (единовременная выплата при предоставлении ежегодного оплачиваемого отпуска, единовременна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я выплаты молодым специалистам) – </w:t>
      </w:r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10% от суммы фонда окладов (должностных окладов), фонда стимулирующих выплат и компенсационных выплат, с учетом начисленных районного коэффициента и</w:t>
      </w:r>
      <w:proofErr w:type="gramEnd"/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процентной надбавки к заработной плате за стаж работы в районах Крайнего Севера и приравненных к ним местностях.</w:t>
      </w:r>
    </w:p>
    <w:p w:rsidR="00417315" w:rsidRPr="00031E08" w:rsidRDefault="00417315" w:rsidP="00296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Учитываются средства на доплату до уровня минимальной заработной платы в соответствии с пунктом 1.5 настоящего Положения.</w:t>
      </w:r>
    </w:p>
    <w:p w:rsidR="009907ED" w:rsidRPr="00031E08" w:rsidRDefault="00F46654" w:rsidP="00296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7.3</w:t>
      </w:r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Руководитель организации несет ответственность за правильность </w:t>
      </w:r>
      <w:proofErr w:type="gramStart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формирования фонда оплаты труда организации</w:t>
      </w:r>
      <w:proofErr w:type="gramEnd"/>
      <w:r w:rsidR="009907E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обеспечивает соблюдение установленных настоящим Положением требований.</w:t>
      </w:r>
    </w:p>
    <w:p w:rsidR="009907ED" w:rsidRPr="00031E08" w:rsidRDefault="009907ED" w:rsidP="00244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организации при планировании фонда оплаты труда организации предусматривает долю фонда оплаты труда 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административно-управленческого и вспомогательного персонала организации в размере не более 40%.</w:t>
      </w:r>
    </w:p>
    <w:p w:rsidR="00185D12" w:rsidRPr="00031E08" w:rsidRDefault="009907ED" w:rsidP="009D04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Перечень должностей, относимых к административ</w:t>
      </w:r>
      <w:r w:rsidR="004B66C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но-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управленческому, вспомогательному и основному персоналу организации, утверждается приказом Департамента.</w:t>
      </w:r>
    </w:p>
    <w:p w:rsidR="00185D12" w:rsidRPr="00031E08" w:rsidRDefault="00185D12" w:rsidP="00185D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 к постановлению</w:t>
      </w:r>
    </w:p>
    <w:p w:rsidR="00185D12" w:rsidRPr="00031E08" w:rsidRDefault="00185D12" w:rsidP="0018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Главы города Ханты-Мансийска</w:t>
      </w:r>
    </w:p>
    <w:p w:rsidR="00185D12" w:rsidRPr="00031E08" w:rsidRDefault="00185D12" w:rsidP="0018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от _________2024 №____</w:t>
      </w:r>
    </w:p>
    <w:p w:rsidR="00185D12" w:rsidRPr="00031E08" w:rsidRDefault="00185D12" w:rsidP="00185D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D12" w:rsidRPr="00031E08" w:rsidRDefault="00185D12" w:rsidP="00185D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установлении </w:t>
      </w:r>
      <w:proofErr w:type="gramStart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оплаты труда работников муниципальных бюджетных </w:t>
      </w:r>
      <w:r w:rsidR="002C5323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города</w:t>
      </w:r>
      <w:proofErr w:type="gramEnd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</w:t>
      </w:r>
    </w:p>
    <w:p w:rsidR="00185D12" w:rsidRPr="00031E08" w:rsidRDefault="00185D12" w:rsidP="00185D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Положение)</w:t>
      </w:r>
    </w:p>
    <w:p w:rsidR="00185D12" w:rsidRPr="00031E08" w:rsidRDefault="00185D12" w:rsidP="00185D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I. Общие положения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pStyle w:val="a9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трудовым законодательством Российской Федерации, Указами Президента Российской Федерации, иными нормативными правовыми актами Российской Федерации, Ханты-Мансийского автономного округа – Югры, в том числе с учетом приказа Департамента образования и науки </w:t>
      </w:r>
      <w:r w:rsidR="007538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 от 13</w:t>
      </w:r>
      <w:r w:rsidR="00733B78">
        <w:rPr>
          <w:rFonts w:ascii="Times New Roman" w:hAnsi="Times New Roman" w:cs="Times New Roman"/>
          <w:color w:val="000000" w:themeColor="text1"/>
          <w:sz w:val="28"/>
          <w:szCs w:val="28"/>
        </w:rPr>
        <w:t>.11.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733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№27-нп «Об утверждении Положения об установлении системы оплаты труда работников государственных образовательных организаций </w:t>
      </w:r>
      <w:r w:rsidR="007538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Югры, подведомственных Департаменту образования</w:t>
      </w:r>
      <w:proofErr w:type="gramEnd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науки Ханты-Мансийского автономного округа – Югры», муниципальными правовыми актами города </w:t>
      </w:r>
      <w:r w:rsidR="007538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Ханты-Мансийска, и устанавливает систему и условия </w:t>
      </w:r>
      <w:proofErr w:type="gramStart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оплаты труда работников муниципальных </w:t>
      </w:r>
      <w:r w:rsidR="009079FD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города</w:t>
      </w:r>
      <w:proofErr w:type="gramEnd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 (далее </w:t>
      </w:r>
      <w:r w:rsidR="00BF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работники, </w:t>
      </w:r>
      <w:r w:rsidR="001911EB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610718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911EB"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анизация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, Департамент), и определяет: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основные условия оплаты труда;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осуществления компенсационных выплат;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осуществления стимулирующих выплат, критерии их установления;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и условия установления иных выплат;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порядок и условия оплаты труда руководителя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его заместителей, главного бухгалтера;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формирования фонда оплаты труда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D12" w:rsidRPr="00733B78" w:rsidRDefault="00185D12" w:rsidP="00733B78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Понятия и термины, применяемые в настоящем Положении, используются в значениях, определенных Трудовым </w:t>
      </w:r>
      <w:hyperlink r:id="rId41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42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.11.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№431-п «О требованиях к системам оплаты труда работников государственных учреждений Ханты-Мансийского автономного округа – Югры», решением Думы города Ханты-Мансийска от 28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.05.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982 «О </w:t>
      </w:r>
      <w:proofErr w:type="gramStart"/>
      <w:r w:rsidRP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Положении</w:t>
      </w:r>
      <w:proofErr w:type="gramEnd"/>
      <w:r w:rsidRP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гарантиях и компенсациях для лиц, проживающих в городе Ханты-Мансийске и </w:t>
      </w:r>
      <w:r w:rsidRP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работающих в организациях, </w:t>
      </w:r>
      <w:proofErr w:type="gramStart"/>
      <w:r w:rsidRP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задания».</w:t>
      </w:r>
      <w:proofErr w:type="gramEnd"/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1.3. Финансирование расходов, направляемых на оплату труда работников </w:t>
      </w:r>
      <w:r w:rsidR="001911E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осуществляется в пределах средств фонда оплаты труда, формируемого </w:t>
      </w:r>
      <w:r w:rsidR="001911E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разделом VII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1.4. Заработная плата работников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состоит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оклада (должностного оклада), ставки заработной платы;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компенсационных выплат;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стимулирующих выплат;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иных выплат, предусмотренных настоящим Положением.</w:t>
      </w:r>
    </w:p>
    <w:p w:rsidR="00185D12" w:rsidRPr="00031E08" w:rsidRDefault="00185D12" w:rsidP="00733B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43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19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.06.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2000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 приравненных к ним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местностях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II. Основные условия оплаты труда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8B489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локальных нормативных актах организации, штатном расписании, а также при заключении трудовых договоров с работниками организации наименования должностей руководителей, специалистов и служащих должны соответствовать наименованиям должностей руководителей, специалистов и служащих, предусмотренных Единым квалификационным справочником должностей руководителей, специалистов и служащих. Наименования профессий рабочих должны соответствовать наименованиям, предусмотренным Единым </w:t>
      </w:r>
      <w:r w:rsidR="00215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8B489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тарифно-квалификационным справочником работ и профессий рабочих. В случае отсутствия наименования должностей в Единых </w:t>
      </w:r>
      <w:r w:rsidR="00215E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8B489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тарифно-квалификационных справочниках, наименование должностей должно соответствовать положениям профессиональных стандартов.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2.2. Размеры окладов (должностных окладов) работников общеотраслевых должностей руководителей, специалистов и служащих установлены на основе отнесения занимаемых ими должностей к профессиональным квалификационным </w:t>
      </w:r>
      <w:hyperlink r:id="rId44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29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.05.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2008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№247н «Об утверждении профессиональных квалификационных групп общеотраслевых должностей руководителей, специалистов и служащих», согласно таблице 1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1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2116"/>
      </w:tblGrid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6968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архивариус; делопроизводитель; кассир; секретарь; секретарь-машинистка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15 799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16 537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администратор; диспетчер; инспектор по кадрам; лаборант; секретарь руководителя; техник; техник-лаборант; техник по защите информации; техник-программист; </w:t>
            </w:r>
            <w:proofErr w:type="gramEnd"/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16 094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заведующий архивом; заведующий складом; заведующий хозяйством; заведующий канцелярией; 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16 832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начальник хозяйственного отдела; </w:t>
            </w:r>
          </w:p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 </w:t>
            </w:r>
          </w:p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AC2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бухгалтер;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документовед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; инженер; инженер по защите информации; инженер-программист (программист); инженер-электроник (электроник); инженер-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энергетик (энергетик); психолог; специалист по защите информации; специалист по кадрам; экономист; эксперт; юрисконсульт</w:t>
            </w:r>
            <w:r w:rsidR="00AC279A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End"/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17 718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3.2.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3.3.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3.4.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начальник отдела кадров (спецотдела и др.); начальник отдела организации и оплаты труда; начальник планово-экономического отдела; начальник технического отдела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4.2.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главный (аналитик; диспетчер, механик, специалист по защите информации, технолог, эксперт; энергетик)</w:t>
            </w:r>
            <w:proofErr w:type="gramEnd"/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22 443</w:t>
            </w:r>
          </w:p>
        </w:tc>
      </w:tr>
      <w:tr w:rsidR="00185D12" w:rsidRPr="00031E08" w:rsidTr="009414AC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4.3.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23 624</w:t>
            </w:r>
          </w:p>
        </w:tc>
      </w:tr>
    </w:tbl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2.3. 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45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.05.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2008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№216н «Об утверждении профессиональных квалификационных групп должностей работников образования», согласно таблице 2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2116"/>
      </w:tblGrid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E24D8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ставки заработной платы, рублей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секретарь учебной части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15 503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инструктор по физической культуре; музыкальный руководитель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мастер производственного обучения; методист; педагог-психолог; 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педагог-библиотекарь; преподаватель; учитель-дефектолог; учитель-логопед (логопед)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3.2.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22 443</w:t>
            </w:r>
          </w:p>
        </w:tc>
      </w:tr>
    </w:tbl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2.4. Размеры окладов (должностных окладов) работников культуры установлены на основе отнесения занимаемых ими должностей к профессиональным квалификационным </w:t>
      </w:r>
      <w:hyperlink r:id="rId46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31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.08.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2007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№570 «Об утверждении профессиональных квалификационных групп должностей работников культуры, искусства и кинематографии», согласно таблице 3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5839"/>
        <w:gridCol w:w="2806"/>
      </w:tblGrid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№</w:t>
            </w:r>
          </w:p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83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280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3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9D6B8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45" w:type="dxa"/>
            <w:gridSpan w:val="2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9D6B8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583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звукооператор, библиотекарь</w:t>
            </w:r>
          </w:p>
        </w:tc>
        <w:tc>
          <w:tcPr>
            <w:tcW w:w="280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17 127</w:t>
            </w:r>
          </w:p>
        </w:tc>
      </w:tr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9D6B8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.2.</w:t>
            </w:r>
          </w:p>
        </w:tc>
        <w:tc>
          <w:tcPr>
            <w:tcW w:w="583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звукооператор, библиотекарь</w:t>
            </w:r>
          </w:p>
        </w:tc>
        <w:tc>
          <w:tcPr>
            <w:tcW w:w="280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18 013</w:t>
            </w:r>
          </w:p>
        </w:tc>
      </w:tr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9D6B8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.3.</w:t>
            </w:r>
          </w:p>
        </w:tc>
        <w:tc>
          <w:tcPr>
            <w:tcW w:w="583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звукооператор, библиотекарь </w:t>
            </w:r>
          </w:p>
        </w:tc>
        <w:tc>
          <w:tcPr>
            <w:tcW w:w="280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18 899</w:t>
            </w:r>
          </w:p>
        </w:tc>
      </w:tr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9D6B8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.4.</w:t>
            </w:r>
          </w:p>
        </w:tc>
        <w:tc>
          <w:tcPr>
            <w:tcW w:w="583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 библиотекарь</w:t>
            </w:r>
          </w:p>
        </w:tc>
        <w:tc>
          <w:tcPr>
            <w:tcW w:w="280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20 819</w:t>
            </w:r>
          </w:p>
        </w:tc>
      </w:tr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9D6B8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.5.</w:t>
            </w:r>
          </w:p>
        </w:tc>
        <w:tc>
          <w:tcPr>
            <w:tcW w:w="583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«главный»: главный библиотекарь</w:t>
            </w:r>
          </w:p>
        </w:tc>
        <w:tc>
          <w:tcPr>
            <w:tcW w:w="280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21 852</w:t>
            </w:r>
          </w:p>
        </w:tc>
      </w:tr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9D6B8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45" w:type="dxa"/>
            <w:gridSpan w:val="2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9D6B8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583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руководителей без квалификационной категории: звукорежиссер</w:t>
            </w:r>
          </w:p>
        </w:tc>
        <w:tc>
          <w:tcPr>
            <w:tcW w:w="280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9D6B8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.2.</w:t>
            </w:r>
          </w:p>
        </w:tc>
        <w:tc>
          <w:tcPr>
            <w:tcW w:w="583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руководителей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 которым может устанавливаться II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звукорежиссер</w:t>
            </w:r>
          </w:p>
        </w:tc>
        <w:tc>
          <w:tcPr>
            <w:tcW w:w="280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185D12" w:rsidRPr="00031E08" w:rsidTr="00F30387">
        <w:trPr>
          <w:trHeight w:val="743"/>
        </w:trPr>
        <w:tc>
          <w:tcPr>
            <w:tcW w:w="631" w:type="dxa"/>
            <w:vAlign w:val="center"/>
          </w:tcPr>
          <w:p w:rsidR="00185D12" w:rsidRPr="00031E08" w:rsidRDefault="009D6B8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.3.</w:t>
            </w:r>
          </w:p>
        </w:tc>
        <w:tc>
          <w:tcPr>
            <w:tcW w:w="583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руководителей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 которым может устанавливаться I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 звукорежиссер</w:t>
            </w:r>
          </w:p>
        </w:tc>
        <w:tc>
          <w:tcPr>
            <w:tcW w:w="280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19 490</w:t>
            </w:r>
          </w:p>
        </w:tc>
      </w:tr>
      <w:tr w:rsidR="00185D12" w:rsidRPr="00031E08" w:rsidTr="00F30387">
        <w:tc>
          <w:tcPr>
            <w:tcW w:w="631" w:type="dxa"/>
            <w:vAlign w:val="center"/>
          </w:tcPr>
          <w:p w:rsidR="00185D12" w:rsidRPr="00031E08" w:rsidRDefault="009D6B8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.4.</w:t>
            </w:r>
          </w:p>
        </w:tc>
        <w:tc>
          <w:tcPr>
            <w:tcW w:w="583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руководителей, по которым не предусмотрена квалификационная категория: заведующий отделом (сектором) библиотеки</w:t>
            </w:r>
          </w:p>
        </w:tc>
        <w:tc>
          <w:tcPr>
            <w:tcW w:w="280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20 523</w:t>
            </w:r>
          </w:p>
        </w:tc>
      </w:tr>
    </w:tbl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2.5. Размеры окладов (должностных окладов) работников телевидения (радиовещания) установлены на основе отнесения занимаемых ими должностей к профессиональным квалификационным </w:t>
      </w:r>
      <w:hyperlink r:id="rId47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</w:t>
      </w:r>
      <w:r w:rsidR="00E24D8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едерации от 18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.07.</w:t>
      </w:r>
      <w:r w:rsidR="00E24D8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2008</w:t>
      </w:r>
      <w:r w:rsidR="00733B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4D8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341н «Об утверждении профессиональных квалификационных групп должностей работников телевидения (радиовещания)», согласно таблице 4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4B62DD" w:rsidRDefault="004B62DD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4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2116"/>
      </w:tblGrid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185D12" w:rsidRPr="00031E08" w:rsidTr="00F30387">
        <w:trPr>
          <w:trHeight w:val="238"/>
        </w:trPr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6B1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6B1D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работников телевидения (радиовещания) третьего уровня</w:t>
            </w:r>
            <w:r w:rsidR="006B1D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видеооператор</w:t>
            </w:r>
            <w:proofErr w:type="spellEnd"/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18 456</w:t>
            </w:r>
          </w:p>
        </w:tc>
      </w:tr>
    </w:tbl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2.6. Размеры окладов (должностных окладов) работников физической культуры и спорта установлены на основе отнесения занимаемых ими должностей к профессиональным квалификационным </w:t>
      </w:r>
      <w:hyperlink r:id="rId48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27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.02.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2012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№165н «Об утверждении профессиональных квалификационных групп должностей работников физической культуры и спорта», согласно таблице 5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5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2116"/>
      </w:tblGrid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4E4AC3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хореограф, тренер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17 866</w:t>
            </w:r>
          </w:p>
        </w:tc>
      </w:tr>
    </w:tbl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2.7. Размеры окладов (должностных окладов) работников сельского хозяйства установлены на основе отнесения занимаемых ими должностей к профессиональным квалификационным </w:t>
      </w:r>
      <w:hyperlink r:id="rId49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17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.07.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2008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339н «Об утверждении профессиональных квалификационных групп должностей работников сельского хозяйства», согласно таблице 6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6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2116"/>
      </w:tblGrid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п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Квалификационный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Наименование должностей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Размер оклада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(должностного оклада), рублей</w:t>
            </w:r>
          </w:p>
        </w:tc>
      </w:tr>
      <w:tr w:rsidR="00185D12" w:rsidRPr="00031E08" w:rsidTr="00F30387">
        <w:trPr>
          <w:trHeight w:val="238"/>
        </w:trPr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213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Профессиональная квалификационная группа </w:t>
            </w:r>
            <w:r w:rsidR="0021380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Должности работников сель</w:t>
            </w:r>
            <w:r w:rsidR="0021380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ского хозяйства третьего уровня»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ветеринарный врач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17 718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работников, по которым может устанавливаться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II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ветеринарный врач</w:t>
            </w:r>
          </w:p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18 604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Должности работников, по которым может устанавливаться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I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внутридолжностная</w:t>
            </w:r>
            <w:proofErr w:type="spell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категория: ветеринарный врач</w:t>
            </w:r>
          </w:p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  <w:t>19 490</w:t>
            </w:r>
          </w:p>
        </w:tc>
      </w:tr>
    </w:tbl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val="en-US"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2.8. Размеры окладов рабочих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установлены на основе отнесения занимаемых ими профессий рабочих к профессиональным квалификационным </w:t>
      </w:r>
      <w:hyperlink r:id="rId50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группам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6B1D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.05.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2008</w:t>
      </w:r>
      <w:r w:rsidR="006B1D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№248н «Об утверждении профессиональных квалификационных групп общеотраслевых профессий рабочих», согласно таблице 7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7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66"/>
        <w:gridCol w:w="4195"/>
        <w:gridCol w:w="2116"/>
      </w:tblGrid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3B6FF9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профессий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14 766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677" w:type="dxa"/>
            <w:gridSpan w:val="3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15 503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2.2.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16 242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17 127</w:t>
            </w:r>
          </w:p>
        </w:tc>
      </w:tr>
      <w:tr w:rsidR="00185D12" w:rsidRPr="00031E08" w:rsidTr="00F30387">
        <w:tc>
          <w:tcPr>
            <w:tcW w:w="599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236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 квалификационный уровень</w:t>
            </w:r>
          </w:p>
        </w:tc>
        <w:tc>
          <w:tcPr>
            <w:tcW w:w="4195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2116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18 013</w:t>
            </w:r>
          </w:p>
        </w:tc>
      </w:tr>
    </w:tbl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2.9. Размеры окладов (должностных окладов) по должностям служащих, не включенным в профессиональные квалификационные группы, приведены в таблице 8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8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6520"/>
        <w:gridCol w:w="2172"/>
      </w:tblGrid>
      <w:tr w:rsidR="00185D12" w:rsidRPr="00031E08" w:rsidTr="00F30387">
        <w:tc>
          <w:tcPr>
            <w:tcW w:w="584" w:type="dxa"/>
            <w:vAlign w:val="center"/>
          </w:tcPr>
          <w:p w:rsidR="00185D12" w:rsidRPr="00031E08" w:rsidRDefault="0003580C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520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должностей</w:t>
            </w:r>
          </w:p>
        </w:tc>
        <w:tc>
          <w:tcPr>
            <w:tcW w:w="2172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185D12" w:rsidRPr="00031E08" w:rsidTr="00F30387">
        <w:tc>
          <w:tcPr>
            <w:tcW w:w="584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2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185D12" w:rsidRPr="00031E08" w:rsidTr="00F30387">
        <w:tc>
          <w:tcPr>
            <w:tcW w:w="584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6520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закупкам </w:t>
            </w:r>
            <w:hyperlink w:anchor="P693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&lt;1&gt;</w:t>
              </w:r>
            </w:hyperlink>
          </w:p>
        </w:tc>
        <w:tc>
          <w:tcPr>
            <w:tcW w:w="2172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185D12" w:rsidRPr="00031E08" w:rsidTr="00F30387">
        <w:tc>
          <w:tcPr>
            <w:tcW w:w="584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6520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работник контрактной службы, контрактный управляющий </w:t>
            </w:r>
            <w:hyperlink w:anchor="P693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&lt;1&gt;</w:t>
              </w:r>
            </w:hyperlink>
          </w:p>
        </w:tc>
        <w:tc>
          <w:tcPr>
            <w:tcW w:w="2172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185D12" w:rsidRPr="00031E08" w:rsidTr="00F30387">
        <w:tc>
          <w:tcPr>
            <w:tcW w:w="584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520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системный администратор </w:t>
            </w:r>
            <w:hyperlink w:anchor="P697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&lt;2&gt;</w:t>
              </w:r>
            </w:hyperlink>
          </w:p>
        </w:tc>
        <w:tc>
          <w:tcPr>
            <w:tcW w:w="2172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185D12" w:rsidRPr="00031E08" w:rsidTr="00F30387">
        <w:tc>
          <w:tcPr>
            <w:tcW w:w="584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520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охране труда </w:t>
            </w:r>
            <w:hyperlink w:anchor="P698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&lt;3&gt;</w:t>
              </w:r>
            </w:hyperlink>
          </w:p>
        </w:tc>
        <w:tc>
          <w:tcPr>
            <w:tcW w:w="2172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18 604</w:t>
            </w:r>
          </w:p>
        </w:tc>
      </w:tr>
      <w:tr w:rsidR="00185D12" w:rsidRPr="00031E08" w:rsidTr="00F30387">
        <w:tc>
          <w:tcPr>
            <w:tcW w:w="584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6520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руководитель службы охраны труда </w:t>
            </w:r>
            <w:hyperlink w:anchor="P698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&lt;3&gt;</w:t>
              </w:r>
            </w:hyperlink>
          </w:p>
        </w:tc>
        <w:tc>
          <w:tcPr>
            <w:tcW w:w="2172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21 409</w:t>
            </w:r>
          </w:p>
        </w:tc>
      </w:tr>
      <w:tr w:rsidR="00185D12" w:rsidRPr="00031E08" w:rsidTr="00F30387">
        <w:tc>
          <w:tcPr>
            <w:tcW w:w="584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6520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пожарной профилактике </w:t>
            </w:r>
            <w:hyperlink w:anchor="P700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&lt;4&gt;</w:t>
              </w:r>
            </w:hyperlink>
          </w:p>
        </w:tc>
        <w:tc>
          <w:tcPr>
            <w:tcW w:w="2172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185D12" w:rsidRPr="00031E08" w:rsidTr="00F30387">
        <w:tc>
          <w:tcPr>
            <w:tcW w:w="584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6520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специалист по кадрам, специалист по документационному обеспечению персонала </w:t>
            </w:r>
            <w:hyperlink w:anchor="P701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&lt;5&gt;</w:t>
              </w:r>
            </w:hyperlink>
          </w:p>
        </w:tc>
        <w:tc>
          <w:tcPr>
            <w:tcW w:w="2172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17 718</w:t>
            </w:r>
          </w:p>
        </w:tc>
      </w:tr>
      <w:tr w:rsidR="00185D12" w:rsidRPr="00031E08" w:rsidTr="00F30387">
        <w:tc>
          <w:tcPr>
            <w:tcW w:w="584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6520" w:type="dxa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специалист административно-хозяйственной деятельности &lt;6&gt;</w:t>
            </w:r>
          </w:p>
        </w:tc>
        <w:tc>
          <w:tcPr>
            <w:tcW w:w="2172" w:type="dxa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17 718</w:t>
            </w:r>
          </w:p>
        </w:tc>
      </w:tr>
      <w:tr w:rsidR="00185D12" w:rsidRPr="00031E08" w:rsidTr="00F30387">
        <w:tc>
          <w:tcPr>
            <w:tcW w:w="584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6520" w:type="dxa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специалист по безопасности, специалист по антитеррористической защищенности и безопасности, специалист, ответственный за </w:t>
            </w: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антитеррористической защищенности &lt;7&gt;</w:t>
            </w:r>
          </w:p>
        </w:tc>
        <w:tc>
          <w:tcPr>
            <w:tcW w:w="2172" w:type="dxa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>17 718</w:t>
            </w:r>
          </w:p>
        </w:tc>
      </w:tr>
    </w:tbl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Размеры должностных окладов установлены с учетом требований профессиональных стандартов: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&lt;1&gt; </w:t>
      </w:r>
      <w:hyperlink r:id="rId51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10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.09.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2015 №625н «Об утверждении профессионального стандарта «Специали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 в сф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ере закупок»;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&lt;2&gt; </w:t>
      </w:r>
      <w:hyperlink r:id="rId52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29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.09.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№680н «Об утверждении профессионального стандарта «Системный администратор информационно-коммуникационных систем»;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&lt;3&gt; </w:t>
      </w:r>
      <w:hyperlink r:id="rId53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22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.04.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№274н «Об утверждении профессионального стандарта «Специалист в области охраны труда»;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&lt;4&gt; </w:t>
      </w:r>
      <w:hyperlink r:id="rId54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11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.11.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№696н «Об утверждении профессионального стандарта «Специалист по пожарной профилактике»;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&lt;5&gt; </w:t>
      </w:r>
      <w:hyperlink r:id="rId55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социальной защиты Российской Федерации от 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.03.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№109н «Об утверждении профессионального стандарта «Специалист по управлению персоналом»;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&lt;6&gt; приказ Министерства труда и социальной защиты Российской Федерации от 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.02.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3038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49н «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</w:t>
      </w:r>
      <w:r w:rsidR="00F3038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ии профессионального стандарта «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администрат</w:t>
      </w:r>
      <w:r w:rsidR="00F3038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ивно-хозяйственной деятельности»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85D12" w:rsidRDefault="00185D12" w:rsidP="003731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&lt;7&gt; приказ Министерства труда и социальной защиты Российской Федерации от 27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.04.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№374н </w:t>
      </w:r>
      <w:r w:rsidR="001851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</w:t>
      </w:r>
      <w:r w:rsidR="00F3038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ии профессионального стандарта «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по обеспечению антитеррористической за</w:t>
      </w:r>
      <w:r w:rsidR="00F3038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щищенности объекта (территории)»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1B7" w:rsidRPr="00031E08" w:rsidRDefault="001851B7" w:rsidP="00185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62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2.10. 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10 - 30% ниже оклада (должностного оклада) руководителя соответствующего структурного подразделения.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1851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Почасовая оплата труда.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Почасовая оплата труда педагогических работников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применяется: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имеющихся средств может привлекать высококвалифицированных специалистов для проведения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учебных занятий с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в том числе на непродолжительный срок, для проведения отдельных занятий, курсов, лекций и т.д.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коэффициента и процентной надбавки к заработной плате </w:t>
      </w:r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стаж работы в районах Крайнего Севера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приравненных к ним местностях.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III. Порядок и условия осуществления компенсационных выплат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 К компенсационным выплатам относятся: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работникам, занятым на работах с вредными и (или) опасными условиями труда;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нормальных.</w:t>
      </w:r>
      <w:proofErr w:type="gramEnd"/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3.2. Выплаты работникам, занятым на работах с вредными и (или) опасными условиями труда, устанавливаются в соответствии со </w:t>
      </w:r>
      <w:hyperlink r:id="rId56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147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 по результатам специальной оценки рабочих мест.</w:t>
      </w:r>
    </w:p>
    <w:p w:rsidR="00185D12" w:rsidRPr="00031E08" w:rsidRDefault="00185D12" w:rsidP="0018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3.3. 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 устанавливаются в соответствии со </w:t>
      </w:r>
      <w:hyperlink r:id="rId57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статьями 315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58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317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 и 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города Ханты-Мансийска </w:t>
      </w:r>
      <w:r w:rsidR="00BF09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 w:rsidR="00373198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B33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№982 «О </w:t>
      </w:r>
      <w:proofErr w:type="gramStart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гарантиях и компенсациях для лиц, </w:t>
      </w:r>
      <w:proofErr w:type="gramStart"/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</w:t>
      </w:r>
      <w:r w:rsidR="00B334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 на финансовое обеспечение выполнения муниципального задания»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Выплаты за работу в условиях, отклоняющихся от нормальных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59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статьями 149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60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154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  <w:proofErr w:type="gramEnd"/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62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Решение о работе в выходные и нерабочие праздничные дни принимается на основании локального нормативного акта работодателя после обязательного согласования с заместителем Главы города </w:t>
      </w:r>
      <w:r w:rsidR="00B334CD" w:rsidRPr="004B62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62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Ханты-Мансийска, координирующим деятельность Департамента и подведомственных ему </w:t>
      </w:r>
      <w:r w:rsidR="006B758D" w:rsidRPr="004B62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Pr="004B62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 видам выплат компенсационного характера при выполнении работ в условиях, отклоняющихся от нормальных, относятся выплаты за дополнительную работу, не входящую в прямые должностные обязанности работников согласно квалификационным характеристикам, но непосредственно связанную с деятельностью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реализации образовательных программ.</w:t>
      </w:r>
      <w:proofErr w:type="gramEnd"/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3.5. Перечень и размеры компенсаци</w:t>
      </w:r>
      <w:r w:rsidR="003066C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онных выплат указаны в таблице 9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3E220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462"/>
        <w:gridCol w:w="3402"/>
        <w:gridCol w:w="142"/>
        <w:gridCol w:w="2977"/>
      </w:tblGrid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выплаты</w:t>
            </w:r>
          </w:p>
        </w:tc>
        <w:tc>
          <w:tcPr>
            <w:tcW w:w="3544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выплаты</w:t>
            </w:r>
          </w:p>
        </w:tc>
        <w:tc>
          <w:tcPr>
            <w:tcW w:w="29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Условия осуществления выплаты (фактор, обуславливающий получение выплаты)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в ночное время</w:t>
            </w:r>
          </w:p>
        </w:tc>
        <w:tc>
          <w:tcPr>
            <w:tcW w:w="3544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20% оклада (должностного оклада), рассчитанного за час работы) за каждый час работы</w:t>
            </w:r>
            <w:proofErr w:type="gramEnd"/>
          </w:p>
        </w:tc>
        <w:tc>
          <w:tcPr>
            <w:tcW w:w="29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время работы с 22 часов до 6 часов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в выходной или нерабочий праздничный день</w:t>
            </w:r>
          </w:p>
        </w:tc>
        <w:tc>
          <w:tcPr>
            <w:tcW w:w="3544" w:type="dxa"/>
            <w:gridSpan w:val="2"/>
          </w:tcPr>
          <w:p w:rsidR="00185D12" w:rsidRPr="00031E08" w:rsidRDefault="00185D12" w:rsidP="006B1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соответствии со </w:t>
            </w:r>
            <w:hyperlink r:id="rId61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153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Федерации,  с учетом </w:t>
            </w:r>
            <w:hyperlink r:id="rId62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Постановления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Конституционного Суда Российской Федерации от 28</w:t>
            </w:r>
            <w:r w:rsidR="003731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.06.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2018 №</w:t>
            </w:r>
            <w:r w:rsidR="00B334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26-П</w:t>
            </w:r>
          </w:p>
        </w:tc>
        <w:tc>
          <w:tcPr>
            <w:tcW w:w="29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оформляется приказом (распоряжением) руководителя по согласованию сторон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работу с вредными и (или) опасными условиями труда</w:t>
            </w:r>
          </w:p>
        </w:tc>
        <w:tc>
          <w:tcPr>
            <w:tcW w:w="3544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 менее 4%</w:t>
            </w:r>
          </w:p>
        </w:tc>
        <w:tc>
          <w:tcPr>
            <w:tcW w:w="29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результатам специальной оценки условий труда работника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сверхурочную работу</w:t>
            </w:r>
          </w:p>
        </w:tc>
        <w:tc>
          <w:tcPr>
            <w:tcW w:w="3544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полуторный размер за первые два часа работы, за последующие часы в двойном размере, продолжительность сверхурочной работы не должна превышать для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каждого работника 4 часов в течение двух дней подряд и 120 часов в год,</w:t>
            </w:r>
          </w:p>
          <w:p w:rsidR="00185D12" w:rsidRPr="00031E08" w:rsidRDefault="00185D12" w:rsidP="00373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соответствии со </w:t>
            </w:r>
            <w:hyperlink r:id="rId63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152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Федерации, с учетом </w:t>
            </w:r>
            <w:hyperlink r:id="rId64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Постановления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Конституционного Суда Российской Федерации </w:t>
            </w:r>
            <w:r w:rsidR="003731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br/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 27</w:t>
            </w:r>
            <w:r w:rsidR="003731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.06.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2023 №</w:t>
            </w:r>
            <w:r w:rsidR="00E5221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35-П</w:t>
            </w:r>
          </w:p>
        </w:tc>
        <w:tc>
          <w:tcPr>
            <w:tcW w:w="29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по желанию работника сверхурочная работа вместо повышенной оплаты может компенсироваться предоставлением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дополнительного времени отдыха, но не менее времени, отработанного сверхурочно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544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 100% оклада (должностного оклада) по совмещаемой должности (профессии) или вакансии в соответствии со </w:t>
            </w:r>
            <w:hyperlink r:id="rId65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статьей 151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</w:t>
            </w:r>
          </w:p>
        </w:tc>
        <w:tc>
          <w:tcPr>
            <w:tcW w:w="29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8983" w:type="dxa"/>
            <w:gridSpan w:val="4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Выплата педагогическим работникам при выполнении работ в условиях, отклоняющихся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нормальных: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6.1.</w:t>
            </w:r>
          </w:p>
        </w:tc>
        <w:tc>
          <w:tcPr>
            <w:tcW w:w="8983" w:type="dxa"/>
            <w:gridSpan w:val="4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  <w:proofErr w:type="gramEnd"/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6.1.1.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340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</w:t>
            </w:r>
          </w:p>
        </w:tc>
        <w:tc>
          <w:tcPr>
            <w:tcW w:w="3119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применяется за 1 объект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6.1.2.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340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550 рублей</w:t>
            </w:r>
          </w:p>
        </w:tc>
        <w:tc>
          <w:tcPr>
            <w:tcW w:w="3119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применяется за 1 объект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BC1C38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6.2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проверка тетрадей для педагогических работников, преподающих сольфеджио, элементарную теорию музыка, музыкальную литературу, гармонию, анализ музыкальных произведений, историю хореографического искусства, историю изобразительного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искусства</w:t>
            </w:r>
          </w:p>
        </w:tc>
        <w:tc>
          <w:tcPr>
            <w:tcW w:w="340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в размере 550 рублей на ставку заработной платы</w:t>
            </w:r>
          </w:p>
        </w:tc>
        <w:tc>
          <w:tcPr>
            <w:tcW w:w="3119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3E220C" w:rsidRPr="00031E08" w:rsidTr="006A6459">
        <w:trPr>
          <w:trHeight w:val="577"/>
        </w:trPr>
        <w:tc>
          <w:tcPr>
            <w:tcW w:w="577" w:type="dxa"/>
          </w:tcPr>
          <w:p w:rsidR="003E220C" w:rsidRPr="00031E08" w:rsidRDefault="003E220C" w:rsidP="003E220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  <w:r w:rsidR="00BC1C38" w:rsidRPr="00031E08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Pr="00031E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62" w:type="dxa"/>
          </w:tcPr>
          <w:p w:rsidR="003E220C" w:rsidRPr="00031E08" w:rsidRDefault="003E220C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за руководство методическими объединениями, предметной, цикловой, методической комиссией в образовательной организации педагогическими работниками, не имеющими квалификационной категории «педагог-методист»</w:t>
            </w:r>
          </w:p>
        </w:tc>
        <w:tc>
          <w:tcPr>
            <w:tcW w:w="3402" w:type="dxa"/>
          </w:tcPr>
          <w:p w:rsidR="003E220C" w:rsidRPr="00031E08" w:rsidRDefault="003E220C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в размере 1100 рублей</w:t>
            </w:r>
          </w:p>
        </w:tc>
        <w:tc>
          <w:tcPr>
            <w:tcW w:w="3119" w:type="dxa"/>
            <w:gridSpan w:val="2"/>
          </w:tcPr>
          <w:p w:rsidR="003E220C" w:rsidRPr="00031E08" w:rsidRDefault="003E220C" w:rsidP="003E22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применяется за 1 объединение, комиссию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BC1C3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6.4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185D12" w:rsidRPr="004B62DD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за участие в организации и/или проведение </w:t>
            </w:r>
            <w:proofErr w:type="spellStart"/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профориентационных</w:t>
            </w:r>
            <w:proofErr w:type="spellEnd"/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мероприятий</w:t>
            </w:r>
          </w:p>
        </w:tc>
        <w:tc>
          <w:tcPr>
            <w:tcW w:w="3402" w:type="dxa"/>
          </w:tcPr>
          <w:p w:rsidR="00185D12" w:rsidRPr="00031E08" w:rsidRDefault="00185D12" w:rsidP="003066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размере </w:t>
            </w:r>
            <w:r w:rsidR="003066CA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550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рублей на ставку заработной платы</w:t>
            </w:r>
          </w:p>
        </w:tc>
        <w:tc>
          <w:tcPr>
            <w:tcW w:w="3119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основной занимаемой должности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BC1C3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6.5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185D12" w:rsidRPr="004B62DD" w:rsidRDefault="005D1AE4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</w:t>
            </w:r>
            <w:r w:rsidR="00185D12"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 участие в проведении комплексного психолого-медико-педагогического обследования детей</w:t>
            </w:r>
          </w:p>
        </w:tc>
        <w:tc>
          <w:tcPr>
            <w:tcW w:w="340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3000 рублей на ставку заработной платы</w:t>
            </w:r>
          </w:p>
        </w:tc>
        <w:tc>
          <w:tcPr>
            <w:tcW w:w="3119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основной занимаемой должности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BC1C38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6.6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462" w:type="dxa"/>
          </w:tcPr>
          <w:p w:rsidR="00185D12" w:rsidRPr="004B62DD" w:rsidRDefault="005D1AE4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</w:t>
            </w:r>
            <w:r w:rsidR="00185D12"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 использование в работе современных методов и моделей образовательных  и инновационных технологий педагогическим работникам, реализующим дополнительные общеобразовательные программы </w:t>
            </w:r>
          </w:p>
        </w:tc>
        <w:tc>
          <w:tcPr>
            <w:tcW w:w="3402" w:type="dxa"/>
          </w:tcPr>
          <w:p w:rsidR="00185D12" w:rsidRPr="00031E08" w:rsidRDefault="00185D12" w:rsidP="003066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</w:t>
            </w:r>
            <w:r w:rsidR="00B12A41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066CA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 000 рублей на ставку заработной платы</w:t>
            </w:r>
          </w:p>
        </w:tc>
        <w:tc>
          <w:tcPr>
            <w:tcW w:w="3119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факту нагрузки</w:t>
            </w:r>
          </w:p>
        </w:tc>
      </w:tr>
      <w:tr w:rsidR="00A14F8A" w:rsidRPr="00031E08" w:rsidTr="006A6459">
        <w:trPr>
          <w:trHeight w:val="471"/>
        </w:trPr>
        <w:tc>
          <w:tcPr>
            <w:tcW w:w="577" w:type="dxa"/>
          </w:tcPr>
          <w:p w:rsidR="00A14F8A" w:rsidRPr="00031E08" w:rsidRDefault="00BC1C38" w:rsidP="00A14F8A">
            <w:pPr>
              <w:ind w:right="-10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6.7</w:t>
            </w:r>
            <w:r w:rsidR="00A14F8A" w:rsidRPr="00031E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62" w:type="dxa"/>
          </w:tcPr>
          <w:p w:rsidR="00A14F8A" w:rsidRPr="00031E08" w:rsidRDefault="00A14F8A" w:rsidP="003066C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за работу, связанную с методической деятельностью, педагогическими работниками, имеющими квалификационную категорию «педагог-методист»</w:t>
            </w:r>
          </w:p>
        </w:tc>
        <w:tc>
          <w:tcPr>
            <w:tcW w:w="3402" w:type="dxa"/>
          </w:tcPr>
          <w:p w:rsidR="00A14F8A" w:rsidRPr="00031E08" w:rsidRDefault="00A14F8A" w:rsidP="003066C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в размере 20% </w:t>
            </w:r>
            <w:r w:rsidRPr="00031E08">
              <w:rPr>
                <w:rFonts w:ascii="Times New Roman" w:eastAsia="Times New Roman" w:hAnsi="Times New Roman" w:cs="Times New Roman"/>
                <w:color w:val="000000" w:themeColor="text1"/>
              </w:rPr>
              <w:t>оклада (должностного оклада), ставки заработной платы</w:t>
            </w:r>
          </w:p>
        </w:tc>
        <w:tc>
          <w:tcPr>
            <w:tcW w:w="3119" w:type="dxa"/>
            <w:gridSpan w:val="2"/>
          </w:tcPr>
          <w:p w:rsidR="00A14F8A" w:rsidRPr="00031E08" w:rsidRDefault="00A14F8A" w:rsidP="003066C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по факту нагрузки</w:t>
            </w:r>
          </w:p>
        </w:tc>
      </w:tr>
      <w:tr w:rsidR="00A14F8A" w:rsidRPr="00031E08" w:rsidTr="006A6459">
        <w:tc>
          <w:tcPr>
            <w:tcW w:w="577" w:type="dxa"/>
          </w:tcPr>
          <w:p w:rsidR="00A14F8A" w:rsidRPr="00031E08" w:rsidRDefault="00BC1C38" w:rsidP="00A14F8A">
            <w:pPr>
              <w:ind w:right="-10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6.8</w:t>
            </w:r>
            <w:r w:rsidR="00A14F8A" w:rsidRPr="00031E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62" w:type="dxa"/>
          </w:tcPr>
          <w:p w:rsidR="00A14F8A" w:rsidRPr="00031E08" w:rsidRDefault="00A14F8A" w:rsidP="003066C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за работу, связанную с наставничеством, педагогическими работниками, </w:t>
            </w: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>имеющими квалификационную категорию «педагог-наставник»</w:t>
            </w:r>
          </w:p>
        </w:tc>
        <w:tc>
          <w:tcPr>
            <w:tcW w:w="3402" w:type="dxa"/>
          </w:tcPr>
          <w:p w:rsidR="00A14F8A" w:rsidRPr="00031E08" w:rsidRDefault="00A14F8A" w:rsidP="003066C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размере 30% </w:t>
            </w:r>
            <w:r w:rsidRPr="00031E08">
              <w:rPr>
                <w:rFonts w:ascii="Times New Roman" w:eastAsia="Times New Roman" w:hAnsi="Times New Roman" w:cs="Times New Roman"/>
                <w:color w:val="000000" w:themeColor="text1"/>
              </w:rPr>
              <w:t>оклада (должностного оклада), ставки заработной платы</w:t>
            </w:r>
          </w:p>
        </w:tc>
        <w:tc>
          <w:tcPr>
            <w:tcW w:w="3119" w:type="dxa"/>
            <w:gridSpan w:val="2"/>
          </w:tcPr>
          <w:p w:rsidR="00A14F8A" w:rsidRPr="00031E08" w:rsidRDefault="00A14F8A" w:rsidP="003066C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по факту нагрузки</w:t>
            </w:r>
          </w:p>
        </w:tc>
      </w:tr>
      <w:tr w:rsidR="00A14F8A" w:rsidRPr="00031E08" w:rsidTr="006A6459">
        <w:trPr>
          <w:trHeight w:val="21"/>
        </w:trPr>
        <w:tc>
          <w:tcPr>
            <w:tcW w:w="577" w:type="dxa"/>
          </w:tcPr>
          <w:p w:rsidR="00A14F8A" w:rsidRPr="00031E08" w:rsidRDefault="00BC1C38" w:rsidP="00A14F8A">
            <w:pPr>
              <w:ind w:right="-10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>6.9</w:t>
            </w:r>
            <w:r w:rsidR="00A14F8A" w:rsidRPr="00031E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62" w:type="dxa"/>
          </w:tcPr>
          <w:p w:rsidR="00A14F8A" w:rsidRPr="00031E08" w:rsidRDefault="00A14F8A" w:rsidP="003066CA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за работу, связанную с наставничеством, педагогическими работниками, не имеющими квалификационную категорию «педагог-наставник»</w:t>
            </w:r>
          </w:p>
        </w:tc>
        <w:tc>
          <w:tcPr>
            <w:tcW w:w="3402" w:type="dxa"/>
          </w:tcPr>
          <w:p w:rsidR="00A14F8A" w:rsidRPr="00031E08" w:rsidRDefault="00A14F8A" w:rsidP="003066C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в размере 1100 рублей на ставку заработной платы</w:t>
            </w:r>
          </w:p>
        </w:tc>
        <w:tc>
          <w:tcPr>
            <w:tcW w:w="3119" w:type="dxa"/>
            <w:gridSpan w:val="2"/>
          </w:tcPr>
          <w:p w:rsidR="00A14F8A" w:rsidRPr="00031E08" w:rsidRDefault="00A14F8A" w:rsidP="003066C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по факту нагрузки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462" w:type="dxa"/>
          </w:tcPr>
          <w:p w:rsidR="00185D12" w:rsidRPr="00031E08" w:rsidRDefault="00F6578A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</w:t>
            </w:r>
            <w:r w:rsidR="00185D12"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 работу руководителей, специалистов медико-педагогических и психолого-медико-педагогических консультаций в организациях для детей, нуждающихся в психолого-педагогической и </w:t>
            </w:r>
            <w:proofErr w:type="gramStart"/>
            <w:r w:rsidR="00185D12"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медико-социальной</w:t>
            </w:r>
            <w:proofErr w:type="gramEnd"/>
            <w:r w:rsidR="00185D12"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помощи</w:t>
            </w:r>
          </w:p>
        </w:tc>
        <w:tc>
          <w:tcPr>
            <w:tcW w:w="340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размере 1100 рублей на ставку заработной платы</w:t>
            </w:r>
          </w:p>
        </w:tc>
        <w:tc>
          <w:tcPr>
            <w:tcW w:w="3119" w:type="dxa"/>
            <w:gridSpan w:val="2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основной занимаемой должности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340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3119" w:type="dxa"/>
            <w:gridSpan w:val="2"/>
            <w:vMerge w:val="restart"/>
          </w:tcPr>
          <w:p w:rsidR="00185D12" w:rsidRPr="00031E08" w:rsidRDefault="00185D12" w:rsidP="00F65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осуществляется в соответствии со </w:t>
            </w:r>
            <w:hyperlink r:id="rId66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статьями 315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- </w:t>
            </w:r>
            <w:hyperlink r:id="rId67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317</w:t>
              </w:r>
            </w:hyperlink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Трудового кодекса Российской Федерации и решением Думы города Ханты-Мансийска от 28</w:t>
            </w:r>
            <w:r w:rsidR="00F6578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мая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2010 </w:t>
            </w:r>
            <w:r w:rsidR="00F6578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года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№ 982 «О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Положении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</w:t>
            </w:r>
          </w:p>
        </w:tc>
      </w:tr>
      <w:tr w:rsidR="00185D12" w:rsidRPr="00031E08" w:rsidTr="006A6459">
        <w:tc>
          <w:tcPr>
            <w:tcW w:w="57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46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Процентная надбавка за стаж работы в </w:t>
            </w:r>
            <w:r w:rsidR="00A925F7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районах Крайнего Севера и приравненных к ним местностях</w:t>
            </w:r>
          </w:p>
        </w:tc>
        <w:tc>
          <w:tcPr>
            <w:tcW w:w="340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 50% </w:t>
            </w:r>
          </w:p>
        </w:tc>
        <w:tc>
          <w:tcPr>
            <w:tcW w:w="3119" w:type="dxa"/>
            <w:gridSpan w:val="2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3.6. Выплаты компенсационного характер</w:t>
      </w:r>
      <w:r w:rsidR="00C8220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 устанавливаются в процентах к</w:t>
      </w:r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окладам (должностным окладам), ставкам заработной платы работников или в абсолютных размерах, если иное не установлено законодательством Российской Федерации.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3.7. </w:t>
      </w:r>
      <w:proofErr w:type="gramStart"/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Районный коэффициент за работу в местностях с особыми климатическими условиями и процентная надбавка к заработной плате за </w:t>
      </w:r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стаж работы в районах Крайнего Севера и приравненных к ним местностях начисляются на виды выплат, предусмотренные системой оплаты труда, за исключением выплат, установленных единовременно в абсолютном размере: за интенсивнос</w:t>
      </w:r>
      <w:r w:rsidR="00C8220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ть и высокие результаты работы, </w:t>
      </w:r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качество выполняемой работы, единовременной премии к праздничным дня</w:t>
      </w:r>
      <w:r w:rsidR="00C8220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м, профессиональным</w:t>
      </w:r>
      <w:proofErr w:type="gramEnd"/>
      <w:r w:rsidR="00C8220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праздникам</w:t>
      </w:r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IV. Порядок и условия осуществления стимулирующих выплат,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критерии их установления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4.1.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интенсивность и высокие результаты работы;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качество выполняемых работ;</w:t>
      </w:r>
    </w:p>
    <w:p w:rsidR="00275346" w:rsidRPr="00031E08" w:rsidRDefault="00275346" w:rsidP="00275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итогам работы за месяц, год;</w:t>
      </w:r>
    </w:p>
    <w:p w:rsidR="00561AF5" w:rsidRPr="00031E08" w:rsidRDefault="00561AF5" w:rsidP="00561A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доплата за квалификационную кате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горию педагогическим работникам.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4.2. Выплата за интенсивность и высокие результаты работы характеризуется степенью напряженности в процессе труда </w:t>
      </w:r>
      <w:r w:rsidR="0092787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уровнем результативности работы,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устанавливается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высокую результативность работы;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участие в выполнении важных работ, мероприятий;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безаварийной, безотказной и бесперебойной работы всех служб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Порядок установления выплаты закрепляется локальным нормативным актом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Выплата устанавливается на срок не более года.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Конкретный размер выплаты за интенсивность и высокие результаты работы определяется в процентах от</w:t>
      </w:r>
      <w:r w:rsidR="005168D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должностного оклада (оклада) работника или в абсолютном размере.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Параметры и критерии снижения (лишения) стимулирующей выплаты за интенсивность и высокие результаты работы устанавливаются локальным актом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параметрами и критериями снижения (лишения), устанавливаемыми приказом Департамента.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4.3. Выплата за качество выполняемых работ устанавливается в соответствии с показателями и критериями оценки эффективности деятельности работников, утверждаемыми локальным нормативным актом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в соответствии с перечнем показателей эффективности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деятельности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установленным Департаментом.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критериев оценки эффективности деятельности работников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индикаторы, указывающие на их участие в создании и использовании ресурсов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(человеческих, материально-технических, финансовых, технологических и информационных).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отдельных категорий работников.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Конкретный размер выплаты за качество выполняемых работ устанавливается работнику в процентах от</w:t>
      </w:r>
      <w:r w:rsidR="00901E1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оклада (оклада) работника или в абсолютном размере. Порядок установления выплаты закрепляется локальным нормативным актом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размера выплаты за качество выполняемых работ производится не чаще 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раза в полугодие или год (календарный или учебный) по результатам предшествующего периода в соответствии с показателями и критериями оценки качества и эффективности деятельности работников </w:t>
      </w:r>
      <w:r w:rsidR="00896139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19B9" w:rsidRPr="002A19B9" w:rsidRDefault="002A19B9" w:rsidP="002A19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A19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</w:t>
      </w:r>
    </w:p>
    <w:p w:rsidR="002A19B9" w:rsidRPr="002A19B9" w:rsidRDefault="002A19B9" w:rsidP="002A19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A19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разделом </w:t>
      </w:r>
      <w:r w:rsidRPr="002A19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2A19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2A19B9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F01A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0609B" w:rsidRPr="00B060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85D1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Выплата по итогам работы за месяц, год осуществляется с целью поощрения работников за выполнение поставленных задач и показателей в соответствии с коллективным договором, локальным нормативным актом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185D12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44DC" w:rsidRPr="00031E08" w:rsidRDefault="002344DC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Конкретный размер выплаты по итогам работы за месяц определяется в процентах от должностного оклада (оклада) работника.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Премиальная выплата по итогам работы за год осуществляется в конце финансового года при наличии средств по фонду оплаты труда,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формируемого </w:t>
      </w:r>
      <w:r w:rsidR="0018397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разделом VII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Предельный размер выплаты по итогам работы за год </w:t>
      </w:r>
      <w:r w:rsidR="00BF0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 более </w:t>
      </w:r>
      <w:r w:rsidR="003731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93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окладов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2593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должностных окладов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), ставок заработной платы с начислением на них районного коэффициента, процентной надбавки к заработной плате </w:t>
      </w:r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 стаж работы в районах Крайнего Севера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приравненных к ним местностях по основной занимаемой должности (профессии). </w:t>
      </w:r>
      <w:r w:rsidRPr="004B62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Конкретный размер выплаты по итогам работы за год определяется локальным нормативным актом работодателя по согласованию с заместителем Главы города Ханты-Мансийска, координирующим деятельность Департамента и подведомственных ему </w:t>
      </w:r>
      <w:r w:rsidR="0018397E" w:rsidRPr="004B62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организаций.</w:t>
      </w:r>
      <w:r w:rsidR="0018397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Выплаты по итогам работы за месяц, год устанавливаются с учетом фактически отработанного времени в отчетном периоде.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Примерный перечень показателей и условий для премирования работников </w:t>
      </w:r>
      <w:r w:rsidR="0018397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надлежащее исполнение возложенных на работника функций и полномочий в отчетном периоде;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Показатели, за которые производится снижение размера премиальной выплаты по итогам работы за год, устанавливаются в соответствии с таблицей 1</w:t>
      </w:r>
      <w:r w:rsidR="00BA011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BA0113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6143"/>
        <w:gridCol w:w="2551"/>
      </w:tblGrid>
      <w:tr w:rsidR="00185D12" w:rsidRPr="00031E08" w:rsidTr="006A6459">
        <w:tc>
          <w:tcPr>
            <w:tcW w:w="440" w:type="dxa"/>
          </w:tcPr>
          <w:p w:rsidR="00185D12" w:rsidRPr="00031E08" w:rsidRDefault="008F3DC4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143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2551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Процент снижения от общего (допустимого) объема выплаты работнику</w:t>
            </w:r>
          </w:p>
        </w:tc>
      </w:tr>
      <w:tr w:rsidR="00185D12" w:rsidRPr="00031E08" w:rsidTr="006A6459">
        <w:tc>
          <w:tcPr>
            <w:tcW w:w="440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3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185D12" w:rsidRPr="00031E08" w:rsidTr="006A6459">
        <w:tc>
          <w:tcPr>
            <w:tcW w:w="440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6143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551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185D12" w:rsidRPr="00031E08" w:rsidTr="006A6459">
        <w:tc>
          <w:tcPr>
            <w:tcW w:w="440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6143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2551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185D12" w:rsidRPr="00031E08" w:rsidTr="006A6459">
        <w:tc>
          <w:tcPr>
            <w:tcW w:w="440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143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2551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  <w:tr w:rsidR="00185D12" w:rsidRPr="00031E08" w:rsidTr="006A6459">
        <w:tc>
          <w:tcPr>
            <w:tcW w:w="440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143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Несоблюдение трудовой дисциплины</w:t>
            </w:r>
          </w:p>
        </w:tc>
        <w:tc>
          <w:tcPr>
            <w:tcW w:w="2551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20%</w:t>
            </w:r>
          </w:p>
        </w:tc>
      </w:tr>
    </w:tbl>
    <w:p w:rsidR="00C82931" w:rsidRPr="00031E08" w:rsidRDefault="00C82931" w:rsidP="00C82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82931" w:rsidRPr="00031E08" w:rsidRDefault="00C82931" w:rsidP="00306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6E7D4F" w:rsidRPr="006E7D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 квалификационную категорию педагогическим работникам,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отнесенным к профессиональной квалификационной группе должностей педагогических работников, осуществляется ежемесячная доплата:</w:t>
      </w:r>
    </w:p>
    <w:p w:rsidR="00C82931" w:rsidRPr="00031E08" w:rsidRDefault="00C82931" w:rsidP="00306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высшую квалификационную категорию в размере 15</w:t>
      </w:r>
      <w:r w:rsidR="006E7D4F" w:rsidRPr="006E7D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 от оклада (должностного оклада) в месяц;</w:t>
      </w:r>
    </w:p>
    <w:p w:rsidR="00ED4D70" w:rsidRPr="00031E08" w:rsidRDefault="00C82931" w:rsidP="00ED4D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первую квалификационную категорию в размере 10</w:t>
      </w:r>
      <w:r w:rsidR="006E7D4F" w:rsidRPr="006E7D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 от оклада (должностного оклада) в месяц.</w:t>
      </w:r>
    </w:p>
    <w:p w:rsidR="00891DDF" w:rsidRPr="00031E08" w:rsidRDefault="00891DDF" w:rsidP="00306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D12" w:rsidRPr="00031E08" w:rsidRDefault="00185D12" w:rsidP="00306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655E2" w:rsidRPr="009655E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Перечень и размеры стимулирующих выплат устанавливаются в соответствии с таблицей 1</w:t>
      </w:r>
      <w:r w:rsidR="00077153" w:rsidRPr="000771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sectPr w:rsidR="00185D12" w:rsidRPr="00031E08" w:rsidSect="00A04443">
          <w:footerReference w:type="first" r:id="rId68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1</w:t>
      </w:r>
      <w:r w:rsidR="000771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p w:rsidR="00185D12" w:rsidRDefault="00185D12" w:rsidP="00821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1775"/>
        <w:gridCol w:w="1843"/>
        <w:gridCol w:w="3243"/>
        <w:gridCol w:w="2427"/>
      </w:tblGrid>
      <w:tr w:rsidR="007F2A57" w:rsidRPr="00031E08" w:rsidTr="00472D75">
        <w:tc>
          <w:tcPr>
            <w:tcW w:w="494" w:type="dxa"/>
            <w:vAlign w:val="center"/>
          </w:tcPr>
          <w:p w:rsidR="007F2A57" w:rsidRPr="00031E08" w:rsidRDefault="007F2A5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</w:p>
          <w:p w:rsidR="007F2A57" w:rsidRPr="00031E08" w:rsidRDefault="007F2A5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775" w:type="dxa"/>
            <w:vAlign w:val="center"/>
          </w:tcPr>
          <w:p w:rsidR="007F2A57" w:rsidRPr="00031E08" w:rsidRDefault="007F2A5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выплаты</w:t>
            </w:r>
          </w:p>
        </w:tc>
        <w:tc>
          <w:tcPr>
            <w:tcW w:w="1843" w:type="dxa"/>
            <w:vAlign w:val="center"/>
          </w:tcPr>
          <w:p w:rsidR="007F2A57" w:rsidRPr="00031E08" w:rsidRDefault="007F2A5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Диапазон выплаты</w:t>
            </w:r>
          </w:p>
        </w:tc>
        <w:tc>
          <w:tcPr>
            <w:tcW w:w="3243" w:type="dxa"/>
            <w:vAlign w:val="center"/>
          </w:tcPr>
          <w:p w:rsidR="007F2A57" w:rsidRPr="00031E08" w:rsidRDefault="007F2A5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Условия осуществления выплаты</w:t>
            </w:r>
          </w:p>
        </w:tc>
        <w:tc>
          <w:tcPr>
            <w:tcW w:w="2427" w:type="dxa"/>
            <w:vAlign w:val="center"/>
          </w:tcPr>
          <w:p w:rsidR="007F2A57" w:rsidRPr="00031E08" w:rsidRDefault="007F2A5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Периодичность осуществления выплаты</w:t>
            </w:r>
          </w:p>
        </w:tc>
      </w:tr>
      <w:tr w:rsidR="007F2A57" w:rsidRPr="00031E08" w:rsidTr="00472D75">
        <w:trPr>
          <w:trHeight w:val="78"/>
        </w:trPr>
        <w:tc>
          <w:tcPr>
            <w:tcW w:w="494" w:type="dxa"/>
            <w:vAlign w:val="center"/>
          </w:tcPr>
          <w:p w:rsidR="007F2A57" w:rsidRPr="00031E08" w:rsidRDefault="007F2A5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5" w:type="dxa"/>
            <w:vAlign w:val="center"/>
          </w:tcPr>
          <w:p w:rsidR="007F2A57" w:rsidRPr="00031E08" w:rsidRDefault="007F2A5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7F2A57" w:rsidRPr="00031E08" w:rsidRDefault="007F2A5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3" w:type="dxa"/>
            <w:vAlign w:val="center"/>
          </w:tcPr>
          <w:p w:rsidR="007F2A57" w:rsidRPr="00031E08" w:rsidRDefault="007F2A5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27" w:type="dxa"/>
            <w:vAlign w:val="center"/>
          </w:tcPr>
          <w:p w:rsidR="007F2A57" w:rsidRPr="00031E08" w:rsidRDefault="007F2A5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</w:tr>
      <w:tr w:rsidR="00DA3637" w:rsidRPr="00031E08" w:rsidTr="00472D75">
        <w:tc>
          <w:tcPr>
            <w:tcW w:w="494" w:type="dxa"/>
            <w:vMerge w:val="restart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1775" w:type="dxa"/>
            <w:vMerge w:val="restart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8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2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заместителям руководителя, главному бухгалтеру, руководителям структурных подразделений, педагогическим работникам.</w:t>
            </w:r>
          </w:p>
        </w:tc>
        <w:tc>
          <w:tcPr>
            <w:tcW w:w="2427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ежемесячно за счет средств от приносящей доход деятельности</w:t>
            </w:r>
          </w:p>
        </w:tc>
      </w:tr>
      <w:tr w:rsidR="00DA3637" w:rsidRPr="00031E08" w:rsidTr="00472D75">
        <w:tc>
          <w:tcPr>
            <w:tcW w:w="494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0% - 50%</w:t>
            </w:r>
          </w:p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(для вновь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принятых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специалистам (за исключением педагогических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2427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ежемесячно,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 даты приема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работу</w:t>
            </w:r>
          </w:p>
        </w:tc>
      </w:tr>
      <w:tr w:rsidR="00DA3637" w:rsidRPr="00031E08" w:rsidTr="00472D75">
        <w:tc>
          <w:tcPr>
            <w:tcW w:w="494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 15%</w:t>
            </w:r>
          </w:p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(для вновь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принятых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2427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ежемесячно, </w:t>
            </w:r>
            <w:proofErr w:type="gramStart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 даты приема</w:t>
            </w:r>
            <w:proofErr w:type="gramEnd"/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работу</w:t>
            </w:r>
          </w:p>
        </w:tc>
      </w:tr>
      <w:tr w:rsidR="00DA3637" w:rsidRPr="00031E08" w:rsidTr="00472D75">
        <w:tc>
          <w:tcPr>
            <w:tcW w:w="494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10000 рублей</w:t>
            </w:r>
          </w:p>
        </w:tc>
        <w:tc>
          <w:tcPr>
            <w:tcW w:w="32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2427" w:type="dxa"/>
            <w:vMerge w:val="restart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единовременно, в течение месяца после получения награды. Выплачивается на физическое лицо по основному месту работы и основной занимаемой должности</w:t>
            </w:r>
          </w:p>
        </w:tc>
      </w:tr>
      <w:tr w:rsidR="00DA3637" w:rsidRPr="00031E08" w:rsidTr="00472D75">
        <w:tc>
          <w:tcPr>
            <w:tcW w:w="494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7000 рублей</w:t>
            </w:r>
          </w:p>
        </w:tc>
        <w:tc>
          <w:tcPr>
            <w:tcW w:w="32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присуждение государственной награды (спортивные звания) Российской Федерации</w:t>
            </w:r>
          </w:p>
        </w:tc>
        <w:tc>
          <w:tcPr>
            <w:tcW w:w="2427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5000 рублей</w:t>
            </w:r>
          </w:p>
        </w:tc>
        <w:tc>
          <w:tcPr>
            <w:tcW w:w="32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2427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3000 рублей</w:t>
            </w:r>
          </w:p>
        </w:tc>
        <w:tc>
          <w:tcPr>
            <w:tcW w:w="32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присуждение награды (почетные грамоты Губернатора автономного округа, почетные </w:t>
            </w: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2427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7000 рублей</w:t>
            </w:r>
          </w:p>
        </w:tc>
        <w:tc>
          <w:tcPr>
            <w:tcW w:w="32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2427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3000 рублей</w:t>
            </w:r>
          </w:p>
        </w:tc>
        <w:tc>
          <w:tcPr>
            <w:tcW w:w="3243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2427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DA3637" w:rsidTr="00DA3637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Государственные награды (ордена, медали, знаки, почетные звания, спортивные звания, почетные грамоты) Российской Федерации, СССР, РСФСР, награды и почетные звания Ханты-Мансийского автономного округа - Югры в том числе:</w:t>
            </w:r>
            <w:proofErr w:type="gramEnd"/>
          </w:p>
        </w:tc>
        <w:tc>
          <w:tcPr>
            <w:tcW w:w="2427" w:type="dxa"/>
            <w:vMerge w:val="restart"/>
            <w:vAlign w:val="center"/>
          </w:tcPr>
          <w:p w:rsidR="00DA3637" w:rsidRPr="00DA3637" w:rsidRDefault="00DA3637" w:rsidP="00DA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F138D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ежемесячно, </w:t>
            </w:r>
            <w:proofErr w:type="gramStart"/>
            <w:r w:rsidRPr="00F138D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 даты приема</w:t>
            </w:r>
            <w:proofErr w:type="gramEnd"/>
            <w:r w:rsidRPr="00F138D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работу</w:t>
            </w:r>
          </w:p>
        </w:tc>
      </w:tr>
      <w:tr w:rsidR="00DA3637" w:rsidRPr="00DA3637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1500 рублей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ордена, медали, знаки</w:t>
            </w:r>
          </w:p>
        </w:tc>
        <w:tc>
          <w:tcPr>
            <w:tcW w:w="2427" w:type="dxa"/>
            <w:vMerge/>
            <w:vAlign w:val="center"/>
          </w:tcPr>
          <w:p w:rsidR="00DA3637" w:rsidRPr="00DA3637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Почетные звания: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2500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«Народный...»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1500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«Заслуженный...»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1000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«Лауреат премий Президента Российской Федерации», «Лауреат премий Правительства Российской Федерации»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Спортивные звания Российской Федерации, СССР, РСФСР: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1500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«Мастер спорта международного класса...»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500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«Мастер спорта...»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hAnsi="Times New Roman" w:cs="Times New Roman"/>
                <w:color w:val="000000" w:themeColor="text1"/>
              </w:rPr>
              <w:t>Ведомственные награды Российской Федерации, СССР, РСФСР в сфере образования: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2000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</w:tcPr>
          <w:p w:rsidR="00DA3637" w:rsidRPr="004B62DD" w:rsidRDefault="00DA3637" w:rsidP="00472D7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62DD">
              <w:rPr>
                <w:rFonts w:ascii="Times New Roman" w:hAnsi="Times New Roman" w:cs="Times New Roman"/>
                <w:color w:val="000000" w:themeColor="text1"/>
              </w:rPr>
              <w:t>Золотой знак отличия Министерства образования и науки РФ, знак отличия «Отличник просвещения»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2000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</w:tcPr>
          <w:p w:rsidR="00DA3637" w:rsidRPr="004B62DD" w:rsidRDefault="00DA3637" w:rsidP="00472D7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62DD">
              <w:rPr>
                <w:rFonts w:ascii="Times New Roman" w:hAnsi="Times New Roman" w:cs="Times New Roman"/>
                <w:color w:val="000000" w:themeColor="text1"/>
              </w:rPr>
              <w:t>медаль К.Д. Ушинского,</w:t>
            </w:r>
          </w:p>
          <w:p w:rsidR="00DA3637" w:rsidRPr="004B62DD" w:rsidRDefault="00DA3637" w:rsidP="00472D7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62DD">
              <w:rPr>
                <w:rFonts w:ascii="Times New Roman" w:hAnsi="Times New Roman" w:cs="Times New Roman"/>
                <w:color w:val="000000" w:themeColor="text1"/>
              </w:rPr>
              <w:t>медаль Л.С. Выготского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1500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</w:tcPr>
          <w:p w:rsidR="00DA3637" w:rsidRPr="004B62DD" w:rsidRDefault="00DA3637" w:rsidP="00472D7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62DD">
              <w:rPr>
                <w:rFonts w:ascii="Times New Roman" w:hAnsi="Times New Roman" w:cs="Times New Roman"/>
                <w:color w:val="000000" w:themeColor="text1"/>
              </w:rPr>
              <w:t xml:space="preserve">почетное звание «Почетный работник...», «Ветеран сферы воспитания и образования», </w:t>
            </w:r>
            <w:r w:rsidRPr="004B62D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нагрудный знак «Отличник народного просвещения РСФСР», «Почетный наставник», «За верность профессии»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500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почетные грамоты органа исполнительной власти Российской Федерации, СССР, РСФСР, осуществляющего управление в сфере образования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86" w:type="dxa"/>
            <w:gridSpan w:val="2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hAnsi="Times New Roman" w:cs="Times New Roman"/>
                <w:color w:val="000000" w:themeColor="text1"/>
              </w:rPr>
              <w:t>Ведомственные награды Российской Федерации, СССР, РСФСР в сфере культуры: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1500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«Лауреат международных конкурсов, выставок»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500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«Лауреат всероссийских конкурсов, выставок, поддерживаемых Министерством культуры Российской Федерации»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1500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</w:tcPr>
          <w:p w:rsidR="00DA3637" w:rsidRPr="004B62DD" w:rsidRDefault="00DA3637" w:rsidP="00472D7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62DD">
              <w:rPr>
                <w:rFonts w:ascii="Times New Roman" w:hAnsi="Times New Roman" w:cs="Times New Roman"/>
                <w:color w:val="000000" w:themeColor="text1"/>
              </w:rPr>
              <w:t>почетные звания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500</w:t>
            </w:r>
            <w:r w:rsidRPr="004B62DD">
              <w:rPr>
                <w:color w:val="000000" w:themeColor="text1"/>
              </w:rPr>
              <w:t xml:space="preserve"> </w:t>
            </w:r>
            <w:r w:rsidRPr="004B62DD">
              <w:rPr>
                <w:rFonts w:ascii="Times New Roman" w:eastAsia="Calibri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3243" w:type="dxa"/>
          </w:tcPr>
          <w:p w:rsidR="00DA3637" w:rsidRPr="004B62DD" w:rsidRDefault="00DA3637" w:rsidP="00472D7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62DD">
              <w:rPr>
                <w:rFonts w:ascii="Times New Roman" w:hAnsi="Times New Roman" w:cs="Times New Roman"/>
                <w:color w:val="000000" w:themeColor="text1"/>
              </w:rPr>
              <w:t>Почетные грамоты, благодарности Губернатора Ханты-Мансийского автономного округа – Югры, почетные грамоты Думы Ханты-Мансийского автономного округа - Югры</w:t>
            </w:r>
          </w:p>
        </w:tc>
        <w:tc>
          <w:tcPr>
            <w:tcW w:w="2427" w:type="dxa"/>
            <w:vMerge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DA3637" w:rsidRPr="00031E08" w:rsidTr="00472D75">
        <w:tc>
          <w:tcPr>
            <w:tcW w:w="494" w:type="dxa"/>
            <w:vMerge w:val="restart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1775" w:type="dxa"/>
            <w:vMerge w:val="restart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за качество выполняемой работы</w:t>
            </w: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0 - 50%</w:t>
            </w:r>
          </w:p>
          <w:p w:rsidR="00DA3637" w:rsidRPr="004B62DD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(для вновь </w:t>
            </w:r>
            <w:proofErr w:type="gramStart"/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принятых</w:t>
            </w:r>
            <w:proofErr w:type="gramEnd"/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на срок 1 год - не менее 10%)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заместителям руководителя, главному бухгалтеру, руководителям структурных подразделений, педагогическим работникам в соответствии с показателями эффективности деятельности</w:t>
            </w:r>
          </w:p>
        </w:tc>
        <w:tc>
          <w:tcPr>
            <w:tcW w:w="2427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ежемесячно</w:t>
            </w:r>
          </w:p>
        </w:tc>
      </w:tr>
      <w:tr w:rsidR="00DA3637" w:rsidRPr="00031E08" w:rsidTr="00472D75">
        <w:tc>
          <w:tcPr>
            <w:tcW w:w="494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абсолютном размере, рассчитываемом в соответствии с локальным нормативным актом организации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специалистам (за исключением педагогических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2427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ежемесячно, за счет средств от приносящей доход деятельности</w:t>
            </w:r>
          </w:p>
        </w:tc>
      </w:tr>
      <w:tr w:rsidR="00DA3637" w:rsidRPr="00031E08" w:rsidTr="00472D75">
        <w:tc>
          <w:tcPr>
            <w:tcW w:w="494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3637" w:rsidRPr="004B62DD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абсолютном размере, рассчитываемом в соответствии с локальным </w:t>
            </w: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нормативным актом организации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2427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единовременно, в пределах экономии средств по фонду оплаты труда</w:t>
            </w:r>
          </w:p>
        </w:tc>
      </w:tr>
      <w:tr w:rsidR="00DA3637" w:rsidRPr="00031E08" w:rsidTr="00472D75">
        <w:tc>
          <w:tcPr>
            <w:tcW w:w="494" w:type="dxa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1.3.</w:t>
            </w:r>
          </w:p>
        </w:tc>
        <w:tc>
          <w:tcPr>
            <w:tcW w:w="1775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Выплата по итогам работы за год</w:t>
            </w:r>
          </w:p>
        </w:tc>
        <w:tc>
          <w:tcPr>
            <w:tcW w:w="1843" w:type="dxa"/>
            <w:vAlign w:val="center"/>
          </w:tcPr>
          <w:p w:rsidR="00DA3637" w:rsidRPr="004B62DD" w:rsidRDefault="00DA3637" w:rsidP="00025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0 - 2 </w:t>
            </w:r>
            <w:r w:rsidR="00025935"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окладов </w:t>
            </w: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(</w:t>
            </w:r>
            <w:r w:rsidR="00025935"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должностных окладов</w:t>
            </w: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), ставок заработной платы с начислением на них районного коэффициента, процентной надбавки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3243" w:type="dxa"/>
            <w:vAlign w:val="center"/>
          </w:tcPr>
          <w:p w:rsidR="00DA3637" w:rsidRPr="004B62DD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B62D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2427" w:type="dxa"/>
            <w:vAlign w:val="center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раз в год</w:t>
            </w:r>
          </w:p>
        </w:tc>
      </w:tr>
      <w:tr w:rsidR="00DA3637" w:rsidRPr="00031E08" w:rsidTr="009655E2">
        <w:tc>
          <w:tcPr>
            <w:tcW w:w="494" w:type="dxa"/>
          </w:tcPr>
          <w:p w:rsidR="00DA3637" w:rsidRPr="00031E08" w:rsidRDefault="00DA3637" w:rsidP="00472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1.4.</w:t>
            </w:r>
          </w:p>
        </w:tc>
        <w:tc>
          <w:tcPr>
            <w:tcW w:w="1775" w:type="dxa"/>
          </w:tcPr>
          <w:p w:rsidR="00DA3637" w:rsidRPr="00031E08" w:rsidRDefault="00DA3637" w:rsidP="0047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Выплата по итогам работы за месяц</w:t>
            </w:r>
          </w:p>
        </w:tc>
        <w:tc>
          <w:tcPr>
            <w:tcW w:w="1843" w:type="dxa"/>
          </w:tcPr>
          <w:p w:rsidR="00DA3637" w:rsidRPr="004B62DD" w:rsidRDefault="00DA3637" w:rsidP="0047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62DD">
              <w:rPr>
                <w:rFonts w:ascii="Times New Roman" w:hAnsi="Times New Roman" w:cs="Times New Roman"/>
                <w:color w:val="000000" w:themeColor="text1"/>
              </w:rPr>
              <w:t>0 - 10%</w:t>
            </w:r>
          </w:p>
        </w:tc>
        <w:tc>
          <w:tcPr>
            <w:tcW w:w="3243" w:type="dxa"/>
          </w:tcPr>
          <w:p w:rsidR="00DA3637" w:rsidRPr="004B62DD" w:rsidRDefault="00DA3637" w:rsidP="0047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62DD">
              <w:rPr>
                <w:rFonts w:ascii="Times New Roman" w:hAnsi="Times New Roman" w:cs="Times New Roman"/>
                <w:color w:val="000000" w:themeColor="text1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2427" w:type="dxa"/>
            <w:vAlign w:val="center"/>
          </w:tcPr>
          <w:p w:rsidR="00DA3637" w:rsidRPr="00031E08" w:rsidRDefault="00DA3637" w:rsidP="00965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ежемесячно, в пределах экономии средств по фонду оплаты труда</w:t>
            </w:r>
          </w:p>
        </w:tc>
      </w:tr>
      <w:tr w:rsidR="00DA3637" w:rsidRPr="00031E08" w:rsidTr="009655E2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637" w:rsidRPr="00031E08" w:rsidRDefault="00DA3637" w:rsidP="00472D7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1.5.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637" w:rsidRPr="00031E08" w:rsidRDefault="00DA3637" w:rsidP="00472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Доплата за квалификационную категорию педагогическим работникам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37" w:rsidRPr="00031E08" w:rsidRDefault="00DA3637" w:rsidP="00472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15% от оклада (должностного оклада)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37" w:rsidRPr="00031E08" w:rsidRDefault="00DA3637" w:rsidP="00472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за высшую квалификационную категорию педагогическим работникам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37" w:rsidRPr="00031E08" w:rsidRDefault="00DA3637" w:rsidP="00965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A3637" w:rsidRPr="00031E08" w:rsidTr="00472D75">
        <w:trPr>
          <w:trHeight w:val="1284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37" w:rsidRPr="00031E08" w:rsidRDefault="00DA3637" w:rsidP="00472D7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37" w:rsidRPr="00031E08" w:rsidRDefault="00DA3637" w:rsidP="00472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37" w:rsidRPr="00031E08" w:rsidRDefault="00DA3637" w:rsidP="00472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10% от оклада (должностного оклада)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37" w:rsidRPr="00031E08" w:rsidRDefault="00DA3637" w:rsidP="00472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за первую квалификационную категорию педагогическим работникам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37" w:rsidRPr="00031E08" w:rsidRDefault="00DA3637" w:rsidP="00472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655E2" w:rsidRDefault="009655E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V. Порядок и условия оплаты труда руководителя </w:t>
      </w:r>
      <w:r w:rsidR="006940B0"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его заместителей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 xml:space="preserve">5.1. Заработная плата руководителя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, его заместителей состоит из оклада (должностного оклада), компенсационных, стимулирующих и иных выплат, предусмотренных настоящим Положением.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 xml:space="preserve">5.2. Оклад (должностной оклад), компенсационные, стимулирующие и иные выплаты руководителю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 xml:space="preserve"> устанавливаются в соответствии с настоящим Положением и указываются в трудовом договоре.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 xml:space="preserve">Размеры окладов (должностных окладов) руководителей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организаций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 xml:space="preserve"> приведены в таблице 1</w:t>
      </w:r>
      <w:r w:rsidR="00077153" w:rsidRPr="00077153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2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0771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2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2721"/>
        <w:gridCol w:w="3157"/>
        <w:gridCol w:w="2821"/>
      </w:tblGrid>
      <w:tr w:rsidR="00185D12" w:rsidRPr="00031E08" w:rsidTr="00944002">
        <w:tc>
          <w:tcPr>
            <w:tcW w:w="435" w:type="dxa"/>
          </w:tcPr>
          <w:p w:rsidR="00185D12" w:rsidRPr="00031E08" w:rsidRDefault="00FA2B6E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721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Тип образовательной организации</w:t>
            </w:r>
          </w:p>
        </w:tc>
        <w:tc>
          <w:tcPr>
            <w:tcW w:w="315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Контингент обучающихся (воспитанников) приведенный </w:t>
            </w:r>
            <w:hyperlink w:anchor="P1093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&lt;*&gt;</w:t>
              </w:r>
            </w:hyperlink>
          </w:p>
        </w:tc>
        <w:tc>
          <w:tcPr>
            <w:tcW w:w="2821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 оклада (должностного оклада), рублей</w:t>
            </w:r>
          </w:p>
        </w:tc>
      </w:tr>
      <w:tr w:rsidR="00185D12" w:rsidRPr="00031E08" w:rsidTr="00944002">
        <w:tc>
          <w:tcPr>
            <w:tcW w:w="435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1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5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21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185D12" w:rsidRPr="00031E08" w:rsidTr="00944002">
        <w:tc>
          <w:tcPr>
            <w:tcW w:w="435" w:type="dxa"/>
            <w:vMerge w:val="restart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2721" w:type="dxa"/>
            <w:vMerge w:val="restart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Организация дополнительного образования </w:t>
            </w:r>
          </w:p>
        </w:tc>
        <w:tc>
          <w:tcPr>
            <w:tcW w:w="3157" w:type="dxa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до 400 чел. </w:t>
            </w:r>
          </w:p>
        </w:tc>
        <w:tc>
          <w:tcPr>
            <w:tcW w:w="2821" w:type="dxa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40 000 </w:t>
            </w:r>
          </w:p>
        </w:tc>
      </w:tr>
      <w:tr w:rsidR="00185D12" w:rsidRPr="00031E08" w:rsidTr="00944002">
        <w:tc>
          <w:tcPr>
            <w:tcW w:w="435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от 401 чел. до 800 чел. </w:t>
            </w:r>
          </w:p>
        </w:tc>
        <w:tc>
          <w:tcPr>
            <w:tcW w:w="2821" w:type="dxa"/>
          </w:tcPr>
          <w:p w:rsidR="00185D12" w:rsidRPr="00077153" w:rsidRDefault="00185D12" w:rsidP="00E8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50 000 </w:t>
            </w:r>
          </w:p>
        </w:tc>
      </w:tr>
      <w:tr w:rsidR="00185D12" w:rsidRPr="00031E08" w:rsidTr="00944002">
        <w:tc>
          <w:tcPr>
            <w:tcW w:w="435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от 801 чел. до 1500 чел. </w:t>
            </w:r>
          </w:p>
        </w:tc>
        <w:tc>
          <w:tcPr>
            <w:tcW w:w="2821" w:type="dxa"/>
          </w:tcPr>
          <w:p w:rsidR="00185D12" w:rsidRPr="00077153" w:rsidRDefault="00185D12" w:rsidP="00E8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55 000 </w:t>
            </w:r>
          </w:p>
        </w:tc>
      </w:tr>
      <w:tr w:rsidR="00185D12" w:rsidRPr="00031E08" w:rsidTr="00944002">
        <w:tc>
          <w:tcPr>
            <w:tcW w:w="435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1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7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1501 чел. и выше </w:t>
            </w:r>
          </w:p>
        </w:tc>
        <w:tc>
          <w:tcPr>
            <w:tcW w:w="2821" w:type="dxa"/>
          </w:tcPr>
          <w:p w:rsidR="00185D12" w:rsidRPr="00077153" w:rsidRDefault="00185D12" w:rsidP="00E8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en-US"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60 000 </w:t>
            </w:r>
          </w:p>
        </w:tc>
      </w:tr>
    </w:tbl>
    <w:p w:rsidR="00185D12" w:rsidRPr="00031E08" w:rsidRDefault="00185D12" w:rsidP="00185D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605594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&lt;*&gt; Расчет приведенного контингента обучающихся осуществляется с применением корректирующего коэффициента 1,68 к общей </w:t>
      </w:r>
      <w:proofErr w:type="gramStart"/>
      <w:r w:rsidRPr="00605594">
        <w:rPr>
          <w:rFonts w:ascii="Times New Roman" w:eastAsiaTheme="minorEastAsia" w:hAnsi="Times New Roman" w:cs="Times New Roman"/>
          <w:color w:val="000000" w:themeColor="text1"/>
          <w:lang w:eastAsia="ru-RU"/>
        </w:rPr>
        <w:t>численности</w:t>
      </w:r>
      <w:proofErr w:type="gramEnd"/>
      <w:r w:rsidRPr="00605594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обучающихся в </w:t>
      </w:r>
      <w:r w:rsidR="0018397E" w:rsidRPr="00605594">
        <w:rPr>
          <w:rFonts w:ascii="Times New Roman" w:eastAsiaTheme="minorEastAsia" w:hAnsi="Times New Roman" w:cs="Times New Roman"/>
          <w:color w:val="000000" w:themeColor="text1"/>
          <w:lang w:eastAsia="ru-RU"/>
        </w:rPr>
        <w:t>организациях,</w:t>
      </w:r>
      <w:r w:rsidRPr="00605594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на основании</w:t>
      </w:r>
      <w:r w:rsidRPr="00605594">
        <w:rPr>
          <w:color w:val="000000" w:themeColor="text1"/>
        </w:rPr>
        <w:t xml:space="preserve"> </w:t>
      </w:r>
      <w:r w:rsidRPr="00605594">
        <w:rPr>
          <w:rFonts w:ascii="Times New Roman" w:eastAsiaTheme="minorEastAsia" w:hAnsi="Times New Roman" w:cs="Times New Roman"/>
          <w:color w:val="000000" w:themeColor="text1"/>
          <w:lang w:eastAsia="ru-RU"/>
        </w:rPr>
        <w:t>данных официальной статистики на отчетную дату. При расчете значение округляется до целого числа.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5.3. Оклады (должностные оклады), компенсационные, стимулирующие и иные выплаты заместителям руководителя, главному бухгалтеру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устанавливаются приказами руководителя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настоящим Положением и указываются в трудовом договоре.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Размеры окладов (должностных окладов) заместителям руководителя, главному бухгалтеру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приведены в таблице 1</w:t>
      </w:r>
      <w:r w:rsidR="00077153" w:rsidRPr="000771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21B4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CE00C5" w:rsidRPr="00031E08" w:rsidRDefault="00CE00C5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Таблица 1</w:t>
      </w:r>
      <w:r w:rsidR="00077153">
        <w:rPr>
          <w:rFonts w:ascii="Times New Roman" w:eastAsiaTheme="minorEastAsia" w:hAnsi="Times New Roman" w:cs="Times New Roman"/>
          <w:color w:val="000000" w:themeColor="text1"/>
          <w:sz w:val="28"/>
          <w:lang w:val="en-US" w:eastAsia="ru-RU"/>
        </w:rPr>
        <w:t>3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2665"/>
        <w:gridCol w:w="3108"/>
        <w:gridCol w:w="2658"/>
      </w:tblGrid>
      <w:tr w:rsidR="00185D12" w:rsidRPr="00031E08" w:rsidTr="009414AC">
        <w:tc>
          <w:tcPr>
            <w:tcW w:w="492" w:type="dxa"/>
          </w:tcPr>
          <w:p w:rsidR="00185D12" w:rsidRPr="00031E08" w:rsidRDefault="005C55C0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="00185D12"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665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Тип образовательной организации</w:t>
            </w:r>
          </w:p>
        </w:tc>
        <w:tc>
          <w:tcPr>
            <w:tcW w:w="3108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Контингент обучающихся (воспитанников) приведенный </w:t>
            </w:r>
            <w:hyperlink w:anchor="P1162">
              <w:r w:rsidRPr="00031E08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Размеры окладов (должностных окладов), рублей</w:t>
            </w:r>
          </w:p>
        </w:tc>
      </w:tr>
      <w:tr w:rsidR="00185D12" w:rsidRPr="00031E08" w:rsidTr="009414AC">
        <w:tc>
          <w:tcPr>
            <w:tcW w:w="492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5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8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1E08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185D12" w:rsidRPr="00031E08" w:rsidTr="009414AC">
        <w:tc>
          <w:tcPr>
            <w:tcW w:w="492" w:type="dxa"/>
            <w:vMerge w:val="restart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</w:p>
        </w:tc>
        <w:tc>
          <w:tcPr>
            <w:tcW w:w="2665" w:type="dxa"/>
            <w:vMerge w:val="restart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Организация дополнительного образования </w:t>
            </w:r>
          </w:p>
        </w:tc>
        <w:tc>
          <w:tcPr>
            <w:tcW w:w="3108" w:type="dxa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до 400 чел. </w:t>
            </w:r>
          </w:p>
        </w:tc>
        <w:tc>
          <w:tcPr>
            <w:tcW w:w="2658" w:type="dxa"/>
            <w:vAlign w:val="center"/>
          </w:tcPr>
          <w:p w:rsidR="00185D12" w:rsidRPr="00031E08" w:rsidRDefault="00185D12" w:rsidP="0094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28 000</w:t>
            </w:r>
          </w:p>
        </w:tc>
      </w:tr>
      <w:tr w:rsidR="00185D12" w:rsidRPr="00031E08" w:rsidTr="009414AC">
        <w:tc>
          <w:tcPr>
            <w:tcW w:w="492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от 401 чел. до 800 чел. </w:t>
            </w:r>
          </w:p>
        </w:tc>
        <w:tc>
          <w:tcPr>
            <w:tcW w:w="2658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35 000</w:t>
            </w:r>
          </w:p>
        </w:tc>
      </w:tr>
      <w:tr w:rsidR="00185D12" w:rsidRPr="00031E08" w:rsidTr="009414AC">
        <w:tc>
          <w:tcPr>
            <w:tcW w:w="492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от 801 чел. до 1500 чел. </w:t>
            </w:r>
          </w:p>
        </w:tc>
        <w:tc>
          <w:tcPr>
            <w:tcW w:w="2658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38 500</w:t>
            </w:r>
          </w:p>
        </w:tc>
      </w:tr>
      <w:tr w:rsidR="00185D12" w:rsidRPr="00031E08" w:rsidTr="009414AC">
        <w:tc>
          <w:tcPr>
            <w:tcW w:w="492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5" w:type="dxa"/>
            <w:vMerge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08" w:type="dxa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 xml:space="preserve">1501 чел. и выше </w:t>
            </w:r>
          </w:p>
        </w:tc>
        <w:tc>
          <w:tcPr>
            <w:tcW w:w="2658" w:type="dxa"/>
            <w:vAlign w:val="center"/>
          </w:tcPr>
          <w:p w:rsidR="00185D12" w:rsidRPr="00031E08" w:rsidRDefault="00185D12" w:rsidP="0094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31E08">
              <w:rPr>
                <w:rFonts w:ascii="Times New Roman" w:hAnsi="Times New Roman" w:cs="Times New Roman"/>
                <w:color w:val="000000" w:themeColor="text1"/>
              </w:rPr>
              <w:t>42 000</w:t>
            </w:r>
          </w:p>
        </w:tc>
      </w:tr>
    </w:tbl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605594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&lt;*&gt; Расчет приведенного контингента обучающихся осуществляется с применением корректирующего коэффициента 1,68 к общей </w:t>
      </w:r>
      <w:proofErr w:type="gramStart"/>
      <w:r w:rsidRPr="00605594">
        <w:rPr>
          <w:rFonts w:ascii="Times New Roman" w:eastAsiaTheme="minorEastAsia" w:hAnsi="Times New Roman" w:cs="Times New Roman"/>
          <w:color w:val="000000" w:themeColor="text1"/>
          <w:lang w:eastAsia="ru-RU"/>
        </w:rPr>
        <w:t>численности</w:t>
      </w:r>
      <w:proofErr w:type="gramEnd"/>
      <w:r w:rsidRPr="00605594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обучающихся в </w:t>
      </w:r>
      <w:r w:rsidR="00902053" w:rsidRPr="00605594">
        <w:rPr>
          <w:rFonts w:ascii="Times New Roman" w:eastAsiaTheme="minorEastAsia" w:hAnsi="Times New Roman" w:cs="Times New Roman"/>
          <w:color w:val="000000" w:themeColor="text1"/>
          <w:lang w:eastAsia="ru-RU"/>
        </w:rPr>
        <w:t>организациях,</w:t>
      </w:r>
      <w:r w:rsidRPr="00605594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на основании данных официальной статистики на отчетную дату в соответствии с формами Федерального статистического наблюдения. При расчете значение округляется до целого числа.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5.4. Размеры, условия и порядок установления стимулирующих выплат руководителю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определяются в соответствии с параметрами и критериями оценки эффективности деятельности, утвержденными приказом Департамента.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5.5. Стимулирующие выплаты руководителю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снижаются в следующих случаях: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proofErr w:type="spell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недостижение</w:t>
      </w:r>
      <w:proofErr w:type="spell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 эффективности и результативности работы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причинения ущерба </w:t>
      </w:r>
      <w:r w:rsidR="00C01B2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городскому</w:t>
      </w:r>
      <w:proofErr w:type="gramEnd"/>
      <w:r w:rsidR="00C01B2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округу город Ханты-Мансийск Ханты-Мансийского автономного </w:t>
      </w:r>
      <w:r w:rsidR="00EB5C1F" w:rsidRPr="00EB5C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C01B2B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округа – Югры</w:t>
      </w:r>
      <w:r w:rsidR="009D6B88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B1E71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или за предыдущие периоды, но не более чем </w:t>
      </w:r>
      <w:r w:rsidR="00AA7F1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9D04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два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несоблюдение требований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5.6. Соотношение среднемесячной заработной платы руководителя, его заместителей и среднемесячной заработной платы работников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размера средней заработной платы осуществляется в соответствии с методикой, используемой при определении средней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5.7. Предельный уровень соотношения среднемесячной заработной платы руководителя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его заместителей и среднемесячной заработной платы работников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(без учета заработной платы руководителя, его заместителей) в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организациях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 устанавливается: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руководителя - 5;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заместителей руководителя – 5.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Предельный уровень соотношения среднемесячной заработной платы руководителя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его заместителей устанавливается с учетом сложности и объема выполняемой работы.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Без учета предельного уровня соотношения размеров среднемесячной заработной платы, указанного в настоящем пункте,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устанавливаются условия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оплаты труда руководителей, их заместителей, включенных в перечень, утвержденный Департаментом.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5.8. Условия оплаты труда руководителя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устанавливаются в трудовом договоре, заключаемом на основе типовой формы трудового </w:t>
      </w:r>
      <w:hyperlink r:id="rId69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договора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утвержденной постановлением Правительства Российской Федерации от 12</w:t>
      </w:r>
      <w:r w:rsidR="00C755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.04.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2013</w:t>
      </w:r>
      <w:r w:rsidR="009D04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№329 «О типовой форме трудового договора с руководителем государственного (муниципального) учреждения».</w:t>
      </w:r>
    </w:p>
    <w:p w:rsidR="00AD3D63" w:rsidRPr="00031E08" w:rsidRDefault="00AD3D63" w:rsidP="009044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VI. Другие вопросы оплаты труда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6.1. В целях повышения эффективности и устойчивости работы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учитывая особенности и специфику его работы, а также с целью социальной защищенности работникам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устанавливаются иные выплаты.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иным выплатам относятся: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премия к праздничным дням, профессиональным праздникам;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молодым специалистам</w:t>
      </w:r>
      <w:r w:rsidR="00EF332F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ежемесячная доплата за ученую степень;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ежемесячная доплата на обеспечение книгоиздательской продукцией;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персональная доплата к окладу (должностному окладу).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6.2. 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</w:t>
      </w:r>
      <w:r w:rsidR="0002519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соответствии с </w:t>
      </w:r>
      <w:hyperlink w:anchor="P1211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Единовременное премирование осуществляется в </w:t>
      </w:r>
      <w:r w:rsidR="0067378D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едином размере в отношении всех категорий работников не более </w:t>
      </w:r>
      <w:r w:rsidR="00C755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раз в календарном году.</w:t>
      </w:r>
    </w:p>
    <w:p w:rsidR="00185D12" w:rsidRPr="00C7554A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755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Выплата премии осуществляется по согласованию с Департаментом не позднее праздничного дня или профессионального праздника.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755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единовременной премии не может превышать 10 тысяч рублей.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6.3. Работникам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один раз в календарном году выплачивается единовременная выплата при предоставлении ежегодного оплачиваемого отпуска.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</w:t>
      </w:r>
      <w:hyperlink w:anchor="P1211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единовременной выплаты при предоставлении ежегодного оплачиваемого отпуска работнику является приказ руководителя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включая руководителя, заместителей руководителя.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единовременной выплаты при предоставлении ежегодного оплачиваемого отпуска устанавливается в размере не более </w:t>
      </w:r>
      <w:r w:rsidR="00C755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554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окладов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7554A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должностных окладов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), ставок заработной платы с начислением на них районного коэффициента, процентной надбавки к заработной плате </w:t>
      </w:r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стаж работы в районах Крайнего Севера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приравненных к ним местностях.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при предоставлении ежегодного оплачиваемого отпуска не выплачивается: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работнику, принятому на работу по совместительству;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работнику, заключившему срочный трудовой договор (сроком до двух месяцев).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6.4. Единовременная выплата молодым специалистам осуществляется в пределах средств фонда оплаты труда, формируемого </w:t>
      </w:r>
      <w:r w:rsidR="007912F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hyperlink w:anchor="P1211">
        <w:r w:rsidRPr="00031E0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разделом VII</w:t>
        </w:r>
      </w:hyperlink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Размер единовременной выплаты молодым специалистам соответствует </w:t>
      </w:r>
      <w:r w:rsidRPr="006B1D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двум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должностным окладам по основной занимаемой должности с учетом районного коэффициента, процентной надбавки к заработной плате </w:t>
      </w:r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 стаж работы в районах Крайнего Севера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приравненных к ним местностях.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6.5.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Работникам при наличии ученой степени, при условии соответствия ученой степени профилю деятельности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или занимаемой должности устанавливается ежемесячная доплата за ученую степень в размере: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доктор наук – 2500 рублей;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кандидат наук – 1600 рублей.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установления доплаты за ученую степень является приказ руководителя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согласно документам, подтверждающим наличие соответствующей ученой степени.</w:t>
      </w:r>
    </w:p>
    <w:p w:rsidR="00596400" w:rsidRPr="00031E08" w:rsidRDefault="00EF332F" w:rsidP="00596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Доплата за наличие ученой степени устанавливается пропорционально доли ставки, занимаемой работником, но не свыше одной доплаты и осуществляется исходя из фактически отработанного времени.</w:t>
      </w:r>
    </w:p>
    <w:p w:rsidR="00EF332F" w:rsidRPr="00031E08" w:rsidRDefault="00C8220E" w:rsidP="00C822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996DB1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EF332F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Ежемесячная доплата на обеспечение книгоиздательской продукцией и периодическими издания</w:t>
      </w:r>
      <w:r w:rsidR="0004412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ми устанавливается руководящим </w:t>
      </w:r>
      <w:r w:rsidR="00EF332F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педагогическим работникам, деятельность которых непосредственно связана с образовательной деятельностью.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Доплата на обеспечение книгоиздательско</w:t>
      </w:r>
      <w:r w:rsidR="0004412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й продукцией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периодическими изданиями устан</w:t>
      </w:r>
      <w:r w:rsidR="0004412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авливается в размере 50 рублей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месяц без учета установленной нагру</w:t>
      </w:r>
      <w:r w:rsidR="0004412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зки, но не свыше одной доплаты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осуществляется исходя из фактически отработанного времени.</w:t>
      </w:r>
    </w:p>
    <w:p w:rsidR="00EF332F" w:rsidRPr="00605594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996DB1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Персональная доплата к окладу (должностному окладу) устанавливается работнику в абсолютном размере в случае, если заработная плата работника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</w:t>
      </w:r>
      <w:r w:rsidR="0004412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ется и выплачивается работнику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 даты достижения размера заработной платы работника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04412C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(без учета премий и иных стимулирующих выплат) до перехода на оплату труда</w:t>
      </w:r>
      <w:r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основанную на профессионально-квалификационных группах.</w:t>
      </w:r>
    </w:p>
    <w:p w:rsidR="00EF332F" w:rsidRPr="00031E08" w:rsidRDefault="00EF332F" w:rsidP="00EF3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 персональной доплаты устанавливается работнику в размере разницы между окладом (должностным окладом), установленным работнику по состоянию </w:t>
      </w:r>
      <w:r w:rsidR="00421253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025935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.08.</w:t>
      </w:r>
      <w:r w:rsidR="00421253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и суммой оклада (должностного оклада), стимулирующих выплат, указанных в строке </w:t>
      </w:r>
      <w:r w:rsidR="00C24E19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.5 таблицы </w:t>
      </w:r>
      <w:r w:rsidR="00C24E19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D045A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иных выплат, указанных в </w:t>
      </w:r>
      <w:r w:rsidR="00D8335F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пунктах 6.5, 6.6 </w:t>
      </w:r>
      <w:r w:rsidR="00D8335F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пункта 6 </w:t>
      </w:r>
      <w:r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настоящего Положения и компенсационны</w:t>
      </w:r>
      <w:r w:rsidR="0004412C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х выплат, указанных в </w:t>
      </w:r>
      <w:r w:rsidR="0004412C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строках 6 – </w:t>
      </w:r>
      <w:r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F138D9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таблицы 9 настоящего Положения, при условии сохранения объема трудовых</w:t>
      </w:r>
      <w:proofErr w:type="gramEnd"/>
      <w:r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(должностных) обязанно</w:t>
      </w:r>
      <w:r w:rsidR="0004412C"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стей работников </w:t>
      </w:r>
      <w:r w:rsidRPr="006055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выполнения ими работ той же квалификации.</w:t>
      </w:r>
    </w:p>
    <w:p w:rsidR="00185D12" w:rsidRPr="00031E08" w:rsidRDefault="00185D12" w:rsidP="00EF332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VII. Порядок </w:t>
      </w:r>
      <w:proofErr w:type="gramStart"/>
      <w:r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формирования фонда оплаты труда </w:t>
      </w:r>
      <w:r w:rsidR="006940B0" w:rsidRPr="00031E0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организации</w:t>
      </w:r>
      <w:proofErr w:type="gramEnd"/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color w:val="000000" w:themeColor="text1"/>
          <w:lang w:eastAsia="ru-RU"/>
        </w:rPr>
      </w:pP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7.1. Фонд оплаты труда работников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формируется из расчета на 12 месяцев, исходя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размеров субсидий, поступающих в установленном порядке бюджетным и автономным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организациям из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бюджета города </w:t>
      </w:r>
      <w:r w:rsidR="003F28AC" w:rsidRPr="003F28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Ханты-Мансийска, и средств, поступающих от приносящей доход деятельности;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объема бюджетных ассигнований на обеспечение выполнения функций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(включая выполнение им</w:t>
      </w:r>
      <w:r w:rsidR="00306927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задания) и соответствующих лимитов бюджетных обязательств в части оплаты труда работников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Фонд оплаты труда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определяется суммированием фонда </w:t>
      </w:r>
      <w:r w:rsidR="0002593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окладов 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25935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должностных окладов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296A2E" w:rsidRPr="00031E08" w:rsidRDefault="00185D12" w:rsidP="00296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7.2.</w:t>
      </w:r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формировании фонда оплаты труда на стимулирующие выплаты (за интенсивность и высокие результаты работы, за качество выполняемой работы) предусматривается до 10% от суммы фонда окладов (должностных окладов), на иные выплаты (единовременная выплата при предоставлении ежегодного оплачиваемого отпуска, единовременная выплаты молодым специалистам) – 10% от суммы фонда окладов (должностных окладов), фонда стимулирующих выплат и компенсационных выплат, с учетом начисленных районного коэффициента и</w:t>
      </w:r>
      <w:proofErr w:type="gramEnd"/>
      <w:r w:rsidR="00296A2E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процентной надбавки к заработной плате за стаж работы в районах Крайнего Севера и приравненных к ним местностях.</w:t>
      </w:r>
    </w:p>
    <w:p w:rsidR="005D1AE4" w:rsidRPr="0026299E" w:rsidRDefault="005D1AE4" w:rsidP="005D1A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6299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Учитываются средства на доплату до уровня минимальной заработной платы в соответствии с пунктом 1.5 настоящего Положения.</w:t>
      </w:r>
    </w:p>
    <w:p w:rsidR="00185D12" w:rsidRPr="00031E08" w:rsidRDefault="00185D12" w:rsidP="00296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6299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7.3. Руководитель </w:t>
      </w:r>
      <w:r w:rsidR="006940B0" w:rsidRPr="0026299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26299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несет ответственность за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правильность </w:t>
      </w:r>
      <w:proofErr w:type="gramStart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формирования фонда оплаты труда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proofErr w:type="gramEnd"/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обеспечивает соблюдение установленных настоящим Положением требований.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 планировании фонда оплаты труда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 долю фонда оплаты труда </w:t>
      </w:r>
      <w:r w:rsidR="00010CB4" w:rsidRPr="00010C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административно-управленческого и вспомогательного персонала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размере не более 40%.</w:t>
      </w:r>
    </w:p>
    <w:p w:rsidR="00185D12" w:rsidRPr="00031E08" w:rsidRDefault="00185D12" w:rsidP="00185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Перечень должностей, относимых к административно-управленческому, вспомогательному и основному персоналу </w:t>
      </w:r>
      <w:r w:rsidR="006940B0"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31E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утверждается приказом Департамента.</w:t>
      </w:r>
    </w:p>
    <w:p w:rsidR="00185D12" w:rsidRPr="00031E08" w:rsidRDefault="00185D12" w:rsidP="00185D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BA4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71451B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51B" w:rsidRPr="00031E08" w:rsidRDefault="0092787E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A2D" w:rsidRPr="00031E08" w:rsidRDefault="003C0A2D" w:rsidP="007145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0A2D" w:rsidRPr="00031E08" w:rsidSect="00A04443">
      <w:footerReference w:type="first" r:id="rId70"/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44" w:rsidRDefault="00073544" w:rsidP="009F576D">
      <w:pPr>
        <w:spacing w:after="0" w:line="240" w:lineRule="auto"/>
      </w:pPr>
      <w:r>
        <w:separator/>
      </w:r>
    </w:p>
  </w:endnote>
  <w:endnote w:type="continuationSeparator" w:id="0">
    <w:p w:rsidR="00073544" w:rsidRDefault="00073544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6125"/>
      <w:docPartObj>
        <w:docPartGallery w:val="Page Numbers (Bottom of Page)"/>
        <w:docPartUnique/>
      </w:docPartObj>
    </w:sdtPr>
    <w:sdtContent>
      <w:p w:rsidR="004B62DD" w:rsidRDefault="004B62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4B62DD" w:rsidRDefault="004B62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0224"/>
      <w:docPartObj>
        <w:docPartGallery w:val="Page Numbers (Bottom of Page)"/>
        <w:docPartUnique/>
      </w:docPartObj>
    </w:sdtPr>
    <w:sdtContent>
      <w:p w:rsidR="004B62DD" w:rsidRDefault="004B62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2DD" w:rsidRDefault="004B62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44" w:rsidRDefault="00073544" w:rsidP="009F576D">
      <w:pPr>
        <w:spacing w:after="0" w:line="240" w:lineRule="auto"/>
      </w:pPr>
      <w:r>
        <w:separator/>
      </w:r>
    </w:p>
  </w:footnote>
  <w:footnote w:type="continuationSeparator" w:id="0">
    <w:p w:rsidR="00073544" w:rsidRDefault="00073544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8"/>
    <w:multiLevelType w:val="hybridMultilevel"/>
    <w:tmpl w:val="F63E40D2"/>
    <w:lvl w:ilvl="0" w:tplc="663A2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225B8"/>
    <w:multiLevelType w:val="multilevel"/>
    <w:tmpl w:val="77F42C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636FDA"/>
    <w:multiLevelType w:val="multilevel"/>
    <w:tmpl w:val="FAFAD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3751269"/>
    <w:multiLevelType w:val="hybridMultilevel"/>
    <w:tmpl w:val="FD9E25AA"/>
    <w:lvl w:ilvl="0" w:tplc="55E0D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2D62C0"/>
    <w:multiLevelType w:val="multilevel"/>
    <w:tmpl w:val="5CCC5DB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F4963D3"/>
    <w:multiLevelType w:val="multilevel"/>
    <w:tmpl w:val="C99AA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5F3E8A"/>
    <w:multiLevelType w:val="multilevel"/>
    <w:tmpl w:val="0BB8D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9B51519"/>
    <w:multiLevelType w:val="multilevel"/>
    <w:tmpl w:val="0566690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2F452E3"/>
    <w:multiLevelType w:val="multilevel"/>
    <w:tmpl w:val="7BDABF4C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9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5B191E7B"/>
    <w:multiLevelType w:val="hybridMultilevel"/>
    <w:tmpl w:val="4BD23286"/>
    <w:lvl w:ilvl="0" w:tplc="60D2E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A2CDB"/>
    <w:multiLevelType w:val="multilevel"/>
    <w:tmpl w:val="0BB8D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DB4676"/>
    <w:multiLevelType w:val="hybridMultilevel"/>
    <w:tmpl w:val="E286DF52"/>
    <w:lvl w:ilvl="0" w:tplc="3EFCC144">
      <w:start w:val="1"/>
      <w:numFmt w:val="decimal"/>
      <w:lvlText w:val="%1."/>
      <w:lvlJc w:val="left"/>
      <w:pPr>
        <w:ind w:left="1500" w:hanging="9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10E"/>
    <w:rsid w:val="00010CB4"/>
    <w:rsid w:val="00013140"/>
    <w:rsid w:val="00017AE9"/>
    <w:rsid w:val="000202B3"/>
    <w:rsid w:val="0002519D"/>
    <w:rsid w:val="00025935"/>
    <w:rsid w:val="00027E39"/>
    <w:rsid w:val="00031E08"/>
    <w:rsid w:val="00032687"/>
    <w:rsid w:val="0003580C"/>
    <w:rsid w:val="00037FEF"/>
    <w:rsid w:val="0004412C"/>
    <w:rsid w:val="0004542C"/>
    <w:rsid w:val="00046A3B"/>
    <w:rsid w:val="000517ED"/>
    <w:rsid w:val="0005220B"/>
    <w:rsid w:val="00053C79"/>
    <w:rsid w:val="000618A0"/>
    <w:rsid w:val="00061D53"/>
    <w:rsid w:val="00062A28"/>
    <w:rsid w:val="00064CE8"/>
    <w:rsid w:val="000659AA"/>
    <w:rsid w:val="00073544"/>
    <w:rsid w:val="0007386B"/>
    <w:rsid w:val="000756CB"/>
    <w:rsid w:val="00077153"/>
    <w:rsid w:val="00077285"/>
    <w:rsid w:val="00082F9D"/>
    <w:rsid w:val="0009010B"/>
    <w:rsid w:val="000915F9"/>
    <w:rsid w:val="00093397"/>
    <w:rsid w:val="00094188"/>
    <w:rsid w:val="00095D4A"/>
    <w:rsid w:val="000A292D"/>
    <w:rsid w:val="000A5EDD"/>
    <w:rsid w:val="000B1069"/>
    <w:rsid w:val="000B133E"/>
    <w:rsid w:val="000B1F8C"/>
    <w:rsid w:val="000B48B1"/>
    <w:rsid w:val="000B5543"/>
    <w:rsid w:val="000B7AAA"/>
    <w:rsid w:val="000C12F3"/>
    <w:rsid w:val="000C1F12"/>
    <w:rsid w:val="000C2751"/>
    <w:rsid w:val="000D0AF8"/>
    <w:rsid w:val="000D1A65"/>
    <w:rsid w:val="000D259A"/>
    <w:rsid w:val="000D29CB"/>
    <w:rsid w:val="000D3727"/>
    <w:rsid w:val="000E199B"/>
    <w:rsid w:val="000F156F"/>
    <w:rsid w:val="000F29A3"/>
    <w:rsid w:val="00100950"/>
    <w:rsid w:val="00101662"/>
    <w:rsid w:val="00103258"/>
    <w:rsid w:val="00107384"/>
    <w:rsid w:val="001109E3"/>
    <w:rsid w:val="00113DF0"/>
    <w:rsid w:val="001212FE"/>
    <w:rsid w:val="00124C81"/>
    <w:rsid w:val="0013042F"/>
    <w:rsid w:val="001330CD"/>
    <w:rsid w:val="0013470A"/>
    <w:rsid w:val="001353BB"/>
    <w:rsid w:val="00140B6B"/>
    <w:rsid w:val="0014129B"/>
    <w:rsid w:val="001425FD"/>
    <w:rsid w:val="00150429"/>
    <w:rsid w:val="0015335E"/>
    <w:rsid w:val="00155F75"/>
    <w:rsid w:val="00170284"/>
    <w:rsid w:val="00171C1D"/>
    <w:rsid w:val="0017255A"/>
    <w:rsid w:val="00172E59"/>
    <w:rsid w:val="00172EDA"/>
    <w:rsid w:val="00176990"/>
    <w:rsid w:val="0018172F"/>
    <w:rsid w:val="001827E8"/>
    <w:rsid w:val="0018317A"/>
    <w:rsid w:val="0018397E"/>
    <w:rsid w:val="001851B7"/>
    <w:rsid w:val="00185D12"/>
    <w:rsid w:val="001911EB"/>
    <w:rsid w:val="00196A90"/>
    <w:rsid w:val="001A439B"/>
    <w:rsid w:val="001A59D2"/>
    <w:rsid w:val="001A5FBE"/>
    <w:rsid w:val="001A6021"/>
    <w:rsid w:val="001A6240"/>
    <w:rsid w:val="001B5431"/>
    <w:rsid w:val="001C2A10"/>
    <w:rsid w:val="001C614E"/>
    <w:rsid w:val="001C62D3"/>
    <w:rsid w:val="001C6831"/>
    <w:rsid w:val="001C6BCB"/>
    <w:rsid w:val="001D0653"/>
    <w:rsid w:val="001D1E6E"/>
    <w:rsid w:val="001D236A"/>
    <w:rsid w:val="001D49E2"/>
    <w:rsid w:val="001D537B"/>
    <w:rsid w:val="001D7258"/>
    <w:rsid w:val="001D7EFF"/>
    <w:rsid w:val="001E5235"/>
    <w:rsid w:val="001E66AC"/>
    <w:rsid w:val="001F2302"/>
    <w:rsid w:val="001F2C74"/>
    <w:rsid w:val="001F2DD6"/>
    <w:rsid w:val="001F331D"/>
    <w:rsid w:val="001F5EAD"/>
    <w:rsid w:val="002006DD"/>
    <w:rsid w:val="0020071B"/>
    <w:rsid w:val="0020335E"/>
    <w:rsid w:val="0020454A"/>
    <w:rsid w:val="00205D92"/>
    <w:rsid w:val="00206FDB"/>
    <w:rsid w:val="0021049C"/>
    <w:rsid w:val="00212BC0"/>
    <w:rsid w:val="0021380A"/>
    <w:rsid w:val="00213A2C"/>
    <w:rsid w:val="00215E3A"/>
    <w:rsid w:val="00217206"/>
    <w:rsid w:val="0022112D"/>
    <w:rsid w:val="0023148C"/>
    <w:rsid w:val="00231FCF"/>
    <w:rsid w:val="00232540"/>
    <w:rsid w:val="002334EE"/>
    <w:rsid w:val="002344DC"/>
    <w:rsid w:val="002352A1"/>
    <w:rsid w:val="00241364"/>
    <w:rsid w:val="0024496C"/>
    <w:rsid w:val="00244E22"/>
    <w:rsid w:val="0025093F"/>
    <w:rsid w:val="00251A2C"/>
    <w:rsid w:val="002553DE"/>
    <w:rsid w:val="00261388"/>
    <w:rsid w:val="002627A1"/>
    <w:rsid w:val="0026299E"/>
    <w:rsid w:val="00263490"/>
    <w:rsid w:val="00263894"/>
    <w:rsid w:val="00266D98"/>
    <w:rsid w:val="0027331B"/>
    <w:rsid w:val="00275346"/>
    <w:rsid w:val="00280705"/>
    <w:rsid w:val="0028201C"/>
    <w:rsid w:val="002868D2"/>
    <w:rsid w:val="002924CD"/>
    <w:rsid w:val="00296A2E"/>
    <w:rsid w:val="002A0314"/>
    <w:rsid w:val="002A19B9"/>
    <w:rsid w:val="002A2771"/>
    <w:rsid w:val="002A445A"/>
    <w:rsid w:val="002A5F6D"/>
    <w:rsid w:val="002B1373"/>
    <w:rsid w:val="002B2B90"/>
    <w:rsid w:val="002B4C22"/>
    <w:rsid w:val="002B662C"/>
    <w:rsid w:val="002C06F7"/>
    <w:rsid w:val="002C4554"/>
    <w:rsid w:val="002C5323"/>
    <w:rsid w:val="002D0A66"/>
    <w:rsid w:val="002D7AB9"/>
    <w:rsid w:val="002F03F7"/>
    <w:rsid w:val="002F2889"/>
    <w:rsid w:val="002F73E0"/>
    <w:rsid w:val="002F77E6"/>
    <w:rsid w:val="00304822"/>
    <w:rsid w:val="003066CA"/>
    <w:rsid w:val="00306927"/>
    <w:rsid w:val="00306D96"/>
    <w:rsid w:val="00307D0A"/>
    <w:rsid w:val="00311EE1"/>
    <w:rsid w:val="00314B99"/>
    <w:rsid w:val="003162FA"/>
    <w:rsid w:val="00325446"/>
    <w:rsid w:val="00327677"/>
    <w:rsid w:val="00327712"/>
    <w:rsid w:val="00327E19"/>
    <w:rsid w:val="0033044D"/>
    <w:rsid w:val="003311AD"/>
    <w:rsid w:val="00331752"/>
    <w:rsid w:val="003321F7"/>
    <w:rsid w:val="003330E1"/>
    <w:rsid w:val="003375B7"/>
    <w:rsid w:val="0033784E"/>
    <w:rsid w:val="003406E7"/>
    <w:rsid w:val="0034372E"/>
    <w:rsid w:val="00343D6C"/>
    <w:rsid w:val="00347CDA"/>
    <w:rsid w:val="00350BEE"/>
    <w:rsid w:val="00362D91"/>
    <w:rsid w:val="00366A13"/>
    <w:rsid w:val="003718FD"/>
    <w:rsid w:val="00373198"/>
    <w:rsid w:val="00374433"/>
    <w:rsid w:val="003772C1"/>
    <w:rsid w:val="00377C35"/>
    <w:rsid w:val="00380744"/>
    <w:rsid w:val="00380DA6"/>
    <w:rsid w:val="003938D5"/>
    <w:rsid w:val="003A2705"/>
    <w:rsid w:val="003A36C5"/>
    <w:rsid w:val="003A4B2D"/>
    <w:rsid w:val="003A5091"/>
    <w:rsid w:val="003B0E5C"/>
    <w:rsid w:val="003B1E71"/>
    <w:rsid w:val="003B260A"/>
    <w:rsid w:val="003B5009"/>
    <w:rsid w:val="003B635D"/>
    <w:rsid w:val="003B6FF9"/>
    <w:rsid w:val="003C0A2D"/>
    <w:rsid w:val="003C2023"/>
    <w:rsid w:val="003C3523"/>
    <w:rsid w:val="003C4B57"/>
    <w:rsid w:val="003C4C39"/>
    <w:rsid w:val="003C5516"/>
    <w:rsid w:val="003C556D"/>
    <w:rsid w:val="003C6E81"/>
    <w:rsid w:val="003C6F8A"/>
    <w:rsid w:val="003D1470"/>
    <w:rsid w:val="003D51D1"/>
    <w:rsid w:val="003D528A"/>
    <w:rsid w:val="003D5E47"/>
    <w:rsid w:val="003E0B3F"/>
    <w:rsid w:val="003E0C52"/>
    <w:rsid w:val="003E13E3"/>
    <w:rsid w:val="003E220C"/>
    <w:rsid w:val="003E2318"/>
    <w:rsid w:val="003E3107"/>
    <w:rsid w:val="003E320D"/>
    <w:rsid w:val="003E64E3"/>
    <w:rsid w:val="003E76BD"/>
    <w:rsid w:val="003F0E52"/>
    <w:rsid w:val="003F1FC4"/>
    <w:rsid w:val="003F28AC"/>
    <w:rsid w:val="003F3C57"/>
    <w:rsid w:val="003F4402"/>
    <w:rsid w:val="003F4C58"/>
    <w:rsid w:val="003F5082"/>
    <w:rsid w:val="003F5582"/>
    <w:rsid w:val="004004DE"/>
    <w:rsid w:val="00402F6C"/>
    <w:rsid w:val="00414524"/>
    <w:rsid w:val="00415014"/>
    <w:rsid w:val="00416F42"/>
    <w:rsid w:val="00417198"/>
    <w:rsid w:val="00417315"/>
    <w:rsid w:val="00421253"/>
    <w:rsid w:val="00422C1B"/>
    <w:rsid w:val="00422CEC"/>
    <w:rsid w:val="004263FB"/>
    <w:rsid w:val="00431B4E"/>
    <w:rsid w:val="00433618"/>
    <w:rsid w:val="0043420D"/>
    <w:rsid w:val="004353F2"/>
    <w:rsid w:val="00440903"/>
    <w:rsid w:val="00446C01"/>
    <w:rsid w:val="00450BA8"/>
    <w:rsid w:val="004515DA"/>
    <w:rsid w:val="004520FA"/>
    <w:rsid w:val="00454789"/>
    <w:rsid w:val="00454AB8"/>
    <w:rsid w:val="00455D85"/>
    <w:rsid w:val="00457652"/>
    <w:rsid w:val="00461C41"/>
    <w:rsid w:val="00463E86"/>
    <w:rsid w:val="00466377"/>
    <w:rsid w:val="004674B9"/>
    <w:rsid w:val="00470A59"/>
    <w:rsid w:val="0047154F"/>
    <w:rsid w:val="00472D75"/>
    <w:rsid w:val="004756F7"/>
    <w:rsid w:val="00476B9D"/>
    <w:rsid w:val="00477237"/>
    <w:rsid w:val="004830BE"/>
    <w:rsid w:val="00484923"/>
    <w:rsid w:val="00487333"/>
    <w:rsid w:val="00490A84"/>
    <w:rsid w:val="0049130E"/>
    <w:rsid w:val="00495CDA"/>
    <w:rsid w:val="00496C76"/>
    <w:rsid w:val="004A0E94"/>
    <w:rsid w:val="004A3736"/>
    <w:rsid w:val="004A5278"/>
    <w:rsid w:val="004A7764"/>
    <w:rsid w:val="004B3147"/>
    <w:rsid w:val="004B402C"/>
    <w:rsid w:val="004B5CB2"/>
    <w:rsid w:val="004B62A7"/>
    <w:rsid w:val="004B62DD"/>
    <w:rsid w:val="004B66C3"/>
    <w:rsid w:val="004C07BC"/>
    <w:rsid w:val="004C1222"/>
    <w:rsid w:val="004C3E3A"/>
    <w:rsid w:val="004C4BC1"/>
    <w:rsid w:val="004C6097"/>
    <w:rsid w:val="004D13E5"/>
    <w:rsid w:val="004D57CA"/>
    <w:rsid w:val="004D57F8"/>
    <w:rsid w:val="004D79CC"/>
    <w:rsid w:val="004E4AC3"/>
    <w:rsid w:val="004E607E"/>
    <w:rsid w:val="004F2DBA"/>
    <w:rsid w:val="004F4B9D"/>
    <w:rsid w:val="004F6C1E"/>
    <w:rsid w:val="004F74E6"/>
    <w:rsid w:val="00506518"/>
    <w:rsid w:val="00512713"/>
    <w:rsid w:val="00515288"/>
    <w:rsid w:val="00515C1E"/>
    <w:rsid w:val="00515DA7"/>
    <w:rsid w:val="00516067"/>
    <w:rsid w:val="005168DD"/>
    <w:rsid w:val="00516F52"/>
    <w:rsid w:val="005179EE"/>
    <w:rsid w:val="00520C8E"/>
    <w:rsid w:val="005239DB"/>
    <w:rsid w:val="005256A4"/>
    <w:rsid w:val="00531196"/>
    <w:rsid w:val="00531E5D"/>
    <w:rsid w:val="00535952"/>
    <w:rsid w:val="0054108C"/>
    <w:rsid w:val="00541E9C"/>
    <w:rsid w:val="00542805"/>
    <w:rsid w:val="0054498D"/>
    <w:rsid w:val="00546B2A"/>
    <w:rsid w:val="00553BD0"/>
    <w:rsid w:val="005571CE"/>
    <w:rsid w:val="00561AF5"/>
    <w:rsid w:val="005639DC"/>
    <w:rsid w:val="00564B89"/>
    <w:rsid w:val="0056710D"/>
    <w:rsid w:val="005679D9"/>
    <w:rsid w:val="0057235D"/>
    <w:rsid w:val="00573CED"/>
    <w:rsid w:val="00577B61"/>
    <w:rsid w:val="00581986"/>
    <w:rsid w:val="005834CF"/>
    <w:rsid w:val="00585953"/>
    <w:rsid w:val="005860AC"/>
    <w:rsid w:val="00593BC4"/>
    <w:rsid w:val="00593D21"/>
    <w:rsid w:val="00595880"/>
    <w:rsid w:val="00596400"/>
    <w:rsid w:val="005A0BE4"/>
    <w:rsid w:val="005A0DDF"/>
    <w:rsid w:val="005A4370"/>
    <w:rsid w:val="005A48FC"/>
    <w:rsid w:val="005A4E60"/>
    <w:rsid w:val="005A6C43"/>
    <w:rsid w:val="005B0FAF"/>
    <w:rsid w:val="005B23DA"/>
    <w:rsid w:val="005B3543"/>
    <w:rsid w:val="005B4D9D"/>
    <w:rsid w:val="005B55FB"/>
    <w:rsid w:val="005C445F"/>
    <w:rsid w:val="005C4951"/>
    <w:rsid w:val="005C55C0"/>
    <w:rsid w:val="005C5842"/>
    <w:rsid w:val="005C7665"/>
    <w:rsid w:val="005D12E3"/>
    <w:rsid w:val="005D1AE4"/>
    <w:rsid w:val="005D2643"/>
    <w:rsid w:val="005D3CB6"/>
    <w:rsid w:val="005E34FC"/>
    <w:rsid w:val="005E41CD"/>
    <w:rsid w:val="005E48E3"/>
    <w:rsid w:val="005E54D6"/>
    <w:rsid w:val="005E7C8A"/>
    <w:rsid w:val="005F1C4A"/>
    <w:rsid w:val="005F23EE"/>
    <w:rsid w:val="005F3EDD"/>
    <w:rsid w:val="005F4861"/>
    <w:rsid w:val="005F7CC9"/>
    <w:rsid w:val="00600689"/>
    <w:rsid w:val="00600F6C"/>
    <w:rsid w:val="00601AF9"/>
    <w:rsid w:val="00605594"/>
    <w:rsid w:val="006071A7"/>
    <w:rsid w:val="006105EB"/>
    <w:rsid w:val="00610718"/>
    <w:rsid w:val="00612930"/>
    <w:rsid w:val="00613379"/>
    <w:rsid w:val="00613A2A"/>
    <w:rsid w:val="00614825"/>
    <w:rsid w:val="00614D26"/>
    <w:rsid w:val="00615B7C"/>
    <w:rsid w:val="00616649"/>
    <w:rsid w:val="00616B14"/>
    <w:rsid w:val="0062263D"/>
    <w:rsid w:val="00623564"/>
    <w:rsid w:val="006235F9"/>
    <w:rsid w:val="00624CAD"/>
    <w:rsid w:val="00626CEB"/>
    <w:rsid w:val="00630CBB"/>
    <w:rsid w:val="00633427"/>
    <w:rsid w:val="00635A6C"/>
    <w:rsid w:val="00640871"/>
    <w:rsid w:val="00642CBF"/>
    <w:rsid w:val="00646A63"/>
    <w:rsid w:val="0064703A"/>
    <w:rsid w:val="00647E19"/>
    <w:rsid w:val="00652261"/>
    <w:rsid w:val="006546AA"/>
    <w:rsid w:val="00654D0B"/>
    <w:rsid w:val="00654DC9"/>
    <w:rsid w:val="006550A6"/>
    <w:rsid w:val="00655EF5"/>
    <w:rsid w:val="006565FE"/>
    <w:rsid w:val="006571B6"/>
    <w:rsid w:val="00657CE2"/>
    <w:rsid w:val="00660527"/>
    <w:rsid w:val="006613DE"/>
    <w:rsid w:val="00661E55"/>
    <w:rsid w:val="0066516C"/>
    <w:rsid w:val="006652EC"/>
    <w:rsid w:val="00667614"/>
    <w:rsid w:val="006733D4"/>
    <w:rsid w:val="0067378D"/>
    <w:rsid w:val="006767A1"/>
    <w:rsid w:val="0067751A"/>
    <w:rsid w:val="00681694"/>
    <w:rsid w:val="006853AE"/>
    <w:rsid w:val="006875E5"/>
    <w:rsid w:val="00693B82"/>
    <w:rsid w:val="00693C30"/>
    <w:rsid w:val="006940B0"/>
    <w:rsid w:val="00694126"/>
    <w:rsid w:val="0069685F"/>
    <w:rsid w:val="006A1A95"/>
    <w:rsid w:val="006A6459"/>
    <w:rsid w:val="006B10CC"/>
    <w:rsid w:val="006B1D44"/>
    <w:rsid w:val="006B27B1"/>
    <w:rsid w:val="006B485B"/>
    <w:rsid w:val="006B497D"/>
    <w:rsid w:val="006B4A55"/>
    <w:rsid w:val="006B758D"/>
    <w:rsid w:val="006C2180"/>
    <w:rsid w:val="006D0917"/>
    <w:rsid w:val="006D46ED"/>
    <w:rsid w:val="006D61DD"/>
    <w:rsid w:val="006D6C2E"/>
    <w:rsid w:val="006D6F41"/>
    <w:rsid w:val="006E2318"/>
    <w:rsid w:val="006E2541"/>
    <w:rsid w:val="006E3E10"/>
    <w:rsid w:val="006E7D4F"/>
    <w:rsid w:val="006F1721"/>
    <w:rsid w:val="006F22D4"/>
    <w:rsid w:val="006F2ECD"/>
    <w:rsid w:val="006F2F01"/>
    <w:rsid w:val="00700C23"/>
    <w:rsid w:val="00710BCF"/>
    <w:rsid w:val="0071248C"/>
    <w:rsid w:val="00712827"/>
    <w:rsid w:val="007138A5"/>
    <w:rsid w:val="0071451B"/>
    <w:rsid w:val="00714B43"/>
    <w:rsid w:val="00716ECA"/>
    <w:rsid w:val="00717136"/>
    <w:rsid w:val="007177EC"/>
    <w:rsid w:val="007273FB"/>
    <w:rsid w:val="00733B78"/>
    <w:rsid w:val="00735982"/>
    <w:rsid w:val="007371C2"/>
    <w:rsid w:val="007420B6"/>
    <w:rsid w:val="0074223B"/>
    <w:rsid w:val="00744B78"/>
    <w:rsid w:val="00750763"/>
    <w:rsid w:val="00753422"/>
    <w:rsid w:val="00753807"/>
    <w:rsid w:val="00757113"/>
    <w:rsid w:val="007578C0"/>
    <w:rsid w:val="0076327D"/>
    <w:rsid w:val="0076364D"/>
    <w:rsid w:val="00763A95"/>
    <w:rsid w:val="00770980"/>
    <w:rsid w:val="00772767"/>
    <w:rsid w:val="00772866"/>
    <w:rsid w:val="007737A9"/>
    <w:rsid w:val="00775F1D"/>
    <w:rsid w:val="00776A46"/>
    <w:rsid w:val="00785DFE"/>
    <w:rsid w:val="0078774D"/>
    <w:rsid w:val="007902DF"/>
    <w:rsid w:val="007912FC"/>
    <w:rsid w:val="0079320A"/>
    <w:rsid w:val="00795254"/>
    <w:rsid w:val="0079687A"/>
    <w:rsid w:val="00797FD9"/>
    <w:rsid w:val="007A375D"/>
    <w:rsid w:val="007A5ED0"/>
    <w:rsid w:val="007A706C"/>
    <w:rsid w:val="007B2F2F"/>
    <w:rsid w:val="007B39C2"/>
    <w:rsid w:val="007B3AD5"/>
    <w:rsid w:val="007B5056"/>
    <w:rsid w:val="007B5ED3"/>
    <w:rsid w:val="007B6A93"/>
    <w:rsid w:val="007C2126"/>
    <w:rsid w:val="007C345B"/>
    <w:rsid w:val="007D45E6"/>
    <w:rsid w:val="007D5216"/>
    <w:rsid w:val="007D531D"/>
    <w:rsid w:val="007D58E8"/>
    <w:rsid w:val="007D5C9B"/>
    <w:rsid w:val="007D7094"/>
    <w:rsid w:val="007D77DF"/>
    <w:rsid w:val="007E2AAA"/>
    <w:rsid w:val="007E2AF6"/>
    <w:rsid w:val="007E53D5"/>
    <w:rsid w:val="007E5E9D"/>
    <w:rsid w:val="007F05FF"/>
    <w:rsid w:val="007F2A57"/>
    <w:rsid w:val="007F6965"/>
    <w:rsid w:val="007F776C"/>
    <w:rsid w:val="008024C3"/>
    <w:rsid w:val="00802816"/>
    <w:rsid w:val="00804A63"/>
    <w:rsid w:val="0081317C"/>
    <w:rsid w:val="00813B82"/>
    <w:rsid w:val="00813C2C"/>
    <w:rsid w:val="00816EE0"/>
    <w:rsid w:val="00821FD0"/>
    <w:rsid w:val="00825279"/>
    <w:rsid w:val="00825F31"/>
    <w:rsid w:val="008301EA"/>
    <w:rsid w:val="00830ACB"/>
    <w:rsid w:val="00831E82"/>
    <w:rsid w:val="008357D4"/>
    <w:rsid w:val="00840231"/>
    <w:rsid w:val="00840484"/>
    <w:rsid w:val="008409F4"/>
    <w:rsid w:val="008411CE"/>
    <w:rsid w:val="00841364"/>
    <w:rsid w:val="0084521B"/>
    <w:rsid w:val="00845A88"/>
    <w:rsid w:val="00850645"/>
    <w:rsid w:val="00853144"/>
    <w:rsid w:val="00853E6B"/>
    <w:rsid w:val="00854386"/>
    <w:rsid w:val="00855186"/>
    <w:rsid w:val="00856B6D"/>
    <w:rsid w:val="00856B9F"/>
    <w:rsid w:val="00860664"/>
    <w:rsid w:val="00862047"/>
    <w:rsid w:val="00863B3E"/>
    <w:rsid w:val="0086655E"/>
    <w:rsid w:val="00867600"/>
    <w:rsid w:val="00870258"/>
    <w:rsid w:val="008704DC"/>
    <w:rsid w:val="00870E31"/>
    <w:rsid w:val="0087772B"/>
    <w:rsid w:val="008812F3"/>
    <w:rsid w:val="008832F8"/>
    <w:rsid w:val="00885036"/>
    <w:rsid w:val="00886D95"/>
    <w:rsid w:val="0088775D"/>
    <w:rsid w:val="00891DDF"/>
    <w:rsid w:val="008923D7"/>
    <w:rsid w:val="0089520F"/>
    <w:rsid w:val="00896139"/>
    <w:rsid w:val="008A70AD"/>
    <w:rsid w:val="008A7B2A"/>
    <w:rsid w:val="008B0D6F"/>
    <w:rsid w:val="008B3834"/>
    <w:rsid w:val="008B3E13"/>
    <w:rsid w:val="008B489C"/>
    <w:rsid w:val="008B5FA3"/>
    <w:rsid w:val="008B7F91"/>
    <w:rsid w:val="008C0583"/>
    <w:rsid w:val="008C1DE9"/>
    <w:rsid w:val="008C222B"/>
    <w:rsid w:val="008C3196"/>
    <w:rsid w:val="008C39C2"/>
    <w:rsid w:val="008C4A11"/>
    <w:rsid w:val="008C4AA9"/>
    <w:rsid w:val="008C627E"/>
    <w:rsid w:val="008D5B09"/>
    <w:rsid w:val="008E0556"/>
    <w:rsid w:val="008F2E62"/>
    <w:rsid w:val="008F3DC4"/>
    <w:rsid w:val="008F7E07"/>
    <w:rsid w:val="009014AA"/>
    <w:rsid w:val="00901E17"/>
    <w:rsid w:val="00901F1D"/>
    <w:rsid w:val="00902053"/>
    <w:rsid w:val="0090357A"/>
    <w:rsid w:val="00904147"/>
    <w:rsid w:val="009044FA"/>
    <w:rsid w:val="009079FD"/>
    <w:rsid w:val="00911AB5"/>
    <w:rsid w:val="0091302B"/>
    <w:rsid w:val="009145F1"/>
    <w:rsid w:val="00916076"/>
    <w:rsid w:val="0091694A"/>
    <w:rsid w:val="0092189E"/>
    <w:rsid w:val="00925764"/>
    <w:rsid w:val="00925F46"/>
    <w:rsid w:val="0092787E"/>
    <w:rsid w:val="009414AC"/>
    <w:rsid w:val="00943FAE"/>
    <w:rsid w:val="00943FEB"/>
    <w:rsid w:val="00944002"/>
    <w:rsid w:val="00944A4D"/>
    <w:rsid w:val="00944DB3"/>
    <w:rsid w:val="00946C02"/>
    <w:rsid w:val="009528D5"/>
    <w:rsid w:val="009538A0"/>
    <w:rsid w:val="009543A1"/>
    <w:rsid w:val="00955652"/>
    <w:rsid w:val="00956EDD"/>
    <w:rsid w:val="00965218"/>
    <w:rsid w:val="009655E2"/>
    <w:rsid w:val="00966888"/>
    <w:rsid w:val="00967434"/>
    <w:rsid w:val="0097580C"/>
    <w:rsid w:val="00975ABF"/>
    <w:rsid w:val="00975BE1"/>
    <w:rsid w:val="0098111F"/>
    <w:rsid w:val="0098285D"/>
    <w:rsid w:val="009843FD"/>
    <w:rsid w:val="009870F6"/>
    <w:rsid w:val="009907ED"/>
    <w:rsid w:val="009919C9"/>
    <w:rsid w:val="00992929"/>
    <w:rsid w:val="0099298E"/>
    <w:rsid w:val="009969E0"/>
    <w:rsid w:val="00996DB1"/>
    <w:rsid w:val="009A6EB9"/>
    <w:rsid w:val="009B32C7"/>
    <w:rsid w:val="009B59FE"/>
    <w:rsid w:val="009B6272"/>
    <w:rsid w:val="009B72AE"/>
    <w:rsid w:val="009C0F8A"/>
    <w:rsid w:val="009C18F4"/>
    <w:rsid w:val="009C25B6"/>
    <w:rsid w:val="009C3A0B"/>
    <w:rsid w:val="009C79EF"/>
    <w:rsid w:val="009D02F3"/>
    <w:rsid w:val="009D045A"/>
    <w:rsid w:val="009D1F22"/>
    <w:rsid w:val="009D2F62"/>
    <w:rsid w:val="009D3C9A"/>
    <w:rsid w:val="009D5B88"/>
    <w:rsid w:val="009D5CA2"/>
    <w:rsid w:val="009D6B88"/>
    <w:rsid w:val="009D7C29"/>
    <w:rsid w:val="009E0EF2"/>
    <w:rsid w:val="009E1147"/>
    <w:rsid w:val="009E25AD"/>
    <w:rsid w:val="009E431D"/>
    <w:rsid w:val="009F4597"/>
    <w:rsid w:val="009F576D"/>
    <w:rsid w:val="009F5FEC"/>
    <w:rsid w:val="00A0072F"/>
    <w:rsid w:val="00A0334C"/>
    <w:rsid w:val="00A04443"/>
    <w:rsid w:val="00A046C9"/>
    <w:rsid w:val="00A054D0"/>
    <w:rsid w:val="00A12DF8"/>
    <w:rsid w:val="00A14F8A"/>
    <w:rsid w:val="00A20740"/>
    <w:rsid w:val="00A21B47"/>
    <w:rsid w:val="00A235DB"/>
    <w:rsid w:val="00A247F0"/>
    <w:rsid w:val="00A24861"/>
    <w:rsid w:val="00A252E1"/>
    <w:rsid w:val="00A27EDC"/>
    <w:rsid w:val="00A3021B"/>
    <w:rsid w:val="00A37023"/>
    <w:rsid w:val="00A37F77"/>
    <w:rsid w:val="00A434A8"/>
    <w:rsid w:val="00A52602"/>
    <w:rsid w:val="00A5500F"/>
    <w:rsid w:val="00A560C2"/>
    <w:rsid w:val="00A60916"/>
    <w:rsid w:val="00A62A23"/>
    <w:rsid w:val="00A633EE"/>
    <w:rsid w:val="00A6449D"/>
    <w:rsid w:val="00A7164D"/>
    <w:rsid w:val="00A723F8"/>
    <w:rsid w:val="00A72B91"/>
    <w:rsid w:val="00A731B8"/>
    <w:rsid w:val="00A735B5"/>
    <w:rsid w:val="00A73A4F"/>
    <w:rsid w:val="00A75174"/>
    <w:rsid w:val="00A75D6A"/>
    <w:rsid w:val="00A761C1"/>
    <w:rsid w:val="00A820DD"/>
    <w:rsid w:val="00A82473"/>
    <w:rsid w:val="00A824A3"/>
    <w:rsid w:val="00A843C6"/>
    <w:rsid w:val="00A8616A"/>
    <w:rsid w:val="00A87955"/>
    <w:rsid w:val="00A925F7"/>
    <w:rsid w:val="00A965CC"/>
    <w:rsid w:val="00AA0571"/>
    <w:rsid w:val="00AA6B65"/>
    <w:rsid w:val="00AA72E1"/>
    <w:rsid w:val="00AA7F10"/>
    <w:rsid w:val="00AB12F1"/>
    <w:rsid w:val="00AB4BAD"/>
    <w:rsid w:val="00AC279A"/>
    <w:rsid w:val="00AC38D2"/>
    <w:rsid w:val="00AC4099"/>
    <w:rsid w:val="00AC485D"/>
    <w:rsid w:val="00AD167F"/>
    <w:rsid w:val="00AD1A92"/>
    <w:rsid w:val="00AD3D63"/>
    <w:rsid w:val="00AD72AF"/>
    <w:rsid w:val="00AE06CF"/>
    <w:rsid w:val="00AE0936"/>
    <w:rsid w:val="00AE19E7"/>
    <w:rsid w:val="00AE1D72"/>
    <w:rsid w:val="00AE49CE"/>
    <w:rsid w:val="00AE58B8"/>
    <w:rsid w:val="00AE59ED"/>
    <w:rsid w:val="00AE5F87"/>
    <w:rsid w:val="00AF01AE"/>
    <w:rsid w:val="00AF14AC"/>
    <w:rsid w:val="00AF6984"/>
    <w:rsid w:val="00B00806"/>
    <w:rsid w:val="00B030C0"/>
    <w:rsid w:val="00B04E42"/>
    <w:rsid w:val="00B0609B"/>
    <w:rsid w:val="00B07BC8"/>
    <w:rsid w:val="00B12A41"/>
    <w:rsid w:val="00B12C1A"/>
    <w:rsid w:val="00B13B1C"/>
    <w:rsid w:val="00B20B38"/>
    <w:rsid w:val="00B25DE7"/>
    <w:rsid w:val="00B334CD"/>
    <w:rsid w:val="00B33876"/>
    <w:rsid w:val="00B35C7B"/>
    <w:rsid w:val="00B37C29"/>
    <w:rsid w:val="00B41813"/>
    <w:rsid w:val="00B43ED7"/>
    <w:rsid w:val="00B45C1C"/>
    <w:rsid w:val="00B5131F"/>
    <w:rsid w:val="00B522EC"/>
    <w:rsid w:val="00B605FF"/>
    <w:rsid w:val="00B60659"/>
    <w:rsid w:val="00B610F8"/>
    <w:rsid w:val="00B6648C"/>
    <w:rsid w:val="00B6771E"/>
    <w:rsid w:val="00B67730"/>
    <w:rsid w:val="00B67B97"/>
    <w:rsid w:val="00B706CD"/>
    <w:rsid w:val="00B71034"/>
    <w:rsid w:val="00B71956"/>
    <w:rsid w:val="00B73DEB"/>
    <w:rsid w:val="00B75530"/>
    <w:rsid w:val="00B75657"/>
    <w:rsid w:val="00B76FC6"/>
    <w:rsid w:val="00B77703"/>
    <w:rsid w:val="00B83177"/>
    <w:rsid w:val="00B842CB"/>
    <w:rsid w:val="00B84BCE"/>
    <w:rsid w:val="00B84ED3"/>
    <w:rsid w:val="00B85204"/>
    <w:rsid w:val="00B87059"/>
    <w:rsid w:val="00B95277"/>
    <w:rsid w:val="00BA0113"/>
    <w:rsid w:val="00BA10AA"/>
    <w:rsid w:val="00BA452C"/>
    <w:rsid w:val="00BA4593"/>
    <w:rsid w:val="00BA4C59"/>
    <w:rsid w:val="00BA78BD"/>
    <w:rsid w:val="00BA7CFA"/>
    <w:rsid w:val="00BB391C"/>
    <w:rsid w:val="00BB51A6"/>
    <w:rsid w:val="00BB615F"/>
    <w:rsid w:val="00BB7E1E"/>
    <w:rsid w:val="00BC14D3"/>
    <w:rsid w:val="00BC1C38"/>
    <w:rsid w:val="00BD252E"/>
    <w:rsid w:val="00BD548E"/>
    <w:rsid w:val="00BD5FD0"/>
    <w:rsid w:val="00BE5244"/>
    <w:rsid w:val="00BF09E6"/>
    <w:rsid w:val="00BF48C9"/>
    <w:rsid w:val="00BF58CD"/>
    <w:rsid w:val="00BF72AF"/>
    <w:rsid w:val="00BF7A0F"/>
    <w:rsid w:val="00C0175D"/>
    <w:rsid w:val="00C01B2B"/>
    <w:rsid w:val="00C02957"/>
    <w:rsid w:val="00C05FC4"/>
    <w:rsid w:val="00C1212F"/>
    <w:rsid w:val="00C1301F"/>
    <w:rsid w:val="00C21778"/>
    <w:rsid w:val="00C21B0C"/>
    <w:rsid w:val="00C23FAF"/>
    <w:rsid w:val="00C24E19"/>
    <w:rsid w:val="00C25A23"/>
    <w:rsid w:val="00C350D6"/>
    <w:rsid w:val="00C3673E"/>
    <w:rsid w:val="00C42980"/>
    <w:rsid w:val="00C433F3"/>
    <w:rsid w:val="00C44DB3"/>
    <w:rsid w:val="00C4510A"/>
    <w:rsid w:val="00C52AD4"/>
    <w:rsid w:val="00C53514"/>
    <w:rsid w:val="00C53911"/>
    <w:rsid w:val="00C54B73"/>
    <w:rsid w:val="00C6049C"/>
    <w:rsid w:val="00C604A3"/>
    <w:rsid w:val="00C607F0"/>
    <w:rsid w:val="00C61D82"/>
    <w:rsid w:val="00C6273F"/>
    <w:rsid w:val="00C650A5"/>
    <w:rsid w:val="00C670ED"/>
    <w:rsid w:val="00C7004E"/>
    <w:rsid w:val="00C70718"/>
    <w:rsid w:val="00C7124D"/>
    <w:rsid w:val="00C725FF"/>
    <w:rsid w:val="00C73013"/>
    <w:rsid w:val="00C7554A"/>
    <w:rsid w:val="00C776E4"/>
    <w:rsid w:val="00C778FB"/>
    <w:rsid w:val="00C813F6"/>
    <w:rsid w:val="00C8220E"/>
    <w:rsid w:val="00C82931"/>
    <w:rsid w:val="00C82FA9"/>
    <w:rsid w:val="00C84022"/>
    <w:rsid w:val="00C85CAB"/>
    <w:rsid w:val="00C863F7"/>
    <w:rsid w:val="00C90F60"/>
    <w:rsid w:val="00C95023"/>
    <w:rsid w:val="00C970A6"/>
    <w:rsid w:val="00CA0A98"/>
    <w:rsid w:val="00CA0CE7"/>
    <w:rsid w:val="00CA3F0A"/>
    <w:rsid w:val="00CA51D6"/>
    <w:rsid w:val="00CA7923"/>
    <w:rsid w:val="00CB136F"/>
    <w:rsid w:val="00CB2992"/>
    <w:rsid w:val="00CB500B"/>
    <w:rsid w:val="00CB58F4"/>
    <w:rsid w:val="00CB61F9"/>
    <w:rsid w:val="00CC0587"/>
    <w:rsid w:val="00CC335A"/>
    <w:rsid w:val="00CC5236"/>
    <w:rsid w:val="00CC6B3E"/>
    <w:rsid w:val="00CD1643"/>
    <w:rsid w:val="00CD17D3"/>
    <w:rsid w:val="00CD791A"/>
    <w:rsid w:val="00CE00C5"/>
    <w:rsid w:val="00CE6D44"/>
    <w:rsid w:val="00CF053C"/>
    <w:rsid w:val="00D013C6"/>
    <w:rsid w:val="00D031E4"/>
    <w:rsid w:val="00D036B1"/>
    <w:rsid w:val="00D11F5C"/>
    <w:rsid w:val="00D147A3"/>
    <w:rsid w:val="00D158AC"/>
    <w:rsid w:val="00D35321"/>
    <w:rsid w:val="00D36126"/>
    <w:rsid w:val="00D405C5"/>
    <w:rsid w:val="00D470EC"/>
    <w:rsid w:val="00D50251"/>
    <w:rsid w:val="00D548B1"/>
    <w:rsid w:val="00D548BE"/>
    <w:rsid w:val="00D54CB3"/>
    <w:rsid w:val="00D61886"/>
    <w:rsid w:val="00D61F75"/>
    <w:rsid w:val="00D63F66"/>
    <w:rsid w:val="00D7233F"/>
    <w:rsid w:val="00D736B5"/>
    <w:rsid w:val="00D737E6"/>
    <w:rsid w:val="00D74EC0"/>
    <w:rsid w:val="00D75175"/>
    <w:rsid w:val="00D8335F"/>
    <w:rsid w:val="00D85A82"/>
    <w:rsid w:val="00D85FAE"/>
    <w:rsid w:val="00D860F2"/>
    <w:rsid w:val="00D9003B"/>
    <w:rsid w:val="00D91280"/>
    <w:rsid w:val="00D924D9"/>
    <w:rsid w:val="00D92B14"/>
    <w:rsid w:val="00D94599"/>
    <w:rsid w:val="00D97E7E"/>
    <w:rsid w:val="00DA1D7F"/>
    <w:rsid w:val="00DA3637"/>
    <w:rsid w:val="00DB2DBC"/>
    <w:rsid w:val="00DB3E2E"/>
    <w:rsid w:val="00DB4A1A"/>
    <w:rsid w:val="00DB50C9"/>
    <w:rsid w:val="00DB787C"/>
    <w:rsid w:val="00DB7900"/>
    <w:rsid w:val="00DB7ACA"/>
    <w:rsid w:val="00DC0150"/>
    <w:rsid w:val="00DC178C"/>
    <w:rsid w:val="00DC486E"/>
    <w:rsid w:val="00DC69A8"/>
    <w:rsid w:val="00DD719D"/>
    <w:rsid w:val="00DE5127"/>
    <w:rsid w:val="00DE522A"/>
    <w:rsid w:val="00DE552B"/>
    <w:rsid w:val="00DF0D09"/>
    <w:rsid w:val="00DF1346"/>
    <w:rsid w:val="00DF2187"/>
    <w:rsid w:val="00DF6306"/>
    <w:rsid w:val="00DF6D88"/>
    <w:rsid w:val="00E001E0"/>
    <w:rsid w:val="00E001F7"/>
    <w:rsid w:val="00E005A4"/>
    <w:rsid w:val="00E0291C"/>
    <w:rsid w:val="00E035C3"/>
    <w:rsid w:val="00E03EC0"/>
    <w:rsid w:val="00E10008"/>
    <w:rsid w:val="00E14253"/>
    <w:rsid w:val="00E14939"/>
    <w:rsid w:val="00E16049"/>
    <w:rsid w:val="00E161F5"/>
    <w:rsid w:val="00E173F9"/>
    <w:rsid w:val="00E20C8B"/>
    <w:rsid w:val="00E24D82"/>
    <w:rsid w:val="00E25E7A"/>
    <w:rsid w:val="00E345CF"/>
    <w:rsid w:val="00E347AA"/>
    <w:rsid w:val="00E40311"/>
    <w:rsid w:val="00E4556E"/>
    <w:rsid w:val="00E50BDF"/>
    <w:rsid w:val="00E52216"/>
    <w:rsid w:val="00E52545"/>
    <w:rsid w:val="00E57C25"/>
    <w:rsid w:val="00E61427"/>
    <w:rsid w:val="00E62697"/>
    <w:rsid w:val="00E626A6"/>
    <w:rsid w:val="00E66359"/>
    <w:rsid w:val="00E7382D"/>
    <w:rsid w:val="00E73B4E"/>
    <w:rsid w:val="00E7622C"/>
    <w:rsid w:val="00E80307"/>
    <w:rsid w:val="00E80A4A"/>
    <w:rsid w:val="00E824BD"/>
    <w:rsid w:val="00E84DA6"/>
    <w:rsid w:val="00E85515"/>
    <w:rsid w:val="00E857C0"/>
    <w:rsid w:val="00E91F82"/>
    <w:rsid w:val="00E94A87"/>
    <w:rsid w:val="00E95477"/>
    <w:rsid w:val="00E95B27"/>
    <w:rsid w:val="00EA5966"/>
    <w:rsid w:val="00EA7FE6"/>
    <w:rsid w:val="00EB01F1"/>
    <w:rsid w:val="00EB0873"/>
    <w:rsid w:val="00EB1BE0"/>
    <w:rsid w:val="00EB2E70"/>
    <w:rsid w:val="00EB5C1F"/>
    <w:rsid w:val="00EC1383"/>
    <w:rsid w:val="00EC7890"/>
    <w:rsid w:val="00ED00A8"/>
    <w:rsid w:val="00ED18D6"/>
    <w:rsid w:val="00ED28CE"/>
    <w:rsid w:val="00ED4D70"/>
    <w:rsid w:val="00ED7B04"/>
    <w:rsid w:val="00EE1F1D"/>
    <w:rsid w:val="00EE7B2B"/>
    <w:rsid w:val="00EF0436"/>
    <w:rsid w:val="00EF3184"/>
    <w:rsid w:val="00EF332F"/>
    <w:rsid w:val="00EF7360"/>
    <w:rsid w:val="00EF7447"/>
    <w:rsid w:val="00EF74B7"/>
    <w:rsid w:val="00F02648"/>
    <w:rsid w:val="00F02B17"/>
    <w:rsid w:val="00F0585B"/>
    <w:rsid w:val="00F05874"/>
    <w:rsid w:val="00F10340"/>
    <w:rsid w:val="00F11E8A"/>
    <w:rsid w:val="00F138D9"/>
    <w:rsid w:val="00F1639D"/>
    <w:rsid w:val="00F16865"/>
    <w:rsid w:val="00F21D20"/>
    <w:rsid w:val="00F22F11"/>
    <w:rsid w:val="00F25ED3"/>
    <w:rsid w:val="00F30387"/>
    <w:rsid w:val="00F307A8"/>
    <w:rsid w:val="00F3100C"/>
    <w:rsid w:val="00F31623"/>
    <w:rsid w:val="00F35765"/>
    <w:rsid w:val="00F37298"/>
    <w:rsid w:val="00F3731F"/>
    <w:rsid w:val="00F37B9F"/>
    <w:rsid w:val="00F46654"/>
    <w:rsid w:val="00F52832"/>
    <w:rsid w:val="00F52A92"/>
    <w:rsid w:val="00F53A02"/>
    <w:rsid w:val="00F57DAF"/>
    <w:rsid w:val="00F61501"/>
    <w:rsid w:val="00F61964"/>
    <w:rsid w:val="00F62719"/>
    <w:rsid w:val="00F630FC"/>
    <w:rsid w:val="00F63633"/>
    <w:rsid w:val="00F63D25"/>
    <w:rsid w:val="00F6578A"/>
    <w:rsid w:val="00F66283"/>
    <w:rsid w:val="00F66352"/>
    <w:rsid w:val="00F70964"/>
    <w:rsid w:val="00F73C4B"/>
    <w:rsid w:val="00F75702"/>
    <w:rsid w:val="00F7787B"/>
    <w:rsid w:val="00F80434"/>
    <w:rsid w:val="00F825CA"/>
    <w:rsid w:val="00F82BB7"/>
    <w:rsid w:val="00F84875"/>
    <w:rsid w:val="00F86193"/>
    <w:rsid w:val="00F87400"/>
    <w:rsid w:val="00F87F29"/>
    <w:rsid w:val="00F93589"/>
    <w:rsid w:val="00F93AFB"/>
    <w:rsid w:val="00F95987"/>
    <w:rsid w:val="00F97500"/>
    <w:rsid w:val="00FA29AE"/>
    <w:rsid w:val="00FA2B6E"/>
    <w:rsid w:val="00FA3B2D"/>
    <w:rsid w:val="00FB71B8"/>
    <w:rsid w:val="00FC33D3"/>
    <w:rsid w:val="00FC4AF2"/>
    <w:rsid w:val="00FC63BB"/>
    <w:rsid w:val="00FD459E"/>
    <w:rsid w:val="00FD5DA8"/>
    <w:rsid w:val="00FD61FB"/>
    <w:rsid w:val="00FD7F66"/>
    <w:rsid w:val="00FE7AB3"/>
    <w:rsid w:val="00FF071D"/>
    <w:rsid w:val="00FF1B5F"/>
    <w:rsid w:val="00FF236B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F3731F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B5FA3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B5FA3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B5FA3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90414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0414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04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F3731F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B5FA3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B5FA3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B5FA3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90414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0414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04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96AFA89B43204CB23AFA25B8AA18C94520CDE1DE37485366AD1B1DE043CB6332FF2906D7BC67B69CBFBBEF40t2nDM" TargetMode="External"/><Relationship Id="rId21" Type="http://schemas.openxmlformats.org/officeDocument/2006/relationships/hyperlink" Target="consultantplus://offline/ref=0B96AFA89B43204CB23AFA25B8AA18C94222CAE6DB35485366AD1B1DE043CB6332FF2906D7BC67B69CBFBBEF40t2nDM" TargetMode="External"/><Relationship Id="rId42" Type="http://schemas.openxmlformats.org/officeDocument/2006/relationships/hyperlink" Target="consultantplus://offline/ref=0B96AFA89B43204CB23AE428AEC64FC6472F92E9DC3941053DFE1D4ABF13CD3660BF775F84F02CBA9FA9A7EE4330A2CD18t9nEM" TargetMode="External"/><Relationship Id="rId47" Type="http://schemas.openxmlformats.org/officeDocument/2006/relationships/hyperlink" Target="consultantplus://offline/ref=0B96AFA89B43204CB23AFA25B8AA18C9462CC5EDD73A15596EF4171FE74C947427B67D0BD5B479BE96F5E8AB1723A2C5049C56F100F8CEt7n6M" TargetMode="External"/><Relationship Id="rId63" Type="http://schemas.openxmlformats.org/officeDocument/2006/relationships/hyperlink" Target="consultantplus://offline/ref=0B96AFA89B43204CB23AFA25B8AA18C94527CFE7DE35485366AD1B1DE043CB6320FF710CD4B672E3CCE5ECE24026BECC1B8355EF00tFnBM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96AFA89B43204CB23AFA25B8AA18C9462DC9E3DE3A15596EF4171FE74C947427B67D0BD5B479BE96F5E8AB1723A2C5049C56F100F8CEt7n6M" TargetMode="External"/><Relationship Id="rId29" Type="http://schemas.openxmlformats.org/officeDocument/2006/relationships/hyperlink" Target="consultantplus://offline/ref=0B96AFA89B43204CB23AFA25B8AA18C94527CFE7DE35485366AD1B1DE043CB6320FF710ED3BF2DE6D9F4B4ED4A30A1CC049F57EDt0n1M" TargetMode="External"/><Relationship Id="rId11" Type="http://schemas.openxmlformats.org/officeDocument/2006/relationships/hyperlink" Target="consultantplus://offline/ref=0B96AFA89B43204CB23AFA25B8AA18C94527C8E2D734485366AD1B1DE043CB6332FF2906D7BC67B69CBFBBEF40t2nDM" TargetMode="External"/><Relationship Id="rId24" Type="http://schemas.openxmlformats.org/officeDocument/2006/relationships/hyperlink" Target="consultantplus://offline/ref=0B96AFA89B43204CB23AFA25B8AA18C94524CCE1DA39485366AD1B1DE043CB6332FF2906D7BC67B69CBFBBEF40t2nDM" TargetMode="External"/><Relationship Id="rId32" Type="http://schemas.openxmlformats.org/officeDocument/2006/relationships/hyperlink" Target="consultantplus://offline/ref=0B96AFA89B43204CB23AFA25B8AA18C94527CFE7DE35485366AD1B1DE043CB6320FF710CD4B172E3CCE5ECE24026BECC1B8355EF00tFnBM" TargetMode="External"/><Relationship Id="rId37" Type="http://schemas.openxmlformats.org/officeDocument/2006/relationships/hyperlink" Target="consultantplus://offline/ref=0B96AFA89B43204CB23AFA25B8AA18C94527CFE7DE35485366AD1B1DE043CB6320FF710AD5B571B699AAEDBE067BADCF128356EE1CFACC77tFnAM" TargetMode="External"/><Relationship Id="rId40" Type="http://schemas.openxmlformats.org/officeDocument/2006/relationships/hyperlink" Target="consultantplus://offline/ref=0B96AFA89B43204CB23AFA25B8AA18C94225CDE4DE34485366AD1B1DE043CB6320FF710AD5B479B69DAAEDBE067BADCF128356EE1CFACC77tFnAM" TargetMode="External"/><Relationship Id="rId45" Type="http://schemas.openxmlformats.org/officeDocument/2006/relationships/hyperlink" Target="consultantplus://offline/ref=0B96AFA89B43204CB23AFA25B8AA18C94026C9E1DD36485366AD1B1DE043CB6320FF710AD5B479B794AAEDBE067BADCF128356EE1CFACC77tFnAM" TargetMode="External"/><Relationship Id="rId53" Type="http://schemas.openxmlformats.org/officeDocument/2006/relationships/hyperlink" Target="consultantplus://offline/ref=0B96AFA89B43204CB23AFA25B8AA18C9422CC8ECD832485366AD1B1DE043CB6332FF2906D7BC67B69CBFBBEF40t2nDM" TargetMode="External"/><Relationship Id="rId58" Type="http://schemas.openxmlformats.org/officeDocument/2006/relationships/hyperlink" Target="consultantplus://offline/ref=0B96AFA89B43204CB23AFA25B8AA18C94527CFE7DE35485366AD1B1DE043CB6320FF710ED3BF2DE6D9F4B4ED4A30A1CC049F57EDt0n1M" TargetMode="External"/><Relationship Id="rId66" Type="http://schemas.openxmlformats.org/officeDocument/2006/relationships/hyperlink" Target="consultantplus://offline/ref=0B96AFA89B43204CB23AFA25B8AA18C94527CFE7DE35485366AD1B1DE043CB6320FF710AD5B571B699AAEDBE067BADCF128356EE1CFACC77tFnAM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0B96AFA89B43204CB23AFA25B8AA18C94527CFE7DE35485366AD1B1DE043CB6320FF710CD4B172E3CCE5ECE24026BECC1B8355EF00tFnBM" TargetMode="External"/><Relationship Id="rId19" Type="http://schemas.openxmlformats.org/officeDocument/2006/relationships/hyperlink" Target="consultantplus://offline/ref=0B96AFA89B43204CB23AFA25B8AA18C94325CEE5DC32485366AD1B1DE043CB6332FF2906D7BC67B69CBFBBEF40t2nDM" TargetMode="External"/><Relationship Id="rId14" Type="http://schemas.openxmlformats.org/officeDocument/2006/relationships/hyperlink" Target="consultantplus://offline/ref=0B96AFA89B43204CB23AFA25B8AA18C94625C9E4D93A15596EF4171FE74C947427B67D0BD5B479BE96F5E8AB1723A2C5049C56F100F8CEt7n6M" TargetMode="External"/><Relationship Id="rId22" Type="http://schemas.openxmlformats.org/officeDocument/2006/relationships/hyperlink" Target="consultantplus://offline/ref=0B96AFA89B43204CB23AFA25B8AA18C9422CC8ECD832485366AD1B1DE043CB6332FF2906D7BC67B69CBFBBEF40t2nDM" TargetMode="External"/><Relationship Id="rId27" Type="http://schemas.openxmlformats.org/officeDocument/2006/relationships/hyperlink" Target="consultantplus://offline/ref=0B96AFA89B43204CB23AFA25B8AA18C94527CFE7DE35485366AD1B1DE043CB6320FF710AD5B67CB59AAAEDBE067BADCF128356EE1CFACC77tFnAM" TargetMode="External"/><Relationship Id="rId30" Type="http://schemas.openxmlformats.org/officeDocument/2006/relationships/hyperlink" Target="consultantplus://offline/ref=0B96AFA89B43204CB23AFA25B8AA18C94527CFE7DE35485366AD1B1DE043CB6320FF710CD5B372E3CCE5ECE24026BECC1B8355EF00tFnBM" TargetMode="External"/><Relationship Id="rId35" Type="http://schemas.openxmlformats.org/officeDocument/2006/relationships/hyperlink" Target="consultantplus://offline/ref=0B96AFA89B43204CB23AFA25B8AA18C94521CCE1DE39485366AD1B1DE043CB6332FF2906D7BC67B69CBFBBEF40t2nDM" TargetMode="External"/><Relationship Id="rId43" Type="http://schemas.openxmlformats.org/officeDocument/2006/relationships/hyperlink" Target="consultantplus://offline/ref=0B96AFA89B43204CB23AFA25B8AA18C94527C8E2D734485366AD1B1DE043CB6332FF2906D7BC67B69CBFBBEF40t2nDM" TargetMode="External"/><Relationship Id="rId48" Type="http://schemas.openxmlformats.org/officeDocument/2006/relationships/hyperlink" Target="consultantplus://offline/ref=0B96AFA89B43204CB23AFA25B8AA18C94026CBE1DF37485366AD1B1DE043CB6320FF710AD5B479B69DAAEDBE067BADCF128356EE1CFACC77tFnAM" TargetMode="External"/><Relationship Id="rId56" Type="http://schemas.openxmlformats.org/officeDocument/2006/relationships/hyperlink" Target="consultantplus://offline/ref=0B96AFA89B43204CB23AFA25B8AA18C94527CFE7DE35485366AD1B1DE043CB6320FF710AD5B67CB59AAAEDBE067BADCF128356EE1CFACC77tFnAM" TargetMode="External"/><Relationship Id="rId64" Type="http://schemas.openxmlformats.org/officeDocument/2006/relationships/hyperlink" Target="consultantplus://offline/ref=0B96AFA89B43204CB23AFA25B8AA18C94521CCE1DE39485366AD1B1DE043CB6332FF2906D7BC67B69CBFBBEF40t2nDM" TargetMode="External"/><Relationship Id="rId69" Type="http://schemas.openxmlformats.org/officeDocument/2006/relationships/hyperlink" Target="consultantplus://offline/ref=0B96AFA89B43204CB23AFA25B8AA18C94225CDE4DE34485366AD1B1DE043CB6320FF710AD5B479B69DAAEDBE067BADCF128356EE1CFACC77tFnA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B96AFA89B43204CB23AFA25B8AA18C9402CCBE6D939485366AD1B1DE043CB6332FF2906D7BC67B69CBFBBEF40t2nD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B96AFA89B43204CB23AFA25B8AA18C94920CDE2DA3A15596EF4171FE74C947427B67D0BD5B479BE96F5E8AB1723A2C5049C56F100F8CEt7n6M" TargetMode="External"/><Relationship Id="rId17" Type="http://schemas.openxmlformats.org/officeDocument/2006/relationships/hyperlink" Target="consultantplus://offline/ref=0B96AFA89B43204CB23AFA25B8AA18C94027CDE7D632485366AD1B1DE043CB6332FF2906D7BC67B69CBFBBEF40t2nDM" TargetMode="External"/><Relationship Id="rId25" Type="http://schemas.openxmlformats.org/officeDocument/2006/relationships/hyperlink" Target="consultantplus://offline/ref=0B96AFA89B43204CB23AFA25B8AA18C94525C8E0D933485366AD1B1DE043CB6332FF2906D7BC67B69CBFBBEF40t2nDM" TargetMode="External"/><Relationship Id="rId33" Type="http://schemas.openxmlformats.org/officeDocument/2006/relationships/hyperlink" Target="consultantplus://offline/ref=0B96AFA89B43204CB23AFA25B8AA18C94224CDE7DC37485366AD1B1DE043CB6332FF2906D7BC67B69CBFBBEF40t2nDM" TargetMode="External"/><Relationship Id="rId38" Type="http://schemas.openxmlformats.org/officeDocument/2006/relationships/hyperlink" Target="consultantplus://offline/ref=0B96AFA89B43204CB23AFA25B8AA18C94527CFE7DE35485366AD1B1DE043CB6320FF710ED3BF2DE6D9F4B4ED4A30A1CC049F57EDt0n1M" TargetMode="External"/><Relationship Id="rId46" Type="http://schemas.openxmlformats.org/officeDocument/2006/relationships/hyperlink" Target="consultantplus://offline/ref=0B96AFA89B43204CB23AFA25B8AA18C94625C9E4D93A15596EF4171FE74C947427B67D0BD5B479BE96F5E8AB1723A2C5049C56F100F8CEt7n6M" TargetMode="External"/><Relationship Id="rId59" Type="http://schemas.openxmlformats.org/officeDocument/2006/relationships/hyperlink" Target="consultantplus://offline/ref=0B96AFA89B43204CB23AFA25B8AA18C94527CFE7DE35485366AD1B1DE043CB6320FF710CD5B372E3CCE5ECE24026BECC1B8355EF00tFnBM" TargetMode="External"/><Relationship Id="rId67" Type="http://schemas.openxmlformats.org/officeDocument/2006/relationships/hyperlink" Target="consultantplus://offline/ref=0B96AFA89B43204CB23AFA25B8AA18C94527CFE7DE35485366AD1B1DE043CB6320FF710ED3BF2DE6D9F4B4ED4A30A1CC049F57EDt0n1M" TargetMode="External"/><Relationship Id="rId20" Type="http://schemas.openxmlformats.org/officeDocument/2006/relationships/hyperlink" Target="consultantplus://offline/ref=0B96AFA89B43204CB23AFA25B8AA18C94325CAE1DD38485366AD1B1DE043CB6332FF2906D7BC67B69CBFBBEF40t2nDM" TargetMode="External"/><Relationship Id="rId41" Type="http://schemas.openxmlformats.org/officeDocument/2006/relationships/hyperlink" Target="consultantplus://offline/ref=0B96AFA89B43204CB23AFA25B8AA18C94527CFE7DE35485366AD1B1DE043CB6332FF2906D7BC67B69CBFBBEF40t2nDM" TargetMode="External"/><Relationship Id="rId54" Type="http://schemas.openxmlformats.org/officeDocument/2006/relationships/hyperlink" Target="consultantplus://offline/ref=0B96AFA89B43204CB23AFA25B8AA18C94524CCE1DA39485366AD1B1DE043CB6332FF2906D7BC67B69CBFBBEF40t2nDM" TargetMode="External"/><Relationship Id="rId62" Type="http://schemas.openxmlformats.org/officeDocument/2006/relationships/hyperlink" Target="consultantplus://offline/ref=0B96AFA89B43204CB23AFA25B8AA18C94224CDE7DC37485366AD1B1DE043CB6332FF2906D7BC67B69CBFBBEF40t2nDM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B96AFA89B43204CB23AFA25B8AA18C94026CBE1DF37485366AD1B1DE043CB6320FF710AD5B479B69DAAEDBE067BADCF128356EE1CFACC77tFnAM" TargetMode="External"/><Relationship Id="rId23" Type="http://schemas.openxmlformats.org/officeDocument/2006/relationships/hyperlink" Target="consultantplus://offline/ref=0B96AFA89B43204CB23AFA25B8AA18C9422DC8E4D633485366AD1B1DE043CB6332FF2906D7BC67B69CBFBBEF40t2nDM" TargetMode="External"/><Relationship Id="rId28" Type="http://schemas.openxmlformats.org/officeDocument/2006/relationships/hyperlink" Target="consultantplus://offline/ref=0B96AFA89B43204CB23AFA25B8AA18C94527CFE7DE35485366AD1B1DE043CB6320FF710AD5B571B699AAEDBE067BADCF128356EE1CFACC77tFnAM" TargetMode="External"/><Relationship Id="rId36" Type="http://schemas.openxmlformats.org/officeDocument/2006/relationships/hyperlink" Target="consultantplus://offline/ref=0B96AFA89B43204CB23AFA25B8AA18C94527CFE7DE35485366AD1B1DE043CB6320FF710CD5BD72E3CCE5ECE24026BECC1B8355EF00tFnBM" TargetMode="External"/><Relationship Id="rId49" Type="http://schemas.openxmlformats.org/officeDocument/2006/relationships/hyperlink" Target="consultantplus://offline/ref=0B96AFA89B43204CB23AFA25B8AA18C9462CC5EDD73A15596EF4171FE74C947427B67D0BD5B479BE96F5E8AB1723A2C5049C56F100F8CEt7n6M" TargetMode="External"/><Relationship Id="rId57" Type="http://schemas.openxmlformats.org/officeDocument/2006/relationships/hyperlink" Target="consultantplus://offline/ref=0B96AFA89B43204CB23AFA25B8AA18C94527CFE7DE35485366AD1B1DE043CB6320FF710AD5B571B699AAEDBE067BADCF128356EE1CFACC77tFnAM" TargetMode="External"/><Relationship Id="rId10" Type="http://schemas.openxmlformats.org/officeDocument/2006/relationships/hyperlink" Target="consultantplus://offline/ref=0B96AFA89B43204CB23AE428AEC64FC6472F92E9DC3941053DFE1D4ABF13CD3660BF775F84F02CBA9FA9A7EE4330A2CD18t9nEM" TargetMode="External"/><Relationship Id="rId31" Type="http://schemas.openxmlformats.org/officeDocument/2006/relationships/hyperlink" Target="consultantplus://offline/ref=0B96AFA89B43204CB23AFA25B8AA18C94527CFE7DE35485366AD1B1DE043CB6320FF710AD5B579B795AAEDBE067BADCF128356EE1CFACC77tFnAM" TargetMode="External"/><Relationship Id="rId44" Type="http://schemas.openxmlformats.org/officeDocument/2006/relationships/hyperlink" Target="consultantplus://offline/ref=0B96AFA89B43204CB23AFA25B8AA18C94920CDE2DA3A15596EF4171FE74C947427B67D0BD5B479BE96F5E8AB1723A2C5049C56F100F8CEt7n6M" TargetMode="External"/><Relationship Id="rId52" Type="http://schemas.openxmlformats.org/officeDocument/2006/relationships/hyperlink" Target="consultantplus://offline/ref=0B96AFA89B43204CB23AFA25B8AA18C94222CAE6DB35485366AD1B1DE043CB6332FF2906D7BC67B69CBFBBEF40t2nDM" TargetMode="External"/><Relationship Id="rId60" Type="http://schemas.openxmlformats.org/officeDocument/2006/relationships/hyperlink" Target="consultantplus://offline/ref=0B96AFA89B43204CB23AFA25B8AA18C94527CFE7DE35485366AD1B1DE043CB6320FF710AD5B579B795AAEDBE067BADCF128356EE1CFACC77tFnAM" TargetMode="External"/><Relationship Id="rId65" Type="http://schemas.openxmlformats.org/officeDocument/2006/relationships/hyperlink" Target="consultantplus://offline/ref=0B96AFA89B43204CB23AFA25B8AA18C94527CFE7DE35485366AD1B1DE043CB6320FF710CD5BD72E3CCE5ECE24026BECC1B8355EF00tFn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96AFA89B43204CB23AFA25B8AA18C94527CFE7DE35485366AD1B1DE043CB6332FF2906D7BC67B69CBFBBEF40t2nDM" TargetMode="External"/><Relationship Id="rId13" Type="http://schemas.openxmlformats.org/officeDocument/2006/relationships/hyperlink" Target="consultantplus://offline/ref=0B96AFA89B43204CB23AFA25B8AA18C94026C9E1DD36485366AD1B1DE043CB6320FF710AD5B479B794AAEDBE067BADCF128356EE1CFACC77tFnAM" TargetMode="External"/><Relationship Id="rId18" Type="http://schemas.openxmlformats.org/officeDocument/2006/relationships/hyperlink" Target="consultantplus://offline/ref=0B96AFA89B43204CB23AFA25B8AA18C9402CCBE6D939485366AD1B1DE043CB6332FF2906D7BC67B69CBFBBEF40t2nDM" TargetMode="External"/><Relationship Id="rId39" Type="http://schemas.openxmlformats.org/officeDocument/2006/relationships/hyperlink" Target="file:///C:\Users\RusinovaDA\AppData\Local\Microsoft\Windows\INetCache\Content.Outlook\5WAZDFZK\&#1055;&#1088;&#1086;&#1077;&#1082;&#1090;%20&#1087;&#1086;&#1089;&#1090;&#1072;&#1085;&#1086;&#1074;&#1083;&#1077;&#1085;&#1080;&#1103;_11%2001%202023.docx" TargetMode="External"/><Relationship Id="rId34" Type="http://schemas.openxmlformats.org/officeDocument/2006/relationships/hyperlink" Target="consultantplus://offline/ref=0B96AFA89B43204CB23AFA25B8AA18C94527CFE7DE35485366AD1B1DE043CB6320FF710CD4B672E3CCE5ECE24026BECC1B8355EF00tFnBM" TargetMode="External"/><Relationship Id="rId50" Type="http://schemas.openxmlformats.org/officeDocument/2006/relationships/hyperlink" Target="consultantplus://offline/ref=0B96AFA89B43204CB23AFA25B8AA18C9462DC9E3DE3A15596EF4171FE74C947427B67D0BD5B479BE96F5E8AB1723A2C5049C56F100F8CEt7n6M" TargetMode="External"/><Relationship Id="rId55" Type="http://schemas.openxmlformats.org/officeDocument/2006/relationships/hyperlink" Target="consultantplus://offline/ref=0B96AFA89B43204CB23AFA25B8AA18C94525C8E0D933485366AD1B1DE043CB6332FF2906D7BC67B69CBFBBEF40t2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8085-12CB-4A46-9B57-D76CE169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61</Pages>
  <Words>19115</Words>
  <Characters>108960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Неупокоева Светлана Владимировна</cp:lastModifiedBy>
  <cp:revision>8</cp:revision>
  <cp:lastPrinted>2024-04-11T06:44:00Z</cp:lastPrinted>
  <dcterms:created xsi:type="dcterms:W3CDTF">2024-04-22T06:59:00Z</dcterms:created>
  <dcterms:modified xsi:type="dcterms:W3CDTF">2024-04-24T05:48:00Z</dcterms:modified>
</cp:coreProperties>
</file>