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0703AB5A" wp14:editId="32D14B33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536BC4" w:rsidRPr="00536BC4" w:rsidRDefault="00536BC4" w:rsidP="00536BC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36BC4" w:rsidRDefault="00536BC4" w:rsidP="00536BC4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ПРЕДСЕДАТЕЛЬ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СЧЕТНОЙ ПАЛАТЫ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Pr="00536BC4" w:rsidRDefault="00251A4F" w:rsidP="00536B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августа</w:t>
      </w:r>
      <w:r w:rsidR="009D4F85" w:rsidRPr="00E85EC6">
        <w:rPr>
          <w:rFonts w:ascii="Times New Roman" w:hAnsi="Times New Roman" w:cs="Times New Roman"/>
          <w:sz w:val="28"/>
        </w:rPr>
        <w:t xml:space="preserve"> 2022 года</w:t>
      </w:r>
      <w:r w:rsidR="00536BC4" w:rsidRPr="00E85EC6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9D4F85" w:rsidRPr="00E85EC6">
        <w:rPr>
          <w:rFonts w:ascii="Times New Roman" w:hAnsi="Times New Roman" w:cs="Times New Roman"/>
          <w:sz w:val="28"/>
        </w:rPr>
        <w:t xml:space="preserve">                                        </w:t>
      </w:r>
      <w:r w:rsidR="00E85EC6" w:rsidRPr="00E85EC6">
        <w:rPr>
          <w:rFonts w:ascii="Times New Roman" w:hAnsi="Times New Roman" w:cs="Times New Roman"/>
          <w:sz w:val="28"/>
        </w:rPr>
        <w:t xml:space="preserve">  </w:t>
      </w:r>
      <w:r w:rsidR="009D4F85" w:rsidRPr="00F8118F">
        <w:rPr>
          <w:rFonts w:ascii="Times New Roman" w:hAnsi="Times New Roman" w:cs="Times New Roman"/>
          <w:sz w:val="28"/>
        </w:rPr>
        <w:t xml:space="preserve">№ </w:t>
      </w:r>
      <w:r w:rsidR="007934B2" w:rsidRPr="00F8118F">
        <w:rPr>
          <w:rFonts w:ascii="Times New Roman" w:hAnsi="Times New Roman" w:cs="Times New Roman"/>
          <w:sz w:val="28"/>
        </w:rPr>
        <w:t>2</w:t>
      </w:r>
      <w:r w:rsidR="00F8118F">
        <w:rPr>
          <w:rFonts w:ascii="Times New Roman" w:hAnsi="Times New Roman" w:cs="Times New Roman"/>
          <w:sz w:val="28"/>
        </w:rPr>
        <w:t>8</w:t>
      </w:r>
    </w:p>
    <w:p w:rsidR="00756795" w:rsidRDefault="00756795" w:rsidP="0069047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252"/>
      </w:tblGrid>
      <w:tr w:rsidR="00515834" w:rsidTr="007B7BAB">
        <w:trPr>
          <w:trHeight w:val="1880"/>
        </w:trPr>
        <w:tc>
          <w:tcPr>
            <w:tcW w:w="4252" w:type="dxa"/>
          </w:tcPr>
          <w:p w:rsidR="00515834" w:rsidRPr="007B7BAB" w:rsidRDefault="00251A4F" w:rsidP="00251A4F">
            <w:pPr>
              <w:pStyle w:val="a4"/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51A4F">
              <w:rPr>
                <w:rFonts w:ascii="Times New Roman" w:eastAsia="Calibri" w:hAnsi="Times New Roman" w:cs="Times New Roman"/>
                <w:sz w:val="28"/>
                <w:szCs w:val="28"/>
              </w:rPr>
              <w:t>горячей линии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51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приема обращений граждан Российской Федерации по фактам коррупции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Счетной палате города Ханты-Мансийска</w:t>
            </w:r>
          </w:p>
        </w:tc>
      </w:tr>
    </w:tbl>
    <w:p w:rsidR="0069047A" w:rsidRDefault="00F42BE4" w:rsidP="007B7B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8F">
        <w:rPr>
          <w:rFonts w:ascii="Times New Roman" w:hAnsi="Times New Roman" w:cs="Times New Roman"/>
          <w:sz w:val="28"/>
          <w:szCs w:val="28"/>
        </w:rPr>
        <w:t>В</w:t>
      </w:r>
      <w:r w:rsidR="00F8118F" w:rsidRPr="00F8118F">
        <w:rPr>
          <w:rFonts w:ascii="Times New Roman" w:hAnsi="Times New Roman" w:cs="Times New Roman"/>
          <w:sz w:val="28"/>
          <w:szCs w:val="28"/>
        </w:rPr>
        <w:t xml:space="preserve"> целях профилактики коррупции</w:t>
      </w:r>
      <w:r w:rsidRPr="00F42BE4">
        <w:rPr>
          <w:rFonts w:ascii="Times New Roman" w:hAnsi="Times New Roman" w:cs="Times New Roman"/>
          <w:sz w:val="28"/>
          <w:szCs w:val="28"/>
        </w:rPr>
        <w:t xml:space="preserve"> </w:t>
      </w:r>
      <w:r w:rsidR="00F8118F">
        <w:rPr>
          <w:rFonts w:ascii="Times New Roman" w:hAnsi="Times New Roman" w:cs="Times New Roman"/>
          <w:sz w:val="28"/>
          <w:szCs w:val="28"/>
        </w:rPr>
        <w:t xml:space="preserve">в </w:t>
      </w:r>
      <w:r w:rsidRPr="00F42BE4">
        <w:rPr>
          <w:rFonts w:ascii="Times New Roman" w:hAnsi="Times New Roman" w:cs="Times New Roman"/>
          <w:sz w:val="28"/>
          <w:szCs w:val="28"/>
        </w:rPr>
        <w:t>соответствии с Федеральным закон</w:t>
      </w:r>
      <w:r w:rsidR="00F8118F">
        <w:rPr>
          <w:rFonts w:ascii="Times New Roman" w:hAnsi="Times New Roman" w:cs="Times New Roman"/>
          <w:sz w:val="28"/>
          <w:szCs w:val="28"/>
        </w:rPr>
        <w:t>ом</w:t>
      </w:r>
      <w:r w:rsidRPr="00F42BE4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2BE4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3E74" w:rsidRPr="008C3E7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7B7BAB" w:rsidRPr="009C3A54">
        <w:rPr>
          <w:rFonts w:ascii="Times New Roman" w:hAnsi="Times New Roman" w:cs="Times New Roman"/>
          <w:sz w:val="28"/>
          <w:szCs w:val="28"/>
        </w:rPr>
        <w:t>пунктом</w:t>
      </w:r>
      <w:r w:rsidR="007B7BAB">
        <w:rPr>
          <w:rFonts w:ascii="Times New Roman" w:hAnsi="Times New Roman" w:cs="Times New Roman"/>
          <w:sz w:val="28"/>
          <w:szCs w:val="28"/>
        </w:rPr>
        <w:t xml:space="preserve"> 13 части 1 статьи 16 </w:t>
      </w:r>
      <w:r w:rsidR="00515834">
        <w:rPr>
          <w:rFonts w:ascii="Times New Roman" w:hAnsi="Times New Roman" w:cs="Times New Roman"/>
          <w:sz w:val="28"/>
          <w:szCs w:val="28"/>
        </w:rPr>
        <w:t>Положения</w:t>
      </w:r>
      <w:r w:rsidR="00515834" w:rsidRPr="00FA0AC5">
        <w:rPr>
          <w:rFonts w:ascii="Times New Roman" w:hAnsi="Times New Roman" w:cs="Times New Roman"/>
          <w:sz w:val="28"/>
          <w:szCs w:val="28"/>
        </w:rPr>
        <w:t xml:space="preserve"> </w:t>
      </w:r>
      <w:r w:rsidR="00515834">
        <w:rPr>
          <w:rFonts w:ascii="Times New Roman" w:hAnsi="Times New Roman" w:cs="Times New Roman"/>
          <w:sz w:val="28"/>
          <w:szCs w:val="28"/>
        </w:rPr>
        <w:t>о Счетной палате города Ханты-Мансийска, утвержденного решением Думы города Ханты-Мансийска от 25.02.2022 №58-</w:t>
      </w:r>
      <w:r w:rsidR="0051583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15834" w:rsidRPr="00294DD6">
        <w:rPr>
          <w:rFonts w:ascii="Times New Roman" w:hAnsi="Times New Roman" w:cs="Times New Roman"/>
          <w:sz w:val="28"/>
          <w:szCs w:val="28"/>
        </w:rPr>
        <w:t xml:space="preserve"> </w:t>
      </w:r>
      <w:r w:rsidR="00515834">
        <w:rPr>
          <w:rFonts w:ascii="Times New Roman" w:hAnsi="Times New Roman" w:cs="Times New Roman"/>
          <w:sz w:val="28"/>
          <w:szCs w:val="28"/>
        </w:rPr>
        <w:t xml:space="preserve">РД, </w:t>
      </w:r>
    </w:p>
    <w:p w:rsidR="00191125" w:rsidRDefault="00191125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125" w:rsidRDefault="00191125" w:rsidP="001911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191125" w:rsidRDefault="00191125" w:rsidP="001911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778B" w:rsidRDefault="00787ED7" w:rsidP="00F877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118F" w:rsidRPr="00F8118F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F8118F">
        <w:rPr>
          <w:rFonts w:ascii="Times New Roman" w:hAnsi="Times New Roman" w:cs="Times New Roman"/>
          <w:sz w:val="28"/>
          <w:szCs w:val="28"/>
        </w:rPr>
        <w:t>«</w:t>
      </w:r>
      <w:r w:rsidR="00F8118F" w:rsidRPr="00F8118F">
        <w:rPr>
          <w:rFonts w:ascii="Times New Roman" w:hAnsi="Times New Roman" w:cs="Times New Roman"/>
          <w:sz w:val="28"/>
          <w:szCs w:val="28"/>
        </w:rPr>
        <w:t>горячую линию</w:t>
      </w:r>
      <w:r w:rsidR="00F8118F">
        <w:rPr>
          <w:rFonts w:ascii="Times New Roman" w:hAnsi="Times New Roman" w:cs="Times New Roman"/>
          <w:sz w:val="28"/>
          <w:szCs w:val="28"/>
        </w:rPr>
        <w:t>»</w:t>
      </w:r>
      <w:r w:rsidR="00F8118F" w:rsidRPr="00F8118F">
        <w:rPr>
          <w:rFonts w:ascii="Times New Roman" w:hAnsi="Times New Roman" w:cs="Times New Roman"/>
          <w:sz w:val="28"/>
          <w:szCs w:val="28"/>
        </w:rPr>
        <w:t xml:space="preserve"> для приема обращений граждан Российской Федерации по фактам коррупции в </w:t>
      </w:r>
      <w:r w:rsidR="00F8118F">
        <w:rPr>
          <w:rFonts w:ascii="Times New Roman" w:hAnsi="Times New Roman" w:cs="Times New Roman"/>
          <w:sz w:val="28"/>
          <w:szCs w:val="28"/>
        </w:rPr>
        <w:t>Счетной палате города Ханты-Мансийска;</w:t>
      </w:r>
    </w:p>
    <w:p w:rsidR="00F8118F" w:rsidRDefault="007B7BAB" w:rsidP="008C3E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118F" w:rsidRPr="00F8118F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рассмотрения обращений граждан Российской Федерации, поступающих на </w:t>
      </w:r>
      <w:r w:rsidR="00F8118F">
        <w:rPr>
          <w:rFonts w:ascii="Times New Roman" w:hAnsi="Times New Roman" w:cs="Times New Roman"/>
          <w:sz w:val="28"/>
          <w:szCs w:val="28"/>
        </w:rPr>
        <w:t>«</w:t>
      </w:r>
      <w:r w:rsidR="00F8118F" w:rsidRPr="00F8118F">
        <w:rPr>
          <w:rFonts w:ascii="Times New Roman" w:hAnsi="Times New Roman" w:cs="Times New Roman"/>
          <w:sz w:val="28"/>
          <w:szCs w:val="28"/>
        </w:rPr>
        <w:t>горячую линию</w:t>
      </w:r>
      <w:r w:rsidR="00F8118F">
        <w:rPr>
          <w:rFonts w:ascii="Times New Roman" w:hAnsi="Times New Roman" w:cs="Times New Roman"/>
          <w:sz w:val="28"/>
          <w:szCs w:val="28"/>
        </w:rPr>
        <w:t>»</w:t>
      </w:r>
      <w:r w:rsidR="00F8118F" w:rsidRPr="00F8118F">
        <w:rPr>
          <w:rFonts w:ascii="Times New Roman" w:hAnsi="Times New Roman" w:cs="Times New Roman"/>
          <w:sz w:val="28"/>
          <w:szCs w:val="28"/>
        </w:rPr>
        <w:t xml:space="preserve"> для приема обращений граждан Российской Федерации по фактам коррупции в </w:t>
      </w:r>
      <w:r w:rsidR="00F8118F">
        <w:rPr>
          <w:rFonts w:ascii="Times New Roman" w:hAnsi="Times New Roman" w:cs="Times New Roman"/>
          <w:sz w:val="28"/>
          <w:szCs w:val="28"/>
        </w:rPr>
        <w:t xml:space="preserve">Счетной палате города Ханты-Мансийска </w:t>
      </w:r>
      <w:r w:rsidR="00F8118F" w:rsidRPr="00A5389E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к настоящему </w:t>
      </w:r>
      <w:r w:rsidR="00F8118F">
        <w:rPr>
          <w:rFonts w:ascii="Times New Roman" w:hAnsi="Times New Roman" w:cs="Times New Roman"/>
          <w:sz w:val="28"/>
          <w:szCs w:val="28"/>
        </w:rPr>
        <w:t>распоряжению;</w:t>
      </w:r>
    </w:p>
    <w:p w:rsidR="009D4F85" w:rsidRDefault="00F8118F" w:rsidP="008C3E7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D4F85">
        <w:rPr>
          <w:rFonts w:ascii="Times New Roman" w:hAnsi="Times New Roman"/>
          <w:sz w:val="28"/>
          <w:szCs w:val="28"/>
        </w:rPr>
        <w:t xml:space="preserve">Начальнику организационно-правового отдела аппарата Счетной палаты города Ханты-Мансийска </w:t>
      </w:r>
      <w:proofErr w:type="spellStart"/>
      <w:r w:rsidR="009D4F85">
        <w:rPr>
          <w:rFonts w:ascii="Times New Roman" w:hAnsi="Times New Roman"/>
          <w:sz w:val="28"/>
          <w:szCs w:val="28"/>
        </w:rPr>
        <w:t>Головашкиной</w:t>
      </w:r>
      <w:proofErr w:type="spellEnd"/>
      <w:r w:rsidR="009D4F85">
        <w:rPr>
          <w:rFonts w:ascii="Times New Roman" w:hAnsi="Times New Roman"/>
          <w:sz w:val="28"/>
          <w:szCs w:val="28"/>
        </w:rPr>
        <w:t xml:space="preserve"> Л.А. о</w:t>
      </w:r>
      <w:r w:rsidR="009D4F85" w:rsidRPr="00C42272">
        <w:rPr>
          <w:rFonts w:ascii="Times New Roman" w:hAnsi="Times New Roman"/>
          <w:sz w:val="28"/>
          <w:szCs w:val="28"/>
        </w:rPr>
        <w:t xml:space="preserve">знакомить </w:t>
      </w:r>
      <w:r w:rsidR="009D4F85">
        <w:rPr>
          <w:rFonts w:ascii="Times New Roman" w:hAnsi="Times New Roman"/>
          <w:sz w:val="28"/>
          <w:szCs w:val="28"/>
        </w:rPr>
        <w:t xml:space="preserve">лиц, замещающих муниципальные должности, и муниципальных служащих </w:t>
      </w:r>
      <w:r w:rsidR="009D4F85" w:rsidRPr="00C42272">
        <w:rPr>
          <w:rFonts w:ascii="Times New Roman" w:hAnsi="Times New Roman"/>
          <w:sz w:val="28"/>
          <w:szCs w:val="28"/>
        </w:rPr>
        <w:t xml:space="preserve">Счетной палаты города Ханты-Мансийска с </w:t>
      </w:r>
      <w:r w:rsidR="00316D5F">
        <w:rPr>
          <w:rFonts w:ascii="Times New Roman" w:hAnsi="Times New Roman"/>
          <w:sz w:val="28"/>
          <w:szCs w:val="28"/>
        </w:rPr>
        <w:t>настоящим распоряжением и приложени</w:t>
      </w:r>
      <w:r w:rsidR="0079553D">
        <w:rPr>
          <w:rFonts w:ascii="Times New Roman" w:hAnsi="Times New Roman"/>
          <w:sz w:val="28"/>
          <w:szCs w:val="28"/>
        </w:rPr>
        <w:t>ем</w:t>
      </w:r>
      <w:r w:rsidR="008C3E74">
        <w:rPr>
          <w:rFonts w:ascii="Times New Roman" w:hAnsi="Times New Roman"/>
          <w:sz w:val="28"/>
          <w:szCs w:val="28"/>
        </w:rPr>
        <w:t xml:space="preserve"> </w:t>
      </w:r>
      <w:r w:rsidR="00316D5F">
        <w:rPr>
          <w:rFonts w:ascii="Times New Roman" w:hAnsi="Times New Roman"/>
          <w:sz w:val="28"/>
          <w:szCs w:val="28"/>
        </w:rPr>
        <w:t>к нему</w:t>
      </w:r>
      <w:r w:rsidR="009D4F85">
        <w:rPr>
          <w:rFonts w:ascii="Times New Roman" w:hAnsi="Times New Roman"/>
          <w:sz w:val="28"/>
          <w:szCs w:val="28"/>
        </w:rPr>
        <w:t>;</w:t>
      </w:r>
    </w:p>
    <w:p w:rsidR="00637A92" w:rsidRDefault="00F8118F" w:rsidP="009D4F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4F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37A92" w:rsidRPr="00637A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37A92" w:rsidRPr="00637A92">
        <w:rPr>
          <w:rFonts w:ascii="Times New Roman" w:hAnsi="Times New Roman"/>
          <w:sz w:val="28"/>
          <w:szCs w:val="28"/>
        </w:rPr>
        <w:t xml:space="preserve"> настоящ</w:t>
      </w:r>
      <w:r w:rsidR="00637A92">
        <w:rPr>
          <w:rFonts w:ascii="Times New Roman" w:hAnsi="Times New Roman"/>
          <w:sz w:val="28"/>
          <w:szCs w:val="28"/>
        </w:rPr>
        <w:t xml:space="preserve">ее распоряжение </w:t>
      </w:r>
      <w:r w:rsidR="00637A92" w:rsidRPr="00637A92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города Ханты-Мансийска;</w:t>
      </w:r>
    </w:p>
    <w:p w:rsidR="009D4F85" w:rsidRDefault="00F8118F" w:rsidP="009D4F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37A92">
        <w:rPr>
          <w:rFonts w:ascii="Times New Roman" w:hAnsi="Times New Roman"/>
          <w:sz w:val="28"/>
          <w:szCs w:val="28"/>
        </w:rPr>
        <w:t xml:space="preserve">. </w:t>
      </w:r>
      <w:r w:rsidR="009D4F85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подписания;</w:t>
      </w:r>
    </w:p>
    <w:p w:rsidR="00787ED7" w:rsidRDefault="00F8118F" w:rsidP="009D4F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4F85">
        <w:rPr>
          <w:rFonts w:ascii="Times New Roman" w:hAnsi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787ED7" w:rsidRDefault="00787ED7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F85" w:rsidRDefault="009D4F85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ED7" w:rsidRDefault="00536BC4" w:rsidP="0079553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5389E" w:rsidRPr="00A5389E">
        <w:rPr>
          <w:rFonts w:ascii="Times New Roman" w:hAnsi="Times New Roman" w:cs="Times New Roman"/>
          <w:sz w:val="28"/>
          <w:szCs w:val="28"/>
        </w:rPr>
        <w:t xml:space="preserve"> </w:t>
      </w:r>
      <w:r w:rsidR="00A53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Е.Ю. Игушев</w:t>
      </w:r>
    </w:p>
    <w:p w:rsidR="00787ED7" w:rsidRPr="00FC2B42" w:rsidRDefault="00536BC4" w:rsidP="0016166E">
      <w:pPr>
        <w:pStyle w:val="a4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0ACC">
        <w:rPr>
          <w:rFonts w:ascii="Times New Roman" w:hAnsi="Times New Roman" w:cs="Times New Roman"/>
          <w:sz w:val="28"/>
          <w:szCs w:val="28"/>
        </w:rPr>
        <w:t xml:space="preserve">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BC0ACC">
        <w:rPr>
          <w:rFonts w:ascii="Times New Roman" w:hAnsi="Times New Roman" w:cs="Times New Roman"/>
          <w:sz w:val="28"/>
          <w:szCs w:val="28"/>
        </w:rPr>
        <w:t xml:space="preserve">   </w:t>
      </w:r>
      <w:r w:rsidR="00161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C2B42">
        <w:rPr>
          <w:rFonts w:ascii="Times New Roman" w:hAnsi="Times New Roman" w:cs="Times New Roman"/>
          <w:sz w:val="28"/>
          <w:szCs w:val="28"/>
        </w:rPr>
        <w:t xml:space="preserve">  </w:t>
      </w:r>
      <w:r w:rsidR="00763ADB" w:rsidRPr="00FC2B42">
        <w:rPr>
          <w:rFonts w:ascii="Times New Roman" w:hAnsi="Times New Roman" w:cs="Times New Roman"/>
        </w:rPr>
        <w:t>П</w:t>
      </w:r>
      <w:r w:rsidR="00D97150" w:rsidRPr="00FC2B42">
        <w:rPr>
          <w:rFonts w:ascii="Times New Roman" w:hAnsi="Times New Roman" w:cs="Times New Roman"/>
        </w:rPr>
        <w:t>рилож</w:t>
      </w:r>
      <w:r w:rsidR="004C71C2" w:rsidRPr="00FC2B42">
        <w:rPr>
          <w:rFonts w:ascii="Times New Roman" w:hAnsi="Times New Roman" w:cs="Times New Roman"/>
        </w:rPr>
        <w:t>ение</w:t>
      </w:r>
      <w:r w:rsidR="0079553D" w:rsidRPr="00FC2B42">
        <w:rPr>
          <w:rFonts w:ascii="Times New Roman" w:hAnsi="Times New Roman" w:cs="Times New Roman"/>
        </w:rPr>
        <w:t xml:space="preserve"> </w:t>
      </w:r>
    </w:p>
    <w:p w:rsidR="00D97150" w:rsidRPr="00FC2B42" w:rsidRDefault="00D97150" w:rsidP="008A2056">
      <w:pPr>
        <w:pStyle w:val="a4"/>
        <w:ind w:firstLine="708"/>
        <w:jc w:val="right"/>
        <w:rPr>
          <w:rFonts w:ascii="Times New Roman" w:hAnsi="Times New Roman" w:cs="Times New Roman"/>
        </w:rPr>
      </w:pPr>
      <w:r w:rsidRPr="00FC2B42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C71C2" w:rsidRPr="00FC2B42">
        <w:rPr>
          <w:rFonts w:ascii="Times New Roman" w:hAnsi="Times New Roman" w:cs="Times New Roman"/>
        </w:rPr>
        <w:t>к распоряжению председателя</w:t>
      </w:r>
    </w:p>
    <w:p w:rsidR="00014B6F" w:rsidRPr="00FC2B42" w:rsidRDefault="00D97150" w:rsidP="008A2056">
      <w:pPr>
        <w:pStyle w:val="a4"/>
        <w:ind w:firstLine="708"/>
        <w:jc w:val="right"/>
        <w:rPr>
          <w:rFonts w:ascii="Times New Roman" w:hAnsi="Times New Roman" w:cs="Times New Roman"/>
        </w:rPr>
      </w:pPr>
      <w:r w:rsidRPr="00FC2B42">
        <w:rPr>
          <w:rFonts w:ascii="Times New Roman" w:hAnsi="Times New Roman" w:cs="Times New Roman"/>
        </w:rPr>
        <w:t xml:space="preserve">                                                      </w:t>
      </w:r>
      <w:r w:rsidR="004C71C2" w:rsidRPr="00FC2B42">
        <w:rPr>
          <w:rFonts w:ascii="Times New Roman" w:hAnsi="Times New Roman" w:cs="Times New Roman"/>
        </w:rPr>
        <w:t>Счетной палаты</w:t>
      </w:r>
      <w:r w:rsidRPr="00FC2B42">
        <w:rPr>
          <w:rFonts w:ascii="Times New Roman" w:hAnsi="Times New Roman" w:cs="Times New Roman"/>
        </w:rPr>
        <w:t xml:space="preserve"> </w:t>
      </w:r>
      <w:r w:rsidR="00BC43DE" w:rsidRPr="00FC2B42">
        <w:rPr>
          <w:rFonts w:ascii="Times New Roman" w:hAnsi="Times New Roman" w:cs="Times New Roman"/>
        </w:rPr>
        <w:t>города</w:t>
      </w:r>
    </w:p>
    <w:p w:rsidR="00BC43DE" w:rsidRPr="00FC2B42" w:rsidRDefault="00BC43DE" w:rsidP="008A2056">
      <w:pPr>
        <w:pStyle w:val="a4"/>
        <w:ind w:firstLine="708"/>
        <w:jc w:val="right"/>
        <w:rPr>
          <w:rFonts w:ascii="Times New Roman" w:hAnsi="Times New Roman" w:cs="Times New Roman"/>
        </w:rPr>
      </w:pPr>
      <w:r w:rsidRPr="00FC2B42">
        <w:rPr>
          <w:rFonts w:ascii="Times New Roman" w:hAnsi="Times New Roman" w:cs="Times New Roman"/>
        </w:rPr>
        <w:t>Ханты-Мансийск</w:t>
      </w:r>
      <w:r w:rsidR="00597731" w:rsidRPr="00FC2B42">
        <w:rPr>
          <w:rFonts w:ascii="Times New Roman" w:hAnsi="Times New Roman" w:cs="Times New Roman"/>
        </w:rPr>
        <w:t>а</w:t>
      </w:r>
    </w:p>
    <w:p w:rsidR="004C71C2" w:rsidRPr="003F370E" w:rsidRDefault="004C71C2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2B42">
        <w:rPr>
          <w:rFonts w:ascii="Times New Roman" w:hAnsi="Times New Roman" w:cs="Times New Roman"/>
        </w:rPr>
        <w:t xml:space="preserve">от </w:t>
      </w:r>
      <w:r w:rsidR="00F8118F" w:rsidRPr="00FC2B42">
        <w:rPr>
          <w:rFonts w:ascii="Times New Roman" w:hAnsi="Times New Roman" w:cs="Times New Roman"/>
        </w:rPr>
        <w:t>30.08</w:t>
      </w:r>
      <w:r w:rsidR="003843F4" w:rsidRPr="00FC2B42">
        <w:rPr>
          <w:rFonts w:ascii="Times New Roman" w:hAnsi="Times New Roman" w:cs="Times New Roman"/>
        </w:rPr>
        <w:t xml:space="preserve">.2022 </w:t>
      </w:r>
      <w:r w:rsidRPr="00FC2B42">
        <w:rPr>
          <w:rFonts w:ascii="Times New Roman" w:hAnsi="Times New Roman" w:cs="Times New Roman"/>
        </w:rPr>
        <w:t>№</w:t>
      </w:r>
      <w:r w:rsidR="009D4F85" w:rsidRPr="00FC2B42">
        <w:rPr>
          <w:rFonts w:ascii="Times New Roman" w:hAnsi="Times New Roman" w:cs="Times New Roman"/>
        </w:rPr>
        <w:t xml:space="preserve"> </w:t>
      </w:r>
      <w:r w:rsidR="0079553D" w:rsidRPr="00FC2B42">
        <w:rPr>
          <w:rFonts w:ascii="Times New Roman" w:hAnsi="Times New Roman" w:cs="Times New Roman"/>
        </w:rPr>
        <w:t>2</w:t>
      </w:r>
      <w:r w:rsidR="00F8118F" w:rsidRPr="00FC2B42">
        <w:rPr>
          <w:rFonts w:ascii="Times New Roman" w:hAnsi="Times New Roman" w:cs="Times New Roman"/>
        </w:rPr>
        <w:t>8</w:t>
      </w:r>
    </w:p>
    <w:p w:rsidR="00D70ADC" w:rsidRDefault="00D70ADC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8118F" w:rsidRDefault="00F8118F" w:rsidP="007329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</w:p>
    <w:p w:rsidR="00732943" w:rsidRDefault="00F8118F" w:rsidP="007329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РАССМОТРЕНИЯ ОБРАЩЕНИЙ ГРАЖДАН РОССИЙСКОЙ ФЕДЕРАЦИИ, ПОСТУПАЮЩИХ НА «ГОРЯЧУЮ ЛИНИЮ» ДЛЯ ПРИЕМА ОБРАЩЕНИЙ ГРАЖДАН РОССИЙСКОЙ ФЕДЕРАЦИИ ПО ФАКТАМ КОРРУПЦИИ В СЧЕТНОЙ ПАЛАТЕ ГОРОДА ХАНТЫ-МАНСИЙСКА</w:t>
      </w:r>
    </w:p>
    <w:p w:rsidR="00F8118F" w:rsidRDefault="00F8118F" w:rsidP="0050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SMT" w:hAnsi="Times New Roman PSMT" w:cs="Times New Roman PSMT"/>
          <w:b/>
          <w:color w:val="000000"/>
          <w:sz w:val="28"/>
          <w:szCs w:val="28"/>
        </w:rPr>
      </w:pPr>
    </w:p>
    <w:p w:rsidR="00051AEE" w:rsidRPr="00051AEE" w:rsidRDefault="00051AEE" w:rsidP="00051AE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определяет порядок рассмотрения обращений граждан Российской Федерации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- гражданин), поступающих 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горячую линию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 для приема обращений граждан Российской Федерации по фактам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Счетной палате города Ханты-Мансийска 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 тексту –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горячая линия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51AEE" w:rsidRPr="00051AEE" w:rsidRDefault="00051AEE" w:rsidP="00051AE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Правовую основу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горячей линии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Конституция Российской Федерации, федеральные законы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, другие федеральные законы,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 города Ханты-Мансийска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, нормативные правовые акты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Ханты-Мансийска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, а также настоящий Порядок.</w:t>
      </w:r>
      <w:proofErr w:type="gramEnd"/>
    </w:p>
    <w:p w:rsidR="00051AEE" w:rsidRPr="00051AEE" w:rsidRDefault="00051AEE" w:rsidP="00051AE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2. Организация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горячей линии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начальником организационно-правового отдела аппарата Счетной палаты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своевременного пресечения фактов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Счетной палате города Ханты-Мансийска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1AEE" w:rsidRPr="00051AEE" w:rsidRDefault="00051AEE" w:rsidP="00051AE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3. Прием устных обращений граждан по фактам коррупции осуществляется 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начальником организационно-правового отдела аппарата Счетной палаты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 или лицом, его замещающим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горячей линии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3467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35-33-35, добавочный номер 302,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16166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 часов и с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 до 17 часов.</w:t>
      </w:r>
    </w:p>
    <w:p w:rsidR="00051AEE" w:rsidRPr="00051AEE" w:rsidRDefault="00051AEE" w:rsidP="00051AE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граждан по фактам коррупции в форме электронного документа направляются на адрес электронной почты </w:t>
      </w:r>
      <w:r w:rsidR="0016166E">
        <w:rPr>
          <w:rFonts w:ascii="Times New Roman" w:hAnsi="Times New Roman" w:cs="Times New Roman"/>
          <w:color w:val="000000"/>
          <w:sz w:val="28"/>
          <w:szCs w:val="28"/>
          <w:lang w:val="en-US"/>
        </w:rPr>
        <w:t>sphm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16166E">
        <w:rPr>
          <w:rFonts w:ascii="Times New Roman" w:hAnsi="Times New Roman" w:cs="Times New Roman"/>
          <w:color w:val="000000"/>
          <w:sz w:val="28"/>
          <w:szCs w:val="28"/>
          <w:lang w:val="en-US"/>
        </w:rPr>
        <w:t>admhmansy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.ru.</w:t>
      </w:r>
    </w:p>
    <w:p w:rsidR="00051AEE" w:rsidRPr="00051AEE" w:rsidRDefault="00051AEE" w:rsidP="00051AE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4. При устном обращении гражданина о фактах коррупции по телефону </w:t>
      </w:r>
      <w:r w:rsidR="0016166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горячей линии</w:t>
      </w:r>
      <w:r w:rsidR="0016166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 принявший звонок сообщает гражданину свои фамилию, имя, отчество (последнее - при наличии) и должность.</w:t>
      </w:r>
    </w:p>
    <w:p w:rsidR="00051AEE" w:rsidRPr="00051AEE" w:rsidRDefault="00051AEE" w:rsidP="00051AE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При устном обращении о фактах коррупции по телефону </w:t>
      </w:r>
      <w:r w:rsidR="0016166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горячей линии</w:t>
      </w:r>
      <w:r w:rsidR="0016166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 сообщает свои фамилию, имя, отчество (последнее - при наличии), номер контактного телефона, почтовый адрес, по которому должен быть направлен ответ.</w:t>
      </w:r>
    </w:p>
    <w:p w:rsidR="00051AEE" w:rsidRPr="00051AEE" w:rsidRDefault="0016166E" w:rsidP="00051AE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 Счетной палаты</w:t>
      </w:r>
      <w:r w:rsidR="00051AEE"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, принявший телефонный звонок, фиксирует его содержание, подписывает информацию о содержании телефонного разговора на </w:t>
      </w:r>
      <w:r w:rsidR="00051AEE" w:rsidRPr="00051A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бумажном носителе и передает председателю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Счетной палаты </w:t>
      </w:r>
      <w:r w:rsidR="00051AEE"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в день поступления устного обращения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51AEE" w:rsidRPr="00051AEE">
        <w:rPr>
          <w:rFonts w:ascii="Times New Roman" w:hAnsi="Times New Roman" w:cs="Times New Roman"/>
          <w:color w:val="000000"/>
          <w:sz w:val="28"/>
          <w:szCs w:val="28"/>
        </w:rPr>
        <w:t>горячую линию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1AEE" w:rsidRPr="00051A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1AEE" w:rsidRPr="00051AEE" w:rsidRDefault="00051AEE" w:rsidP="00051AE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обращения в форме электронного документа на адрес электронной почты </w:t>
      </w:r>
      <w:r w:rsidR="0016166E" w:rsidRPr="0016166E">
        <w:rPr>
          <w:rFonts w:ascii="Times New Roman" w:hAnsi="Times New Roman" w:cs="Times New Roman"/>
          <w:color w:val="000000"/>
          <w:sz w:val="28"/>
          <w:szCs w:val="28"/>
        </w:rPr>
        <w:t xml:space="preserve">sphm@admhmansy.ru 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гражданин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</w:p>
    <w:p w:rsidR="00051AEE" w:rsidRPr="00051AEE" w:rsidRDefault="0016166E" w:rsidP="00051AE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организационно-правового отдела аппарата Счетной палаты</w:t>
      </w:r>
      <w:r w:rsidR="00051AEE"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 обязан по рабочим дням с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51AEE"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051AEE" w:rsidRPr="00051AEE">
        <w:rPr>
          <w:rFonts w:ascii="Times New Roman" w:hAnsi="Times New Roman" w:cs="Times New Roman"/>
          <w:color w:val="000000"/>
          <w:sz w:val="28"/>
          <w:szCs w:val="28"/>
        </w:rPr>
        <w:t>часов и с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51AEE"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 до 17 часов отслеживать поступление обращений, поступающих в форме электронного документа на адрес электронной почты </w:t>
      </w:r>
      <w:r w:rsidRPr="0016166E">
        <w:rPr>
          <w:rFonts w:ascii="Times New Roman" w:hAnsi="Times New Roman" w:cs="Times New Roman"/>
          <w:color w:val="000000"/>
          <w:sz w:val="28"/>
          <w:szCs w:val="28"/>
        </w:rPr>
        <w:t>sphm@admhmansy.ru</w:t>
      </w:r>
      <w:r w:rsidR="00051AEE" w:rsidRPr="00051A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1AEE" w:rsidRPr="00051AEE" w:rsidRDefault="00051AEE" w:rsidP="00051AE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6. Принятые обращения регистрируются </w:t>
      </w:r>
      <w:r w:rsidR="0016166E">
        <w:rPr>
          <w:rFonts w:ascii="Times New Roman" w:hAnsi="Times New Roman" w:cs="Times New Roman"/>
          <w:color w:val="000000"/>
          <w:sz w:val="28"/>
          <w:szCs w:val="28"/>
        </w:rPr>
        <w:t>начальником</w:t>
      </w:r>
      <w:r w:rsidR="0016166E" w:rsidRPr="0016166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организационно-правового отдела аппарата Счетной палаты 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обращений граждан Российской Федерации, поступивших на </w:t>
      </w:r>
      <w:r w:rsidR="0016166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горячую линию</w:t>
      </w:r>
      <w:r w:rsidR="0016166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, оформленном по форме согласно приложению к настоящему Порядку (далее </w:t>
      </w:r>
      <w:r w:rsidR="0016166E"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- журнал)</w:t>
      </w:r>
      <w:r w:rsidR="001616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после их получения.</w:t>
      </w:r>
    </w:p>
    <w:p w:rsidR="00051AEE" w:rsidRPr="00051AEE" w:rsidRDefault="00051AEE" w:rsidP="00051AE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7. Обращения, поступившие на </w:t>
      </w:r>
      <w:r w:rsidR="0016166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горячую линию</w:t>
      </w:r>
      <w:r w:rsidR="0016166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подлежат рассмотрению в порядке, установленном федеральными законами </w:t>
      </w:r>
      <w:r w:rsidR="0016166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 граждан Российской Федерации</w:t>
      </w:r>
      <w:r w:rsidR="0016166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6166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О противодействии коррупции</w:t>
      </w:r>
      <w:r w:rsidR="0016166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51A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5D9E" w:rsidRDefault="00505D9E" w:rsidP="00505D9E">
      <w:pPr>
        <w:pStyle w:val="a4"/>
        <w:ind w:firstLine="708"/>
        <w:jc w:val="right"/>
        <w:rPr>
          <w:rFonts w:ascii="Times New Roman PSMT" w:hAnsi="Times New Roman PSMT" w:cs="Times New Roman PSMT"/>
          <w:color w:val="000000"/>
          <w:sz w:val="28"/>
          <w:szCs w:val="28"/>
        </w:rPr>
      </w:pPr>
    </w:p>
    <w:p w:rsidR="0016166E" w:rsidRDefault="0016166E" w:rsidP="00505D9E">
      <w:pPr>
        <w:pStyle w:val="a4"/>
        <w:ind w:firstLine="708"/>
        <w:jc w:val="right"/>
        <w:rPr>
          <w:rFonts w:ascii="Times New Roman PSMT" w:hAnsi="Times New Roman PSMT" w:cs="Times New Roman PSMT"/>
          <w:color w:val="000000"/>
          <w:sz w:val="28"/>
          <w:szCs w:val="28"/>
        </w:rPr>
      </w:pPr>
    </w:p>
    <w:p w:rsidR="0016166E" w:rsidRDefault="0016166E" w:rsidP="00505D9E">
      <w:pPr>
        <w:pStyle w:val="a4"/>
        <w:ind w:firstLine="708"/>
        <w:jc w:val="right"/>
        <w:rPr>
          <w:rFonts w:ascii="Times New Roman PSMT" w:hAnsi="Times New Roman PSMT" w:cs="Times New Roman PSMT"/>
          <w:color w:val="000000"/>
          <w:sz w:val="28"/>
          <w:szCs w:val="28"/>
        </w:rPr>
      </w:pPr>
    </w:p>
    <w:p w:rsidR="0016166E" w:rsidRDefault="0016166E" w:rsidP="00505D9E">
      <w:pPr>
        <w:pStyle w:val="a4"/>
        <w:ind w:firstLine="708"/>
        <w:jc w:val="right"/>
        <w:rPr>
          <w:rFonts w:ascii="Times New Roman PSMT" w:hAnsi="Times New Roman PSMT" w:cs="Times New Roman PSMT"/>
          <w:color w:val="000000"/>
          <w:sz w:val="28"/>
          <w:szCs w:val="28"/>
        </w:rPr>
      </w:pPr>
    </w:p>
    <w:p w:rsidR="0016166E" w:rsidRDefault="0016166E" w:rsidP="00505D9E">
      <w:pPr>
        <w:pStyle w:val="a4"/>
        <w:ind w:firstLine="708"/>
        <w:jc w:val="right"/>
        <w:rPr>
          <w:rFonts w:ascii="Times New Roman PSMT" w:hAnsi="Times New Roman PSMT" w:cs="Times New Roman PSMT"/>
          <w:color w:val="000000"/>
          <w:sz w:val="28"/>
          <w:szCs w:val="28"/>
        </w:rPr>
      </w:pPr>
    </w:p>
    <w:p w:rsidR="0016166E" w:rsidRDefault="0016166E" w:rsidP="00505D9E">
      <w:pPr>
        <w:pStyle w:val="a4"/>
        <w:ind w:firstLine="708"/>
        <w:jc w:val="right"/>
        <w:rPr>
          <w:rFonts w:ascii="Times New Roman PSMT" w:hAnsi="Times New Roman PSMT" w:cs="Times New Roman PSMT"/>
          <w:color w:val="000000"/>
          <w:sz w:val="28"/>
          <w:szCs w:val="28"/>
        </w:rPr>
      </w:pPr>
    </w:p>
    <w:p w:rsidR="0016166E" w:rsidRPr="00505D9E" w:rsidRDefault="0016166E" w:rsidP="00505D9E">
      <w:pPr>
        <w:pStyle w:val="a4"/>
        <w:ind w:firstLine="708"/>
        <w:jc w:val="right"/>
        <w:rPr>
          <w:rFonts w:ascii="Times New Roman PSMT" w:hAnsi="Times New Roman PSMT" w:cs="Times New Roman PSMT"/>
          <w:color w:val="000000"/>
          <w:sz w:val="28"/>
          <w:szCs w:val="28"/>
        </w:rPr>
      </w:pPr>
    </w:p>
    <w:p w:rsidR="00F00EE7" w:rsidRDefault="00F00EE7" w:rsidP="00505D9E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166E" w:rsidRDefault="0016166E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166E" w:rsidRDefault="0016166E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166E" w:rsidRDefault="0016166E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166E" w:rsidRDefault="0016166E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166E" w:rsidRDefault="0016166E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166E" w:rsidRDefault="0016166E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166E" w:rsidRDefault="0016166E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166E" w:rsidRDefault="0016166E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166E" w:rsidRDefault="0016166E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166E" w:rsidRPr="00FC2B42" w:rsidRDefault="0016166E" w:rsidP="0016166E">
      <w:pPr>
        <w:pStyle w:val="a4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Pr="00FC2B42">
        <w:rPr>
          <w:rFonts w:ascii="Times New Roman" w:hAnsi="Times New Roman" w:cs="Times New Roman"/>
        </w:rPr>
        <w:t xml:space="preserve">Приложение </w:t>
      </w:r>
    </w:p>
    <w:p w:rsidR="00FC2B42" w:rsidRPr="00C35C6C" w:rsidRDefault="0016166E" w:rsidP="00FC2B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r w:rsidRPr="00FC2B42">
        <w:rPr>
          <w:rFonts w:ascii="Times New Roman" w:hAnsi="Times New Roman" w:cs="Times New Roman"/>
        </w:rPr>
        <w:t xml:space="preserve">                                        </w:t>
      </w:r>
      <w:r w:rsidR="00FC2B42">
        <w:rPr>
          <w:rFonts w:ascii="Times New Roman" w:hAnsi="Times New Roman" w:cs="Times New Roman"/>
        </w:rPr>
        <w:t xml:space="preserve">                              </w:t>
      </w:r>
      <w:r w:rsidRPr="00FC2B42">
        <w:rPr>
          <w:rFonts w:ascii="Times New Roman" w:hAnsi="Times New Roman" w:cs="Times New Roman"/>
        </w:rPr>
        <w:t xml:space="preserve">к </w:t>
      </w:r>
      <w:r w:rsidR="00FC2B42" w:rsidRPr="00C35C6C">
        <w:rPr>
          <w:rFonts w:ascii="Times New Roman" w:eastAsia="Times New Roman" w:hAnsi="Times New Roman" w:cs="Times New Roman"/>
          <w:color w:val="262626"/>
          <w:lang w:eastAsia="ru-RU"/>
        </w:rPr>
        <w:t>Порядку рассмотрения</w:t>
      </w:r>
      <w:r w:rsidR="00FC2B42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r w:rsidR="00FC2B42" w:rsidRPr="00C35C6C">
        <w:rPr>
          <w:rFonts w:ascii="Times New Roman" w:eastAsia="Times New Roman" w:hAnsi="Times New Roman" w:cs="Times New Roman"/>
          <w:color w:val="262626"/>
          <w:lang w:eastAsia="ru-RU"/>
        </w:rPr>
        <w:t>обращений граждан</w:t>
      </w:r>
    </w:p>
    <w:p w:rsidR="00FC2B42" w:rsidRDefault="00FC2B42" w:rsidP="00FC2B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r w:rsidRPr="00C35C6C">
        <w:rPr>
          <w:rFonts w:ascii="Times New Roman" w:eastAsia="Times New Roman" w:hAnsi="Times New Roman" w:cs="Times New Roman"/>
          <w:color w:val="262626"/>
          <w:lang w:eastAsia="ru-RU"/>
        </w:rPr>
        <w:t>Российской Федерации,</w:t>
      </w:r>
      <w:r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gramStart"/>
      <w:r w:rsidRPr="00C35C6C">
        <w:rPr>
          <w:rFonts w:ascii="Times New Roman" w:eastAsia="Times New Roman" w:hAnsi="Times New Roman" w:cs="Times New Roman"/>
          <w:color w:val="262626"/>
          <w:lang w:eastAsia="ru-RU"/>
        </w:rPr>
        <w:t>поступающих</w:t>
      </w:r>
      <w:proofErr w:type="gramEnd"/>
    </w:p>
    <w:p w:rsidR="00FC2B42" w:rsidRDefault="00FC2B42" w:rsidP="00FC2B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r w:rsidRPr="00C35C6C">
        <w:rPr>
          <w:rFonts w:ascii="Times New Roman" w:eastAsia="Times New Roman" w:hAnsi="Times New Roman" w:cs="Times New Roman"/>
          <w:color w:val="2626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262626"/>
          <w:lang w:eastAsia="ru-RU"/>
        </w:rPr>
        <w:t>«</w:t>
      </w:r>
      <w:r w:rsidRPr="00C35C6C">
        <w:rPr>
          <w:rFonts w:ascii="Times New Roman" w:eastAsia="Times New Roman" w:hAnsi="Times New Roman" w:cs="Times New Roman"/>
          <w:color w:val="262626"/>
          <w:lang w:eastAsia="ru-RU"/>
        </w:rPr>
        <w:t>горячую линию</w:t>
      </w:r>
      <w:r>
        <w:rPr>
          <w:rFonts w:ascii="Times New Roman" w:eastAsia="Times New Roman" w:hAnsi="Times New Roman" w:cs="Times New Roman"/>
          <w:color w:val="262626"/>
          <w:lang w:eastAsia="ru-RU"/>
        </w:rPr>
        <w:t xml:space="preserve">» </w:t>
      </w:r>
      <w:r w:rsidRPr="00C35C6C">
        <w:rPr>
          <w:rFonts w:ascii="Times New Roman" w:eastAsia="Times New Roman" w:hAnsi="Times New Roman" w:cs="Times New Roman"/>
          <w:color w:val="262626"/>
          <w:lang w:eastAsia="ru-RU"/>
        </w:rPr>
        <w:t>для приема обращений</w:t>
      </w:r>
    </w:p>
    <w:p w:rsidR="00FC2B42" w:rsidRPr="00C35C6C" w:rsidRDefault="00FC2B42" w:rsidP="00FC2B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r w:rsidRPr="00C35C6C">
        <w:rPr>
          <w:rFonts w:ascii="Times New Roman" w:eastAsia="Times New Roman" w:hAnsi="Times New Roman" w:cs="Times New Roman"/>
          <w:color w:val="262626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r w:rsidRPr="00C35C6C">
        <w:rPr>
          <w:rFonts w:ascii="Times New Roman" w:eastAsia="Times New Roman" w:hAnsi="Times New Roman" w:cs="Times New Roman"/>
          <w:color w:val="262626"/>
          <w:lang w:eastAsia="ru-RU"/>
        </w:rPr>
        <w:t>Российской Федерации по фактам коррупции</w:t>
      </w:r>
    </w:p>
    <w:p w:rsidR="00FC2B42" w:rsidRPr="00C35C6C" w:rsidRDefault="00FC2B42" w:rsidP="00FC2B42">
      <w:pPr>
        <w:spacing w:after="0" w:line="240" w:lineRule="auto"/>
        <w:jc w:val="right"/>
        <w:rPr>
          <w:rFonts w:ascii="Arial" w:eastAsia="Times New Roman" w:hAnsi="Arial" w:cs="Arial"/>
          <w:color w:val="262626"/>
          <w:lang w:eastAsia="ru-RU"/>
        </w:rPr>
      </w:pPr>
      <w:r w:rsidRPr="00C35C6C">
        <w:rPr>
          <w:rFonts w:ascii="Times New Roman" w:eastAsia="Times New Roman" w:hAnsi="Times New Roman" w:cs="Times New Roman"/>
          <w:color w:val="2626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62626"/>
          <w:lang w:eastAsia="ru-RU"/>
        </w:rPr>
        <w:t>Счетной палате города Ханты-Мансийска</w:t>
      </w:r>
    </w:p>
    <w:p w:rsidR="0016166E" w:rsidRDefault="0016166E" w:rsidP="00FC2B42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166E" w:rsidRDefault="0016166E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166E" w:rsidRDefault="0016166E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166E" w:rsidRDefault="0016166E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C2B42" w:rsidRPr="00C35C6C" w:rsidRDefault="00FC2B42" w:rsidP="00FC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C35C6C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ЖУРНАЛ</w:t>
      </w:r>
    </w:p>
    <w:p w:rsidR="00FC2B42" w:rsidRPr="00C35C6C" w:rsidRDefault="00FC2B42" w:rsidP="00FC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C35C6C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регистрации обращений граждан Российской Федерации, поступивших на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«</w:t>
      </w:r>
      <w:r w:rsidRPr="00C35C6C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горячую линию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» </w:t>
      </w:r>
      <w:r w:rsidRPr="00C35C6C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для приема обращений граждан Российской Федерации по фактам коррупции в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Счетной палате города Ханты-Мансийска</w:t>
      </w:r>
    </w:p>
    <w:p w:rsidR="0016166E" w:rsidRDefault="0016166E" w:rsidP="00FC2B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065"/>
        <w:gridCol w:w="2835"/>
        <w:gridCol w:w="1418"/>
        <w:gridCol w:w="1559"/>
        <w:gridCol w:w="1701"/>
      </w:tblGrid>
      <w:tr w:rsidR="00FC2B42" w:rsidRPr="00C35C6C" w:rsidTr="00FC2B42">
        <w:trPr>
          <w:trHeight w:val="1388"/>
        </w:trPr>
        <w:tc>
          <w:tcPr>
            <w:tcW w:w="4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B42" w:rsidRPr="00C35C6C" w:rsidRDefault="00FC2B42" w:rsidP="0077366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C35C6C" w:rsidRPr="00C35C6C" w:rsidRDefault="00FC2B42" w:rsidP="00773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35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20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C6C" w:rsidRPr="00C35C6C" w:rsidRDefault="00FC2B42" w:rsidP="00773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поступления обращения, вид обращения (устное, в форме электронного документа)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C6C" w:rsidRPr="00C35C6C" w:rsidRDefault="00FC2B42" w:rsidP="00773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 гражданина Российской Федерации, адрес места жительства, контактный телефон, почтовый адрес, адрес электронной почты (для обращений, поступивших в форме электронного документа)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C6C" w:rsidRPr="00C35C6C" w:rsidRDefault="00FC2B42" w:rsidP="00773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Краткое содержание об</w:t>
            </w:r>
            <w:bookmarkStart w:id="1" w:name="_GoBack"/>
            <w:bookmarkEnd w:id="1"/>
            <w:r w:rsidRPr="00C35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ращения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C6C" w:rsidRPr="00C35C6C" w:rsidRDefault="00FC2B42" w:rsidP="00773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 и подпись работника, принявшего обращение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C6C" w:rsidRPr="00C35C6C" w:rsidRDefault="00FC2B42" w:rsidP="00773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Принятые меры</w:t>
            </w:r>
          </w:p>
        </w:tc>
      </w:tr>
      <w:tr w:rsidR="00FC2B42" w:rsidRPr="00C35C6C" w:rsidTr="00FC2B42">
        <w:trPr>
          <w:trHeight w:val="226"/>
        </w:trPr>
        <w:tc>
          <w:tcPr>
            <w:tcW w:w="4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C6C" w:rsidRPr="00C35C6C" w:rsidRDefault="00FC2B42" w:rsidP="00773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C6C" w:rsidRPr="00C35C6C" w:rsidRDefault="00FC2B42" w:rsidP="00773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C6C" w:rsidRPr="00C35C6C" w:rsidRDefault="00FC2B42" w:rsidP="00773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C6C" w:rsidRPr="00C35C6C" w:rsidRDefault="00FC2B42" w:rsidP="00773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C6C" w:rsidRPr="00C35C6C" w:rsidRDefault="00FC2B42" w:rsidP="00773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C6C" w:rsidRPr="00C35C6C" w:rsidRDefault="00FC2B42" w:rsidP="00773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FC2B42" w:rsidRPr="00C35C6C" w:rsidTr="00FC2B42">
        <w:trPr>
          <w:trHeight w:val="226"/>
        </w:trPr>
        <w:tc>
          <w:tcPr>
            <w:tcW w:w="4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C6C" w:rsidRPr="00C35C6C" w:rsidRDefault="00FC2B42" w:rsidP="00773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C6C" w:rsidRPr="00C35C6C" w:rsidRDefault="00FC2B42" w:rsidP="00773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C6C" w:rsidRPr="00C35C6C" w:rsidRDefault="00FC2B42" w:rsidP="00773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C6C" w:rsidRPr="00C35C6C" w:rsidRDefault="00FC2B42" w:rsidP="00773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C6C" w:rsidRPr="00C35C6C" w:rsidRDefault="00FC2B42" w:rsidP="00773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C6C" w:rsidRPr="00C35C6C" w:rsidRDefault="00FC2B42" w:rsidP="00773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FC2B42" w:rsidRDefault="00FC2B42" w:rsidP="00FC2B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C2B42" w:rsidSect="00517ABE">
      <w:headerReference w:type="default" r:id="rId10"/>
      <w:pgSz w:w="11906" w:h="16838"/>
      <w:pgMar w:top="993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06" w:rsidRDefault="009B3B06" w:rsidP="001B2AF7">
      <w:pPr>
        <w:spacing w:after="0" w:line="240" w:lineRule="auto"/>
      </w:pPr>
      <w:r>
        <w:separator/>
      </w:r>
    </w:p>
  </w:endnote>
  <w:endnote w:type="continuationSeparator" w:id="0">
    <w:p w:rsidR="009B3B06" w:rsidRDefault="009B3B06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06" w:rsidRDefault="009B3B06" w:rsidP="001B2AF7">
      <w:pPr>
        <w:spacing w:after="0" w:line="240" w:lineRule="auto"/>
      </w:pPr>
      <w:r>
        <w:separator/>
      </w:r>
    </w:p>
  </w:footnote>
  <w:footnote w:type="continuationSeparator" w:id="0">
    <w:p w:rsidR="009B3B06" w:rsidRDefault="009B3B06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163001"/>
      <w:docPartObj>
        <w:docPartGallery w:val="Page Numbers (Top of Page)"/>
        <w:docPartUnique/>
      </w:docPartObj>
    </w:sdtPr>
    <w:sdtEndPr/>
    <w:sdtContent>
      <w:p w:rsidR="00F45967" w:rsidRDefault="00F459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B42">
          <w:rPr>
            <w:noProof/>
          </w:rPr>
          <w:t>2</w:t>
        </w:r>
        <w:r>
          <w:fldChar w:fldCharType="end"/>
        </w:r>
      </w:p>
    </w:sdtContent>
  </w:sdt>
  <w:p w:rsidR="00F45967" w:rsidRDefault="00F459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031C0693"/>
    <w:multiLevelType w:val="hybridMultilevel"/>
    <w:tmpl w:val="C1FA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70B72"/>
    <w:multiLevelType w:val="hybridMultilevel"/>
    <w:tmpl w:val="DF50C0EA"/>
    <w:lvl w:ilvl="0" w:tplc="4DB2267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F61042"/>
    <w:multiLevelType w:val="hybridMultilevel"/>
    <w:tmpl w:val="EFD46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D81"/>
    <w:multiLevelType w:val="hybridMultilevel"/>
    <w:tmpl w:val="32369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9521734"/>
    <w:multiLevelType w:val="hybridMultilevel"/>
    <w:tmpl w:val="B706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8F70E6"/>
    <w:multiLevelType w:val="hybridMultilevel"/>
    <w:tmpl w:val="CC849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E7693D"/>
    <w:multiLevelType w:val="hybridMultilevel"/>
    <w:tmpl w:val="1930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F6DAA"/>
    <w:multiLevelType w:val="hybridMultilevel"/>
    <w:tmpl w:val="DD908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A63F2"/>
    <w:multiLevelType w:val="hybridMultilevel"/>
    <w:tmpl w:val="3B56A204"/>
    <w:lvl w:ilvl="0" w:tplc="66846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5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13AE6"/>
    <w:rsid w:val="00014B6F"/>
    <w:rsid w:val="0002752F"/>
    <w:rsid w:val="00037259"/>
    <w:rsid w:val="0004637D"/>
    <w:rsid w:val="00051AEE"/>
    <w:rsid w:val="00066619"/>
    <w:rsid w:val="00071B75"/>
    <w:rsid w:val="000729AF"/>
    <w:rsid w:val="0008381C"/>
    <w:rsid w:val="000917F2"/>
    <w:rsid w:val="0009349B"/>
    <w:rsid w:val="00094A5D"/>
    <w:rsid w:val="000C6714"/>
    <w:rsid w:val="000D073F"/>
    <w:rsid w:val="000E3756"/>
    <w:rsid w:val="000F7422"/>
    <w:rsid w:val="0010394F"/>
    <w:rsid w:val="00113106"/>
    <w:rsid w:val="0012564A"/>
    <w:rsid w:val="0014447C"/>
    <w:rsid w:val="0016166E"/>
    <w:rsid w:val="00177D63"/>
    <w:rsid w:val="00191125"/>
    <w:rsid w:val="001A4FC1"/>
    <w:rsid w:val="001B2AF7"/>
    <w:rsid w:val="001B7EE5"/>
    <w:rsid w:val="001C59FB"/>
    <w:rsid w:val="001C69DC"/>
    <w:rsid w:val="001D606C"/>
    <w:rsid w:val="001F0358"/>
    <w:rsid w:val="002026DE"/>
    <w:rsid w:val="00210CB0"/>
    <w:rsid w:val="00223150"/>
    <w:rsid w:val="00230B18"/>
    <w:rsid w:val="00241BF8"/>
    <w:rsid w:val="00251A4F"/>
    <w:rsid w:val="002536BC"/>
    <w:rsid w:val="00263BB5"/>
    <w:rsid w:val="00267F11"/>
    <w:rsid w:val="002875E5"/>
    <w:rsid w:val="0029153E"/>
    <w:rsid w:val="00294DD6"/>
    <w:rsid w:val="002A23D5"/>
    <w:rsid w:val="002A6BCC"/>
    <w:rsid w:val="002B125E"/>
    <w:rsid w:val="002B5C92"/>
    <w:rsid w:val="002C2423"/>
    <w:rsid w:val="002F2FBD"/>
    <w:rsid w:val="002F596A"/>
    <w:rsid w:val="00316D5F"/>
    <w:rsid w:val="00330AF1"/>
    <w:rsid w:val="00336151"/>
    <w:rsid w:val="00343225"/>
    <w:rsid w:val="00344189"/>
    <w:rsid w:val="00353B17"/>
    <w:rsid w:val="00361811"/>
    <w:rsid w:val="003721C2"/>
    <w:rsid w:val="00374623"/>
    <w:rsid w:val="00375AF8"/>
    <w:rsid w:val="003843F4"/>
    <w:rsid w:val="00390ED0"/>
    <w:rsid w:val="003A3025"/>
    <w:rsid w:val="003B3B12"/>
    <w:rsid w:val="003B6777"/>
    <w:rsid w:val="003E1B86"/>
    <w:rsid w:val="003F370E"/>
    <w:rsid w:val="004014BB"/>
    <w:rsid w:val="00422D22"/>
    <w:rsid w:val="00424F2C"/>
    <w:rsid w:val="00425827"/>
    <w:rsid w:val="00444700"/>
    <w:rsid w:val="00451B2B"/>
    <w:rsid w:val="00465F7B"/>
    <w:rsid w:val="00475A3E"/>
    <w:rsid w:val="0048328A"/>
    <w:rsid w:val="0048644C"/>
    <w:rsid w:val="00487047"/>
    <w:rsid w:val="00487773"/>
    <w:rsid w:val="004A1DEB"/>
    <w:rsid w:val="004A26F3"/>
    <w:rsid w:val="004A6E9E"/>
    <w:rsid w:val="004B3D51"/>
    <w:rsid w:val="004B3EBD"/>
    <w:rsid w:val="004C71C2"/>
    <w:rsid w:val="004E1BE8"/>
    <w:rsid w:val="004E6931"/>
    <w:rsid w:val="00505D9E"/>
    <w:rsid w:val="00515834"/>
    <w:rsid w:val="00517ABE"/>
    <w:rsid w:val="00525264"/>
    <w:rsid w:val="00527C05"/>
    <w:rsid w:val="00531D7C"/>
    <w:rsid w:val="00533AC0"/>
    <w:rsid w:val="00536BC4"/>
    <w:rsid w:val="00541E4C"/>
    <w:rsid w:val="00541F18"/>
    <w:rsid w:val="00542B06"/>
    <w:rsid w:val="00547336"/>
    <w:rsid w:val="00556D7A"/>
    <w:rsid w:val="005800BC"/>
    <w:rsid w:val="00597731"/>
    <w:rsid w:val="005A047D"/>
    <w:rsid w:val="005A3A9B"/>
    <w:rsid w:val="005B167B"/>
    <w:rsid w:val="005B3E5D"/>
    <w:rsid w:val="005B7EB5"/>
    <w:rsid w:val="005D7A6E"/>
    <w:rsid w:val="005E4C88"/>
    <w:rsid w:val="005F0041"/>
    <w:rsid w:val="00622AB7"/>
    <w:rsid w:val="00623A0F"/>
    <w:rsid w:val="00627EF0"/>
    <w:rsid w:val="00632EF9"/>
    <w:rsid w:val="00634ADE"/>
    <w:rsid w:val="00637A92"/>
    <w:rsid w:val="006417A6"/>
    <w:rsid w:val="00660EEB"/>
    <w:rsid w:val="006644DD"/>
    <w:rsid w:val="00680C20"/>
    <w:rsid w:val="006878D0"/>
    <w:rsid w:val="0069047A"/>
    <w:rsid w:val="006B54C3"/>
    <w:rsid w:val="006B6A60"/>
    <w:rsid w:val="006C3329"/>
    <w:rsid w:val="006D3697"/>
    <w:rsid w:val="006D5CA9"/>
    <w:rsid w:val="006D7D45"/>
    <w:rsid w:val="006D7D66"/>
    <w:rsid w:val="00715478"/>
    <w:rsid w:val="007328E9"/>
    <w:rsid w:val="00732943"/>
    <w:rsid w:val="00736974"/>
    <w:rsid w:val="00751A81"/>
    <w:rsid w:val="00752F6B"/>
    <w:rsid w:val="00756795"/>
    <w:rsid w:val="0076063C"/>
    <w:rsid w:val="00763ADB"/>
    <w:rsid w:val="00767DAE"/>
    <w:rsid w:val="00772134"/>
    <w:rsid w:val="00772C8D"/>
    <w:rsid w:val="00774F82"/>
    <w:rsid w:val="00776BDE"/>
    <w:rsid w:val="00783CBD"/>
    <w:rsid w:val="00787ED7"/>
    <w:rsid w:val="007934B2"/>
    <w:rsid w:val="0079553D"/>
    <w:rsid w:val="00795F7C"/>
    <w:rsid w:val="007B099B"/>
    <w:rsid w:val="007B1155"/>
    <w:rsid w:val="007B7BAB"/>
    <w:rsid w:val="007C7185"/>
    <w:rsid w:val="007D21E5"/>
    <w:rsid w:val="007D594F"/>
    <w:rsid w:val="007E761A"/>
    <w:rsid w:val="007F2465"/>
    <w:rsid w:val="007F2A6D"/>
    <w:rsid w:val="008010E9"/>
    <w:rsid w:val="0080356E"/>
    <w:rsid w:val="00825D98"/>
    <w:rsid w:val="008264E3"/>
    <w:rsid w:val="008459DE"/>
    <w:rsid w:val="00852744"/>
    <w:rsid w:val="00857A6A"/>
    <w:rsid w:val="00873CE9"/>
    <w:rsid w:val="00875F04"/>
    <w:rsid w:val="00881455"/>
    <w:rsid w:val="008849E7"/>
    <w:rsid w:val="00886EED"/>
    <w:rsid w:val="00893ED4"/>
    <w:rsid w:val="008962F0"/>
    <w:rsid w:val="0089695F"/>
    <w:rsid w:val="008A2056"/>
    <w:rsid w:val="008A3A10"/>
    <w:rsid w:val="008C27F0"/>
    <w:rsid w:val="008C3E74"/>
    <w:rsid w:val="008C69F4"/>
    <w:rsid w:val="008C6D58"/>
    <w:rsid w:val="008C753E"/>
    <w:rsid w:val="008E74B5"/>
    <w:rsid w:val="008F35B0"/>
    <w:rsid w:val="008F4AD2"/>
    <w:rsid w:val="00910D2A"/>
    <w:rsid w:val="009311AA"/>
    <w:rsid w:val="00941C33"/>
    <w:rsid w:val="009440BA"/>
    <w:rsid w:val="00950D14"/>
    <w:rsid w:val="00957F27"/>
    <w:rsid w:val="00973F52"/>
    <w:rsid w:val="00990D84"/>
    <w:rsid w:val="00992A4C"/>
    <w:rsid w:val="009A0F36"/>
    <w:rsid w:val="009A1D95"/>
    <w:rsid w:val="009B245C"/>
    <w:rsid w:val="009B3B06"/>
    <w:rsid w:val="009B6A52"/>
    <w:rsid w:val="009C21A3"/>
    <w:rsid w:val="009C3A54"/>
    <w:rsid w:val="009D2438"/>
    <w:rsid w:val="009D4F85"/>
    <w:rsid w:val="009D5E13"/>
    <w:rsid w:val="009E2DC0"/>
    <w:rsid w:val="00A05634"/>
    <w:rsid w:val="00A250F8"/>
    <w:rsid w:val="00A262F0"/>
    <w:rsid w:val="00A26E8A"/>
    <w:rsid w:val="00A319A9"/>
    <w:rsid w:val="00A33A1B"/>
    <w:rsid w:val="00A43B6E"/>
    <w:rsid w:val="00A5389E"/>
    <w:rsid w:val="00A61909"/>
    <w:rsid w:val="00A74110"/>
    <w:rsid w:val="00A84844"/>
    <w:rsid w:val="00AA439B"/>
    <w:rsid w:val="00AA4CD2"/>
    <w:rsid w:val="00AB3980"/>
    <w:rsid w:val="00AB47B8"/>
    <w:rsid w:val="00AB5F9B"/>
    <w:rsid w:val="00AD20FE"/>
    <w:rsid w:val="00AE512A"/>
    <w:rsid w:val="00B00B54"/>
    <w:rsid w:val="00B04C79"/>
    <w:rsid w:val="00B13719"/>
    <w:rsid w:val="00B24F52"/>
    <w:rsid w:val="00B502E6"/>
    <w:rsid w:val="00B67031"/>
    <w:rsid w:val="00B73F44"/>
    <w:rsid w:val="00B82C0B"/>
    <w:rsid w:val="00B90818"/>
    <w:rsid w:val="00B94015"/>
    <w:rsid w:val="00B945BA"/>
    <w:rsid w:val="00BA300C"/>
    <w:rsid w:val="00BA36C5"/>
    <w:rsid w:val="00BA72E5"/>
    <w:rsid w:val="00BA73A6"/>
    <w:rsid w:val="00BC0ACC"/>
    <w:rsid w:val="00BC43DE"/>
    <w:rsid w:val="00BC52FB"/>
    <w:rsid w:val="00BD4A4B"/>
    <w:rsid w:val="00BE78EE"/>
    <w:rsid w:val="00BF58B7"/>
    <w:rsid w:val="00C11BF9"/>
    <w:rsid w:val="00C140EE"/>
    <w:rsid w:val="00C14D96"/>
    <w:rsid w:val="00C157E6"/>
    <w:rsid w:val="00C2141A"/>
    <w:rsid w:val="00C36619"/>
    <w:rsid w:val="00C55B3B"/>
    <w:rsid w:val="00C5752C"/>
    <w:rsid w:val="00C606BD"/>
    <w:rsid w:val="00C647CC"/>
    <w:rsid w:val="00C66409"/>
    <w:rsid w:val="00C83A2B"/>
    <w:rsid w:val="00C96FA7"/>
    <w:rsid w:val="00C97D84"/>
    <w:rsid w:val="00CA3511"/>
    <w:rsid w:val="00CD1302"/>
    <w:rsid w:val="00CD16FE"/>
    <w:rsid w:val="00CD48BF"/>
    <w:rsid w:val="00CF385C"/>
    <w:rsid w:val="00CF52B9"/>
    <w:rsid w:val="00CF65CE"/>
    <w:rsid w:val="00CF70C3"/>
    <w:rsid w:val="00D06158"/>
    <w:rsid w:val="00D106A5"/>
    <w:rsid w:val="00D43ADE"/>
    <w:rsid w:val="00D44D4A"/>
    <w:rsid w:val="00D70ADC"/>
    <w:rsid w:val="00D97150"/>
    <w:rsid w:val="00DA44CD"/>
    <w:rsid w:val="00DB3A92"/>
    <w:rsid w:val="00DC632E"/>
    <w:rsid w:val="00DD17A6"/>
    <w:rsid w:val="00DD3D51"/>
    <w:rsid w:val="00DF6C44"/>
    <w:rsid w:val="00E03448"/>
    <w:rsid w:val="00E06DD9"/>
    <w:rsid w:val="00E25CA1"/>
    <w:rsid w:val="00E325C6"/>
    <w:rsid w:val="00E32FC3"/>
    <w:rsid w:val="00E426B9"/>
    <w:rsid w:val="00E47D75"/>
    <w:rsid w:val="00E65207"/>
    <w:rsid w:val="00E72C72"/>
    <w:rsid w:val="00E7758B"/>
    <w:rsid w:val="00E84F4D"/>
    <w:rsid w:val="00E85EC6"/>
    <w:rsid w:val="00EA1C5F"/>
    <w:rsid w:val="00EA7E68"/>
    <w:rsid w:val="00EB23ED"/>
    <w:rsid w:val="00EC010C"/>
    <w:rsid w:val="00EC10C9"/>
    <w:rsid w:val="00ED1245"/>
    <w:rsid w:val="00EF3821"/>
    <w:rsid w:val="00F00EE7"/>
    <w:rsid w:val="00F041FA"/>
    <w:rsid w:val="00F072BB"/>
    <w:rsid w:val="00F07980"/>
    <w:rsid w:val="00F27F4F"/>
    <w:rsid w:val="00F31E86"/>
    <w:rsid w:val="00F42BE4"/>
    <w:rsid w:val="00F45967"/>
    <w:rsid w:val="00F769EE"/>
    <w:rsid w:val="00F8118F"/>
    <w:rsid w:val="00F8778B"/>
    <w:rsid w:val="00F9011D"/>
    <w:rsid w:val="00F91AE9"/>
    <w:rsid w:val="00F9297F"/>
    <w:rsid w:val="00FA0AC5"/>
    <w:rsid w:val="00FA13E6"/>
    <w:rsid w:val="00FA5FD9"/>
    <w:rsid w:val="00FC2B42"/>
    <w:rsid w:val="00FC3749"/>
    <w:rsid w:val="00FD3358"/>
    <w:rsid w:val="00FE31AA"/>
    <w:rsid w:val="00FE3293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7ACC7-A1AD-422B-AECB-B4E0F73A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Швецов Дмитрий Викторович</cp:lastModifiedBy>
  <cp:revision>121</cp:revision>
  <cp:lastPrinted>2022-08-29T11:11:00Z</cp:lastPrinted>
  <dcterms:created xsi:type="dcterms:W3CDTF">2022-05-16T07:24:00Z</dcterms:created>
  <dcterms:modified xsi:type="dcterms:W3CDTF">2022-08-29T11:17:00Z</dcterms:modified>
</cp:coreProperties>
</file>