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0F30B7" w:rsidRDefault="006A7529" w:rsidP="007C2037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075B4C">
        <w:rPr>
          <w:b/>
          <w:sz w:val="28"/>
          <w:szCs w:val="28"/>
        </w:rPr>
        <w:t xml:space="preserve">экспертизы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 xml:space="preserve">от </w:t>
      </w:r>
      <w:r w:rsidR="00C07319" w:rsidRPr="00C07319">
        <w:rPr>
          <w:b/>
          <w:sz w:val="28"/>
          <w:szCs w:val="28"/>
        </w:rPr>
        <w:t>14.12.2018 №1334 «Об утверждении Порядка размещения и содержания отдельных элементов знаково-информационной системы на территории города  Ханты-Мансийска»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C07319" w:rsidRPr="00C07319">
        <w:rPr>
          <w:sz w:val="28"/>
          <w:szCs w:val="28"/>
        </w:rPr>
        <w:t>14.12.2018 №1334 «Об утверждении Порядка размещения и содержания отдельных элементов знаково-информационной системы на территории города  Ханты-Мансийска»</w:t>
      </w:r>
      <w:r w:rsidR="00C07319">
        <w:rPr>
          <w:sz w:val="28"/>
          <w:szCs w:val="28"/>
        </w:rPr>
        <w:t xml:space="preserve"> «,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C07319" w:rsidRPr="00C07319">
        <w:rPr>
          <w:sz w:val="28"/>
          <w:szCs w:val="28"/>
        </w:rPr>
        <w:t>Департамент</w:t>
      </w:r>
      <w:r w:rsidR="00C07319">
        <w:rPr>
          <w:sz w:val="28"/>
          <w:szCs w:val="28"/>
        </w:rPr>
        <w:t>ом</w:t>
      </w:r>
      <w:r w:rsidR="00C07319" w:rsidRPr="00C07319">
        <w:rPr>
          <w:sz w:val="28"/>
          <w:szCs w:val="28"/>
        </w:rPr>
        <w:t xml:space="preserve"> градостроительства и архитектуры</w:t>
      </w:r>
      <w:r w:rsidR="00C07319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1F1F84">
        <w:rPr>
          <w:sz w:val="28"/>
          <w:szCs w:val="28"/>
        </w:rPr>
        <w:t>0</w:t>
      </w:r>
      <w:r w:rsidR="007C2037" w:rsidRPr="000F30B7">
        <w:rPr>
          <w:sz w:val="28"/>
          <w:szCs w:val="28"/>
        </w:rPr>
        <w:t>6</w:t>
      </w:r>
      <w:r w:rsidR="004D3ADB" w:rsidRPr="000F30B7">
        <w:rPr>
          <w:sz w:val="28"/>
          <w:szCs w:val="28"/>
        </w:rPr>
        <w:t xml:space="preserve">» </w:t>
      </w:r>
      <w:r w:rsidR="00C07319">
        <w:rPr>
          <w:sz w:val="28"/>
          <w:szCs w:val="28"/>
        </w:rPr>
        <w:t>но</w:t>
      </w:r>
      <w:r w:rsidR="00075B4C">
        <w:rPr>
          <w:sz w:val="28"/>
          <w:szCs w:val="28"/>
        </w:rPr>
        <w:t xml:space="preserve">ября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1F1F84">
        <w:rPr>
          <w:sz w:val="28"/>
          <w:szCs w:val="28"/>
        </w:rPr>
        <w:t>06.</w:t>
      </w:r>
      <w:r w:rsidR="002B7528">
        <w:rPr>
          <w:sz w:val="28"/>
          <w:szCs w:val="28"/>
        </w:rPr>
        <w:t>1</w:t>
      </w:r>
      <w:r w:rsidR="00C07319">
        <w:rPr>
          <w:sz w:val="28"/>
          <w:szCs w:val="28"/>
        </w:rPr>
        <w:t>1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="007C2037" w:rsidRPr="000F30B7">
        <w:rPr>
          <w:sz w:val="28"/>
          <w:szCs w:val="28"/>
        </w:rPr>
        <w:t xml:space="preserve"> по </w:t>
      </w:r>
      <w:r w:rsidR="00C07319">
        <w:rPr>
          <w:sz w:val="28"/>
          <w:szCs w:val="28"/>
        </w:rPr>
        <w:t>18</w:t>
      </w:r>
      <w:r w:rsidR="001F1F84">
        <w:rPr>
          <w:sz w:val="28"/>
          <w:szCs w:val="28"/>
        </w:rPr>
        <w:t>.</w:t>
      </w:r>
      <w:r w:rsidR="002B7528">
        <w:rPr>
          <w:sz w:val="28"/>
          <w:szCs w:val="28"/>
        </w:rPr>
        <w:t>1</w:t>
      </w:r>
      <w:r w:rsidR="00C07319">
        <w:rPr>
          <w:sz w:val="28"/>
          <w:szCs w:val="28"/>
        </w:rPr>
        <w:t>1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>., Управлением транспорта, связи и дорог Администрации города Ханты-Мансийска в период с 06/</w:t>
      </w:r>
      <w:r w:rsidR="002B7528">
        <w:rPr>
          <w:sz w:val="28"/>
          <w:szCs w:val="28"/>
        </w:rPr>
        <w:t>10</w:t>
      </w:r>
      <w:r w:rsidRPr="00995975">
        <w:rPr>
          <w:sz w:val="28"/>
          <w:szCs w:val="28"/>
        </w:rPr>
        <w:t>/201</w:t>
      </w:r>
      <w:r w:rsidR="002B7528">
        <w:rPr>
          <w:sz w:val="28"/>
          <w:szCs w:val="28"/>
        </w:rPr>
        <w:t>9</w:t>
      </w:r>
      <w:r w:rsidRPr="00995975">
        <w:rPr>
          <w:sz w:val="28"/>
          <w:szCs w:val="28"/>
        </w:rPr>
        <w:t xml:space="preserve"> по 2</w:t>
      </w:r>
      <w:r w:rsidR="002B7528">
        <w:rPr>
          <w:sz w:val="28"/>
          <w:szCs w:val="28"/>
        </w:rPr>
        <w:t>0</w:t>
      </w:r>
      <w:proofErr w:type="gramEnd"/>
      <w:r w:rsidRPr="00995975">
        <w:rPr>
          <w:sz w:val="28"/>
          <w:szCs w:val="28"/>
        </w:rPr>
        <w:t>/</w:t>
      </w:r>
      <w:r w:rsidR="002B7528">
        <w:rPr>
          <w:sz w:val="28"/>
          <w:szCs w:val="28"/>
        </w:rPr>
        <w:t>1</w:t>
      </w:r>
      <w:r w:rsidRPr="00995975">
        <w:rPr>
          <w:sz w:val="28"/>
          <w:szCs w:val="28"/>
        </w:rPr>
        <w:t>0/201</w:t>
      </w:r>
      <w:r w:rsidR="002B7528">
        <w:rPr>
          <w:sz w:val="28"/>
          <w:szCs w:val="28"/>
        </w:rPr>
        <w:t>9</w:t>
      </w:r>
      <w:r w:rsidRPr="00995975">
        <w:rPr>
          <w:sz w:val="28"/>
          <w:szCs w:val="28"/>
        </w:rPr>
        <w:t xml:space="preserve"> года проведены публичные консультации </w:t>
      </w:r>
      <w:r w:rsidRPr="00995975">
        <w:rPr>
          <w:sz w:val="28"/>
          <w:szCs w:val="28"/>
        </w:rPr>
        <w:lastRenderedPageBreak/>
        <w:t>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 </w:t>
      </w:r>
      <w:r w:rsidR="00C07319" w:rsidRPr="00C07319">
        <w:rPr>
          <w:sz w:val="28"/>
          <w:szCs w:val="28"/>
        </w:rPr>
        <w:t xml:space="preserve">14.12.2018 №1334 «Об утверждении Порядка размещения и содержания отдельных элементов знаково-информационной системы на территории города  </w:t>
      </w:r>
      <w:r w:rsidR="00C07319">
        <w:rPr>
          <w:sz w:val="28"/>
          <w:szCs w:val="28"/>
        </w:rPr>
        <w:t xml:space="preserve">    </w:t>
      </w:r>
      <w:r w:rsidR="00C07319" w:rsidRPr="00C07319">
        <w:rPr>
          <w:sz w:val="28"/>
          <w:szCs w:val="28"/>
        </w:rPr>
        <w:t>Ханты-Манси</w:t>
      </w:r>
      <w:r w:rsidR="00C07319">
        <w:rPr>
          <w:sz w:val="28"/>
          <w:szCs w:val="28"/>
        </w:rPr>
        <w:t>йска»</w:t>
      </w:r>
      <w:r w:rsidRPr="00995975">
        <w:rPr>
          <w:sz w:val="28"/>
          <w:szCs w:val="28"/>
        </w:rPr>
        <w:t xml:space="preserve"> 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F30B7">
        <w:rPr>
          <w:sz w:val="28"/>
          <w:szCs w:val="28"/>
        </w:rPr>
        <w:t xml:space="preserve">На основе проведенной </w:t>
      </w:r>
      <w:r w:rsidR="002B7528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2B7528">
        <w:rPr>
          <w:sz w:val="28"/>
          <w:szCs w:val="28"/>
        </w:rPr>
        <w:t>экспертизы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0B3299">
      <w:pPr>
        <w:rPr>
          <w:sz w:val="28"/>
          <w:szCs w:val="28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2354D7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Коба Валерий Борисович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07319"/>
    <w:rsid w:val="00C759BA"/>
    <w:rsid w:val="00D217ED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2019-11-18T07:21:00Z</cp:lastPrinted>
  <dcterms:created xsi:type="dcterms:W3CDTF">2018-06-15T07:26:00Z</dcterms:created>
  <dcterms:modified xsi:type="dcterms:W3CDTF">2019-11-18T07:22:00Z</dcterms:modified>
</cp:coreProperties>
</file>