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DA" w:rsidRPr="00B54DDA" w:rsidRDefault="006A7529" w:rsidP="00B54DDA">
      <w:pPr>
        <w:shd w:val="clear" w:color="auto" w:fill="FFFFFF"/>
        <w:jc w:val="center"/>
        <w:rPr>
          <w:b/>
          <w:sz w:val="28"/>
          <w:szCs w:val="28"/>
        </w:rPr>
      </w:pPr>
      <w:r w:rsidRPr="000F30B7">
        <w:rPr>
          <w:b/>
          <w:sz w:val="28"/>
          <w:szCs w:val="28"/>
        </w:rPr>
        <w:t>Заключение о</w:t>
      </w:r>
      <w:r w:rsidR="00827FD3">
        <w:rPr>
          <w:b/>
          <w:sz w:val="28"/>
          <w:szCs w:val="28"/>
        </w:rPr>
        <w:t xml:space="preserve"> проведении </w:t>
      </w:r>
      <w:proofErr w:type="gramStart"/>
      <w:r w:rsidR="00827FD3">
        <w:rPr>
          <w:b/>
          <w:sz w:val="28"/>
          <w:szCs w:val="28"/>
        </w:rPr>
        <w:t xml:space="preserve">экспертизы </w:t>
      </w:r>
      <w:r w:rsidR="00682BAB">
        <w:rPr>
          <w:b/>
          <w:sz w:val="28"/>
          <w:szCs w:val="28"/>
        </w:rPr>
        <w:t>п</w:t>
      </w:r>
      <w:r w:rsidR="00E8048B" w:rsidRPr="00E8048B">
        <w:rPr>
          <w:b/>
          <w:sz w:val="28"/>
          <w:szCs w:val="28"/>
        </w:rPr>
        <w:t>остановлени</w:t>
      </w:r>
      <w:r w:rsidR="00E8048B">
        <w:rPr>
          <w:b/>
          <w:sz w:val="28"/>
          <w:szCs w:val="28"/>
        </w:rPr>
        <w:t>я</w:t>
      </w:r>
      <w:r w:rsidR="00E8048B" w:rsidRPr="00E8048B">
        <w:rPr>
          <w:b/>
          <w:sz w:val="28"/>
          <w:szCs w:val="28"/>
        </w:rPr>
        <w:t xml:space="preserve"> Администрации города Ханты-Мансийска</w:t>
      </w:r>
      <w:proofErr w:type="gramEnd"/>
      <w:r w:rsidR="00682BAB">
        <w:rPr>
          <w:b/>
          <w:sz w:val="28"/>
          <w:szCs w:val="28"/>
        </w:rPr>
        <w:t xml:space="preserve"> </w:t>
      </w:r>
      <w:r w:rsidR="00252396" w:rsidRPr="00252396">
        <w:rPr>
          <w:b/>
          <w:sz w:val="28"/>
          <w:szCs w:val="28"/>
        </w:rPr>
        <w:t xml:space="preserve">от </w:t>
      </w:r>
      <w:r w:rsidR="00B54DDA" w:rsidRPr="00B54DDA">
        <w:rPr>
          <w:b/>
          <w:sz w:val="28"/>
          <w:szCs w:val="28"/>
        </w:rPr>
        <w:t xml:space="preserve">30.06.2014 </w:t>
      </w:r>
    </w:p>
    <w:p w:rsidR="00252396" w:rsidRDefault="00B54DDA" w:rsidP="00B54DDA">
      <w:pPr>
        <w:shd w:val="clear" w:color="auto" w:fill="FFFFFF"/>
        <w:jc w:val="center"/>
        <w:rPr>
          <w:b/>
          <w:sz w:val="28"/>
          <w:szCs w:val="28"/>
        </w:rPr>
      </w:pPr>
      <w:r w:rsidRPr="00B54DDA">
        <w:rPr>
          <w:b/>
          <w:sz w:val="28"/>
          <w:szCs w:val="28"/>
        </w:rPr>
        <w:t>№561 «Об утверждении порядка расчета арендной платы за пользование муниципальным имуществом»</w:t>
      </w:r>
    </w:p>
    <w:p w:rsidR="00B54DDA" w:rsidRPr="000F30B7" w:rsidRDefault="00B54DDA" w:rsidP="00B54DDA">
      <w:pPr>
        <w:shd w:val="clear" w:color="auto" w:fill="FFFFFF"/>
        <w:jc w:val="center"/>
        <w:rPr>
          <w:b/>
          <w:sz w:val="28"/>
          <w:szCs w:val="28"/>
        </w:rPr>
      </w:pPr>
    </w:p>
    <w:p w:rsidR="00FF2775" w:rsidRPr="000F30B7" w:rsidRDefault="006A7529" w:rsidP="00B54DDA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827FD3" w:rsidRPr="00827FD3">
        <w:rPr>
          <w:sz w:val="28"/>
          <w:szCs w:val="28"/>
        </w:rPr>
        <w:t xml:space="preserve">с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827FD3" w:rsidRPr="00827FD3">
        <w:rPr>
          <w:sz w:val="28"/>
          <w:szCs w:val="28"/>
        </w:rPr>
        <w:t>экспертизы</w:t>
      </w:r>
      <w:proofErr w:type="gramEnd"/>
      <w:r w:rsidR="00827FD3" w:rsidRPr="00827FD3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</w:t>
      </w:r>
      <w:proofErr w:type="gramStart"/>
      <w:r w:rsidR="00827FD3" w:rsidRPr="00827FD3">
        <w:rPr>
          <w:sz w:val="28"/>
          <w:szCs w:val="28"/>
        </w:rPr>
        <w:t>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827FD3">
        <w:rPr>
          <w:sz w:val="28"/>
          <w:szCs w:val="28"/>
        </w:rPr>
        <w:t xml:space="preserve"> </w:t>
      </w:r>
      <w:hyperlink r:id="rId5" w:history="1"/>
      <w:r w:rsidRPr="000F30B7">
        <w:rPr>
          <w:sz w:val="28"/>
          <w:szCs w:val="28"/>
        </w:rPr>
        <w:t xml:space="preserve">(далее – Порядок), рассмотрев </w:t>
      </w:r>
      <w:r w:rsidR="007C2037" w:rsidRPr="000F30B7">
        <w:rPr>
          <w:sz w:val="28"/>
          <w:szCs w:val="28"/>
        </w:rPr>
        <w:t>постановление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7C2037" w:rsidRPr="000F30B7">
        <w:rPr>
          <w:sz w:val="28"/>
          <w:szCs w:val="28"/>
        </w:rPr>
        <w:t xml:space="preserve">от </w:t>
      </w:r>
      <w:r w:rsidR="00252396" w:rsidRPr="00252396">
        <w:rPr>
          <w:sz w:val="28"/>
          <w:szCs w:val="28"/>
        </w:rPr>
        <w:t>Постановление Администрации города Ханты-Мансийска</w:t>
      </w:r>
      <w:r w:rsidR="00252396">
        <w:rPr>
          <w:sz w:val="28"/>
          <w:szCs w:val="28"/>
        </w:rPr>
        <w:t xml:space="preserve"> </w:t>
      </w:r>
      <w:r w:rsidR="00252396" w:rsidRPr="00252396">
        <w:rPr>
          <w:sz w:val="28"/>
          <w:szCs w:val="28"/>
        </w:rPr>
        <w:t xml:space="preserve">от </w:t>
      </w:r>
      <w:r w:rsidR="00B54DDA" w:rsidRPr="00B54DDA">
        <w:rPr>
          <w:sz w:val="28"/>
          <w:szCs w:val="28"/>
        </w:rPr>
        <w:t>30.06.2014 №561 «Об утверждении порядка расчета арендной платы</w:t>
      </w:r>
      <w:proofErr w:type="gramEnd"/>
      <w:r w:rsidR="00B54DDA" w:rsidRPr="00B54DDA">
        <w:rPr>
          <w:sz w:val="28"/>
          <w:szCs w:val="28"/>
        </w:rPr>
        <w:t xml:space="preserve"> за пользование муниципальным имуществом»</w:t>
      </w:r>
      <w:r w:rsidR="00E65569" w:rsidRPr="000F30B7">
        <w:rPr>
          <w:sz w:val="28"/>
          <w:szCs w:val="28"/>
        </w:rPr>
        <w:t>,</w:t>
      </w:r>
      <w:r w:rsidR="00E65569" w:rsidRPr="000F30B7">
        <w:rPr>
          <w:rFonts w:eastAsia="Calibri"/>
          <w:sz w:val="28"/>
          <w:szCs w:val="28"/>
          <w:lang w:eastAsia="en-US"/>
        </w:rPr>
        <w:t xml:space="preserve"> </w:t>
      </w:r>
      <w:r w:rsidRPr="000F30B7">
        <w:rPr>
          <w:sz w:val="28"/>
          <w:szCs w:val="28"/>
        </w:rPr>
        <w:t xml:space="preserve">пояснительную записку к нему, сводный отчет об </w:t>
      </w:r>
      <w:r w:rsidR="00827FD3">
        <w:rPr>
          <w:sz w:val="28"/>
          <w:szCs w:val="28"/>
        </w:rPr>
        <w:t xml:space="preserve">экспертизы </w:t>
      </w:r>
      <w:r w:rsidR="00E65569" w:rsidRPr="000F30B7">
        <w:rPr>
          <w:sz w:val="28"/>
          <w:szCs w:val="28"/>
        </w:rPr>
        <w:t xml:space="preserve">(далее - </w:t>
      </w:r>
      <w:r w:rsidR="00827FD3">
        <w:rPr>
          <w:sz w:val="28"/>
          <w:szCs w:val="28"/>
        </w:rPr>
        <w:t>экспертизы</w:t>
      </w:r>
      <w:r w:rsidR="00E65569" w:rsidRPr="000F30B7">
        <w:rPr>
          <w:sz w:val="28"/>
          <w:szCs w:val="28"/>
        </w:rPr>
        <w:t>)</w:t>
      </w:r>
      <w:r w:rsidR="00252396">
        <w:rPr>
          <w:sz w:val="28"/>
          <w:szCs w:val="28"/>
        </w:rPr>
        <w:t>,</w:t>
      </w:r>
      <w:r w:rsidR="00E65569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B54DDA">
        <w:rPr>
          <w:sz w:val="28"/>
          <w:szCs w:val="28"/>
        </w:rPr>
        <w:t>Департаментом муниципальной собственности</w:t>
      </w:r>
      <w:r w:rsidRPr="000F30B7">
        <w:rPr>
          <w:sz w:val="28"/>
          <w:szCs w:val="28"/>
        </w:rPr>
        <w:t xml:space="preserve"> Администрации города Ханты-Мансийска,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</w:t>
      </w:r>
      <w:r w:rsidRPr="001F1F84">
        <w:t xml:space="preserve"> </w:t>
      </w:r>
      <w:r w:rsidR="00827FD3" w:rsidRPr="00827FD3">
        <w:rPr>
          <w:sz w:val="28"/>
          <w:szCs w:val="28"/>
        </w:rPr>
        <w:t>эксп</w:t>
      </w:r>
      <w:r w:rsidR="00827FD3">
        <w:rPr>
          <w:sz w:val="28"/>
          <w:szCs w:val="28"/>
        </w:rPr>
        <w:t>ер</w:t>
      </w:r>
      <w:r w:rsidR="00827FD3" w:rsidRPr="00827FD3">
        <w:rPr>
          <w:sz w:val="28"/>
          <w:szCs w:val="28"/>
        </w:rPr>
        <w:t>тизе</w:t>
      </w:r>
      <w:r w:rsidRPr="00827FD3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 xml:space="preserve">об </w:t>
      </w:r>
      <w:r w:rsidR="00827FD3">
        <w:rPr>
          <w:sz w:val="28"/>
          <w:szCs w:val="28"/>
        </w:rPr>
        <w:t xml:space="preserve">экспертизе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907FED" w:rsidRPr="000F30B7">
        <w:rPr>
          <w:sz w:val="28"/>
          <w:szCs w:val="28"/>
        </w:rPr>
        <w:t>муниципального образования «</w:t>
      </w:r>
      <w:r w:rsidR="00827FD3">
        <w:rPr>
          <w:sz w:val="28"/>
          <w:szCs w:val="28"/>
        </w:rPr>
        <w:t>25</w:t>
      </w:r>
      <w:r w:rsidR="004D3ADB" w:rsidRPr="000F30B7">
        <w:rPr>
          <w:sz w:val="28"/>
          <w:szCs w:val="28"/>
        </w:rPr>
        <w:t xml:space="preserve">» </w:t>
      </w:r>
      <w:r w:rsidR="00827FD3">
        <w:rPr>
          <w:sz w:val="28"/>
          <w:szCs w:val="28"/>
        </w:rPr>
        <w:t>марта</w:t>
      </w:r>
      <w:r w:rsidR="007C2037" w:rsidRPr="000F30B7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201</w:t>
      </w:r>
      <w:r w:rsidR="00827FD3">
        <w:rPr>
          <w:sz w:val="28"/>
          <w:szCs w:val="28"/>
        </w:rPr>
        <w:t>9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827FD3">
        <w:rPr>
          <w:sz w:val="28"/>
          <w:szCs w:val="28"/>
        </w:rPr>
        <w:t>25.03.2019</w:t>
      </w:r>
      <w:r w:rsidR="007C2037" w:rsidRPr="000F30B7">
        <w:rPr>
          <w:sz w:val="28"/>
          <w:szCs w:val="28"/>
        </w:rPr>
        <w:t xml:space="preserve"> по </w:t>
      </w:r>
      <w:r w:rsidR="001F1F84">
        <w:rPr>
          <w:sz w:val="28"/>
          <w:szCs w:val="28"/>
        </w:rPr>
        <w:t>0</w:t>
      </w:r>
      <w:r w:rsidR="00B54DDA">
        <w:rPr>
          <w:sz w:val="28"/>
          <w:szCs w:val="28"/>
        </w:rPr>
        <w:t>5</w:t>
      </w:r>
      <w:r w:rsidR="002354D7" w:rsidRPr="000F30B7">
        <w:rPr>
          <w:sz w:val="28"/>
          <w:szCs w:val="28"/>
        </w:rPr>
        <w:t>.</w:t>
      </w:r>
      <w:r w:rsidR="00827FD3">
        <w:rPr>
          <w:sz w:val="28"/>
          <w:szCs w:val="28"/>
        </w:rPr>
        <w:t>04.</w:t>
      </w:r>
      <w:r w:rsidR="007C2037" w:rsidRPr="000F30B7">
        <w:rPr>
          <w:sz w:val="28"/>
          <w:szCs w:val="28"/>
        </w:rPr>
        <w:t>2018</w:t>
      </w:r>
      <w:r w:rsidRPr="000F30B7">
        <w:rPr>
          <w:sz w:val="28"/>
          <w:szCs w:val="28"/>
        </w:rPr>
        <w:t>.</w:t>
      </w:r>
    </w:p>
    <w:p w:rsidR="00995975" w:rsidRPr="00995975" w:rsidRDefault="00995975" w:rsidP="00B54DDA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В соответствии с</w:t>
      </w:r>
      <w:r w:rsidR="00827FD3" w:rsidRPr="00827FD3">
        <w:t xml:space="preserve"> </w:t>
      </w:r>
      <w:r w:rsidR="00B54DDA">
        <w:t>р</w:t>
      </w:r>
      <w:r w:rsidR="00827FD3" w:rsidRPr="00827FD3">
        <w:rPr>
          <w:sz w:val="28"/>
          <w:szCs w:val="28"/>
        </w:rPr>
        <w:t xml:space="preserve">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827FD3" w:rsidRPr="00827FD3">
        <w:rPr>
          <w:sz w:val="28"/>
          <w:szCs w:val="28"/>
        </w:rPr>
        <w:lastRenderedPageBreak/>
        <w:t>экспертизы</w:t>
      </w:r>
      <w:proofErr w:type="gramEnd"/>
      <w:r w:rsidR="00827FD3" w:rsidRPr="00827FD3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="00827FD3" w:rsidRPr="00827FD3">
        <w:rPr>
          <w:sz w:val="28"/>
          <w:szCs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995975">
        <w:rPr>
          <w:sz w:val="28"/>
          <w:szCs w:val="28"/>
        </w:rPr>
        <w:t xml:space="preserve"> </w:t>
      </w:r>
      <w:r w:rsidR="00B54DDA">
        <w:rPr>
          <w:sz w:val="28"/>
          <w:szCs w:val="28"/>
        </w:rPr>
        <w:t>Департаментом муниципальной собственности</w:t>
      </w:r>
      <w:r w:rsidRPr="00995975">
        <w:rPr>
          <w:sz w:val="28"/>
          <w:szCs w:val="28"/>
        </w:rPr>
        <w:t xml:space="preserve"> Администрации города Хант</w:t>
      </w:r>
      <w:r w:rsidR="000C7D55">
        <w:rPr>
          <w:sz w:val="28"/>
          <w:szCs w:val="28"/>
        </w:rPr>
        <w:t xml:space="preserve">ы-Мансийска в период с </w:t>
      </w:r>
      <w:r w:rsidR="00827FD3">
        <w:rPr>
          <w:sz w:val="28"/>
          <w:szCs w:val="28"/>
        </w:rPr>
        <w:t>25</w:t>
      </w:r>
      <w:r w:rsidR="000C7D55">
        <w:rPr>
          <w:sz w:val="28"/>
          <w:szCs w:val="28"/>
        </w:rPr>
        <w:t>/0</w:t>
      </w:r>
      <w:r w:rsidR="00827FD3">
        <w:rPr>
          <w:sz w:val="28"/>
          <w:szCs w:val="28"/>
        </w:rPr>
        <w:t>3</w:t>
      </w:r>
      <w:r w:rsidR="000C7D55">
        <w:rPr>
          <w:sz w:val="28"/>
          <w:szCs w:val="28"/>
        </w:rPr>
        <w:t>/201</w:t>
      </w:r>
      <w:r w:rsidR="00827FD3">
        <w:rPr>
          <w:sz w:val="28"/>
          <w:szCs w:val="28"/>
        </w:rPr>
        <w:t>9</w:t>
      </w:r>
      <w:r w:rsidR="000C7D55">
        <w:rPr>
          <w:sz w:val="28"/>
          <w:szCs w:val="28"/>
        </w:rPr>
        <w:t xml:space="preserve"> по </w:t>
      </w:r>
      <w:r w:rsidR="00827FD3">
        <w:rPr>
          <w:sz w:val="28"/>
          <w:szCs w:val="28"/>
        </w:rPr>
        <w:t>0</w:t>
      </w:r>
      <w:r w:rsidR="00B54DDA">
        <w:rPr>
          <w:sz w:val="28"/>
          <w:szCs w:val="28"/>
        </w:rPr>
        <w:t>5</w:t>
      </w:r>
      <w:r w:rsidR="000C7D55">
        <w:rPr>
          <w:sz w:val="28"/>
          <w:szCs w:val="28"/>
        </w:rPr>
        <w:t>/0</w:t>
      </w:r>
      <w:r w:rsidR="00827FD3">
        <w:rPr>
          <w:sz w:val="28"/>
          <w:szCs w:val="28"/>
        </w:rPr>
        <w:t>4</w:t>
      </w:r>
      <w:r w:rsidRPr="00995975">
        <w:rPr>
          <w:sz w:val="28"/>
          <w:szCs w:val="28"/>
        </w:rPr>
        <w:t>/201</w:t>
      </w:r>
      <w:r w:rsidR="00827FD3">
        <w:rPr>
          <w:sz w:val="28"/>
          <w:szCs w:val="28"/>
        </w:rPr>
        <w:t>9</w:t>
      </w:r>
      <w:r w:rsidRPr="00995975">
        <w:rPr>
          <w:sz w:val="28"/>
          <w:szCs w:val="28"/>
        </w:rPr>
        <w:t xml:space="preserve"> года проведены публичные консультации по постановлению Администрации города Ханты-Мансийска</w:t>
      </w:r>
      <w:r w:rsidR="00301A44">
        <w:rPr>
          <w:sz w:val="28"/>
          <w:szCs w:val="28"/>
        </w:rPr>
        <w:t xml:space="preserve"> от</w:t>
      </w:r>
      <w:r w:rsidR="000C7D55">
        <w:rPr>
          <w:sz w:val="28"/>
          <w:szCs w:val="28"/>
        </w:rPr>
        <w:t xml:space="preserve"> </w:t>
      </w:r>
      <w:r w:rsidR="00B54DDA" w:rsidRPr="00B54DDA">
        <w:rPr>
          <w:sz w:val="28"/>
          <w:szCs w:val="28"/>
        </w:rPr>
        <w:t xml:space="preserve">30.06.2014 </w:t>
      </w:r>
      <w:r w:rsidR="00B54DDA">
        <w:rPr>
          <w:sz w:val="28"/>
          <w:szCs w:val="28"/>
        </w:rPr>
        <w:t xml:space="preserve"> </w:t>
      </w:r>
      <w:r w:rsidR="00B54DDA" w:rsidRPr="00B54DDA">
        <w:rPr>
          <w:sz w:val="28"/>
          <w:szCs w:val="28"/>
        </w:rPr>
        <w:t>№561 «Об утверждении порядка расчета арендной платы за пользование муниципальным имуществом»</w:t>
      </w:r>
      <w:r w:rsidR="00301A44">
        <w:rPr>
          <w:sz w:val="28"/>
          <w:szCs w:val="28"/>
        </w:rPr>
        <w:t>.</w:t>
      </w:r>
      <w:proofErr w:type="gramEnd"/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995975">
        <w:rPr>
          <w:sz w:val="28"/>
          <w:szCs w:val="28"/>
        </w:rPr>
        <w:t>от</w:t>
      </w:r>
      <w:proofErr w:type="gramEnd"/>
      <w:r w:rsidRPr="00995975">
        <w:rPr>
          <w:sz w:val="28"/>
          <w:szCs w:val="28"/>
        </w:rPr>
        <w:t>: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1.</w:t>
      </w:r>
      <w:r w:rsidRPr="00995975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995975">
        <w:rPr>
          <w:sz w:val="28"/>
          <w:szCs w:val="28"/>
        </w:rPr>
        <w:t xml:space="preserve"> К</w:t>
      </w:r>
      <w:proofErr w:type="gramEnd"/>
      <w:r w:rsidRPr="00995975">
        <w:rPr>
          <w:sz w:val="28"/>
          <w:szCs w:val="28"/>
        </w:rPr>
        <w:t>о»;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2.</w:t>
      </w:r>
      <w:r w:rsidRPr="00995975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995975">
        <w:rPr>
          <w:sz w:val="28"/>
          <w:szCs w:val="28"/>
        </w:rPr>
        <w:t>Биричевского</w:t>
      </w:r>
      <w:proofErr w:type="spellEnd"/>
      <w:r w:rsidRPr="00995975">
        <w:rPr>
          <w:sz w:val="28"/>
          <w:szCs w:val="28"/>
        </w:rPr>
        <w:t xml:space="preserve"> Артура Вячеславовича;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3.</w:t>
      </w:r>
      <w:r w:rsidRPr="00995975">
        <w:rPr>
          <w:sz w:val="28"/>
          <w:szCs w:val="28"/>
        </w:rPr>
        <w:tab/>
        <w:t>ООО «</w:t>
      </w:r>
      <w:proofErr w:type="spellStart"/>
      <w:r w:rsidRPr="00995975">
        <w:rPr>
          <w:sz w:val="28"/>
          <w:szCs w:val="28"/>
        </w:rPr>
        <w:t>Рыбоперерабатывающий</w:t>
      </w:r>
      <w:proofErr w:type="spellEnd"/>
      <w:r w:rsidRPr="00995975">
        <w:rPr>
          <w:sz w:val="28"/>
          <w:szCs w:val="28"/>
        </w:rPr>
        <w:t xml:space="preserve"> комбинат «Ханты-Мансийский».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4.</w:t>
      </w:r>
      <w:r w:rsidRPr="00995975">
        <w:rPr>
          <w:sz w:val="28"/>
          <w:szCs w:val="28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5.</w:t>
      </w:r>
      <w:r w:rsidRPr="00995975">
        <w:rPr>
          <w:sz w:val="28"/>
          <w:szCs w:val="28"/>
        </w:rPr>
        <w:tab/>
        <w:t>ХМРО "ОПОРА РОССИИ"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E65569" w:rsidRPr="000F30B7">
        <w:rPr>
          <w:sz w:val="28"/>
          <w:szCs w:val="28"/>
        </w:rPr>
        <w:t>3</w:t>
      </w:r>
      <w:r w:rsidRPr="000F30B7">
        <w:rPr>
          <w:sz w:val="28"/>
          <w:szCs w:val="28"/>
        </w:rPr>
        <w:t xml:space="preserve"> Порядка, соблюдены.</w:t>
      </w:r>
    </w:p>
    <w:p w:rsidR="000C7D55" w:rsidRDefault="000C7D55" w:rsidP="000C7D5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у</w:t>
      </w:r>
      <w:r w:rsidRPr="000C7D55">
        <w:rPr>
          <w:sz w:val="28"/>
          <w:szCs w:val="28"/>
        </w:rPr>
        <w:t>твер</w:t>
      </w:r>
      <w:r>
        <w:rPr>
          <w:sz w:val="28"/>
          <w:szCs w:val="28"/>
        </w:rPr>
        <w:t>ждает</w:t>
      </w:r>
      <w:r w:rsidR="00B54DDA">
        <w:rPr>
          <w:sz w:val="28"/>
          <w:szCs w:val="28"/>
        </w:rPr>
        <w:t xml:space="preserve">, что </w:t>
      </w:r>
      <w:r w:rsidR="00B54DDA" w:rsidRPr="00B54DDA">
        <w:rPr>
          <w:sz w:val="28"/>
          <w:szCs w:val="28"/>
        </w:rPr>
        <w:t>Арендная плата за пользование муниципальным имуществом, предоставляемым в аренду, может рассчитываться как по отдельным инвентарным единицам (передаточные устройства, машины, оборудование, транспортные средства), так и по группам имущества, предназначенным для использования в единой технологической цепи.</w:t>
      </w:r>
    </w:p>
    <w:p w:rsidR="00E87FD3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На основе проведенной </w:t>
      </w:r>
      <w:r w:rsidR="00827FD3">
        <w:rPr>
          <w:sz w:val="28"/>
          <w:szCs w:val="28"/>
        </w:rPr>
        <w:t xml:space="preserve">экспертизы </w:t>
      </w:r>
      <w:r w:rsidR="000F30B7" w:rsidRPr="000F30B7">
        <w:rPr>
          <w:sz w:val="28"/>
          <w:szCs w:val="28"/>
        </w:rPr>
        <w:t>нормативного акта</w:t>
      </w:r>
      <w:r w:rsidRPr="000F30B7">
        <w:rPr>
          <w:sz w:val="28"/>
          <w:szCs w:val="28"/>
        </w:rPr>
        <w:t xml:space="preserve"> с учетом представленной</w:t>
      </w:r>
      <w:r w:rsidR="00E87FD3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информации в сводном отчете об </w:t>
      </w:r>
      <w:r w:rsidR="00827FD3">
        <w:rPr>
          <w:sz w:val="28"/>
          <w:szCs w:val="28"/>
        </w:rPr>
        <w:t>экспертизы</w:t>
      </w:r>
      <w:proofErr w:type="gramStart"/>
      <w:r w:rsidR="00827FD3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,</w:t>
      </w:r>
      <w:proofErr w:type="gramEnd"/>
      <w:r w:rsidRPr="000F30B7">
        <w:rPr>
          <w:sz w:val="28"/>
          <w:szCs w:val="28"/>
        </w:rPr>
        <w:t xml:space="preserve"> своде предложений, содержащем результаты публичных консультаций, пояснительной записке к </w:t>
      </w:r>
      <w:r w:rsidR="00E87FD3">
        <w:rPr>
          <w:sz w:val="28"/>
          <w:szCs w:val="28"/>
        </w:rPr>
        <w:t>постановлению</w:t>
      </w:r>
      <w:r w:rsidRPr="000F30B7">
        <w:rPr>
          <w:sz w:val="28"/>
          <w:szCs w:val="28"/>
        </w:rPr>
        <w:t xml:space="preserve"> уполномоченным органом сделаны следующие выводы: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lastRenderedPageBreak/>
        <w:t xml:space="preserve"> в </w:t>
      </w:r>
      <w:r w:rsidR="004D3ADB" w:rsidRPr="000F30B7">
        <w:rPr>
          <w:sz w:val="28"/>
          <w:szCs w:val="28"/>
        </w:rPr>
        <w:t>проекте</w:t>
      </w:r>
      <w:r w:rsidRPr="000F30B7">
        <w:rPr>
          <w:sz w:val="28"/>
          <w:szCs w:val="28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0F30B7">
        <w:rPr>
          <w:sz w:val="28"/>
          <w:szCs w:val="28"/>
        </w:rPr>
        <w:t>положения</w:t>
      </w:r>
      <w:proofErr w:type="gramEnd"/>
      <w:r w:rsidRPr="000F30B7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0F30B7">
        <w:rPr>
          <w:sz w:val="28"/>
          <w:szCs w:val="28"/>
        </w:rPr>
        <w:t>.</w:t>
      </w:r>
    </w:p>
    <w:p w:rsidR="00FF2775" w:rsidRPr="000F30B7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FF2775" w:rsidRPr="000F30B7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533B4C" w:rsidRPr="000F30B7" w:rsidRDefault="00533B4C" w:rsidP="00533B4C">
      <w:pPr>
        <w:spacing w:line="360" w:lineRule="auto"/>
        <w:jc w:val="both"/>
        <w:rPr>
          <w:i/>
          <w:sz w:val="28"/>
          <w:szCs w:val="28"/>
        </w:rPr>
      </w:pPr>
      <w:r w:rsidRPr="000F30B7">
        <w:rPr>
          <w:sz w:val="28"/>
          <w:szCs w:val="28"/>
        </w:rPr>
        <w:t>Начальник управления</w:t>
      </w:r>
      <w:r w:rsidRPr="000F30B7">
        <w:rPr>
          <w:sz w:val="28"/>
          <w:szCs w:val="28"/>
        </w:rPr>
        <w:tab/>
      </w:r>
      <w:r w:rsidR="00967502">
        <w:rPr>
          <w:noProof/>
          <w:sz w:val="28"/>
          <w:szCs w:val="28"/>
        </w:rPr>
        <w:drawing>
          <wp:inline distT="0" distB="0" distL="0" distR="0" wp14:anchorId="333327B8">
            <wp:extent cx="2414270" cy="762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7502" w:rsidRPr="00967502">
        <w:rPr>
          <w:sz w:val="28"/>
          <w:szCs w:val="28"/>
        </w:rPr>
        <w:t xml:space="preserve"> </w:t>
      </w:r>
      <w:r w:rsidR="00B54DDA">
        <w:rPr>
          <w:sz w:val="28"/>
          <w:szCs w:val="28"/>
        </w:rPr>
        <w:tab/>
      </w:r>
      <w:r w:rsidR="00967502" w:rsidRPr="000F30B7">
        <w:rPr>
          <w:sz w:val="28"/>
          <w:szCs w:val="28"/>
        </w:rPr>
        <w:t>С.А. Наумов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  <w:t xml:space="preserve">             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827FD3" w:rsidP="00FF2775">
      <w:pPr>
        <w:jc w:val="both"/>
        <w:rPr>
          <w:sz w:val="22"/>
          <w:szCs w:val="22"/>
        </w:rPr>
      </w:pPr>
      <w:r w:rsidRPr="00827FD3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C7D55"/>
    <w:rsid w:val="000F30B7"/>
    <w:rsid w:val="001558C6"/>
    <w:rsid w:val="001B0E07"/>
    <w:rsid w:val="001F1F84"/>
    <w:rsid w:val="002354D7"/>
    <w:rsid w:val="00252396"/>
    <w:rsid w:val="002B3870"/>
    <w:rsid w:val="002F79CA"/>
    <w:rsid w:val="00301A44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C2D48"/>
    <w:rsid w:val="005E1372"/>
    <w:rsid w:val="00682BAB"/>
    <w:rsid w:val="006A7529"/>
    <w:rsid w:val="00707301"/>
    <w:rsid w:val="00737C0D"/>
    <w:rsid w:val="007C2037"/>
    <w:rsid w:val="00827FD3"/>
    <w:rsid w:val="00907FED"/>
    <w:rsid w:val="00967502"/>
    <w:rsid w:val="00980334"/>
    <w:rsid w:val="00995975"/>
    <w:rsid w:val="009A376A"/>
    <w:rsid w:val="00A767A8"/>
    <w:rsid w:val="00B54DDA"/>
    <w:rsid w:val="00B937D7"/>
    <w:rsid w:val="00BA04AB"/>
    <w:rsid w:val="00C03B1A"/>
    <w:rsid w:val="00C759BA"/>
    <w:rsid w:val="00D217ED"/>
    <w:rsid w:val="00DF795C"/>
    <w:rsid w:val="00E01C55"/>
    <w:rsid w:val="00E31B83"/>
    <w:rsid w:val="00E556EB"/>
    <w:rsid w:val="00E65569"/>
    <w:rsid w:val="00E8048B"/>
    <w:rsid w:val="00E87FD3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14</cp:revision>
  <cp:lastPrinted>2019-03-27T05:42:00Z</cp:lastPrinted>
  <dcterms:created xsi:type="dcterms:W3CDTF">2018-06-15T07:26:00Z</dcterms:created>
  <dcterms:modified xsi:type="dcterms:W3CDTF">2019-03-27T05:43:00Z</dcterms:modified>
</cp:coreProperties>
</file>