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A5" w:rsidRPr="000E2124" w:rsidRDefault="000E2124" w:rsidP="000E2124">
      <w:pPr>
        <w:pStyle w:val="a3"/>
        <w:jc w:val="center"/>
        <w:rPr>
          <w:b/>
          <w:i/>
        </w:rPr>
      </w:pPr>
      <w:r w:rsidRPr="000E2124">
        <w:rPr>
          <w:b/>
          <w:i/>
        </w:rPr>
        <w:t xml:space="preserve">О порядке организации мест (площадок) накопления твёрдых коммунальных отходов юридическими лицами (вне зависимости от формы </w:t>
      </w:r>
      <w:r w:rsidR="00460A64">
        <w:rPr>
          <w:b/>
          <w:i/>
        </w:rPr>
        <w:t>собственности</w:t>
      </w:r>
      <w:proofErr w:type="gramStart"/>
      <w:r w:rsidR="00460A64">
        <w:rPr>
          <w:b/>
          <w:i/>
        </w:rPr>
        <w:t>)</w:t>
      </w:r>
      <w:r w:rsidR="00D84D1D">
        <w:rPr>
          <w:b/>
          <w:i/>
        </w:rPr>
        <w:t>и</w:t>
      </w:r>
      <w:proofErr w:type="gramEnd"/>
      <w:r w:rsidR="00460A64">
        <w:rPr>
          <w:b/>
          <w:i/>
        </w:rPr>
        <w:t xml:space="preserve"> физическими лицами</w:t>
      </w:r>
      <w:r w:rsidRPr="000E2124">
        <w:rPr>
          <w:b/>
          <w:i/>
        </w:rPr>
        <w:t xml:space="preserve"> на территории города Ханты-Мансийска</w:t>
      </w:r>
    </w:p>
    <w:p w:rsidR="000E2124" w:rsidRDefault="000E2124" w:rsidP="00F737E4">
      <w:pPr>
        <w:pStyle w:val="a3"/>
      </w:pPr>
    </w:p>
    <w:p w:rsidR="00230CA4" w:rsidRPr="00230CA4" w:rsidRDefault="00230CA4" w:rsidP="00230CA4">
      <w:pPr>
        <w:pStyle w:val="a3"/>
        <w:ind w:firstLine="0"/>
        <w:jc w:val="center"/>
        <w:rPr>
          <w:i/>
        </w:rPr>
      </w:pPr>
      <w:r>
        <w:rPr>
          <w:i/>
        </w:rPr>
        <w:t>Правовые основы обращения с отходами производства и потребления, твёрдыми коммунальными отходами</w:t>
      </w:r>
    </w:p>
    <w:p w:rsidR="00230CA4" w:rsidRDefault="00230CA4" w:rsidP="00F737E4">
      <w:pPr>
        <w:pStyle w:val="a3"/>
      </w:pPr>
    </w:p>
    <w:p w:rsidR="000E2124" w:rsidRPr="00BD5734" w:rsidRDefault="00D84D1D" w:rsidP="000E2124">
      <w:pPr>
        <w:pStyle w:val="a3"/>
        <w:jc w:val="both"/>
        <w:rPr>
          <w:sz w:val="24"/>
        </w:rPr>
      </w:pPr>
      <w:proofErr w:type="gramStart"/>
      <w:r w:rsidRPr="00BD5734">
        <w:rPr>
          <w:sz w:val="24"/>
        </w:rPr>
        <w:t>В силу действующих положений законодательства в сфере обращения с отходами производства и потребления, экологии и санитарного законодательства ответственность за обращение с отходами возложена на лиц в результате, чей хозяйственной и (или) иной деятельность образуются отходы.</w:t>
      </w:r>
      <w:proofErr w:type="gramEnd"/>
      <w:r w:rsidRPr="00BD5734">
        <w:rPr>
          <w:sz w:val="24"/>
        </w:rPr>
        <w:t xml:space="preserve"> Данные положения закреплены, в том числе, в Федеральном законе от 10.01.2002 № 7-ФЗ «Об охране окружающей среды» (далее – ФЗ № 7 от 10.01.2002), Федеральный закон от 24.06.1998 № 89-ФЗ «Об отходах производства и потребления» (далее – ФЗ № 89 от 24.06.1998).</w:t>
      </w:r>
    </w:p>
    <w:p w:rsidR="00D84D1D" w:rsidRPr="00BD5734" w:rsidRDefault="00835760" w:rsidP="000E2124">
      <w:pPr>
        <w:pStyle w:val="a3"/>
        <w:jc w:val="both"/>
        <w:rPr>
          <w:sz w:val="24"/>
        </w:rPr>
      </w:pPr>
      <w:proofErr w:type="gramStart"/>
      <w:r w:rsidRPr="00BD5734">
        <w:rPr>
          <w:sz w:val="24"/>
        </w:rPr>
        <w:t>В соответствии с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Постановление Правительства РФ № 1156 от 12.11.2016) региональный оператор по обращению с твёрдыми коммунальными отходами (в ХМАО-Югре в целом, и в г. Ханты-Мансийске в частности – это АО «Югра-Экология») несет ответственность за</w:t>
      </w:r>
      <w:proofErr w:type="gramEnd"/>
      <w:r w:rsidRPr="00BD5734">
        <w:rPr>
          <w:sz w:val="24"/>
        </w:rPr>
        <w:t xml:space="preserve"> обращение с твердыми коммунальными отходами с момента погрузки таких отходов в мусоровоз.</w:t>
      </w:r>
    </w:p>
    <w:p w:rsidR="008F35C3" w:rsidRPr="00BD5734" w:rsidRDefault="00835760" w:rsidP="005E1FAA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Таким </w:t>
      </w:r>
      <w:r w:rsidR="005E1FAA" w:rsidRPr="00BD5734">
        <w:rPr>
          <w:sz w:val="24"/>
        </w:rPr>
        <w:t>образом,</w:t>
      </w:r>
      <w:r w:rsidRPr="00BD5734">
        <w:rPr>
          <w:sz w:val="24"/>
        </w:rPr>
        <w:t xml:space="preserve"> до момента погрузки мусора в мусоровоз </w:t>
      </w:r>
      <w:r w:rsidR="005E1FAA" w:rsidRPr="00BD5734">
        <w:rPr>
          <w:sz w:val="24"/>
        </w:rPr>
        <w:t>ответственность</w:t>
      </w:r>
      <w:r w:rsidR="00230CA4" w:rsidRPr="00BD5734">
        <w:rPr>
          <w:sz w:val="24"/>
        </w:rPr>
        <w:t xml:space="preserve"> за твёрдые коммунальные отходы лежит</w:t>
      </w:r>
      <w:r w:rsidR="005E1FAA" w:rsidRPr="00BD5734">
        <w:rPr>
          <w:sz w:val="24"/>
        </w:rPr>
        <w:t xml:space="preserve"> на </w:t>
      </w:r>
      <w:r w:rsidR="00230CA4" w:rsidRPr="00BD5734">
        <w:rPr>
          <w:sz w:val="24"/>
        </w:rPr>
        <w:t>отход образователе.</w:t>
      </w:r>
    </w:p>
    <w:p w:rsidR="008F35C3" w:rsidRPr="00BD5734" w:rsidRDefault="008F35C3" w:rsidP="005E1FAA">
      <w:pPr>
        <w:pStyle w:val="a3"/>
        <w:jc w:val="both"/>
        <w:rPr>
          <w:sz w:val="24"/>
        </w:rPr>
      </w:pPr>
    </w:p>
    <w:p w:rsidR="00DC6813" w:rsidRPr="00BD5734" w:rsidRDefault="00DC6813" w:rsidP="00DC6813">
      <w:pPr>
        <w:pStyle w:val="a3"/>
        <w:jc w:val="both"/>
        <w:rPr>
          <w:sz w:val="24"/>
        </w:rPr>
      </w:pPr>
      <w:r w:rsidRPr="00BD5734">
        <w:rPr>
          <w:sz w:val="24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 (п. 4, статьи 24.7 ФЗ № 89 от 24.06.1998).</w:t>
      </w:r>
    </w:p>
    <w:p w:rsidR="00DC6813" w:rsidRDefault="00DC6813" w:rsidP="005E1FAA">
      <w:pPr>
        <w:pStyle w:val="a3"/>
        <w:jc w:val="both"/>
      </w:pPr>
    </w:p>
    <w:p w:rsidR="008F35C3" w:rsidRPr="008F35C3" w:rsidRDefault="008F35C3" w:rsidP="008F35C3">
      <w:pPr>
        <w:pStyle w:val="a3"/>
        <w:ind w:firstLine="0"/>
        <w:jc w:val="center"/>
        <w:rPr>
          <w:i/>
        </w:rPr>
      </w:pPr>
      <w:r>
        <w:rPr>
          <w:i/>
        </w:rPr>
        <w:t>О порядке</w:t>
      </w:r>
      <w:r w:rsidR="00FF31B6">
        <w:rPr>
          <w:i/>
        </w:rPr>
        <w:t xml:space="preserve"> коммерческого</w:t>
      </w:r>
      <w:r>
        <w:rPr>
          <w:i/>
        </w:rPr>
        <w:t xml:space="preserve"> учё</w:t>
      </w:r>
      <w:r w:rsidR="00FF31B6">
        <w:rPr>
          <w:i/>
        </w:rPr>
        <w:t xml:space="preserve">та твёрдых коммунальных отходов, в </w:t>
      </w:r>
      <w:r w:rsidR="00FF31B6" w:rsidRPr="00FF31B6">
        <w:rPr>
          <w:i/>
        </w:rPr>
        <w:t>целях осуществления расчетов с собственниками твердых коммунальных отходов</w:t>
      </w:r>
    </w:p>
    <w:p w:rsidR="008F35C3" w:rsidRDefault="008F35C3" w:rsidP="005E1FAA">
      <w:pPr>
        <w:pStyle w:val="a3"/>
        <w:jc w:val="both"/>
      </w:pPr>
    </w:p>
    <w:p w:rsidR="008F35C3" w:rsidRPr="00BD5734" w:rsidRDefault="008F35C3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В соответствии с Постановлением Правительства РФ от 03.06.2016 № 505 «Об утверждении Правил коммерческого учета объема и (или) массы твердых коммунальных отходов» (далее – Постановление Правительства № 505 от 03.06.2016) в целях осуществления расчетов с собственниками твердых коммунальных отходов коммерческий учет твердых коммунальных отходов осуществляется расчетным путем исходя </w:t>
      </w:r>
      <w:proofErr w:type="gramStart"/>
      <w:r w:rsidRPr="00BD5734">
        <w:rPr>
          <w:sz w:val="24"/>
        </w:rPr>
        <w:t>из</w:t>
      </w:r>
      <w:proofErr w:type="gramEnd"/>
      <w:r w:rsidRPr="00BD5734">
        <w:rPr>
          <w:sz w:val="24"/>
        </w:rPr>
        <w:t>:</w:t>
      </w:r>
    </w:p>
    <w:p w:rsidR="008F35C3" w:rsidRPr="00BD5734" w:rsidRDefault="008F35C3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1. Нормативов накопления твердых коммунальных отходов, выраженных в количественных показателях объема;</w:t>
      </w:r>
    </w:p>
    <w:p w:rsidR="008F35C3" w:rsidRPr="00BD5734" w:rsidRDefault="008F35C3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2. Количества и объема контейнеров для накопления твердых коммунальных отходов, установленных в местах накопления твердых коммунальных отходов.</w:t>
      </w:r>
    </w:p>
    <w:p w:rsidR="00BD5734" w:rsidRDefault="00BD5734">
      <w:pPr>
        <w:rPr>
          <w:rFonts w:ascii="Times New Roman" w:hAnsi="Times New Roman" w:cs="Times New Roman"/>
          <w:sz w:val="28"/>
        </w:rPr>
      </w:pPr>
      <w:r>
        <w:br w:type="page"/>
      </w:r>
    </w:p>
    <w:p w:rsidR="00FF31B6" w:rsidRDefault="00FF31B6" w:rsidP="008F35C3">
      <w:pPr>
        <w:pStyle w:val="a3"/>
        <w:jc w:val="both"/>
      </w:pPr>
    </w:p>
    <w:p w:rsidR="00FF31B6" w:rsidRPr="00FF31B6" w:rsidRDefault="00FF31B6" w:rsidP="00FF31B6">
      <w:pPr>
        <w:pStyle w:val="a3"/>
        <w:ind w:firstLine="0"/>
        <w:jc w:val="center"/>
        <w:rPr>
          <w:i/>
        </w:rPr>
      </w:pPr>
      <w:r>
        <w:rPr>
          <w:i/>
        </w:rPr>
        <w:t>Сценарий № 1 «Оплата по нормативу»</w:t>
      </w:r>
    </w:p>
    <w:p w:rsidR="00FF31B6" w:rsidRDefault="00FF31B6" w:rsidP="008F35C3">
      <w:pPr>
        <w:pStyle w:val="a3"/>
        <w:jc w:val="both"/>
      </w:pPr>
    </w:p>
    <w:p w:rsidR="00CF2C91" w:rsidRPr="00BD5734" w:rsidRDefault="00FF31B6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К первому способу коммерческого учёта действующим законодательством не предъявляется специфических требований. </w:t>
      </w:r>
    </w:p>
    <w:p w:rsidR="00CF2C91" w:rsidRPr="00BD5734" w:rsidRDefault="00FF31B6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В данном случае отходобразователю достаточно заключить договор на оказание услуги по обращению с твёрдыми коммунальными отходами (в г. Ханты-Мансийске – это АО «Югра-Экология»). </w:t>
      </w:r>
    </w:p>
    <w:p w:rsidR="00FF31B6" w:rsidRPr="00BD5734" w:rsidRDefault="00CF2C91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Складирование отходов в таком случае допустимо на места (площадки) накопления твёрдых коммунальных отходов (далее - контейнерная площадка) организованные органами местного самоуправления, либо при заключении соглашения о совместном использовании на близлежащую контейнерную площадку (заключить соглашение необходимо с собственником контейнерной площадки). Реестр и схема мест размещения контейнерных площадок опубликованы на официальном информационном портале органов местного самоуправления</w:t>
      </w:r>
      <w:r w:rsidR="006D0247" w:rsidRPr="00BD5734">
        <w:rPr>
          <w:sz w:val="24"/>
        </w:rPr>
        <w:t xml:space="preserve"> (адрес: </w:t>
      </w:r>
      <w:hyperlink r:id="rId5" w:history="1">
        <w:r w:rsidR="006D0247" w:rsidRPr="00BD5734">
          <w:rPr>
            <w:rStyle w:val="a5"/>
            <w:sz w:val="24"/>
          </w:rPr>
          <w:t>https://admhmansy.ru/urban-ecology/obrashchenie-s-otkhodami-proizvodstva-i-potrebleniya-na-territorii-goroda-khanty-mansiyska/reestr-mest-ploshchadok-nakopleniya-tko-tsifrovaya-skhema-razmeshcheniya/</w:t>
        </w:r>
      </w:hyperlink>
      <w:r w:rsidR="006D0247" w:rsidRPr="00BD5734">
        <w:rPr>
          <w:sz w:val="24"/>
        </w:rPr>
        <w:t>)</w:t>
      </w:r>
      <w:r w:rsidR="006E33EC" w:rsidRPr="00BD5734">
        <w:rPr>
          <w:sz w:val="24"/>
        </w:rPr>
        <w:t>.</w:t>
      </w:r>
    </w:p>
    <w:p w:rsidR="006E33EC" w:rsidRPr="00BD5734" w:rsidRDefault="006E33EC" w:rsidP="008F35C3">
      <w:pPr>
        <w:pStyle w:val="a3"/>
        <w:jc w:val="both"/>
        <w:rPr>
          <w:sz w:val="24"/>
        </w:rPr>
      </w:pPr>
    </w:p>
    <w:p w:rsidR="006E33EC" w:rsidRPr="00BD5734" w:rsidRDefault="006E33EC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Данный способ подойдёт организациям в ходе </w:t>
      </w:r>
      <w:proofErr w:type="gramStart"/>
      <w:r w:rsidRPr="00BD5734">
        <w:rPr>
          <w:sz w:val="24"/>
        </w:rPr>
        <w:t>деятельности</w:t>
      </w:r>
      <w:proofErr w:type="gramEnd"/>
      <w:r w:rsidRPr="00BD5734">
        <w:rPr>
          <w:sz w:val="24"/>
        </w:rPr>
        <w:t xml:space="preserve"> которых образуется небольшой объём отходов в организации, или не внедрён раздельный сбор отходов.</w:t>
      </w:r>
    </w:p>
    <w:p w:rsidR="00DC6813" w:rsidRDefault="00DC6813" w:rsidP="006D0247">
      <w:pPr>
        <w:pStyle w:val="a3"/>
        <w:ind w:firstLine="0"/>
        <w:jc w:val="center"/>
        <w:rPr>
          <w:i/>
        </w:rPr>
      </w:pPr>
    </w:p>
    <w:p w:rsidR="006D0247" w:rsidRDefault="006E33EC" w:rsidP="006D0247">
      <w:pPr>
        <w:pStyle w:val="a3"/>
        <w:ind w:firstLine="0"/>
        <w:jc w:val="center"/>
        <w:rPr>
          <w:i/>
        </w:rPr>
      </w:pPr>
      <w:r>
        <w:rPr>
          <w:i/>
        </w:rPr>
        <w:t>Сценарий № 2 «Оплата по факту»</w:t>
      </w:r>
    </w:p>
    <w:p w:rsidR="00DC6813" w:rsidRPr="006D0247" w:rsidRDefault="00DC6813" w:rsidP="006D0247">
      <w:pPr>
        <w:pStyle w:val="a3"/>
        <w:ind w:firstLine="0"/>
        <w:jc w:val="center"/>
        <w:rPr>
          <w:i/>
        </w:rPr>
      </w:pPr>
    </w:p>
    <w:p w:rsidR="006D0247" w:rsidRPr="00BD5734" w:rsidRDefault="006E33EC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К данному способу предъявляются следующие обязательные требования: </w:t>
      </w:r>
    </w:p>
    <w:p w:rsidR="00FF31B6" w:rsidRPr="00BD5734" w:rsidRDefault="00DC6813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1. Наличие отдельных ёмкостей (контейнеров, баков) для накопления твёрдых коммунальных отходов.</w:t>
      </w:r>
    </w:p>
    <w:p w:rsidR="00DC6813" w:rsidRPr="00BD5734" w:rsidRDefault="00DC6813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2. Контейнерная площадка должна соответствовать требованиям законодательства в области санитарно-эпидемиологического благополучия населения, правилам благоустройства муниципальных образований.</w:t>
      </w:r>
    </w:p>
    <w:p w:rsidR="00DC6813" w:rsidRPr="00BD5734" w:rsidRDefault="00DC6813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Складирование отходов в таком случае допустимо на собственно организованной контейнерной площадке, при этом в целях предотвращения переполнения и захламления территории рекомендовано ограничить доступ 3</w:t>
      </w:r>
      <w:r w:rsidR="00506C3D" w:rsidRPr="00BD5734">
        <w:rPr>
          <w:sz w:val="24"/>
        </w:rPr>
        <w:t>-их</w:t>
      </w:r>
      <w:r w:rsidRPr="00BD5734">
        <w:rPr>
          <w:sz w:val="24"/>
        </w:rPr>
        <w:t xml:space="preserve"> лиц к контейнерам. Для этого доста</w:t>
      </w:r>
      <w:r w:rsidR="00506C3D" w:rsidRPr="00BD5734">
        <w:rPr>
          <w:sz w:val="24"/>
        </w:rPr>
        <w:t>то</w:t>
      </w:r>
      <w:r w:rsidRPr="00BD5734">
        <w:rPr>
          <w:sz w:val="24"/>
        </w:rPr>
        <w:t>чно оборудовать контейнерную площадку запорным механизмом.</w:t>
      </w:r>
    </w:p>
    <w:p w:rsidR="00506C3D" w:rsidRPr="00BD5734" w:rsidRDefault="00506C3D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Необходимо определить есть ли вблизи от объекта </w:t>
      </w:r>
      <w:proofErr w:type="spellStart"/>
      <w:r w:rsidRPr="00BD5734">
        <w:rPr>
          <w:sz w:val="24"/>
        </w:rPr>
        <w:t>отходообразования</w:t>
      </w:r>
      <w:proofErr w:type="spellEnd"/>
      <w:r w:rsidRPr="00BD5734">
        <w:rPr>
          <w:sz w:val="24"/>
        </w:rPr>
        <w:t xml:space="preserve"> (строения, здания, сооружения, помещения и т.п.), место позволяющее </w:t>
      </w:r>
      <w:proofErr w:type="gramStart"/>
      <w:r w:rsidRPr="00BD5734">
        <w:rPr>
          <w:sz w:val="24"/>
        </w:rPr>
        <w:t>разместить</w:t>
      </w:r>
      <w:proofErr w:type="gramEnd"/>
      <w:r w:rsidRPr="00BD5734">
        <w:rPr>
          <w:sz w:val="24"/>
        </w:rPr>
        <w:t xml:space="preserve"> контейнерную площадку в соответствии с требования санитарного законодательства.</w:t>
      </w:r>
    </w:p>
    <w:p w:rsidR="00506C3D" w:rsidRPr="00BD5734" w:rsidRDefault="00506C3D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Требования санитарного </w:t>
      </w:r>
      <w:r w:rsidR="008E1B29" w:rsidRPr="00BD5734">
        <w:rPr>
          <w:sz w:val="24"/>
        </w:rPr>
        <w:t>законодательства</w:t>
      </w:r>
      <w:r w:rsidRPr="00BD5734">
        <w:rPr>
          <w:sz w:val="24"/>
        </w:rPr>
        <w:t xml:space="preserve"> к месту размещения контейнерной площадки:</w:t>
      </w:r>
    </w:p>
    <w:p w:rsidR="008E1B29" w:rsidRPr="00BD5734" w:rsidRDefault="008E1B29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1. До многоквартирных домов (МКД)</w:t>
      </w:r>
      <w:r w:rsidR="00602CB4" w:rsidRPr="00BD5734">
        <w:rPr>
          <w:sz w:val="24"/>
        </w:rPr>
        <w:t>, индивидуальных жилых домов (ИЖД, ИЖС),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BD5734">
        <w:rPr>
          <w:sz w:val="24"/>
        </w:rPr>
        <w:t xml:space="preserve"> расстояние не менее 20 и не более 100 метров.</w:t>
      </w:r>
    </w:p>
    <w:p w:rsidR="008E1B29" w:rsidRPr="00BD5734" w:rsidRDefault="00602CB4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2. Подъездной путь.</w:t>
      </w:r>
    </w:p>
    <w:p w:rsidR="00602CB4" w:rsidRPr="00BD5734" w:rsidRDefault="00602CB4" w:rsidP="008F35C3">
      <w:pPr>
        <w:pStyle w:val="a3"/>
        <w:jc w:val="both"/>
        <w:rPr>
          <w:sz w:val="24"/>
        </w:rPr>
      </w:pPr>
      <w:r w:rsidRPr="00BD5734">
        <w:rPr>
          <w:sz w:val="24"/>
        </w:rPr>
        <w:t>3. Твёрдое (асфальтовое, бетонное) покрытие с уклоном для отведения талых и дождевых сточных вод.</w:t>
      </w:r>
    </w:p>
    <w:p w:rsidR="00602CB4" w:rsidRPr="00BD5734" w:rsidRDefault="00602CB4" w:rsidP="008F35C3">
      <w:pPr>
        <w:pStyle w:val="a3"/>
        <w:jc w:val="both"/>
        <w:rPr>
          <w:sz w:val="24"/>
        </w:rPr>
      </w:pPr>
      <w:r w:rsidRPr="00BD5734">
        <w:rPr>
          <w:sz w:val="24"/>
        </w:rPr>
        <w:lastRenderedPageBreak/>
        <w:t>4. Ограждение, обеспечивающее предупреждение распространения отходов за пределы контейнерной площадки.</w:t>
      </w:r>
    </w:p>
    <w:p w:rsidR="00602CB4" w:rsidRDefault="00602CB4" w:rsidP="00602CB4">
      <w:pPr>
        <w:pStyle w:val="a3"/>
        <w:jc w:val="both"/>
        <w:rPr>
          <w:i/>
          <w:sz w:val="24"/>
        </w:rPr>
      </w:pPr>
      <w:r w:rsidRPr="00602CB4">
        <w:rPr>
          <w:i/>
          <w:sz w:val="24"/>
        </w:rPr>
        <w:t>(Постановление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мероприятий»)</w:t>
      </w:r>
      <w:r>
        <w:rPr>
          <w:i/>
          <w:sz w:val="24"/>
        </w:rPr>
        <w:t>.</w:t>
      </w:r>
    </w:p>
    <w:p w:rsidR="0045565B" w:rsidRDefault="0045565B" w:rsidP="00602CB4">
      <w:pPr>
        <w:pStyle w:val="a3"/>
        <w:jc w:val="both"/>
        <w:rPr>
          <w:i/>
          <w:sz w:val="24"/>
        </w:rPr>
      </w:pPr>
    </w:p>
    <w:p w:rsidR="0045565B" w:rsidRPr="0045565B" w:rsidRDefault="0045565B" w:rsidP="00602CB4">
      <w:pPr>
        <w:pStyle w:val="a3"/>
        <w:jc w:val="both"/>
      </w:pPr>
      <w:r w:rsidRPr="00BD5734">
        <w:rPr>
          <w:sz w:val="24"/>
        </w:rPr>
        <w:t xml:space="preserve">Данный способ подойдёт организация в ходе </w:t>
      </w:r>
      <w:proofErr w:type="gramStart"/>
      <w:r w:rsidRPr="00BD5734">
        <w:rPr>
          <w:sz w:val="24"/>
        </w:rPr>
        <w:t>деятельности</w:t>
      </w:r>
      <w:proofErr w:type="gramEnd"/>
      <w:r w:rsidRPr="00BD5734">
        <w:rPr>
          <w:sz w:val="24"/>
        </w:rPr>
        <w:t xml:space="preserve"> которых образуется большое количество отходов, или если организация желает сократить расходы на услугу по обращению с твёрдыми коммунальными отходами за счёт внедрения раздельного накопления отходов.</w:t>
      </w:r>
    </w:p>
    <w:p w:rsidR="00602CB4" w:rsidRDefault="00602CB4" w:rsidP="00602CB4">
      <w:pPr>
        <w:pStyle w:val="a3"/>
        <w:jc w:val="both"/>
      </w:pPr>
    </w:p>
    <w:p w:rsidR="00602CB4" w:rsidRDefault="00602CB4" w:rsidP="00602CB4">
      <w:pPr>
        <w:pStyle w:val="a3"/>
        <w:ind w:firstLine="0"/>
        <w:jc w:val="center"/>
        <w:rPr>
          <w:i/>
        </w:rPr>
      </w:pPr>
      <w:r>
        <w:rPr>
          <w:i/>
        </w:rPr>
        <w:t xml:space="preserve">Порядок действий по организации места (площадки) накопления твёрдых коммунальных отходов </w:t>
      </w:r>
      <w:r w:rsidRPr="00602CB4">
        <w:rPr>
          <w:i/>
        </w:rPr>
        <w:t>юридическими лицами (вне зависимости от формы собственности)</w:t>
      </w:r>
      <w:r>
        <w:rPr>
          <w:i/>
        </w:rPr>
        <w:t xml:space="preserve"> на территории города Ханты-Мансийска</w:t>
      </w:r>
    </w:p>
    <w:p w:rsidR="0045565B" w:rsidRPr="00602CB4" w:rsidRDefault="0045565B" w:rsidP="00602CB4">
      <w:pPr>
        <w:pStyle w:val="a3"/>
        <w:ind w:firstLine="0"/>
        <w:jc w:val="center"/>
        <w:rPr>
          <w:i/>
        </w:rPr>
      </w:pPr>
    </w:p>
    <w:p w:rsidR="00602CB4" w:rsidRPr="00BD5734" w:rsidRDefault="00602CB4" w:rsidP="00602CB4">
      <w:pPr>
        <w:pStyle w:val="a3"/>
        <w:jc w:val="both"/>
        <w:rPr>
          <w:sz w:val="24"/>
        </w:rPr>
      </w:pPr>
      <w:r w:rsidRPr="00BD5734">
        <w:rPr>
          <w:sz w:val="24"/>
        </w:rPr>
        <w:t>1. Определить место соответствующее требованиям санитарного законодательства.</w:t>
      </w:r>
    </w:p>
    <w:p w:rsidR="00602CB4" w:rsidRPr="00BD5734" w:rsidRDefault="00602CB4" w:rsidP="00602CB4">
      <w:pPr>
        <w:pStyle w:val="a3"/>
        <w:jc w:val="both"/>
        <w:rPr>
          <w:sz w:val="24"/>
        </w:rPr>
      </w:pPr>
      <w:r w:rsidRPr="00BD5734">
        <w:rPr>
          <w:sz w:val="24"/>
        </w:rPr>
        <w:t>2. Определить входит ли выбранное Вами место в границы земельного участка, принадлежащего Вам на праве собственности.</w:t>
      </w:r>
    </w:p>
    <w:p w:rsidR="00602CB4" w:rsidRPr="00BD5734" w:rsidRDefault="00602CB4" w:rsidP="00602CB4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3. В случае если </w:t>
      </w:r>
      <w:r w:rsidR="00582B8E" w:rsidRPr="00BD5734">
        <w:rPr>
          <w:sz w:val="24"/>
        </w:rPr>
        <w:t xml:space="preserve">земельный участок Вам не принадлежит необходимо получить согласие собственника земельного участка на размещение контейнерной площадки (в свободной </w:t>
      </w:r>
      <w:proofErr w:type="gramStart"/>
      <w:r w:rsidR="00582B8E" w:rsidRPr="00BD5734">
        <w:rPr>
          <w:sz w:val="24"/>
        </w:rPr>
        <w:t>форме</w:t>
      </w:r>
      <w:proofErr w:type="gramEnd"/>
      <w:r w:rsidR="00582B8E" w:rsidRPr="00BD5734">
        <w:rPr>
          <w:sz w:val="24"/>
        </w:rPr>
        <w:t xml:space="preserve"> если это физическое лицо).</w:t>
      </w:r>
    </w:p>
    <w:p w:rsidR="00582B8E" w:rsidRPr="00BD5734" w:rsidRDefault="00582B8E" w:rsidP="00582B8E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4. </w:t>
      </w:r>
      <w:proofErr w:type="gramStart"/>
      <w:r w:rsidRPr="00BD5734">
        <w:rPr>
          <w:sz w:val="24"/>
        </w:rPr>
        <w:t>В случае если место определённое Вами под площадку находиться на неразграниченной территории или земельном участке, находящимся в муниципальной собственности необходимо написать в адрес Департаменте градостроительства и архитектуры города Ханты-Мансийска с заявлением на предоставление права пользования земельным участком для размещения объектов благоустройства (в соответствии с Постановлением Правительства РФ от 3 декабря 2014 г. № 1300 «Об утверждении перечня видов объектов, размещение которых</w:t>
      </w:r>
      <w:proofErr w:type="gramEnd"/>
      <w:r w:rsidRPr="00BD5734">
        <w:rPr>
          <w:sz w:val="24"/>
        </w:rPr>
        <w:t xml:space="preserve">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сервитутов»).</w:t>
      </w:r>
    </w:p>
    <w:p w:rsidR="0045565B" w:rsidRPr="00BD5734" w:rsidRDefault="0045565B" w:rsidP="00582B8E">
      <w:pPr>
        <w:pStyle w:val="a3"/>
        <w:jc w:val="both"/>
        <w:rPr>
          <w:sz w:val="24"/>
        </w:rPr>
      </w:pPr>
      <w:r w:rsidRPr="00BD5734">
        <w:rPr>
          <w:sz w:val="24"/>
        </w:rPr>
        <w:t>5. После получения согласования или прав</w:t>
      </w:r>
      <w:r w:rsidR="004F16CE">
        <w:rPr>
          <w:sz w:val="24"/>
        </w:rPr>
        <w:t>а</w:t>
      </w:r>
      <w:bookmarkStart w:id="0" w:name="_GoBack"/>
      <w:bookmarkEnd w:id="0"/>
      <w:r w:rsidRPr="00BD5734">
        <w:rPr>
          <w:sz w:val="24"/>
        </w:rPr>
        <w:t xml:space="preserve"> пользования землёй необходимо согласовать месторасположение контейнерной площадки, внести сведения о ней в Реестр мест (площадок) накопления твёрдых коммунальных отходов. </w:t>
      </w:r>
    </w:p>
    <w:p w:rsidR="00582B8E" w:rsidRPr="00BD5734" w:rsidRDefault="0045565B" w:rsidP="00582B8E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Сделать это можно заполнив </w:t>
      </w:r>
      <w:proofErr w:type="gramStart"/>
      <w:r w:rsidRPr="00BD5734">
        <w:rPr>
          <w:sz w:val="24"/>
        </w:rPr>
        <w:t>необходимые формы заявлений и приложив</w:t>
      </w:r>
      <w:proofErr w:type="gramEnd"/>
      <w:r w:rsidRPr="00BD5734">
        <w:rPr>
          <w:sz w:val="24"/>
        </w:rPr>
        <w:t xml:space="preserve"> необходимые документы (адрес: </w:t>
      </w:r>
      <w:hyperlink r:id="rId6" w:history="1">
        <w:r w:rsidRPr="00BD5734">
          <w:rPr>
            <w:rStyle w:val="a5"/>
            <w:sz w:val="24"/>
          </w:rPr>
          <w:t>https://admhmansy.ru/urban-ecology/obrashchenie-s-otkhodami-proizvodstva-i-potrebleniya-na-territorii-goroda-khanty-mansiyska/forma-zayavki-na-soglasovanie-o-vklyuchenii-svedeniy-v-reestr-mest-ploshchadok-nakopleniya-tko/</w:t>
        </w:r>
      </w:hyperlink>
      <w:r w:rsidRPr="00BD5734">
        <w:rPr>
          <w:sz w:val="24"/>
        </w:rPr>
        <w:t>) и направив их в адрес Департамента городского хозяйства Администрации города Ханты-Мансийска.</w:t>
      </w:r>
    </w:p>
    <w:p w:rsidR="0045565B" w:rsidRPr="00BD5734" w:rsidRDefault="0045565B" w:rsidP="00582B8E">
      <w:pPr>
        <w:pStyle w:val="a3"/>
        <w:jc w:val="both"/>
        <w:rPr>
          <w:sz w:val="24"/>
        </w:rPr>
      </w:pPr>
      <w:r w:rsidRPr="00BD5734">
        <w:rPr>
          <w:sz w:val="24"/>
        </w:rPr>
        <w:t xml:space="preserve">6. </w:t>
      </w:r>
      <w:r w:rsidR="009D48E0" w:rsidRPr="00BD5734">
        <w:rPr>
          <w:sz w:val="24"/>
        </w:rPr>
        <w:t>Департамент городского хозяйства в течени</w:t>
      </w:r>
      <w:proofErr w:type="gramStart"/>
      <w:r w:rsidR="009D48E0" w:rsidRPr="00BD5734">
        <w:rPr>
          <w:sz w:val="24"/>
        </w:rPr>
        <w:t>и</w:t>
      </w:r>
      <w:proofErr w:type="gramEnd"/>
      <w:r w:rsidR="009D48E0" w:rsidRPr="00BD5734">
        <w:rPr>
          <w:sz w:val="24"/>
        </w:rPr>
        <w:t xml:space="preserve"> 10 рабочих направит заявку на согласовании в </w:t>
      </w:r>
      <w:proofErr w:type="spellStart"/>
      <w:r w:rsidR="009D48E0" w:rsidRPr="00BD5734">
        <w:rPr>
          <w:sz w:val="24"/>
        </w:rPr>
        <w:t>РосПотребНадзор</w:t>
      </w:r>
      <w:proofErr w:type="spellEnd"/>
      <w:r w:rsidR="009D48E0" w:rsidRPr="00BD5734">
        <w:rPr>
          <w:sz w:val="24"/>
        </w:rPr>
        <w:t xml:space="preserve"> ив случае соответствия контейнерной площадки </w:t>
      </w:r>
      <w:r w:rsidR="009D48E0" w:rsidRPr="00BD5734">
        <w:rPr>
          <w:sz w:val="24"/>
        </w:rPr>
        <w:lastRenderedPageBreak/>
        <w:t>требованиям действующего законодательства внесёт сведения о ней в реестр мест (площадок) накопления твёрдых коммунальных отходов.</w:t>
      </w:r>
    </w:p>
    <w:p w:rsidR="008F35C3" w:rsidRPr="00BD5734" w:rsidRDefault="009D48E0" w:rsidP="009D48E0">
      <w:pPr>
        <w:pStyle w:val="a3"/>
        <w:jc w:val="both"/>
        <w:rPr>
          <w:sz w:val="24"/>
        </w:rPr>
      </w:pPr>
      <w:r w:rsidRPr="00BD5734">
        <w:rPr>
          <w:sz w:val="24"/>
        </w:rPr>
        <w:t>7. После внесения сведений в реестр мест (площадок) накопления твёрдых коммунальных отходов Вам будет необходимо перезаключить договор на оказание услуг с региональным оператором по обращению с твёрдыми коммунальными отходами (АО Югра-Экология»), с указанием новой контейнерной площадки.</w:t>
      </w:r>
    </w:p>
    <w:sectPr w:rsidR="008F35C3" w:rsidRPr="00BD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E4"/>
    <w:rsid w:val="000E2124"/>
    <w:rsid w:val="00230CA4"/>
    <w:rsid w:val="0045565B"/>
    <w:rsid w:val="00460A64"/>
    <w:rsid w:val="004F16CE"/>
    <w:rsid w:val="00506C3D"/>
    <w:rsid w:val="00582B8E"/>
    <w:rsid w:val="005E1FAA"/>
    <w:rsid w:val="00602CB4"/>
    <w:rsid w:val="006D0247"/>
    <w:rsid w:val="006E33EC"/>
    <w:rsid w:val="0073390C"/>
    <w:rsid w:val="007675B9"/>
    <w:rsid w:val="007D121C"/>
    <w:rsid w:val="00835760"/>
    <w:rsid w:val="008E1B29"/>
    <w:rsid w:val="008F35C3"/>
    <w:rsid w:val="009D48E0"/>
    <w:rsid w:val="00BD5734"/>
    <w:rsid w:val="00CF2C91"/>
    <w:rsid w:val="00D84D1D"/>
    <w:rsid w:val="00DC6813"/>
    <w:rsid w:val="00E069A5"/>
    <w:rsid w:val="00F737E4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7D121C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7D121C"/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6D0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7D121C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7D121C"/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6D0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hmansy.ru/urban-ecology/obrashchenie-s-otkhodami-proizvodstva-i-potrebleniya-na-territorii-goroda-khanty-mansiyska/forma-zayavki-na-soglasovanie-o-vklyuchenii-svedeniy-v-reestr-mest-ploshchadok-nakopleniya-tko/" TargetMode="External"/><Relationship Id="rId5" Type="http://schemas.openxmlformats.org/officeDocument/2006/relationships/hyperlink" Target="https://admhmansy.ru/urban-ecology/obrashchenie-s-otkhodami-proizvodstva-i-potrebleniya-na-territorii-goroda-khanty-mansiyska/reestr-mest-ploshchadok-nakopleniya-tko-tsifrovaya-skhema-razmeshc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Тимофей Юрьевич</dc:creator>
  <cp:lastModifiedBy>Яшков Тимофей Юрьевич</cp:lastModifiedBy>
  <cp:revision>4</cp:revision>
  <dcterms:created xsi:type="dcterms:W3CDTF">2023-01-27T05:54:00Z</dcterms:created>
  <dcterms:modified xsi:type="dcterms:W3CDTF">2023-02-21T04:37:00Z</dcterms:modified>
</cp:coreProperties>
</file>