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A1" w:rsidRPr="00594BA0" w:rsidRDefault="005627A1" w:rsidP="00594BA0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4B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Проект </w:t>
      </w:r>
      <w:r w:rsidR="00632C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(изм. от 24.05.2021)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963453" w:rsidRPr="00632C52" w:rsidRDefault="005627A1" w:rsidP="00632C52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D5212" wp14:editId="2D727FAA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60D82" w:rsidRDefault="005627A1" w:rsidP="00460D82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FE41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E84D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567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2021 года                                                                      </w:t>
      </w:r>
      <w:r w:rsidR="009E46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</w:t>
      </w:r>
      <w:r w:rsidR="009E46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B567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D63F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60D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D63F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="00B567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</w:p>
    <w:p w:rsidR="00460D82" w:rsidRPr="0027058F" w:rsidRDefault="00460D82" w:rsidP="00460D82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460D82" w:rsidRPr="00460D82" w:rsidRDefault="00460D82" w:rsidP="00460D82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0D8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в режиме ВКС</w:t>
      </w:r>
    </w:p>
    <w:p w:rsidR="00460D82" w:rsidRPr="0027058F" w:rsidRDefault="00460D82" w:rsidP="0056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596"/>
        <w:gridCol w:w="283"/>
        <w:gridCol w:w="1985"/>
        <w:gridCol w:w="7375"/>
      </w:tblGrid>
      <w:tr w:rsidR="00594BA0" w:rsidRPr="00594BA0" w:rsidTr="00594BA0">
        <w:trPr>
          <w:trHeight w:val="486"/>
        </w:trPr>
        <w:tc>
          <w:tcPr>
            <w:tcW w:w="681" w:type="dxa"/>
            <w:hideMark/>
          </w:tcPr>
          <w:p w:rsidR="00594BA0" w:rsidRPr="00594BA0" w:rsidRDefault="004D4E68" w:rsidP="0059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6" w:type="dxa"/>
            <w:hideMark/>
          </w:tcPr>
          <w:p w:rsidR="00594BA0" w:rsidRPr="00594BA0" w:rsidRDefault="00594BA0" w:rsidP="00594B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94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594BA0" w:rsidRPr="00594BA0" w:rsidRDefault="00594BA0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94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594BA0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594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бюджета города Ханты-Мансийска за первый квартал 2021 года.</w:t>
            </w:r>
          </w:p>
        </w:tc>
      </w:tr>
      <w:tr w:rsidR="00594BA0" w:rsidRPr="00594BA0" w:rsidTr="00594BA0">
        <w:trPr>
          <w:trHeight w:val="594"/>
        </w:trPr>
        <w:tc>
          <w:tcPr>
            <w:tcW w:w="1560" w:type="dxa"/>
            <w:gridSpan w:val="3"/>
          </w:tcPr>
          <w:p w:rsidR="00594BA0" w:rsidRPr="00594BA0" w:rsidRDefault="00594BA0" w:rsidP="00594BA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594BA0" w:rsidRPr="00594BA0" w:rsidRDefault="00594BA0" w:rsidP="00594B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594BA0" w:rsidRPr="00594BA0" w:rsidRDefault="00594BA0" w:rsidP="00594BA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594BA0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 w:rsidRPr="00594BA0"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                   Ханты-Мансийска</w:t>
            </w:r>
          </w:p>
        </w:tc>
      </w:tr>
    </w:tbl>
    <w:p w:rsidR="00C77672" w:rsidRPr="0027058F" w:rsidRDefault="00C77672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141"/>
        <w:gridCol w:w="1985"/>
        <w:gridCol w:w="7371"/>
      </w:tblGrid>
      <w:tr w:rsidR="00594BA0" w:rsidRPr="000424CC" w:rsidTr="00EE0385">
        <w:trPr>
          <w:trHeight w:val="497"/>
        </w:trPr>
        <w:tc>
          <w:tcPr>
            <w:tcW w:w="425" w:type="dxa"/>
            <w:hideMark/>
          </w:tcPr>
          <w:p w:rsidR="00594BA0" w:rsidRPr="000424CC" w:rsidRDefault="00594BA0" w:rsidP="0059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94BA0" w:rsidRPr="000424CC" w:rsidRDefault="00594BA0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4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4"/>
            <w:hideMark/>
          </w:tcPr>
          <w:p w:rsidR="00594BA0" w:rsidRPr="001D5035" w:rsidRDefault="00594BA0" w:rsidP="00594BA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9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амм в рамках исполнения бюджета </w:t>
            </w:r>
            <w:r w:rsidRPr="00F15CE5">
              <w:rPr>
                <w:rFonts w:ascii="Times New Roman" w:hAnsi="Times New Roman" w:cs="Times New Roman"/>
                <w:sz w:val="28"/>
                <w:szCs w:val="28"/>
              </w:rPr>
              <w:t>за 2020 год:</w:t>
            </w:r>
          </w:p>
        </w:tc>
      </w:tr>
      <w:tr w:rsidR="00594BA0" w:rsidRPr="000424CC" w:rsidTr="00EE0385">
        <w:trPr>
          <w:trHeight w:val="289"/>
        </w:trPr>
        <w:tc>
          <w:tcPr>
            <w:tcW w:w="425" w:type="dxa"/>
          </w:tcPr>
          <w:p w:rsidR="00594BA0" w:rsidRPr="000424CC" w:rsidRDefault="00594BA0" w:rsidP="0059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10" w:type="dxa"/>
            <w:gridSpan w:val="2"/>
          </w:tcPr>
          <w:p w:rsidR="00594BA0" w:rsidRPr="000424CC" w:rsidRDefault="00594BA0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</w:p>
        </w:tc>
        <w:tc>
          <w:tcPr>
            <w:tcW w:w="9497" w:type="dxa"/>
            <w:gridSpan w:val="3"/>
          </w:tcPr>
          <w:p w:rsidR="00594BA0" w:rsidRPr="00B567D6" w:rsidRDefault="00594BA0" w:rsidP="00594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7D6">
              <w:rPr>
                <w:rFonts w:ascii="Times New Roman" w:hAnsi="Times New Roman" w:cs="Times New Roman"/>
                <w:b/>
                <w:sz w:val="28"/>
                <w:szCs w:val="28"/>
              </w:rPr>
              <w:t>«Осуществление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ородом Ханты-Мансийском функций </w:t>
            </w:r>
            <w:r w:rsidRPr="00B56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административного центра Ханты-Мансийского автономного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567D6">
              <w:rPr>
                <w:rFonts w:ascii="Times New Roman" w:hAnsi="Times New Roman" w:cs="Times New Roman"/>
                <w:b/>
                <w:sz w:val="28"/>
                <w:szCs w:val="28"/>
              </w:rPr>
              <w:t>округа – Югры»;</w:t>
            </w:r>
          </w:p>
        </w:tc>
      </w:tr>
      <w:tr w:rsidR="00594BA0" w:rsidRPr="000424CC" w:rsidTr="00594BA0">
        <w:trPr>
          <w:trHeight w:val="506"/>
        </w:trPr>
        <w:tc>
          <w:tcPr>
            <w:tcW w:w="1276" w:type="dxa"/>
            <w:gridSpan w:val="4"/>
          </w:tcPr>
          <w:p w:rsidR="00594BA0" w:rsidRDefault="00594BA0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94BA0" w:rsidRDefault="00594BA0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594BA0" w:rsidRPr="001D5035" w:rsidRDefault="00594BA0" w:rsidP="00594B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72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Шеногина Надежда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D7D9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начальника управления экономического развития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D7D93">
              <w:rPr>
                <w:rFonts w:ascii="Times New Roman" w:hAnsi="Times New Roman" w:cs="Times New Roman"/>
                <w:b w:val="0"/>
                <w:sz w:val="28"/>
                <w:szCs w:val="28"/>
              </w:rPr>
              <w:t>и инвестиций Администрации города Ханты-Мансийска</w:t>
            </w:r>
          </w:p>
        </w:tc>
      </w:tr>
    </w:tbl>
    <w:p w:rsidR="00594BA0" w:rsidRPr="0027058F" w:rsidRDefault="00594BA0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41"/>
        <w:gridCol w:w="1985"/>
        <w:gridCol w:w="7371"/>
      </w:tblGrid>
      <w:tr w:rsidR="00594BA0" w:rsidTr="00EE0385">
        <w:trPr>
          <w:trHeight w:val="301"/>
        </w:trPr>
        <w:tc>
          <w:tcPr>
            <w:tcW w:w="425" w:type="dxa"/>
          </w:tcPr>
          <w:p w:rsidR="00594BA0" w:rsidRDefault="00594BA0" w:rsidP="0059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594BA0" w:rsidRDefault="00594BA0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9497" w:type="dxa"/>
            <w:gridSpan w:val="3"/>
          </w:tcPr>
          <w:p w:rsidR="00594BA0" w:rsidRPr="00B567D6" w:rsidRDefault="00594BA0" w:rsidP="00594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7D6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физической культуры и спорта в городе  Ханты-Мансийске»;</w:t>
            </w:r>
          </w:p>
        </w:tc>
      </w:tr>
      <w:tr w:rsidR="00594BA0" w:rsidTr="00594BA0">
        <w:trPr>
          <w:trHeight w:val="284"/>
        </w:trPr>
        <w:tc>
          <w:tcPr>
            <w:tcW w:w="1276" w:type="dxa"/>
            <w:gridSpan w:val="3"/>
          </w:tcPr>
          <w:p w:rsidR="00594BA0" w:rsidRDefault="00594BA0" w:rsidP="0059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594BA0" w:rsidRDefault="00594BA0" w:rsidP="0059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94BA0" w:rsidRDefault="00594BA0" w:rsidP="0059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594BA0" w:rsidRPr="00E26190" w:rsidRDefault="00594BA0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Комарницкий Александр Александрович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Управления физической культуры, спорта и молодежной политики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594BA0" w:rsidRPr="0027058F" w:rsidRDefault="00594BA0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41"/>
        <w:gridCol w:w="1985"/>
        <w:gridCol w:w="7371"/>
      </w:tblGrid>
      <w:tr w:rsidR="00594BA0" w:rsidTr="00382F34">
        <w:trPr>
          <w:trHeight w:val="301"/>
        </w:trPr>
        <w:tc>
          <w:tcPr>
            <w:tcW w:w="425" w:type="dxa"/>
          </w:tcPr>
          <w:p w:rsidR="00594BA0" w:rsidRDefault="00594BA0" w:rsidP="0059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594BA0" w:rsidRDefault="00594BA0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9497" w:type="dxa"/>
            <w:gridSpan w:val="3"/>
          </w:tcPr>
          <w:p w:rsidR="00594BA0" w:rsidRPr="00B567D6" w:rsidRDefault="00594BA0" w:rsidP="00594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7D6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«Проектирование и строительство инженерных сетей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67D6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города Ханты-Мансийска».</w:t>
            </w:r>
          </w:p>
        </w:tc>
      </w:tr>
      <w:tr w:rsidR="00594BA0" w:rsidTr="00382F34">
        <w:trPr>
          <w:trHeight w:val="284"/>
        </w:trPr>
        <w:tc>
          <w:tcPr>
            <w:tcW w:w="1276" w:type="dxa"/>
            <w:gridSpan w:val="3"/>
          </w:tcPr>
          <w:p w:rsidR="00594BA0" w:rsidRDefault="00594BA0" w:rsidP="0059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594BA0" w:rsidRDefault="00594BA0" w:rsidP="0059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94BA0" w:rsidRDefault="00594BA0" w:rsidP="0059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594BA0" w:rsidRPr="006C031E" w:rsidRDefault="00F720CB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Гурин 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заместитель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C77672" w:rsidRPr="00594BA0" w:rsidRDefault="00C77672" w:rsidP="0056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142"/>
        <w:gridCol w:w="2126"/>
        <w:gridCol w:w="7371"/>
      </w:tblGrid>
      <w:tr w:rsidR="0096036B" w:rsidRPr="00BA6566" w:rsidTr="00382F34">
        <w:trPr>
          <w:trHeight w:val="497"/>
        </w:trPr>
        <w:tc>
          <w:tcPr>
            <w:tcW w:w="425" w:type="dxa"/>
            <w:hideMark/>
          </w:tcPr>
          <w:p w:rsidR="0096036B" w:rsidRPr="00BA6566" w:rsidRDefault="0096036B" w:rsidP="0059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hideMark/>
          </w:tcPr>
          <w:p w:rsidR="0096036B" w:rsidRPr="00BA6566" w:rsidRDefault="00594BA0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6036B" w:rsidRPr="00BA6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6036B" w:rsidRPr="00BA6566" w:rsidRDefault="00B567D6" w:rsidP="00594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66">
              <w:rPr>
                <w:rFonts w:ascii="Times New Roman" w:hAnsi="Times New Roman" w:cs="Times New Roman"/>
                <w:b/>
                <w:sz w:val="28"/>
                <w:szCs w:val="28"/>
              </w:rPr>
              <w:t>О ходе выполнения Реше</w:t>
            </w:r>
            <w:r w:rsidR="00C77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Думы города Ханты-Мансийска </w:t>
            </w:r>
            <w:r w:rsidR="005B1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от </w:t>
            </w:r>
            <w:r w:rsidRPr="00BA6566">
              <w:rPr>
                <w:rFonts w:ascii="Times New Roman" w:hAnsi="Times New Roman" w:cs="Times New Roman"/>
                <w:b/>
                <w:sz w:val="28"/>
                <w:szCs w:val="28"/>
              </w:rPr>
              <w:t>4 сентября 2012 года № 261-</w:t>
            </w:r>
            <w:r w:rsidRPr="00BA65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A6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«О муниципальном дорожном фонде города Ханты-Мансийска» за 2020 год.</w:t>
            </w:r>
          </w:p>
        </w:tc>
      </w:tr>
      <w:tr w:rsidR="00C77672" w:rsidRPr="00BA6566" w:rsidTr="00382F34">
        <w:trPr>
          <w:trHeight w:val="506"/>
        </w:trPr>
        <w:tc>
          <w:tcPr>
            <w:tcW w:w="1135" w:type="dxa"/>
            <w:gridSpan w:val="4"/>
          </w:tcPr>
          <w:p w:rsidR="00C77672" w:rsidRPr="00BA6566" w:rsidRDefault="00C77672" w:rsidP="0059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C77672" w:rsidRPr="00BA6566" w:rsidRDefault="00C77672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371" w:type="dxa"/>
            <w:hideMark/>
          </w:tcPr>
          <w:p w:rsidR="00C77672" w:rsidRPr="00BA6566" w:rsidRDefault="00C77672" w:rsidP="00594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Адольф Олег Артурович</w:t>
            </w:r>
            <w:r w:rsidRPr="00BA6566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транспорта, связи и дорог Администрации города                Ханты-Мансийска,</w:t>
            </w:r>
          </w:p>
          <w:p w:rsidR="00C77672" w:rsidRPr="00BA6566" w:rsidRDefault="00C77672" w:rsidP="00594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BA656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– </w:t>
            </w:r>
            <w:r w:rsidRPr="00BA656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Ханты-Мансийска</w:t>
            </w:r>
          </w:p>
        </w:tc>
      </w:tr>
      <w:tr w:rsidR="00B567D6" w:rsidRPr="000424CC" w:rsidTr="00382F34">
        <w:trPr>
          <w:trHeight w:val="497"/>
        </w:trPr>
        <w:tc>
          <w:tcPr>
            <w:tcW w:w="425" w:type="dxa"/>
            <w:hideMark/>
          </w:tcPr>
          <w:p w:rsidR="00B567D6" w:rsidRPr="000424CC" w:rsidRDefault="00B567D6" w:rsidP="00C77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B567D6" w:rsidRPr="000424CC" w:rsidRDefault="00594BA0" w:rsidP="00C7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567D6" w:rsidRPr="0004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4"/>
          </w:tcPr>
          <w:p w:rsidR="00B567D6" w:rsidRPr="00B567D6" w:rsidRDefault="00B567D6" w:rsidP="00594BA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567D6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земельного контроля за 2020 год.</w:t>
            </w:r>
          </w:p>
        </w:tc>
      </w:tr>
      <w:tr w:rsidR="00C77672" w:rsidRPr="000424CC" w:rsidTr="00382F34">
        <w:trPr>
          <w:trHeight w:val="506"/>
        </w:trPr>
        <w:tc>
          <w:tcPr>
            <w:tcW w:w="1135" w:type="dxa"/>
            <w:gridSpan w:val="4"/>
          </w:tcPr>
          <w:p w:rsidR="00C77672" w:rsidRPr="000424CC" w:rsidRDefault="00C77672" w:rsidP="003A4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C77672" w:rsidRPr="00B212D2" w:rsidRDefault="00C77672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371" w:type="dxa"/>
            <w:hideMark/>
          </w:tcPr>
          <w:p w:rsidR="00C77672" w:rsidRDefault="00B914F9" w:rsidP="003A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Волошенюк Владимир Владимирович</w:t>
            </w:r>
            <w:r w:rsidR="00C776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77672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77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767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 муниципального контроля Администрации города Ханты-Мансийска,</w:t>
            </w:r>
          </w:p>
          <w:p w:rsidR="00C77672" w:rsidRPr="00B212D2" w:rsidRDefault="00F720CB" w:rsidP="003A4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Гурин 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заместитель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C77672" w:rsidRPr="00594BA0" w:rsidRDefault="00C77672" w:rsidP="00C77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4"/>
        <w:gridCol w:w="2126"/>
        <w:gridCol w:w="7374"/>
      </w:tblGrid>
      <w:tr w:rsidR="00337225" w:rsidTr="00C77672">
        <w:trPr>
          <w:trHeight w:val="341"/>
        </w:trPr>
        <w:tc>
          <w:tcPr>
            <w:tcW w:w="425" w:type="dxa"/>
            <w:hideMark/>
          </w:tcPr>
          <w:p w:rsidR="00337225" w:rsidRDefault="00337225" w:rsidP="00594B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337225" w:rsidRDefault="00594BA0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3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337225" w:rsidRPr="00B567D6" w:rsidRDefault="00337225" w:rsidP="00594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сырья </w:t>
            </w:r>
            <w:r w:rsidR="00B41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B567D6">
              <w:rPr>
                <w:rFonts w:ascii="Times New Roman" w:hAnsi="Times New Roman" w:cs="Times New Roman"/>
                <w:b/>
                <w:sz w:val="28"/>
                <w:szCs w:val="28"/>
              </w:rPr>
              <w:t>и продовольствия за 2020 год.</w:t>
            </w:r>
          </w:p>
        </w:tc>
      </w:tr>
      <w:tr w:rsidR="00337225" w:rsidTr="00594BA0">
        <w:trPr>
          <w:trHeight w:val="278"/>
        </w:trPr>
        <w:tc>
          <w:tcPr>
            <w:tcW w:w="1135" w:type="dxa"/>
            <w:gridSpan w:val="3"/>
          </w:tcPr>
          <w:p w:rsidR="00337225" w:rsidRDefault="00337225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337225" w:rsidRDefault="00C77672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</w:t>
            </w:r>
            <w:r w:rsidR="0033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адыва</w:t>
            </w:r>
            <w:r w:rsidR="00E26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="0033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E26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4" w:type="dxa"/>
            <w:hideMark/>
          </w:tcPr>
          <w:p w:rsidR="00337225" w:rsidRDefault="00337225" w:rsidP="00594B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7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Шеногина Надежда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D7D9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D93">
              <w:rPr>
                <w:rFonts w:ascii="Times New Roman" w:hAnsi="Times New Roman" w:cs="Times New Roman"/>
                <w:sz w:val="28"/>
                <w:szCs w:val="28"/>
              </w:rPr>
              <w:t>и инвестиций Администрации города Ханты-Мансийска</w:t>
            </w:r>
            <w:r w:rsidR="00E261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6190" w:rsidRPr="008E1F06" w:rsidRDefault="008E1F06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9C">
              <w:rPr>
                <w:rFonts w:ascii="Times New Roman" w:hAnsi="Times New Roman" w:cs="Times New Roman"/>
                <w:b/>
                <w:sz w:val="28"/>
                <w:szCs w:val="28"/>
              </w:rPr>
              <w:t>Ульянова Ирина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1289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потребительского рынка и защиты прав потребителей </w:t>
            </w:r>
            <w:r w:rsidRPr="006D7D9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ED01BC" w:rsidRDefault="00ED01BC" w:rsidP="00C77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2127"/>
        <w:gridCol w:w="7232"/>
      </w:tblGrid>
      <w:tr w:rsidR="006D5D0F" w:rsidTr="00382F34">
        <w:trPr>
          <w:trHeight w:val="341"/>
        </w:trPr>
        <w:tc>
          <w:tcPr>
            <w:tcW w:w="425" w:type="dxa"/>
            <w:hideMark/>
          </w:tcPr>
          <w:p w:rsidR="006D5D0F" w:rsidRDefault="006D5D0F" w:rsidP="00DE18D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6D5D0F" w:rsidRDefault="006D5D0F" w:rsidP="00DE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6.</w:t>
            </w:r>
          </w:p>
        </w:tc>
        <w:tc>
          <w:tcPr>
            <w:tcW w:w="9642" w:type="dxa"/>
            <w:gridSpan w:val="3"/>
            <w:hideMark/>
          </w:tcPr>
          <w:p w:rsidR="006D5D0F" w:rsidRPr="007D2D1E" w:rsidRDefault="006D5D0F" w:rsidP="007D2D1E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5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6D5D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поддержке обращений</w:t>
            </w:r>
            <w:r w:rsidRPr="006D5D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Совета депутатов города Новосибирска </w:t>
            </w:r>
            <w:r w:rsidR="007D2D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Pr="006D5D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 Председателю Правительства Российской Федерации </w:t>
            </w:r>
            <w:proofErr w:type="spellStart"/>
            <w:r w:rsidRPr="006D5D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Мишустину</w:t>
            </w:r>
            <w:proofErr w:type="spellEnd"/>
            <w:r w:rsidRPr="006D5D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М.В.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Председателю Государственной Думы Федерального Собрания Российской Федерации</w:t>
            </w:r>
            <w:r w:rsidR="007D2D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Володину В.В.</w:t>
            </w:r>
          </w:p>
        </w:tc>
      </w:tr>
      <w:tr w:rsidR="006D5D0F" w:rsidTr="00382F34">
        <w:trPr>
          <w:trHeight w:val="621"/>
        </w:trPr>
        <w:tc>
          <w:tcPr>
            <w:tcW w:w="1276" w:type="dxa"/>
            <w:gridSpan w:val="3"/>
          </w:tcPr>
          <w:p w:rsidR="006D5D0F" w:rsidRDefault="006D5D0F" w:rsidP="00DE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6D5D0F" w:rsidRDefault="006D5D0F" w:rsidP="00DE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  <w:hideMark/>
          </w:tcPr>
          <w:p w:rsidR="006D5D0F" w:rsidRDefault="007D2D1E" w:rsidP="00DE18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Плотник Дмитрий Сергеевич – </w:t>
            </w:r>
            <w:r w:rsidRPr="007D2D1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зационного управления аппарата Думы города Ханты-М</w:t>
            </w:r>
            <w:r w:rsidRPr="007D2D1E">
              <w:rPr>
                <w:rFonts w:ascii="Times New Roman" w:eastAsia="Times New Roman" w:hAnsi="Times New Roman" w:cs="Times New Roman"/>
                <w:sz w:val="28"/>
                <w:szCs w:val="28"/>
              </w:rPr>
              <w:t>ансийска</w:t>
            </w:r>
          </w:p>
        </w:tc>
      </w:tr>
    </w:tbl>
    <w:p w:rsidR="006D5D0F" w:rsidRDefault="006D5D0F" w:rsidP="00C77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2127"/>
        <w:gridCol w:w="7232"/>
      </w:tblGrid>
      <w:tr w:rsidR="00F720CB" w:rsidTr="00382F34">
        <w:trPr>
          <w:trHeight w:val="341"/>
        </w:trPr>
        <w:tc>
          <w:tcPr>
            <w:tcW w:w="425" w:type="dxa"/>
            <w:hideMark/>
          </w:tcPr>
          <w:p w:rsidR="00F720CB" w:rsidRDefault="00F720CB" w:rsidP="00F0779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F720CB" w:rsidRDefault="00F720CB" w:rsidP="00F0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7.</w:t>
            </w:r>
          </w:p>
        </w:tc>
        <w:tc>
          <w:tcPr>
            <w:tcW w:w="9642" w:type="dxa"/>
            <w:gridSpan w:val="3"/>
            <w:hideMark/>
          </w:tcPr>
          <w:p w:rsidR="00F720CB" w:rsidRPr="00F720CB" w:rsidRDefault="00F720CB" w:rsidP="00F07797">
            <w:pPr>
              <w:tabs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0CB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F720CB">
              <w:rPr>
                <w:rFonts w:ascii="Times New Roman" w:hAnsi="Times New Roman"/>
                <w:b/>
                <w:sz w:val="28"/>
                <w:szCs w:val="28"/>
              </w:rPr>
              <w:t>внесении</w:t>
            </w:r>
            <w:proofErr w:type="gramEnd"/>
            <w:r w:rsidRPr="00F720CB">
              <w:rPr>
                <w:rFonts w:ascii="Times New Roman" w:hAnsi="Times New Roman"/>
                <w:b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3C08A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Pr="00F720CB">
              <w:rPr>
                <w:rFonts w:ascii="Times New Roman" w:hAnsi="Times New Roman"/>
                <w:b/>
                <w:sz w:val="28"/>
                <w:szCs w:val="28"/>
              </w:rPr>
              <w:t>от 27.11.2020 № 463-</w:t>
            </w:r>
            <w:r w:rsidRPr="00F720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F720CB">
              <w:rPr>
                <w:rFonts w:ascii="Times New Roman" w:hAnsi="Times New Roman"/>
                <w:b/>
                <w:sz w:val="28"/>
                <w:szCs w:val="28"/>
              </w:rPr>
              <w:t xml:space="preserve"> РД «Об определении единого избирательного округа и утверждении схемы одномандатных избирательных округов для проведения выборов депутатов Думы города Ханты-Мансийска».</w:t>
            </w:r>
          </w:p>
        </w:tc>
      </w:tr>
      <w:tr w:rsidR="00F720CB" w:rsidTr="00382F34">
        <w:trPr>
          <w:trHeight w:val="621"/>
        </w:trPr>
        <w:tc>
          <w:tcPr>
            <w:tcW w:w="1276" w:type="dxa"/>
            <w:gridSpan w:val="3"/>
          </w:tcPr>
          <w:p w:rsidR="00F720CB" w:rsidRDefault="00F720CB" w:rsidP="00F0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F720CB" w:rsidRDefault="00F720CB" w:rsidP="00F0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  <w:hideMark/>
          </w:tcPr>
          <w:p w:rsidR="00F720CB" w:rsidRDefault="00F720CB" w:rsidP="00F077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Корнева Оксана Юрьевна </w:t>
            </w:r>
            <w:r w:rsidRPr="00860513">
              <w:rPr>
                <w:rFonts w:ascii="Times New Roman" w:hAnsi="Times New Roman" w:cs="Times New Roman"/>
                <w:sz w:val="28"/>
                <w:szCs w:val="28"/>
              </w:rPr>
              <w:t>– председатель территориальной  избирательной комиссии  города Ханты-Мансийска</w:t>
            </w:r>
          </w:p>
        </w:tc>
      </w:tr>
    </w:tbl>
    <w:p w:rsidR="00F720CB" w:rsidRPr="00594BA0" w:rsidRDefault="00F720CB" w:rsidP="00C77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2127"/>
        <w:gridCol w:w="7232"/>
      </w:tblGrid>
      <w:tr w:rsidR="0096036B" w:rsidTr="00382F34">
        <w:trPr>
          <w:trHeight w:val="341"/>
        </w:trPr>
        <w:tc>
          <w:tcPr>
            <w:tcW w:w="425" w:type="dxa"/>
            <w:hideMark/>
          </w:tcPr>
          <w:p w:rsidR="0096036B" w:rsidRDefault="0096036B" w:rsidP="00594B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96036B" w:rsidRDefault="00A536EC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7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603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96036B" w:rsidRDefault="0096036B" w:rsidP="00594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96036B" w:rsidTr="00382F34">
        <w:trPr>
          <w:trHeight w:val="621"/>
        </w:trPr>
        <w:tc>
          <w:tcPr>
            <w:tcW w:w="1276" w:type="dxa"/>
            <w:gridSpan w:val="3"/>
          </w:tcPr>
          <w:p w:rsidR="0096036B" w:rsidRDefault="0096036B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96036B" w:rsidRDefault="0096036B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  <w:hideMark/>
          </w:tcPr>
          <w:p w:rsidR="0096036B" w:rsidRDefault="00F15CE5" w:rsidP="00594B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</w:t>
            </w:r>
            <w:r w:rsidRPr="00932E3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–</w:t>
            </w:r>
            <w:r w:rsidR="00960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036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96036B" w:rsidRPr="00594BA0" w:rsidRDefault="0096036B" w:rsidP="00594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42"/>
      </w:tblGrid>
      <w:tr w:rsidR="005627A1" w:rsidRPr="000E6427" w:rsidTr="00BA6566">
        <w:trPr>
          <w:trHeight w:val="331"/>
        </w:trPr>
        <w:tc>
          <w:tcPr>
            <w:tcW w:w="425" w:type="dxa"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5627A1" w:rsidRPr="000E6427" w:rsidRDefault="00BA6566" w:rsidP="00F72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720C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  <w:r w:rsidR="005627A1" w:rsidRPr="000E64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642" w:type="dxa"/>
            <w:hideMark/>
          </w:tcPr>
          <w:p w:rsidR="005627A1" w:rsidRPr="000E6427" w:rsidRDefault="005627A1" w:rsidP="00C77672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594BA0" w:rsidRDefault="00594BA0" w:rsidP="00C7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453" w:rsidRDefault="00963453" w:rsidP="00C7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797" w:rsidRDefault="00F07797" w:rsidP="00C7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2AD" w:rsidRDefault="003D12AD" w:rsidP="00C7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2AD" w:rsidRDefault="003D12AD" w:rsidP="00C7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A1" w:rsidRPr="000E6427" w:rsidRDefault="005627A1" w:rsidP="00C77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ПРИГЛАШЕННЫЕ:</w:t>
      </w:r>
    </w:p>
    <w:p w:rsidR="005627A1" w:rsidRPr="00594BA0" w:rsidRDefault="005627A1" w:rsidP="00C7767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91"/>
      </w:tblGrid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 w:rsidR="009E4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Волчков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</w:t>
            </w:r>
            <w:r w:rsidR="006D7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Боровской 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91" w:type="dxa"/>
          </w:tcPr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181AAA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091" w:type="dxa"/>
            <w:hideMark/>
          </w:tcPr>
          <w:p w:rsidR="005627A1" w:rsidRPr="000E6427" w:rsidRDefault="00181AAA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5627A1" w:rsidRPr="000E6427" w:rsidTr="00181AAA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627A1" w:rsidRPr="000E6427" w:rsidTr="00181AAA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627A1" w:rsidRPr="000E6427" w:rsidRDefault="005627A1" w:rsidP="00594BA0">
      <w:pPr>
        <w:spacing w:line="240" w:lineRule="auto"/>
        <w:rPr>
          <w:sz w:val="28"/>
          <w:szCs w:val="28"/>
        </w:rPr>
      </w:pPr>
    </w:p>
    <w:p w:rsidR="00F448F3" w:rsidRDefault="00F448F3">
      <w:pPr>
        <w:rPr>
          <w:sz w:val="28"/>
          <w:szCs w:val="28"/>
        </w:rPr>
      </w:pPr>
    </w:p>
    <w:p w:rsidR="006D5D0F" w:rsidRDefault="006D5D0F">
      <w:pPr>
        <w:rPr>
          <w:sz w:val="28"/>
          <w:szCs w:val="28"/>
        </w:rPr>
      </w:pPr>
    </w:p>
    <w:p w:rsidR="006D5D0F" w:rsidRDefault="006D5D0F">
      <w:pPr>
        <w:rPr>
          <w:sz w:val="28"/>
          <w:szCs w:val="28"/>
        </w:rPr>
      </w:pPr>
    </w:p>
    <w:sectPr w:rsidR="006D5D0F" w:rsidSect="00594BA0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1"/>
    <w:rsid w:val="00084FC5"/>
    <w:rsid w:val="000B7C25"/>
    <w:rsid w:val="000E6427"/>
    <w:rsid w:val="00122C93"/>
    <w:rsid w:val="0014675D"/>
    <w:rsid w:val="00172209"/>
    <w:rsid w:val="00172F1A"/>
    <w:rsid w:val="0017353B"/>
    <w:rsid w:val="00173B0C"/>
    <w:rsid w:val="00181AAA"/>
    <w:rsid w:val="001D0A6C"/>
    <w:rsid w:val="001D5F8C"/>
    <w:rsid w:val="00205377"/>
    <w:rsid w:val="00236B0E"/>
    <w:rsid w:val="002650FA"/>
    <w:rsid w:val="0027058F"/>
    <w:rsid w:val="002B6ED3"/>
    <w:rsid w:val="003322AF"/>
    <w:rsid w:val="00337225"/>
    <w:rsid w:val="00345887"/>
    <w:rsid w:val="00382F34"/>
    <w:rsid w:val="00383D02"/>
    <w:rsid w:val="003A75E8"/>
    <w:rsid w:val="003B1167"/>
    <w:rsid w:val="003C08A3"/>
    <w:rsid w:val="003D12AD"/>
    <w:rsid w:val="003D595B"/>
    <w:rsid w:val="003D6D26"/>
    <w:rsid w:val="004137D4"/>
    <w:rsid w:val="004262E9"/>
    <w:rsid w:val="00455F0F"/>
    <w:rsid w:val="00460D82"/>
    <w:rsid w:val="004C25F6"/>
    <w:rsid w:val="004D4E68"/>
    <w:rsid w:val="004F71F5"/>
    <w:rsid w:val="00537DD7"/>
    <w:rsid w:val="00546942"/>
    <w:rsid w:val="0056030F"/>
    <w:rsid w:val="005627A1"/>
    <w:rsid w:val="00594BA0"/>
    <w:rsid w:val="005B1D1E"/>
    <w:rsid w:val="005B3C8C"/>
    <w:rsid w:val="005B7112"/>
    <w:rsid w:val="00632C52"/>
    <w:rsid w:val="0063612F"/>
    <w:rsid w:val="006511A4"/>
    <w:rsid w:val="006C031E"/>
    <w:rsid w:val="006D5D0F"/>
    <w:rsid w:val="006D7D93"/>
    <w:rsid w:val="0071405C"/>
    <w:rsid w:val="007D2D1E"/>
    <w:rsid w:val="008057AF"/>
    <w:rsid w:val="008243E3"/>
    <w:rsid w:val="00833D5C"/>
    <w:rsid w:val="00852E60"/>
    <w:rsid w:val="00860513"/>
    <w:rsid w:val="008B7F45"/>
    <w:rsid w:val="008E1F06"/>
    <w:rsid w:val="00932E36"/>
    <w:rsid w:val="00954E1A"/>
    <w:rsid w:val="00957B89"/>
    <w:rsid w:val="0096036B"/>
    <w:rsid w:val="00963453"/>
    <w:rsid w:val="00970538"/>
    <w:rsid w:val="00996121"/>
    <w:rsid w:val="009B245F"/>
    <w:rsid w:val="009E460D"/>
    <w:rsid w:val="009F402F"/>
    <w:rsid w:val="00A20157"/>
    <w:rsid w:val="00A536EC"/>
    <w:rsid w:val="00B212D2"/>
    <w:rsid w:val="00B41281"/>
    <w:rsid w:val="00B567D6"/>
    <w:rsid w:val="00B914F9"/>
    <w:rsid w:val="00BA6566"/>
    <w:rsid w:val="00BB3478"/>
    <w:rsid w:val="00BF5DFF"/>
    <w:rsid w:val="00C727DC"/>
    <w:rsid w:val="00C77672"/>
    <w:rsid w:val="00C82528"/>
    <w:rsid w:val="00CA0DBC"/>
    <w:rsid w:val="00CB5C95"/>
    <w:rsid w:val="00CD490D"/>
    <w:rsid w:val="00D262BA"/>
    <w:rsid w:val="00D37E67"/>
    <w:rsid w:val="00D63F2E"/>
    <w:rsid w:val="00DC135F"/>
    <w:rsid w:val="00DE5177"/>
    <w:rsid w:val="00E26190"/>
    <w:rsid w:val="00E37C88"/>
    <w:rsid w:val="00E84D06"/>
    <w:rsid w:val="00EA28ED"/>
    <w:rsid w:val="00ED01BC"/>
    <w:rsid w:val="00F07797"/>
    <w:rsid w:val="00F13DFA"/>
    <w:rsid w:val="00F15CE5"/>
    <w:rsid w:val="00F4413D"/>
    <w:rsid w:val="00F448F3"/>
    <w:rsid w:val="00F66097"/>
    <w:rsid w:val="00F66E4D"/>
    <w:rsid w:val="00F720CB"/>
    <w:rsid w:val="00F76B84"/>
    <w:rsid w:val="00F9007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9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6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173B0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9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6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173B0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7FC5-3C7E-4C26-98D5-E8646CE9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47</cp:revision>
  <cp:lastPrinted>2021-05-20T10:17:00Z</cp:lastPrinted>
  <dcterms:created xsi:type="dcterms:W3CDTF">2021-04-27T06:16:00Z</dcterms:created>
  <dcterms:modified xsi:type="dcterms:W3CDTF">2021-05-24T05:36:00Z</dcterms:modified>
</cp:coreProperties>
</file>