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BD6" w:rsidRDefault="00F44BD6" w:rsidP="00F44BD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Опросный лист </w:t>
      </w:r>
      <w:bookmarkStart w:id="0" w:name="_GoBack"/>
      <w:r>
        <w:rPr>
          <w:b/>
          <w:sz w:val="28"/>
          <w:szCs w:val="28"/>
        </w:rPr>
        <w:t>при проведении публичных консультаций</w:t>
      </w:r>
    </w:p>
    <w:p w:rsidR="00F44BD6" w:rsidRDefault="00F44BD6" w:rsidP="00F44BD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рамках оценки регулирующего воздействия</w:t>
      </w:r>
    </w:p>
    <w:p w:rsidR="00F44BD6" w:rsidRDefault="00F44BD6" w:rsidP="00F44BD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проекту нормативного правового акта</w:t>
      </w:r>
      <w:bookmarkEnd w:id="0"/>
    </w:p>
    <w:p w:rsidR="00F44BD6" w:rsidRDefault="00F44BD6" w:rsidP="00F44BD6">
      <w:pPr>
        <w:rPr>
          <w:sz w:val="12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2"/>
      </w:tblGrid>
      <w:tr w:rsidR="00F44BD6" w:rsidTr="00D12F63"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F43" w:rsidRPr="003E11EF" w:rsidRDefault="00F44BD6" w:rsidP="008256CC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073523">
              <w:rPr>
                <w:sz w:val="28"/>
                <w:szCs w:val="28"/>
              </w:rPr>
              <w:t xml:space="preserve">Перечень вопросов в рамках </w:t>
            </w:r>
            <w:proofErr w:type="gramStart"/>
            <w:r w:rsidRPr="00073523">
              <w:rPr>
                <w:sz w:val="28"/>
                <w:szCs w:val="28"/>
              </w:rPr>
              <w:t xml:space="preserve">проведения публичного обсуждения </w:t>
            </w:r>
            <w:r w:rsidR="00633E8F">
              <w:rPr>
                <w:sz w:val="28"/>
                <w:szCs w:val="28"/>
              </w:rPr>
              <w:t xml:space="preserve">проекта </w:t>
            </w:r>
            <w:r w:rsidR="00A93F43">
              <w:rPr>
                <w:sz w:val="28"/>
                <w:szCs w:val="28"/>
              </w:rPr>
              <w:t xml:space="preserve">постановления </w:t>
            </w:r>
            <w:r w:rsidR="00A93F43" w:rsidRPr="00AE0A61">
              <w:rPr>
                <w:sz w:val="28"/>
                <w:szCs w:val="28"/>
              </w:rPr>
              <w:t>Адм</w:t>
            </w:r>
            <w:r w:rsidR="00A93F43">
              <w:rPr>
                <w:sz w:val="28"/>
                <w:szCs w:val="28"/>
              </w:rPr>
              <w:t>инистрации города</w:t>
            </w:r>
            <w:proofErr w:type="gramEnd"/>
            <w:r w:rsidR="00A93F43">
              <w:rPr>
                <w:sz w:val="28"/>
                <w:szCs w:val="28"/>
              </w:rPr>
              <w:t xml:space="preserve"> Ханты-Мансийска</w:t>
            </w:r>
            <w:r w:rsidR="00A93F43" w:rsidRPr="003E11EF">
              <w:rPr>
                <w:sz w:val="40"/>
                <w:szCs w:val="28"/>
              </w:rPr>
              <w:t xml:space="preserve"> </w:t>
            </w:r>
            <w:r w:rsidR="00633E8F" w:rsidRPr="00633E8F">
              <w:rPr>
                <w:sz w:val="26"/>
                <w:szCs w:val="26"/>
              </w:rPr>
              <w:t>«</w:t>
            </w:r>
            <w:r w:rsidR="008256CC" w:rsidRPr="008256CC">
              <w:rPr>
                <w:sz w:val="26"/>
                <w:szCs w:val="26"/>
              </w:rPr>
              <w:t>О внесении изменений в постановление Администрации города Ханты-Мансийска от 26.05.2017 №474 «Об утверждении Порядка и условий предоставления финансовой поддержки в форме грантов субъектам малого и среднего предпринимательства в городе Ханты-Мансийске</w:t>
            </w:r>
            <w:r w:rsidR="00633E8F" w:rsidRPr="00633E8F">
              <w:rPr>
                <w:sz w:val="28"/>
                <w:szCs w:val="28"/>
              </w:rPr>
              <w:t>»</w:t>
            </w:r>
          </w:p>
          <w:p w:rsidR="00323619" w:rsidRPr="00E02D9A" w:rsidRDefault="00323619" w:rsidP="00073523">
            <w:pPr>
              <w:pStyle w:val="a4"/>
              <w:spacing w:after="0"/>
              <w:ind w:left="34"/>
              <w:jc w:val="both"/>
            </w:pPr>
          </w:p>
          <w:p w:rsidR="00F44BD6" w:rsidRPr="00B83FBF" w:rsidRDefault="00F44BD6" w:rsidP="00D12F63">
            <w:pPr>
              <w:pBdr>
                <w:top w:val="single" w:sz="4" w:space="0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76" w:lineRule="auto"/>
              <w:ind w:firstLine="567"/>
              <w:jc w:val="center"/>
              <w:rPr>
                <w:sz w:val="28"/>
                <w:szCs w:val="28"/>
                <w:highlight w:val="yellow"/>
                <w:lang w:eastAsia="en-US"/>
              </w:rPr>
            </w:pPr>
          </w:p>
          <w:p w:rsidR="00F44BD6" w:rsidRPr="00E02D9A" w:rsidRDefault="00F44BD6" w:rsidP="00D12F63">
            <w:pPr>
              <w:spacing w:line="276" w:lineRule="auto"/>
              <w:ind w:firstLine="602"/>
              <w:jc w:val="both"/>
              <w:rPr>
                <w:sz w:val="28"/>
                <w:szCs w:val="28"/>
                <w:lang w:eastAsia="en-US"/>
              </w:rPr>
            </w:pPr>
            <w:r w:rsidRPr="00E02D9A">
              <w:rPr>
                <w:sz w:val="28"/>
                <w:szCs w:val="28"/>
                <w:lang w:eastAsia="en-US"/>
              </w:rPr>
              <w:t xml:space="preserve">Пожалуйста, заполните </w:t>
            </w:r>
            <w:r w:rsidR="0075076B">
              <w:rPr>
                <w:sz w:val="28"/>
                <w:szCs w:val="28"/>
                <w:lang w:eastAsia="en-US"/>
              </w:rPr>
              <w:t xml:space="preserve">до </w:t>
            </w:r>
            <w:r w:rsidR="008256CC">
              <w:rPr>
                <w:sz w:val="28"/>
                <w:szCs w:val="28"/>
                <w:lang w:eastAsia="en-US"/>
              </w:rPr>
              <w:t>05 мая</w:t>
            </w:r>
            <w:r w:rsidR="00281554">
              <w:rPr>
                <w:sz w:val="28"/>
                <w:szCs w:val="28"/>
                <w:lang w:eastAsia="en-US"/>
              </w:rPr>
              <w:t xml:space="preserve"> </w:t>
            </w:r>
            <w:r w:rsidR="00323619" w:rsidRPr="00E02D9A">
              <w:rPr>
                <w:sz w:val="28"/>
                <w:szCs w:val="28"/>
                <w:lang w:eastAsia="en-US"/>
              </w:rPr>
              <w:t>2</w:t>
            </w:r>
            <w:r w:rsidRPr="00E02D9A">
              <w:rPr>
                <w:sz w:val="28"/>
                <w:szCs w:val="28"/>
                <w:lang w:eastAsia="en-US"/>
              </w:rPr>
              <w:t>01</w:t>
            </w:r>
            <w:r w:rsidR="00633E8F">
              <w:rPr>
                <w:sz w:val="28"/>
                <w:szCs w:val="28"/>
                <w:lang w:eastAsia="en-US"/>
              </w:rPr>
              <w:t>9</w:t>
            </w:r>
            <w:r w:rsidRPr="00E02D9A">
              <w:rPr>
                <w:sz w:val="28"/>
                <w:szCs w:val="28"/>
                <w:lang w:eastAsia="en-US"/>
              </w:rPr>
              <w:t xml:space="preserve"> года.</w:t>
            </w:r>
          </w:p>
          <w:p w:rsidR="00F44BD6" w:rsidRDefault="00F44BD6" w:rsidP="00D12F63">
            <w:pPr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  <w:r w:rsidRPr="00E02D9A">
              <w:rPr>
                <w:sz w:val="28"/>
                <w:szCs w:val="28"/>
                <w:lang w:eastAsia="en-US"/>
              </w:rPr>
              <w:t>Регулирующий орган не будет иметь возможности проанализировать позиции, направленные ему после указанного срока, а также направленные</w:t>
            </w:r>
            <w:r w:rsidRPr="00E02D9A">
              <w:rPr>
                <w:sz w:val="28"/>
                <w:szCs w:val="28"/>
                <w:lang w:eastAsia="en-US"/>
              </w:rPr>
              <w:br/>
              <w:t>не в соответствии с настоящей формой.</w:t>
            </w:r>
          </w:p>
          <w:p w:rsidR="008256CC" w:rsidRDefault="008256CC" w:rsidP="00D12F63">
            <w:pPr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  <w:r w:rsidRPr="008256CC">
              <w:rPr>
                <w:sz w:val="28"/>
                <w:szCs w:val="28"/>
                <w:lang w:eastAsia="en-US"/>
              </w:rPr>
              <w:t>Направление ответов на предложенные к обсуждению вопросы, предложений (замечаний) по муниципальному нормативному правовому акту осуществляется в форме электронного документа по электронной почте на адрес PutinaSN@admhmansy.ru</w:t>
            </w:r>
          </w:p>
        </w:tc>
      </w:tr>
    </w:tbl>
    <w:p w:rsidR="00F44BD6" w:rsidRDefault="00F44BD6" w:rsidP="00F44BD6">
      <w:pPr>
        <w:ind w:firstLine="567"/>
        <w:rPr>
          <w:sz w:val="12"/>
          <w:szCs w:val="28"/>
        </w:rPr>
      </w:pPr>
    </w:p>
    <w:p w:rsidR="00F44BD6" w:rsidRDefault="00F44BD6" w:rsidP="00F44BD6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5" w:color="auto"/>
        </w:pBd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Контактная информация</w:t>
      </w:r>
    </w:p>
    <w:p w:rsidR="00F44BD6" w:rsidRDefault="00F44BD6" w:rsidP="00F44BD6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5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>По Вашему желанию укажите:</w:t>
      </w:r>
    </w:p>
    <w:p w:rsidR="008356A5" w:rsidRDefault="008356A5" w:rsidP="008356A5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5" w:color="auto"/>
        </w:pBd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Наименование организации</w:t>
      </w:r>
      <w:r w:rsidR="00281554">
        <w:rPr>
          <w:sz w:val="28"/>
          <w:szCs w:val="28"/>
          <w:u w:val="single"/>
        </w:rPr>
        <w:t>:</w:t>
      </w:r>
    </w:p>
    <w:p w:rsidR="008356A5" w:rsidRPr="008356A5" w:rsidRDefault="00F44BD6" w:rsidP="008356A5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5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>Сферу деятельности организации</w:t>
      </w:r>
      <w:r w:rsidR="00281554">
        <w:rPr>
          <w:sz w:val="28"/>
          <w:szCs w:val="28"/>
        </w:rPr>
        <w:t>:</w:t>
      </w:r>
    </w:p>
    <w:p w:rsidR="00281554" w:rsidRDefault="00F44BD6" w:rsidP="00F44BD6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5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>Ф.И.О. контактного лица</w:t>
      </w:r>
      <w:r w:rsidR="00281554">
        <w:rPr>
          <w:sz w:val="28"/>
          <w:szCs w:val="28"/>
        </w:rPr>
        <w:t>:</w:t>
      </w:r>
      <w:r>
        <w:rPr>
          <w:sz w:val="28"/>
          <w:szCs w:val="28"/>
        </w:rPr>
        <w:t> </w:t>
      </w:r>
    </w:p>
    <w:p w:rsidR="00F44BD6" w:rsidRDefault="00281554" w:rsidP="00F44BD6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5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44BD6">
        <w:rPr>
          <w:sz w:val="28"/>
          <w:szCs w:val="28"/>
        </w:rPr>
        <w:t>Номер контактного телефона</w:t>
      </w:r>
      <w:r>
        <w:rPr>
          <w:sz w:val="28"/>
          <w:szCs w:val="28"/>
          <w:u w:val="single"/>
        </w:rPr>
        <w:t>:</w:t>
      </w:r>
    </w:p>
    <w:p w:rsidR="00281554" w:rsidRDefault="00F44BD6" w:rsidP="00281554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5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>Адрес электронной почты</w:t>
      </w:r>
      <w:r w:rsidR="00281554">
        <w:rPr>
          <w:sz w:val="28"/>
          <w:szCs w:val="28"/>
        </w:rPr>
        <w:t>:</w:t>
      </w: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2"/>
      </w:tblGrid>
      <w:tr w:rsidR="00F44BD6" w:rsidTr="00D12F63">
        <w:trPr>
          <w:trHeight w:val="397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BD6" w:rsidRDefault="00F44BD6" w:rsidP="00281554">
            <w:pPr>
              <w:numPr>
                <w:ilvl w:val="0"/>
                <w:numId w:val="1"/>
              </w:numPr>
              <w:spacing w:line="276" w:lineRule="auto"/>
              <w:ind w:left="0" w:firstLine="567"/>
              <w:jc w:val="both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Является ли актуальной в настоящее время проблема, на решение которой направлен нормативн</w:t>
            </w:r>
            <w:r w:rsidR="00281554">
              <w:rPr>
                <w:i/>
                <w:sz w:val="28"/>
                <w:szCs w:val="28"/>
                <w:lang w:eastAsia="en-US"/>
              </w:rPr>
              <w:t xml:space="preserve">ый </w:t>
            </w:r>
            <w:r>
              <w:rPr>
                <w:i/>
                <w:sz w:val="28"/>
                <w:szCs w:val="28"/>
                <w:lang w:eastAsia="en-US"/>
              </w:rPr>
              <w:t>правово</w:t>
            </w:r>
            <w:r w:rsidR="00281554">
              <w:rPr>
                <w:i/>
                <w:sz w:val="28"/>
                <w:szCs w:val="28"/>
                <w:lang w:eastAsia="en-US"/>
              </w:rPr>
              <w:t>й</w:t>
            </w:r>
            <w:r>
              <w:rPr>
                <w:i/>
                <w:sz w:val="28"/>
                <w:szCs w:val="28"/>
                <w:lang w:eastAsia="en-US"/>
              </w:rPr>
              <w:t xml:space="preserve"> акт? Укажите </w:t>
            </w:r>
            <w:proofErr w:type="gramStart"/>
            <w:r>
              <w:rPr>
                <w:i/>
                <w:sz w:val="28"/>
                <w:szCs w:val="28"/>
                <w:lang w:eastAsia="en-US"/>
              </w:rPr>
              <w:t>обоснования</w:t>
            </w:r>
            <w:proofErr w:type="gramEnd"/>
            <w:r>
              <w:rPr>
                <w:i/>
                <w:sz w:val="28"/>
                <w:szCs w:val="28"/>
                <w:lang w:eastAsia="en-US"/>
              </w:rPr>
              <w:t xml:space="preserve"> высказанного Вами мнения.</w:t>
            </w:r>
          </w:p>
        </w:tc>
      </w:tr>
      <w:tr w:rsidR="00F44BD6" w:rsidTr="00D12F63">
        <w:trPr>
          <w:trHeight w:val="261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4BD6" w:rsidRDefault="00F44BD6" w:rsidP="00D12F63">
            <w:pPr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44BD6" w:rsidTr="00D12F63"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BD6" w:rsidRDefault="00F44BD6" w:rsidP="00D12F63">
            <w:pPr>
              <w:numPr>
                <w:ilvl w:val="0"/>
                <w:numId w:val="1"/>
              </w:numPr>
              <w:spacing w:line="276" w:lineRule="auto"/>
              <w:ind w:left="0" w:firstLine="567"/>
              <w:jc w:val="both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 xml:space="preserve">Существуют ли иные варианты достижения заявленных целей регулирования? Если да, выделите из них те, которые, по Вашему мнению, были бы </w:t>
            </w:r>
            <w:proofErr w:type="gramStart"/>
            <w:r>
              <w:rPr>
                <w:i/>
                <w:sz w:val="28"/>
                <w:szCs w:val="28"/>
                <w:lang w:eastAsia="en-US"/>
              </w:rPr>
              <w:t>более оптимальными</w:t>
            </w:r>
            <w:proofErr w:type="gramEnd"/>
            <w:r>
              <w:rPr>
                <w:i/>
                <w:sz w:val="28"/>
                <w:szCs w:val="28"/>
                <w:lang w:eastAsia="en-US"/>
              </w:rPr>
              <w:t xml:space="preserve"> и менее затратными и (или) более эффективными?</w:t>
            </w:r>
          </w:p>
        </w:tc>
      </w:tr>
      <w:tr w:rsidR="00F44BD6" w:rsidTr="00D12F63">
        <w:trPr>
          <w:trHeight w:val="86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4BD6" w:rsidRDefault="00F44BD6" w:rsidP="00D12F63">
            <w:pPr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44BD6" w:rsidTr="00D12F63">
        <w:trPr>
          <w:trHeight w:val="397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BD6" w:rsidRDefault="00F44BD6" w:rsidP="00D12F63">
            <w:pPr>
              <w:numPr>
                <w:ilvl w:val="0"/>
                <w:numId w:val="1"/>
              </w:numPr>
              <w:spacing w:line="276" w:lineRule="auto"/>
              <w:ind w:left="0" w:firstLine="567"/>
              <w:jc w:val="both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Какие, по Вашему мнению, субъекты предпринимательской и инвестиционной деятельности будут затронуты предлагаемым регулированием (по видам субъектов, по отраслям, количеству)?</w:t>
            </w:r>
          </w:p>
        </w:tc>
      </w:tr>
      <w:tr w:rsidR="00F44BD6" w:rsidTr="00D12F63">
        <w:trPr>
          <w:trHeight w:val="218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4BD6" w:rsidRDefault="00F44BD6" w:rsidP="00D12F63">
            <w:pPr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44BD6" w:rsidTr="00D12F63">
        <w:trPr>
          <w:trHeight w:val="397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BD6" w:rsidRDefault="00F44BD6" w:rsidP="00D12F63">
            <w:pPr>
              <w:numPr>
                <w:ilvl w:val="0"/>
                <w:numId w:val="1"/>
              </w:numPr>
              <w:spacing w:line="276" w:lineRule="auto"/>
              <w:ind w:left="0" w:firstLine="567"/>
              <w:jc w:val="both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 xml:space="preserve">Повлияет ли введение предлагаемого регулирования на конкурентную </w:t>
            </w:r>
            <w:r>
              <w:rPr>
                <w:i/>
                <w:sz w:val="28"/>
                <w:szCs w:val="28"/>
                <w:lang w:eastAsia="en-US"/>
              </w:rPr>
              <w:lastRenderedPageBreak/>
              <w:t>среду в отрасли, будет ли способствовать необоснованному изменению расстановки сил в отрасли? Если да, то как? Приведите, по возможности, количественные оценки.</w:t>
            </w:r>
          </w:p>
        </w:tc>
      </w:tr>
      <w:tr w:rsidR="00F44BD6" w:rsidTr="00D12F63">
        <w:trPr>
          <w:trHeight w:val="197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4BD6" w:rsidRDefault="00F44BD6" w:rsidP="00D12F63">
            <w:pPr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44BD6" w:rsidTr="00D12F63">
        <w:trPr>
          <w:trHeight w:val="397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BD6" w:rsidRDefault="00F44BD6" w:rsidP="00D12F63">
            <w:pPr>
              <w:numPr>
                <w:ilvl w:val="0"/>
                <w:numId w:val="1"/>
              </w:numPr>
              <w:spacing w:line="276" w:lineRule="auto"/>
              <w:ind w:left="0" w:firstLine="567"/>
              <w:jc w:val="both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 xml:space="preserve">Оцените, насколько полно и точно отражены обязанности, ответственность субъектов регулирования, а также насколько понятно прописаны административные процедуры, реализуемые ответственными исполнительными органами местного самоуправления, насколько точно и недвусмысленно прописаны властные функции и полномочия? </w:t>
            </w:r>
          </w:p>
        </w:tc>
      </w:tr>
      <w:tr w:rsidR="00F44BD6" w:rsidTr="00D12F63">
        <w:trPr>
          <w:trHeight w:val="397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4BD6" w:rsidRPr="001277A6" w:rsidRDefault="00F44BD6" w:rsidP="00D12F63">
            <w:pPr>
              <w:spacing w:line="276" w:lineRule="auto"/>
              <w:ind w:left="567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44BD6" w:rsidTr="00D12F63">
        <w:trPr>
          <w:trHeight w:val="397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BD6" w:rsidRDefault="00F44BD6" w:rsidP="00D12F63">
            <w:pPr>
              <w:numPr>
                <w:ilvl w:val="0"/>
                <w:numId w:val="1"/>
              </w:numPr>
              <w:spacing w:line="276" w:lineRule="auto"/>
              <w:ind w:left="0" w:firstLine="567"/>
              <w:jc w:val="both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Считаете ли Вы, что предлагаемые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      </w:r>
          </w:p>
        </w:tc>
      </w:tr>
      <w:tr w:rsidR="00F44BD6" w:rsidTr="00D12F63">
        <w:trPr>
          <w:trHeight w:val="213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4BD6" w:rsidRDefault="00F44BD6" w:rsidP="00D12F63">
            <w:pPr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44BD6" w:rsidTr="00D12F63"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BD6" w:rsidRDefault="00F44BD6" w:rsidP="00281554">
            <w:pPr>
              <w:numPr>
                <w:ilvl w:val="0"/>
                <w:numId w:val="1"/>
              </w:numPr>
              <w:spacing w:line="276" w:lineRule="auto"/>
              <w:ind w:left="0" w:firstLine="567"/>
              <w:jc w:val="both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Существуют ли в предлагаемом нормативно</w:t>
            </w:r>
            <w:r w:rsidR="00281554">
              <w:rPr>
                <w:i/>
                <w:sz w:val="28"/>
                <w:szCs w:val="28"/>
                <w:lang w:eastAsia="en-US"/>
              </w:rPr>
              <w:t>м</w:t>
            </w:r>
            <w:r>
              <w:rPr>
                <w:i/>
                <w:sz w:val="28"/>
                <w:szCs w:val="28"/>
                <w:lang w:eastAsia="en-US"/>
              </w:rPr>
              <w:t xml:space="preserve"> правово</w:t>
            </w:r>
            <w:r w:rsidR="00281554">
              <w:rPr>
                <w:i/>
                <w:sz w:val="28"/>
                <w:szCs w:val="28"/>
                <w:lang w:eastAsia="en-US"/>
              </w:rPr>
              <w:t>м</w:t>
            </w:r>
            <w:r>
              <w:rPr>
                <w:i/>
                <w:sz w:val="28"/>
                <w:szCs w:val="28"/>
                <w:lang w:eastAsia="en-US"/>
              </w:rPr>
              <w:t xml:space="preserve"> акт</w:t>
            </w:r>
            <w:r w:rsidR="00281554">
              <w:rPr>
                <w:i/>
                <w:sz w:val="28"/>
                <w:szCs w:val="28"/>
                <w:lang w:eastAsia="en-US"/>
              </w:rPr>
              <w:t>е</w:t>
            </w:r>
            <w:r>
              <w:rPr>
                <w:i/>
                <w:sz w:val="28"/>
                <w:szCs w:val="28"/>
                <w:lang w:eastAsia="en-US"/>
              </w:rPr>
              <w:t xml:space="preserve"> положения, которые изменяют содержание прав и обязанностей субъектов предпринимательской и инвестиционной деятельности, вводят избыточные обязанности, запреты и ограничения, а также способствуют возникновению необоснованных расходов субъектов предпринимательской и инвестиционной деятельности? Приведите обоснования по каждому указанному положению.</w:t>
            </w:r>
          </w:p>
        </w:tc>
      </w:tr>
      <w:tr w:rsidR="00F44BD6" w:rsidTr="00D12F63">
        <w:trPr>
          <w:trHeight w:val="70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4BD6" w:rsidRDefault="00F44BD6" w:rsidP="00D12F63">
            <w:pPr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44BD6" w:rsidTr="00D12F63"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BD6" w:rsidRDefault="00F44BD6" w:rsidP="00D12F63">
            <w:pPr>
              <w:numPr>
                <w:ilvl w:val="0"/>
                <w:numId w:val="1"/>
              </w:numPr>
              <w:spacing w:line="276" w:lineRule="auto"/>
              <w:ind w:left="0" w:firstLine="567"/>
              <w:jc w:val="both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 xml:space="preserve"> К каким последствиям может привести принятие нового регулирования в части невозможности исполнения субъектами предпринимательской и инвестиционной деятельности обязанностей, возникновения избыточных административных и иных ограничений и обязанностей?</w:t>
            </w:r>
            <w:r>
              <w:rPr>
                <w:b/>
                <w:sz w:val="28"/>
                <w:szCs w:val="28"/>
                <w:lang w:eastAsia="en-US"/>
              </w:rPr>
              <w:t xml:space="preserve"> </w:t>
            </w:r>
            <w:r>
              <w:rPr>
                <w:i/>
                <w:sz w:val="28"/>
                <w:szCs w:val="28"/>
                <w:lang w:eastAsia="en-US"/>
              </w:rPr>
              <w:t>Приведите конкретные примеры.</w:t>
            </w:r>
          </w:p>
        </w:tc>
      </w:tr>
      <w:tr w:rsidR="00F44BD6" w:rsidTr="00D12F63"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4BD6" w:rsidRDefault="00F44BD6" w:rsidP="00D12F63">
            <w:pPr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44BD6" w:rsidTr="00D12F63">
        <w:trPr>
          <w:trHeight w:val="397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BD6" w:rsidRDefault="00F44BD6" w:rsidP="00D12F63">
            <w:pPr>
              <w:numPr>
                <w:ilvl w:val="0"/>
                <w:numId w:val="1"/>
              </w:numPr>
              <w:spacing w:line="276" w:lineRule="auto"/>
              <w:ind w:left="0" w:firstLine="567"/>
              <w:jc w:val="both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 xml:space="preserve"> Оцените издержки субъектов предпринимательской и инвестиционной деятельности, возникающие при введении предлагаемого регулировании, а при возможности и бюджета города Ханты-Мансийска и укажите их. Какие из указанных издержек Вы считаете избыточными (бесполезными) и почему? Если возможно, оцените затраты по выполнению вновь вводимых требований количественно (в часах рабочего времени, в денежном эквиваленте и проч.)</w:t>
            </w:r>
            <w:r>
              <w:rPr>
                <w:i/>
                <w:szCs w:val="28"/>
                <w:vertAlign w:val="superscript"/>
                <w:lang w:eastAsia="en-US"/>
              </w:rPr>
              <w:t xml:space="preserve"> </w:t>
            </w:r>
          </w:p>
        </w:tc>
      </w:tr>
      <w:tr w:rsidR="00F44BD6" w:rsidTr="00D12F63">
        <w:trPr>
          <w:trHeight w:val="124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4BD6" w:rsidRDefault="00F44BD6" w:rsidP="00D12F63">
            <w:pPr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44BD6" w:rsidTr="00D12F63">
        <w:trPr>
          <w:trHeight w:val="397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BD6" w:rsidRDefault="00F44BD6" w:rsidP="00281554">
            <w:pPr>
              <w:numPr>
                <w:ilvl w:val="0"/>
                <w:numId w:val="1"/>
              </w:numPr>
              <w:spacing w:line="276" w:lineRule="auto"/>
              <w:ind w:left="0" w:firstLine="567"/>
              <w:jc w:val="both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 xml:space="preserve"> Какие, на Ваш взгляд, могут возникнуть проблемы и трудности с контролем соблюдения требований и норм, вв</w:t>
            </w:r>
            <w:r w:rsidR="00281554">
              <w:rPr>
                <w:i/>
                <w:sz w:val="28"/>
                <w:szCs w:val="28"/>
                <w:lang w:eastAsia="en-US"/>
              </w:rPr>
              <w:t xml:space="preserve">еденных </w:t>
            </w:r>
            <w:r>
              <w:rPr>
                <w:i/>
                <w:sz w:val="28"/>
                <w:szCs w:val="28"/>
                <w:lang w:eastAsia="en-US"/>
              </w:rPr>
              <w:t>нормативн</w:t>
            </w:r>
            <w:r w:rsidR="00281554">
              <w:rPr>
                <w:i/>
                <w:sz w:val="28"/>
                <w:szCs w:val="28"/>
                <w:lang w:eastAsia="en-US"/>
              </w:rPr>
              <w:t>ым</w:t>
            </w:r>
            <w:r>
              <w:rPr>
                <w:i/>
                <w:sz w:val="28"/>
                <w:szCs w:val="28"/>
                <w:lang w:eastAsia="en-US"/>
              </w:rPr>
              <w:t xml:space="preserve"> правов</w:t>
            </w:r>
            <w:r w:rsidR="00281554">
              <w:rPr>
                <w:i/>
                <w:sz w:val="28"/>
                <w:szCs w:val="28"/>
                <w:lang w:eastAsia="en-US"/>
              </w:rPr>
              <w:t xml:space="preserve">ым </w:t>
            </w:r>
            <w:r>
              <w:rPr>
                <w:i/>
                <w:sz w:val="28"/>
                <w:szCs w:val="28"/>
                <w:lang w:eastAsia="en-US"/>
              </w:rPr>
              <w:t>акт</w:t>
            </w:r>
            <w:r w:rsidR="00281554">
              <w:rPr>
                <w:i/>
                <w:sz w:val="28"/>
                <w:szCs w:val="28"/>
                <w:lang w:eastAsia="en-US"/>
              </w:rPr>
              <w:t>ом</w:t>
            </w:r>
            <w:r>
              <w:rPr>
                <w:i/>
                <w:sz w:val="28"/>
                <w:szCs w:val="28"/>
                <w:lang w:eastAsia="en-US"/>
              </w:rPr>
              <w:t>?</w:t>
            </w:r>
          </w:p>
        </w:tc>
      </w:tr>
      <w:tr w:rsidR="00F44BD6" w:rsidTr="00D12F63">
        <w:trPr>
          <w:trHeight w:val="155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D6" w:rsidRDefault="00F44BD6" w:rsidP="00D12F63">
            <w:pPr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44BD6" w:rsidTr="00D12F63">
        <w:trPr>
          <w:trHeight w:val="397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BD6" w:rsidRDefault="00F44BD6" w:rsidP="00D12F6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0" w:firstLine="567"/>
              <w:jc w:val="both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 xml:space="preserve"> Какие, на Ваш взгляд, целесообразно применить исключения по вв</w:t>
            </w:r>
            <w:r w:rsidR="00F3408B">
              <w:rPr>
                <w:i/>
                <w:sz w:val="28"/>
                <w:szCs w:val="28"/>
                <w:lang w:eastAsia="en-US"/>
              </w:rPr>
              <w:t>едению регулирования в отношение</w:t>
            </w:r>
            <w:r>
              <w:rPr>
                <w:i/>
                <w:sz w:val="28"/>
                <w:szCs w:val="28"/>
                <w:lang w:eastAsia="en-US"/>
              </w:rPr>
              <w:t xml:space="preserve"> отдельных групп лиц, приведите соответствующее обоснование.</w:t>
            </w:r>
          </w:p>
        </w:tc>
      </w:tr>
      <w:tr w:rsidR="00F44BD6" w:rsidTr="00D12F63">
        <w:trPr>
          <w:trHeight w:val="70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4BD6" w:rsidRDefault="00F44BD6" w:rsidP="00D12F63">
            <w:pPr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44BD6" w:rsidTr="00D12F63">
        <w:trPr>
          <w:trHeight w:val="397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BD6" w:rsidRDefault="00F44BD6" w:rsidP="00281554">
            <w:pPr>
              <w:spacing w:line="276" w:lineRule="auto"/>
              <w:ind w:firstLine="567"/>
              <w:jc w:val="both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1</w:t>
            </w:r>
            <w:r w:rsidR="00281554">
              <w:rPr>
                <w:i/>
                <w:sz w:val="28"/>
                <w:szCs w:val="28"/>
                <w:lang w:eastAsia="en-US"/>
              </w:rPr>
              <w:t>2</w:t>
            </w:r>
            <w:r>
              <w:rPr>
                <w:i/>
                <w:sz w:val="28"/>
                <w:szCs w:val="28"/>
                <w:lang w:eastAsia="en-US"/>
              </w:rPr>
              <w:t>. Иные предложения и замечания, которые, по Вашему мнению, целесообразно учесть в рамках оценки регулирующего воздействия проекта нормативного правового акта.</w:t>
            </w:r>
          </w:p>
        </w:tc>
      </w:tr>
      <w:tr w:rsidR="000268BD" w:rsidTr="000268BD">
        <w:trPr>
          <w:trHeight w:val="397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8BD" w:rsidRPr="000268BD" w:rsidRDefault="000268BD" w:rsidP="002318F4">
            <w:pPr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F44BD6" w:rsidRDefault="00F44BD6" w:rsidP="00F44BD6">
      <w:pPr>
        <w:jc w:val="both"/>
      </w:pPr>
    </w:p>
    <w:p w:rsidR="00F44BD6" w:rsidRDefault="00F44BD6" w:rsidP="00F44BD6"/>
    <w:p w:rsidR="00F44BD6" w:rsidRDefault="00F44BD6" w:rsidP="00F44BD6"/>
    <w:p w:rsidR="00F44BD6" w:rsidRDefault="00F44BD6" w:rsidP="00F44BD6"/>
    <w:p w:rsidR="00561F83" w:rsidRDefault="008256CC"/>
    <w:sectPr w:rsidR="00561F83" w:rsidSect="004859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BE84399"/>
    <w:multiLevelType w:val="hybridMultilevel"/>
    <w:tmpl w:val="A0240D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44BD6"/>
    <w:rsid w:val="00002B66"/>
    <w:rsid w:val="000268BD"/>
    <w:rsid w:val="00073523"/>
    <w:rsid w:val="001277A6"/>
    <w:rsid w:val="00281554"/>
    <w:rsid w:val="002B3870"/>
    <w:rsid w:val="00323619"/>
    <w:rsid w:val="003C230E"/>
    <w:rsid w:val="0041123E"/>
    <w:rsid w:val="0041566F"/>
    <w:rsid w:val="004859B0"/>
    <w:rsid w:val="004C0268"/>
    <w:rsid w:val="00633E8F"/>
    <w:rsid w:val="00687E68"/>
    <w:rsid w:val="00696E46"/>
    <w:rsid w:val="00707301"/>
    <w:rsid w:val="0075076B"/>
    <w:rsid w:val="00810A43"/>
    <w:rsid w:val="008256CC"/>
    <w:rsid w:val="008356A5"/>
    <w:rsid w:val="008525AB"/>
    <w:rsid w:val="00A86BB8"/>
    <w:rsid w:val="00A93F43"/>
    <w:rsid w:val="00B83FBF"/>
    <w:rsid w:val="00BC2714"/>
    <w:rsid w:val="00CE2919"/>
    <w:rsid w:val="00D02A57"/>
    <w:rsid w:val="00D416F9"/>
    <w:rsid w:val="00E02D9A"/>
    <w:rsid w:val="00E37FF9"/>
    <w:rsid w:val="00E6448E"/>
    <w:rsid w:val="00E961AF"/>
    <w:rsid w:val="00F07470"/>
    <w:rsid w:val="00F3408B"/>
    <w:rsid w:val="00F44BD6"/>
    <w:rsid w:val="00FD0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B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23619"/>
    <w:rPr>
      <w:color w:val="0000FF" w:themeColor="hyperlink"/>
      <w:u w:val="single"/>
    </w:rPr>
  </w:style>
  <w:style w:type="paragraph" w:customStyle="1" w:styleId="FR1">
    <w:name w:val="FR1"/>
    <w:rsid w:val="0041566F"/>
    <w:pPr>
      <w:widowControl w:val="0"/>
      <w:suppressAutoHyphens/>
      <w:autoSpaceDE w:val="0"/>
      <w:spacing w:after="0" w:line="300" w:lineRule="auto"/>
    </w:pPr>
    <w:rPr>
      <w:rFonts w:ascii="Times New Roman" w:eastAsia="Calibri" w:hAnsi="Times New Roman" w:cs="Times New Roman"/>
      <w:b/>
      <w:bCs/>
      <w:sz w:val="28"/>
      <w:szCs w:val="28"/>
      <w:lang w:eastAsia="ar-SA"/>
    </w:rPr>
  </w:style>
  <w:style w:type="paragraph" w:styleId="a4">
    <w:name w:val="List Paragraph"/>
    <w:basedOn w:val="a"/>
    <w:uiPriority w:val="34"/>
    <w:qFormat/>
    <w:rsid w:val="0007352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rsid w:val="008356A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B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23619"/>
    <w:rPr>
      <w:color w:val="0000FF" w:themeColor="hyperlink"/>
      <w:u w:val="single"/>
    </w:rPr>
  </w:style>
  <w:style w:type="paragraph" w:customStyle="1" w:styleId="FR1">
    <w:name w:val="FR1"/>
    <w:rsid w:val="0041566F"/>
    <w:pPr>
      <w:widowControl w:val="0"/>
      <w:suppressAutoHyphens/>
      <w:autoSpaceDE w:val="0"/>
      <w:spacing w:after="0" w:line="300" w:lineRule="auto"/>
    </w:pPr>
    <w:rPr>
      <w:rFonts w:ascii="Times New Roman" w:eastAsia="Calibri" w:hAnsi="Times New Roman" w:cs="Times New Roman"/>
      <w:b/>
      <w:bCs/>
      <w:sz w:val="28"/>
      <w:szCs w:val="28"/>
      <w:lang w:eastAsia="ar-SA"/>
    </w:rPr>
  </w:style>
  <w:style w:type="paragraph" w:styleId="a4">
    <w:name w:val="List Paragraph"/>
    <w:basedOn w:val="a"/>
    <w:uiPriority w:val="34"/>
    <w:qFormat/>
    <w:rsid w:val="0007352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567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594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Печерица Наталья Александровна</dc:creator>
  <cp:lastModifiedBy>Путина Светлана Николаевна</cp:lastModifiedBy>
  <cp:revision>15</cp:revision>
  <dcterms:created xsi:type="dcterms:W3CDTF">2016-10-10T17:32:00Z</dcterms:created>
  <dcterms:modified xsi:type="dcterms:W3CDTF">2019-04-25T06:25:00Z</dcterms:modified>
</cp:coreProperties>
</file>