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оценки регулирующего воздействия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RPr="00CE5F9D" w:rsidTr="00A269B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1" w:rsidRPr="00CE5F9D" w:rsidRDefault="00F44BD6" w:rsidP="009A3FDB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CE5F9D">
              <w:rPr>
                <w:sz w:val="28"/>
                <w:szCs w:val="28"/>
              </w:rPr>
              <w:t xml:space="preserve">Перечень вопросов в рамках </w:t>
            </w:r>
            <w:proofErr w:type="gramStart"/>
            <w:r w:rsidRPr="00CE5F9D">
              <w:rPr>
                <w:sz w:val="28"/>
                <w:szCs w:val="28"/>
              </w:rPr>
              <w:t xml:space="preserve">проведения публичного обсуждения </w:t>
            </w:r>
            <w:r w:rsidR="009A3FDB">
              <w:rPr>
                <w:sz w:val="28"/>
                <w:szCs w:val="28"/>
              </w:rPr>
              <w:br/>
            </w:r>
            <w:r w:rsidR="00633E8F" w:rsidRPr="00CE5F9D">
              <w:rPr>
                <w:sz w:val="28"/>
                <w:szCs w:val="28"/>
              </w:rPr>
              <w:t xml:space="preserve">проекта </w:t>
            </w:r>
            <w:r w:rsidR="00A93F43" w:rsidRPr="00CE5F9D">
              <w:rPr>
                <w:sz w:val="28"/>
                <w:szCs w:val="28"/>
              </w:rPr>
              <w:t>постановления Администрации города</w:t>
            </w:r>
            <w:proofErr w:type="gramEnd"/>
            <w:r w:rsidR="00A93F43" w:rsidRPr="00CE5F9D">
              <w:rPr>
                <w:sz w:val="28"/>
                <w:szCs w:val="28"/>
              </w:rPr>
              <w:t xml:space="preserve"> Ханты-Мансийска </w:t>
            </w:r>
            <w:r w:rsidR="009A3FDB" w:rsidRPr="009A3FDB">
              <w:rPr>
                <w:sz w:val="28"/>
                <w:szCs w:val="28"/>
              </w:rPr>
              <w:t>«О внесении изменений в постановление Администрации города Ханты-Мансийска от 21.01.2021 №27-1 «Об утверждении программы персонифицированного финансирования дополнительного образования детей в городе Ханты-Мансийске на 2021 - 2024 годы»</w:t>
            </w:r>
          </w:p>
          <w:p w:rsidR="00F44BD6" w:rsidRPr="00CE5F9D" w:rsidRDefault="00F44BD6" w:rsidP="00A269B1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CE5F9D" w:rsidRDefault="00F44BD6" w:rsidP="00A269B1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CE5F9D"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r w:rsidR="009A3FDB" w:rsidRPr="009A3FDB">
              <w:rPr>
                <w:sz w:val="28"/>
                <w:szCs w:val="28"/>
              </w:rPr>
              <w:t>PyatakovDA@admhmansy.ru</w:t>
            </w:r>
            <w:r w:rsidR="00592FD0" w:rsidRPr="00CE5F9D">
              <w:rPr>
                <w:sz w:val="28"/>
                <w:szCs w:val="28"/>
                <w:lang w:eastAsia="en-US"/>
              </w:rPr>
              <w:t xml:space="preserve"> </w:t>
            </w:r>
            <w:r w:rsidRPr="00CE5F9D">
              <w:rPr>
                <w:sz w:val="28"/>
                <w:szCs w:val="28"/>
                <w:lang w:eastAsia="en-US"/>
              </w:rPr>
              <w:t xml:space="preserve">не </w:t>
            </w:r>
            <w:r w:rsidRPr="004921B2">
              <w:rPr>
                <w:sz w:val="28"/>
                <w:szCs w:val="28"/>
                <w:lang w:eastAsia="en-US"/>
              </w:rPr>
              <w:t xml:space="preserve">позднее </w:t>
            </w:r>
            <w:r w:rsidR="00AE424B" w:rsidRPr="004921B2">
              <w:rPr>
                <w:sz w:val="28"/>
                <w:szCs w:val="28"/>
                <w:lang w:eastAsia="en-US"/>
              </w:rPr>
              <w:t>22</w:t>
            </w:r>
            <w:r w:rsidR="00810A7C" w:rsidRPr="004921B2">
              <w:rPr>
                <w:sz w:val="28"/>
                <w:szCs w:val="28"/>
                <w:lang w:eastAsia="en-US"/>
              </w:rPr>
              <w:t>.</w:t>
            </w:r>
            <w:r w:rsidR="009B1404" w:rsidRPr="004921B2">
              <w:rPr>
                <w:sz w:val="28"/>
                <w:szCs w:val="28"/>
                <w:lang w:eastAsia="en-US"/>
              </w:rPr>
              <w:t>0</w:t>
            </w:r>
            <w:r w:rsidR="00AE424B" w:rsidRPr="004921B2">
              <w:rPr>
                <w:sz w:val="28"/>
                <w:szCs w:val="28"/>
                <w:lang w:eastAsia="en-US"/>
              </w:rPr>
              <w:t>6</w:t>
            </w:r>
            <w:r w:rsidR="001B5EF7" w:rsidRPr="004921B2">
              <w:rPr>
                <w:sz w:val="28"/>
                <w:szCs w:val="28"/>
                <w:lang w:eastAsia="en-US"/>
              </w:rPr>
              <w:t>.</w:t>
            </w:r>
            <w:r w:rsidR="00403AE5" w:rsidRPr="004921B2">
              <w:rPr>
                <w:sz w:val="28"/>
                <w:szCs w:val="28"/>
                <w:lang w:eastAsia="en-US"/>
              </w:rPr>
              <w:t>202</w:t>
            </w:r>
            <w:r w:rsidR="004A0555" w:rsidRPr="004921B2">
              <w:rPr>
                <w:sz w:val="28"/>
                <w:szCs w:val="28"/>
                <w:lang w:eastAsia="en-US"/>
              </w:rPr>
              <w:t>2</w:t>
            </w:r>
            <w:r w:rsidRPr="004921B2">
              <w:rPr>
                <w:sz w:val="28"/>
                <w:szCs w:val="28"/>
                <w:lang w:eastAsia="en-US"/>
              </w:rPr>
              <w:t xml:space="preserve"> года</w:t>
            </w:r>
            <w:r w:rsidRPr="00CE5F9D">
              <w:rPr>
                <w:sz w:val="28"/>
                <w:szCs w:val="28"/>
                <w:lang w:eastAsia="en-US"/>
              </w:rPr>
              <w:t>.</w:t>
            </w:r>
          </w:p>
          <w:p w:rsidR="00F44BD6" w:rsidRPr="00CE5F9D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CE5F9D">
              <w:rPr>
                <w:sz w:val="28"/>
                <w:szCs w:val="28"/>
                <w:lang w:eastAsia="en-US"/>
              </w:rPr>
              <w:t>Регулирующий орган не буд</w:t>
            </w:r>
            <w:bookmarkStart w:id="0" w:name="_GoBack"/>
            <w:bookmarkEnd w:id="0"/>
            <w:r w:rsidRPr="00CE5F9D">
              <w:rPr>
                <w:sz w:val="28"/>
                <w:szCs w:val="28"/>
                <w:lang w:eastAsia="en-US"/>
              </w:rPr>
              <w:t>ет иметь возможности проанализировать позиции, направленные ему после указанного срока, а также направленные</w:t>
            </w:r>
            <w:r w:rsidRPr="00CE5F9D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</w:t>
      </w:r>
      <w:r w:rsidR="00281554"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Tr="00A269B1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Tr="00A269B1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A269B1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A269B1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A269B1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A269B1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A269B1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A269B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A269B1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A269B1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 xml:space="preserve">едению регулирования </w:t>
            </w:r>
            <w:proofErr w:type="gramStart"/>
            <w:r w:rsidR="00F3408B">
              <w:rPr>
                <w:i/>
                <w:sz w:val="28"/>
                <w:szCs w:val="28"/>
                <w:lang w:eastAsia="en-US"/>
              </w:rPr>
              <w:t>в отношение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соответствующее обоснование.</w:t>
            </w:r>
          </w:p>
        </w:tc>
      </w:tr>
      <w:tr w:rsidR="00F44BD6" w:rsidTr="00A269B1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A269B1" w:rsidRDefault="00A269B1"/>
    <w:sectPr w:rsidR="00A269B1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D6"/>
    <w:rsid w:val="00002B66"/>
    <w:rsid w:val="000268BD"/>
    <w:rsid w:val="00073523"/>
    <w:rsid w:val="001277A6"/>
    <w:rsid w:val="001B3328"/>
    <w:rsid w:val="001B5EF7"/>
    <w:rsid w:val="00215DEB"/>
    <w:rsid w:val="00280738"/>
    <w:rsid w:val="00281554"/>
    <w:rsid w:val="002B3870"/>
    <w:rsid w:val="002B6048"/>
    <w:rsid w:val="00323619"/>
    <w:rsid w:val="003C230E"/>
    <w:rsid w:val="00403AE5"/>
    <w:rsid w:val="0041566F"/>
    <w:rsid w:val="00430DB8"/>
    <w:rsid w:val="004859B0"/>
    <w:rsid w:val="004921B2"/>
    <w:rsid w:val="004A0555"/>
    <w:rsid w:val="004C0268"/>
    <w:rsid w:val="00592FD0"/>
    <w:rsid w:val="00633E8F"/>
    <w:rsid w:val="00687E68"/>
    <w:rsid w:val="00696E46"/>
    <w:rsid w:val="00707301"/>
    <w:rsid w:val="00810A43"/>
    <w:rsid w:val="00810A7C"/>
    <w:rsid w:val="008356A5"/>
    <w:rsid w:val="008525AB"/>
    <w:rsid w:val="009A3FDB"/>
    <w:rsid w:val="009B1404"/>
    <w:rsid w:val="00A269B1"/>
    <w:rsid w:val="00A86BB8"/>
    <w:rsid w:val="00A93F43"/>
    <w:rsid w:val="00AE424B"/>
    <w:rsid w:val="00B83FBF"/>
    <w:rsid w:val="00BC2714"/>
    <w:rsid w:val="00CE2919"/>
    <w:rsid w:val="00CE5F9D"/>
    <w:rsid w:val="00D02A57"/>
    <w:rsid w:val="00E02D9A"/>
    <w:rsid w:val="00E62554"/>
    <w:rsid w:val="00E6448E"/>
    <w:rsid w:val="00E961AF"/>
    <w:rsid w:val="00F07470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Пятаков Денис Андреевич</cp:lastModifiedBy>
  <cp:revision>11</cp:revision>
  <dcterms:created xsi:type="dcterms:W3CDTF">2020-12-16T11:40:00Z</dcterms:created>
  <dcterms:modified xsi:type="dcterms:W3CDTF">2022-06-22T10:48:00Z</dcterms:modified>
</cp:coreProperties>
</file>