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Опросный лист при проведении публичных консультаций</w:t>
      </w:r>
    </w:p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рамках </w:t>
      </w:r>
      <w:r w:rsidR="00225770">
        <w:rPr>
          <w:b/>
          <w:sz w:val="28"/>
          <w:szCs w:val="28"/>
        </w:rPr>
        <w:t>проведения экспертизы</w:t>
      </w:r>
    </w:p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проекту нормативного правового акта</w:t>
      </w:r>
    </w:p>
    <w:p w:rsidR="00F44BD6" w:rsidRDefault="00F44BD6" w:rsidP="00F44BD6">
      <w:pPr>
        <w:rPr>
          <w:sz w:val="1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F44BD6" w:rsidRPr="003A1FB9" w:rsidTr="007A189F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2EB" w:rsidRPr="003A1FB9" w:rsidRDefault="00F44BD6" w:rsidP="00225770">
            <w:pPr>
              <w:jc w:val="both"/>
              <w:rPr>
                <w:sz w:val="28"/>
              </w:rPr>
            </w:pPr>
            <w:r w:rsidRPr="003A1FB9">
              <w:rPr>
                <w:sz w:val="28"/>
                <w:szCs w:val="28"/>
              </w:rPr>
              <w:t xml:space="preserve">Перечень вопросов в рамках проведения публичного обсуждения </w:t>
            </w:r>
            <w:r w:rsidR="00891DED">
              <w:rPr>
                <w:sz w:val="28"/>
                <w:szCs w:val="28"/>
              </w:rPr>
              <w:t xml:space="preserve">проекта постановления </w:t>
            </w:r>
            <w:r w:rsidR="00197EFC">
              <w:rPr>
                <w:sz w:val="28"/>
                <w:szCs w:val="28"/>
              </w:rPr>
              <w:t>«О</w:t>
            </w:r>
            <w:r w:rsidR="00891DED">
              <w:rPr>
                <w:sz w:val="28"/>
                <w:szCs w:val="28"/>
              </w:rPr>
              <w:t xml:space="preserve"> внесении изменений в</w:t>
            </w:r>
            <w:r w:rsidR="00891DED" w:rsidRPr="002B1228">
              <w:rPr>
                <w:sz w:val="28"/>
                <w:szCs w:val="28"/>
              </w:rPr>
              <w:t xml:space="preserve"> постановление Администрации города Ханты-Мансийска от 21.11.2013 </w:t>
            </w:r>
            <w:r w:rsidR="00891DED">
              <w:rPr>
                <w:sz w:val="28"/>
                <w:szCs w:val="28"/>
              </w:rPr>
              <w:t>№</w:t>
            </w:r>
            <w:r w:rsidR="00891DED" w:rsidRPr="002B1228">
              <w:rPr>
                <w:sz w:val="28"/>
                <w:szCs w:val="28"/>
              </w:rPr>
              <w:t xml:space="preserve">1539 </w:t>
            </w:r>
            <w:r w:rsidR="00891DED">
              <w:rPr>
                <w:sz w:val="28"/>
                <w:szCs w:val="28"/>
              </w:rPr>
              <w:t>«</w:t>
            </w:r>
            <w:r w:rsidR="00891DED" w:rsidRPr="002B1228">
              <w:rPr>
                <w:sz w:val="28"/>
                <w:szCs w:val="28"/>
              </w:rPr>
              <w:t>Об утверждении перечня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 w:rsidR="00891DED">
              <w:rPr>
                <w:sz w:val="28"/>
                <w:szCs w:val="28"/>
              </w:rPr>
              <w:t>»</w:t>
            </w:r>
          </w:p>
          <w:p w:rsidR="00323619" w:rsidRPr="003A1FB9" w:rsidRDefault="00323619" w:rsidP="00073523">
            <w:pPr>
              <w:pStyle w:val="a4"/>
              <w:spacing w:after="0"/>
              <w:ind w:left="34"/>
              <w:jc w:val="both"/>
            </w:pPr>
          </w:p>
          <w:p w:rsidR="00F44BD6" w:rsidRPr="003A1FB9" w:rsidRDefault="00F44BD6" w:rsidP="00D12F63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ind w:firstLine="567"/>
              <w:jc w:val="center"/>
              <w:rPr>
                <w:sz w:val="28"/>
                <w:szCs w:val="28"/>
                <w:lang w:eastAsia="en-US"/>
              </w:rPr>
            </w:pPr>
          </w:p>
          <w:p w:rsidR="00F44BD6" w:rsidRPr="007A189F" w:rsidRDefault="00F44BD6" w:rsidP="00D12F63">
            <w:pPr>
              <w:spacing w:line="276" w:lineRule="auto"/>
              <w:ind w:firstLine="602"/>
              <w:jc w:val="both"/>
              <w:rPr>
                <w:sz w:val="28"/>
                <w:szCs w:val="28"/>
                <w:lang w:eastAsia="en-US"/>
              </w:rPr>
            </w:pPr>
            <w:r w:rsidRPr="007A189F">
              <w:rPr>
                <w:sz w:val="28"/>
                <w:szCs w:val="28"/>
                <w:lang w:eastAsia="en-US"/>
              </w:rPr>
              <w:t xml:space="preserve">Пожалуйста, заполните и направьте данную форму по электронной почте на адрес </w:t>
            </w:r>
            <w:r w:rsidR="00323619" w:rsidRPr="007A189F">
              <w:rPr>
                <w:sz w:val="28"/>
                <w:szCs w:val="28"/>
                <w:lang w:eastAsia="en-US"/>
              </w:rPr>
              <w:t xml:space="preserve"> </w:t>
            </w:r>
            <w:r w:rsidR="00891DED" w:rsidRPr="00891DED">
              <w:rPr>
                <w:sz w:val="28"/>
                <w:szCs w:val="28"/>
                <w:u w:val="single"/>
              </w:rPr>
              <w:t>NiyazovaMR@admhmansy.ru</w:t>
            </w:r>
            <w:r w:rsidR="00323619" w:rsidRPr="007A189F">
              <w:rPr>
                <w:sz w:val="28"/>
                <w:szCs w:val="28"/>
                <w:lang w:eastAsia="en-US"/>
              </w:rPr>
              <w:t xml:space="preserve"> </w:t>
            </w:r>
            <w:r w:rsidRPr="007A189F">
              <w:rPr>
                <w:sz w:val="28"/>
                <w:szCs w:val="28"/>
                <w:lang w:eastAsia="en-US"/>
              </w:rPr>
              <w:t xml:space="preserve">не позднее </w:t>
            </w:r>
            <w:r w:rsidR="00516533">
              <w:rPr>
                <w:sz w:val="28"/>
                <w:szCs w:val="28"/>
                <w:lang w:eastAsia="en-US"/>
              </w:rPr>
              <w:t>15 сентября</w:t>
            </w:r>
            <w:r w:rsidR="00281554" w:rsidRPr="007A189F">
              <w:rPr>
                <w:sz w:val="28"/>
                <w:szCs w:val="28"/>
                <w:lang w:eastAsia="en-US"/>
              </w:rPr>
              <w:t xml:space="preserve"> </w:t>
            </w:r>
            <w:r w:rsidR="00323619" w:rsidRPr="007A189F">
              <w:rPr>
                <w:sz w:val="28"/>
                <w:szCs w:val="28"/>
                <w:lang w:eastAsia="en-US"/>
              </w:rPr>
              <w:t>2</w:t>
            </w:r>
            <w:r w:rsidRPr="007A189F">
              <w:rPr>
                <w:sz w:val="28"/>
                <w:szCs w:val="28"/>
                <w:lang w:eastAsia="en-US"/>
              </w:rPr>
              <w:t>0</w:t>
            </w:r>
            <w:r w:rsidR="00516533">
              <w:rPr>
                <w:sz w:val="28"/>
                <w:szCs w:val="28"/>
                <w:lang w:eastAsia="en-US"/>
              </w:rPr>
              <w:t>22</w:t>
            </w:r>
            <w:bookmarkStart w:id="0" w:name="_GoBack"/>
            <w:bookmarkEnd w:id="0"/>
            <w:r w:rsidRPr="007A189F">
              <w:rPr>
                <w:sz w:val="28"/>
                <w:szCs w:val="28"/>
                <w:lang w:eastAsia="en-US"/>
              </w:rPr>
              <w:t xml:space="preserve"> года.</w:t>
            </w:r>
          </w:p>
          <w:p w:rsidR="00F44BD6" w:rsidRPr="003A1FB9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7A189F">
              <w:rPr>
                <w:sz w:val="28"/>
                <w:szCs w:val="28"/>
                <w:lang w:eastAsia="en-US"/>
              </w:rPr>
              <w:t>Регулирующий орган не будет</w:t>
            </w:r>
            <w:r w:rsidRPr="003A1FB9">
              <w:rPr>
                <w:sz w:val="28"/>
                <w:szCs w:val="28"/>
                <w:lang w:eastAsia="en-US"/>
              </w:rPr>
              <w:t xml:space="preserve"> иметь возможности проанализировать позиции, направленные ему после указанного срока, а также направленные</w:t>
            </w:r>
            <w:r w:rsidRPr="003A1FB9">
              <w:rPr>
                <w:sz w:val="28"/>
                <w:szCs w:val="28"/>
                <w:lang w:eastAsia="en-US"/>
              </w:rPr>
              <w:br/>
              <w:t>не в соответствии с настоящей формой.</w:t>
            </w:r>
          </w:p>
        </w:tc>
      </w:tr>
    </w:tbl>
    <w:p w:rsidR="00F44BD6" w:rsidRPr="003A1FB9" w:rsidRDefault="00F44BD6" w:rsidP="00F44BD6">
      <w:pPr>
        <w:ind w:firstLine="567"/>
        <w:rPr>
          <w:sz w:val="12"/>
          <w:szCs w:val="28"/>
        </w:rPr>
      </w:pPr>
    </w:p>
    <w:p w:rsidR="00F44BD6" w:rsidRPr="003A1FB9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ind w:firstLine="567"/>
        <w:jc w:val="center"/>
        <w:rPr>
          <w:b/>
          <w:sz w:val="28"/>
          <w:szCs w:val="28"/>
        </w:rPr>
      </w:pPr>
      <w:r w:rsidRPr="003A1FB9">
        <w:rPr>
          <w:b/>
          <w:sz w:val="28"/>
          <w:szCs w:val="28"/>
        </w:rPr>
        <w:t>Контактная информация</w:t>
      </w:r>
    </w:p>
    <w:p w:rsidR="00F44BD6" w:rsidRPr="003A1FB9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 w:rsidRPr="003A1FB9">
        <w:rPr>
          <w:sz w:val="28"/>
          <w:szCs w:val="28"/>
        </w:rPr>
        <w:t>По Вашему желанию укажите:</w:t>
      </w:r>
    </w:p>
    <w:p w:rsidR="008356A5" w:rsidRPr="003A1FB9" w:rsidRDefault="008356A5" w:rsidP="008356A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  <w:u w:val="single"/>
        </w:rPr>
      </w:pPr>
      <w:r w:rsidRPr="003A1FB9">
        <w:rPr>
          <w:sz w:val="28"/>
          <w:szCs w:val="28"/>
        </w:rPr>
        <w:t>Наименование организации</w:t>
      </w:r>
      <w:r w:rsidR="00281554" w:rsidRPr="003A1FB9">
        <w:rPr>
          <w:sz w:val="28"/>
          <w:szCs w:val="28"/>
          <w:u w:val="single"/>
        </w:rPr>
        <w:t>:</w:t>
      </w:r>
    </w:p>
    <w:p w:rsidR="008356A5" w:rsidRPr="003A1FB9" w:rsidRDefault="00F44BD6" w:rsidP="008356A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 w:rsidRPr="003A1FB9">
        <w:rPr>
          <w:sz w:val="28"/>
          <w:szCs w:val="28"/>
        </w:rPr>
        <w:t>Сферу деятельности организации</w:t>
      </w:r>
      <w:r w:rsidR="00281554" w:rsidRPr="003A1FB9">
        <w:rPr>
          <w:sz w:val="28"/>
          <w:szCs w:val="28"/>
        </w:rPr>
        <w:t>:</w:t>
      </w:r>
    </w:p>
    <w:p w:rsidR="00281554" w:rsidRPr="003A1FB9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 w:rsidRPr="003A1FB9">
        <w:rPr>
          <w:sz w:val="28"/>
          <w:szCs w:val="28"/>
        </w:rPr>
        <w:t>Ф.И.О. контактного лица</w:t>
      </w:r>
      <w:r w:rsidR="00281554" w:rsidRPr="003A1FB9">
        <w:rPr>
          <w:sz w:val="28"/>
          <w:szCs w:val="28"/>
        </w:rPr>
        <w:t>:</w:t>
      </w:r>
      <w:r w:rsidRPr="003A1FB9">
        <w:rPr>
          <w:sz w:val="28"/>
          <w:szCs w:val="28"/>
        </w:rPr>
        <w:t> </w:t>
      </w:r>
    </w:p>
    <w:p w:rsidR="00F44BD6" w:rsidRPr="003A1FB9" w:rsidRDefault="00281554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 w:rsidRPr="003A1FB9">
        <w:rPr>
          <w:sz w:val="28"/>
          <w:szCs w:val="28"/>
        </w:rPr>
        <w:t xml:space="preserve"> </w:t>
      </w:r>
      <w:r w:rsidR="00F44BD6" w:rsidRPr="003A1FB9">
        <w:rPr>
          <w:sz w:val="28"/>
          <w:szCs w:val="28"/>
        </w:rPr>
        <w:t>Номер контактного телефона</w:t>
      </w:r>
      <w:r w:rsidRPr="003A1FB9">
        <w:rPr>
          <w:sz w:val="28"/>
          <w:szCs w:val="28"/>
          <w:u w:val="single"/>
        </w:rPr>
        <w:t>:</w:t>
      </w:r>
    </w:p>
    <w:p w:rsidR="00281554" w:rsidRPr="003A1FB9" w:rsidRDefault="00F44BD6" w:rsidP="0028155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 w:rsidRPr="003A1FB9">
        <w:rPr>
          <w:sz w:val="28"/>
          <w:szCs w:val="28"/>
        </w:rPr>
        <w:t>Адрес электронной почты</w:t>
      </w:r>
      <w:r w:rsidR="00281554" w:rsidRPr="003A1FB9">
        <w:rPr>
          <w:sz w:val="28"/>
          <w:szCs w:val="28"/>
        </w:rPr>
        <w:t>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F44BD6" w:rsidRPr="003A1FB9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Pr="003A1FB9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 w:rsidRPr="003A1FB9">
              <w:rPr>
                <w:i/>
                <w:sz w:val="28"/>
                <w:szCs w:val="28"/>
                <w:lang w:eastAsia="en-US"/>
              </w:rPr>
              <w:t>Является ли актуальной в настоящее время проблема, на решение которой направлен нормативн</w:t>
            </w:r>
            <w:r w:rsidR="00281554" w:rsidRPr="003A1FB9">
              <w:rPr>
                <w:i/>
                <w:sz w:val="28"/>
                <w:szCs w:val="28"/>
                <w:lang w:eastAsia="en-US"/>
              </w:rPr>
              <w:t xml:space="preserve">ый </w:t>
            </w:r>
            <w:r w:rsidRPr="003A1FB9">
              <w:rPr>
                <w:i/>
                <w:sz w:val="28"/>
                <w:szCs w:val="28"/>
                <w:lang w:eastAsia="en-US"/>
              </w:rPr>
              <w:t>правово</w:t>
            </w:r>
            <w:r w:rsidR="00281554" w:rsidRPr="003A1FB9">
              <w:rPr>
                <w:i/>
                <w:sz w:val="28"/>
                <w:szCs w:val="28"/>
                <w:lang w:eastAsia="en-US"/>
              </w:rPr>
              <w:t>й</w:t>
            </w:r>
            <w:r w:rsidRPr="003A1FB9">
              <w:rPr>
                <w:i/>
                <w:sz w:val="28"/>
                <w:szCs w:val="28"/>
                <w:lang w:eastAsia="en-US"/>
              </w:rPr>
              <w:t xml:space="preserve"> акт? Укажите </w:t>
            </w:r>
            <w:proofErr w:type="gramStart"/>
            <w:r w:rsidRPr="003A1FB9">
              <w:rPr>
                <w:i/>
                <w:sz w:val="28"/>
                <w:szCs w:val="28"/>
                <w:lang w:eastAsia="en-US"/>
              </w:rPr>
              <w:t>обоснования</w:t>
            </w:r>
            <w:proofErr w:type="gramEnd"/>
            <w:r w:rsidRPr="003A1FB9">
              <w:rPr>
                <w:i/>
                <w:sz w:val="28"/>
                <w:szCs w:val="28"/>
                <w:lang w:eastAsia="en-US"/>
              </w:rPr>
              <w:t xml:space="preserve"> высказанного Вами мнения.</w:t>
            </w:r>
          </w:p>
        </w:tc>
      </w:tr>
      <w:tr w:rsidR="00F44BD6" w:rsidRPr="003A1FB9" w:rsidTr="00D12F63">
        <w:trPr>
          <w:trHeight w:val="261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Pr="003A1FB9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RPr="003A1FB9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Pr="003A1FB9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 w:rsidRPr="003A1FB9">
              <w:rPr>
                <w:i/>
                <w:sz w:val="28"/>
                <w:szCs w:val="28"/>
                <w:lang w:eastAsia="en-US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 w:rsidRPr="003A1FB9">
              <w:rPr>
                <w:i/>
                <w:sz w:val="28"/>
                <w:szCs w:val="28"/>
                <w:lang w:eastAsia="en-US"/>
              </w:rPr>
              <w:t>более оптимальными</w:t>
            </w:r>
            <w:proofErr w:type="gramEnd"/>
            <w:r w:rsidRPr="003A1FB9">
              <w:rPr>
                <w:i/>
                <w:sz w:val="28"/>
                <w:szCs w:val="28"/>
                <w:lang w:eastAsia="en-US"/>
              </w:rPr>
              <w:t xml:space="preserve"> и менее затратными и (или) более эффективными?</w:t>
            </w:r>
          </w:p>
        </w:tc>
      </w:tr>
      <w:tr w:rsidR="00F44BD6" w:rsidRPr="003A1FB9" w:rsidTr="00D12F63">
        <w:trPr>
          <w:trHeight w:val="86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Pr="003A1FB9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RPr="003A1FB9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Pr="003A1FB9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 w:rsidRPr="003A1FB9">
              <w:rPr>
                <w:i/>
                <w:sz w:val="28"/>
                <w:szCs w:val="28"/>
                <w:lang w:eastAsia="en-US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количеству)?</w:t>
            </w:r>
          </w:p>
        </w:tc>
      </w:tr>
      <w:tr w:rsidR="00F44BD6" w:rsidRPr="003A1FB9" w:rsidTr="00D12F63">
        <w:trPr>
          <w:trHeight w:val="218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Pr="003A1FB9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RPr="003A1FB9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Pr="003A1FB9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 w:rsidRPr="003A1FB9">
              <w:rPr>
                <w:i/>
                <w:sz w:val="28"/>
                <w:szCs w:val="28"/>
                <w:lang w:eastAsia="en-US"/>
              </w:rPr>
              <w:t xml:space="preserve"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</w:t>
            </w:r>
            <w:r w:rsidRPr="003A1FB9">
              <w:rPr>
                <w:i/>
                <w:sz w:val="28"/>
                <w:szCs w:val="28"/>
                <w:lang w:eastAsia="en-US"/>
              </w:rPr>
              <w:lastRenderedPageBreak/>
              <w:t>количественные оценки.</w:t>
            </w:r>
          </w:p>
        </w:tc>
      </w:tr>
      <w:tr w:rsidR="00F44BD6" w:rsidRPr="003A1FB9" w:rsidTr="00D12F63">
        <w:trPr>
          <w:trHeight w:val="1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Pr="003A1FB9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RPr="003A1FB9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Pr="003A1FB9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 w:rsidRPr="003A1FB9">
              <w:rPr>
                <w:i/>
                <w:sz w:val="28"/>
                <w:szCs w:val="28"/>
                <w:lang w:eastAsia="en-US"/>
              </w:rPr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исполнительными органами местного самоуправления, насколько точно и недвусмысленно прописаны властные функции и полномочия? </w:t>
            </w:r>
          </w:p>
        </w:tc>
      </w:tr>
      <w:tr w:rsidR="00F44BD6" w:rsidRPr="003A1FB9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Pr="003A1FB9" w:rsidRDefault="00F44BD6" w:rsidP="00D12F63">
            <w:pPr>
              <w:spacing w:line="276" w:lineRule="auto"/>
              <w:ind w:left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RPr="003A1FB9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Pr="003A1FB9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 w:rsidRPr="003A1FB9">
              <w:rPr>
                <w:i/>
                <w:sz w:val="28"/>
                <w:szCs w:val="28"/>
                <w:lang w:eastAsia="en-US"/>
              </w:rPr>
      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F44BD6" w:rsidRPr="003A1FB9" w:rsidTr="00D12F63">
        <w:trPr>
          <w:trHeight w:val="213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Pr="003A1FB9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RPr="003A1FB9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Pr="003A1FB9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 w:rsidRPr="003A1FB9">
              <w:rPr>
                <w:i/>
                <w:sz w:val="28"/>
                <w:szCs w:val="28"/>
                <w:lang w:eastAsia="en-US"/>
              </w:rPr>
              <w:t>Существуют ли в предлагаемом нормативно</w:t>
            </w:r>
            <w:r w:rsidR="00281554" w:rsidRPr="003A1FB9">
              <w:rPr>
                <w:i/>
                <w:sz w:val="28"/>
                <w:szCs w:val="28"/>
                <w:lang w:eastAsia="en-US"/>
              </w:rPr>
              <w:t>м</w:t>
            </w:r>
            <w:r w:rsidRPr="003A1FB9">
              <w:rPr>
                <w:i/>
                <w:sz w:val="28"/>
                <w:szCs w:val="28"/>
                <w:lang w:eastAsia="en-US"/>
              </w:rPr>
              <w:t xml:space="preserve"> правово</w:t>
            </w:r>
            <w:r w:rsidR="00281554" w:rsidRPr="003A1FB9">
              <w:rPr>
                <w:i/>
                <w:sz w:val="28"/>
                <w:szCs w:val="28"/>
                <w:lang w:eastAsia="en-US"/>
              </w:rPr>
              <w:t>м</w:t>
            </w:r>
            <w:r w:rsidRPr="003A1FB9">
              <w:rPr>
                <w:i/>
                <w:sz w:val="28"/>
                <w:szCs w:val="28"/>
                <w:lang w:eastAsia="en-US"/>
              </w:rPr>
              <w:t xml:space="preserve"> акт</w:t>
            </w:r>
            <w:r w:rsidR="00281554" w:rsidRPr="003A1FB9">
              <w:rPr>
                <w:i/>
                <w:sz w:val="28"/>
                <w:szCs w:val="28"/>
                <w:lang w:eastAsia="en-US"/>
              </w:rPr>
              <w:t>е</w:t>
            </w:r>
            <w:r w:rsidRPr="003A1FB9">
              <w:rPr>
                <w:i/>
                <w:sz w:val="28"/>
                <w:szCs w:val="28"/>
                <w:lang w:eastAsia="en-US"/>
              </w:rPr>
              <w:t xml:space="preserve">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F44BD6" w:rsidRPr="003A1FB9" w:rsidTr="00D12F63">
        <w:trPr>
          <w:trHeight w:val="7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Pr="003A1FB9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RPr="003A1FB9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Pr="003A1FB9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 w:rsidRPr="003A1FB9">
              <w:rPr>
                <w:i/>
                <w:sz w:val="28"/>
                <w:szCs w:val="28"/>
                <w:lang w:eastAsia="en-US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ограничений и обязанностей?</w:t>
            </w:r>
            <w:r w:rsidRPr="003A1FB9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3A1FB9">
              <w:rPr>
                <w:i/>
                <w:sz w:val="28"/>
                <w:szCs w:val="28"/>
                <w:lang w:eastAsia="en-US"/>
              </w:rPr>
              <w:t>Приведите конкретные примеры.</w:t>
            </w:r>
          </w:p>
        </w:tc>
      </w:tr>
      <w:tr w:rsidR="00F44BD6" w:rsidRPr="003A1FB9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Pr="003A1FB9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RPr="003A1FB9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Pr="003A1FB9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 w:rsidRPr="003A1FB9">
              <w:rPr>
                <w:i/>
                <w:sz w:val="28"/>
                <w:szCs w:val="28"/>
                <w:lang w:eastAsia="en-US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бюджета города Ханты-Мансийска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 w:rsidRPr="003A1FB9">
              <w:rPr>
                <w:i/>
                <w:szCs w:val="28"/>
                <w:vertAlign w:val="superscript"/>
                <w:lang w:eastAsia="en-US"/>
              </w:rPr>
              <w:t xml:space="preserve"> </w:t>
            </w:r>
          </w:p>
        </w:tc>
      </w:tr>
      <w:tr w:rsidR="00F44BD6" w:rsidRPr="003A1FB9" w:rsidTr="00D12F63">
        <w:trPr>
          <w:trHeight w:val="124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Pr="003A1FB9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RPr="003A1FB9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D6" w:rsidRPr="003A1FB9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 w:rsidRPr="003A1FB9">
              <w:rPr>
                <w:i/>
                <w:sz w:val="28"/>
                <w:szCs w:val="28"/>
                <w:lang w:eastAsia="en-US"/>
              </w:rPr>
              <w:t xml:space="preserve"> Какие, на Ваш взгляд, могут возникнуть проблемы и трудности с контролем соблюдения требований и норм, вв</w:t>
            </w:r>
            <w:r w:rsidR="00281554" w:rsidRPr="003A1FB9">
              <w:rPr>
                <w:i/>
                <w:sz w:val="28"/>
                <w:szCs w:val="28"/>
                <w:lang w:eastAsia="en-US"/>
              </w:rPr>
              <w:t xml:space="preserve">еденных </w:t>
            </w:r>
            <w:r w:rsidRPr="003A1FB9">
              <w:rPr>
                <w:i/>
                <w:sz w:val="28"/>
                <w:szCs w:val="28"/>
                <w:lang w:eastAsia="en-US"/>
              </w:rPr>
              <w:t>нормативн</w:t>
            </w:r>
            <w:r w:rsidR="00281554" w:rsidRPr="003A1FB9">
              <w:rPr>
                <w:i/>
                <w:sz w:val="28"/>
                <w:szCs w:val="28"/>
                <w:lang w:eastAsia="en-US"/>
              </w:rPr>
              <w:t>ым</w:t>
            </w:r>
            <w:r w:rsidRPr="003A1FB9">
              <w:rPr>
                <w:i/>
                <w:sz w:val="28"/>
                <w:szCs w:val="28"/>
                <w:lang w:eastAsia="en-US"/>
              </w:rPr>
              <w:t xml:space="preserve"> правов</w:t>
            </w:r>
            <w:r w:rsidR="00281554" w:rsidRPr="003A1FB9">
              <w:rPr>
                <w:i/>
                <w:sz w:val="28"/>
                <w:szCs w:val="28"/>
                <w:lang w:eastAsia="en-US"/>
              </w:rPr>
              <w:t xml:space="preserve">ым </w:t>
            </w:r>
            <w:r w:rsidRPr="003A1FB9">
              <w:rPr>
                <w:i/>
                <w:sz w:val="28"/>
                <w:szCs w:val="28"/>
                <w:lang w:eastAsia="en-US"/>
              </w:rPr>
              <w:t>акт</w:t>
            </w:r>
            <w:r w:rsidR="00281554" w:rsidRPr="003A1FB9">
              <w:rPr>
                <w:i/>
                <w:sz w:val="28"/>
                <w:szCs w:val="28"/>
                <w:lang w:eastAsia="en-US"/>
              </w:rPr>
              <w:t>ом</w:t>
            </w:r>
            <w:r w:rsidRPr="003A1FB9">
              <w:rPr>
                <w:i/>
                <w:sz w:val="28"/>
                <w:szCs w:val="28"/>
                <w:lang w:eastAsia="en-US"/>
              </w:rPr>
              <w:t>?</w:t>
            </w:r>
          </w:p>
        </w:tc>
      </w:tr>
      <w:tr w:rsidR="00F44BD6" w:rsidRPr="003A1FB9" w:rsidTr="00D12F63">
        <w:trPr>
          <w:trHeight w:val="155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D6" w:rsidRPr="003A1FB9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RPr="003A1FB9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Pr="003A1FB9" w:rsidRDefault="00F44BD6" w:rsidP="00D12F6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 w:rsidRPr="003A1FB9">
              <w:rPr>
                <w:i/>
                <w:sz w:val="28"/>
                <w:szCs w:val="28"/>
                <w:lang w:eastAsia="en-US"/>
              </w:rPr>
              <w:t xml:space="preserve"> Какие, на Ваш взгляд, целесообразно применить исключения по </w:t>
            </w:r>
            <w:r w:rsidRPr="003A1FB9">
              <w:rPr>
                <w:i/>
                <w:sz w:val="28"/>
                <w:szCs w:val="28"/>
                <w:lang w:eastAsia="en-US"/>
              </w:rPr>
              <w:lastRenderedPageBreak/>
              <w:t>вв</w:t>
            </w:r>
            <w:r w:rsidR="00F3408B" w:rsidRPr="003A1FB9">
              <w:rPr>
                <w:i/>
                <w:sz w:val="28"/>
                <w:szCs w:val="28"/>
                <w:lang w:eastAsia="en-US"/>
              </w:rPr>
              <w:t xml:space="preserve">едению регулирования </w:t>
            </w:r>
            <w:proofErr w:type="gramStart"/>
            <w:r w:rsidR="00F3408B" w:rsidRPr="003A1FB9">
              <w:rPr>
                <w:i/>
                <w:sz w:val="28"/>
                <w:szCs w:val="28"/>
                <w:lang w:eastAsia="en-US"/>
              </w:rPr>
              <w:t>в отношение</w:t>
            </w:r>
            <w:proofErr w:type="gramEnd"/>
            <w:r w:rsidRPr="003A1FB9">
              <w:rPr>
                <w:i/>
                <w:sz w:val="28"/>
                <w:szCs w:val="28"/>
                <w:lang w:eastAsia="en-US"/>
              </w:rPr>
              <w:t xml:space="preserve"> отдельных групп лиц, приведите соответствующее обоснование.</w:t>
            </w:r>
          </w:p>
        </w:tc>
      </w:tr>
      <w:tr w:rsidR="00F44BD6" w:rsidRPr="003A1FB9" w:rsidTr="00D12F63">
        <w:trPr>
          <w:trHeight w:val="7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Pr="003A1FB9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D6" w:rsidRDefault="00F44BD6" w:rsidP="00281554">
            <w:pPr>
              <w:spacing w:line="276" w:lineRule="auto"/>
              <w:ind w:firstLine="567"/>
              <w:jc w:val="both"/>
              <w:rPr>
                <w:i/>
                <w:sz w:val="28"/>
                <w:szCs w:val="28"/>
                <w:lang w:eastAsia="en-US"/>
              </w:rPr>
            </w:pPr>
            <w:r w:rsidRPr="003A1FB9">
              <w:rPr>
                <w:i/>
                <w:sz w:val="28"/>
                <w:szCs w:val="28"/>
                <w:lang w:eastAsia="en-US"/>
              </w:rPr>
              <w:t>1</w:t>
            </w:r>
            <w:r w:rsidR="00281554" w:rsidRPr="003A1FB9">
              <w:rPr>
                <w:i/>
                <w:sz w:val="28"/>
                <w:szCs w:val="28"/>
                <w:lang w:eastAsia="en-US"/>
              </w:rPr>
              <w:t>2</w:t>
            </w:r>
            <w:r w:rsidRPr="003A1FB9">
              <w:rPr>
                <w:i/>
                <w:sz w:val="28"/>
                <w:szCs w:val="28"/>
                <w:lang w:eastAsia="en-US"/>
              </w:rPr>
              <w:t>. Иные предложения и замечания, которые, по Вашему мнению, целесообразно учесть в рамках оценки регулирующего воздействия проекта нормативного правового акта.</w:t>
            </w:r>
          </w:p>
        </w:tc>
      </w:tr>
      <w:tr w:rsidR="000268BD" w:rsidTr="000268BD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BD" w:rsidRPr="000268BD" w:rsidRDefault="000268BD" w:rsidP="002318F4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44BD6" w:rsidRDefault="00F44BD6" w:rsidP="00F44BD6">
      <w:pPr>
        <w:jc w:val="both"/>
      </w:pPr>
    </w:p>
    <w:p w:rsidR="00F44BD6" w:rsidRDefault="00F44BD6" w:rsidP="00F44BD6"/>
    <w:p w:rsidR="00F44BD6" w:rsidRDefault="00F44BD6" w:rsidP="00F44BD6"/>
    <w:p w:rsidR="00F44BD6" w:rsidRDefault="00F44BD6" w:rsidP="00F44BD6"/>
    <w:p w:rsidR="00561F83" w:rsidRDefault="00516533"/>
    <w:sectPr w:rsidR="00561F83" w:rsidSect="00485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E84399"/>
    <w:multiLevelType w:val="hybridMultilevel"/>
    <w:tmpl w:val="A0240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4BD6"/>
    <w:rsid w:val="00002B66"/>
    <w:rsid w:val="000268BD"/>
    <w:rsid w:val="00073523"/>
    <w:rsid w:val="000B32EB"/>
    <w:rsid w:val="001277A6"/>
    <w:rsid w:val="00197EFC"/>
    <w:rsid w:val="00225770"/>
    <w:rsid w:val="00281554"/>
    <w:rsid w:val="002B3870"/>
    <w:rsid w:val="00323619"/>
    <w:rsid w:val="003A1FB9"/>
    <w:rsid w:val="003C230E"/>
    <w:rsid w:val="0041566F"/>
    <w:rsid w:val="004859B0"/>
    <w:rsid w:val="004C0268"/>
    <w:rsid w:val="00516533"/>
    <w:rsid w:val="00687E68"/>
    <w:rsid w:val="00696E46"/>
    <w:rsid w:val="006F5CEF"/>
    <w:rsid w:val="00707301"/>
    <w:rsid w:val="007A189F"/>
    <w:rsid w:val="007E2F17"/>
    <w:rsid w:val="00810A43"/>
    <w:rsid w:val="008356A5"/>
    <w:rsid w:val="008525AB"/>
    <w:rsid w:val="00891DED"/>
    <w:rsid w:val="00A86BB8"/>
    <w:rsid w:val="00A93F43"/>
    <w:rsid w:val="00B83FBF"/>
    <w:rsid w:val="00BC2714"/>
    <w:rsid w:val="00CE2919"/>
    <w:rsid w:val="00D02A57"/>
    <w:rsid w:val="00E02D9A"/>
    <w:rsid w:val="00E961AF"/>
    <w:rsid w:val="00F07470"/>
    <w:rsid w:val="00F3408B"/>
    <w:rsid w:val="00F44BD6"/>
    <w:rsid w:val="00FD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619"/>
    <w:rPr>
      <w:color w:val="0000FF" w:themeColor="hyperlink"/>
      <w:u w:val="single"/>
    </w:rPr>
  </w:style>
  <w:style w:type="paragraph" w:customStyle="1" w:styleId="FR1">
    <w:name w:val="FR1"/>
    <w:rsid w:val="0041566F"/>
    <w:pPr>
      <w:widowControl w:val="0"/>
      <w:suppressAutoHyphens/>
      <w:autoSpaceDE w:val="0"/>
      <w:spacing w:after="0" w:line="30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0735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8356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619"/>
    <w:rPr>
      <w:color w:val="0000FF" w:themeColor="hyperlink"/>
      <w:u w:val="single"/>
    </w:rPr>
  </w:style>
  <w:style w:type="paragraph" w:customStyle="1" w:styleId="FR1">
    <w:name w:val="FR1"/>
    <w:rsid w:val="0041566F"/>
    <w:pPr>
      <w:widowControl w:val="0"/>
      <w:suppressAutoHyphens/>
      <w:autoSpaceDE w:val="0"/>
      <w:spacing w:after="0" w:line="30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0735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6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Ниязова Муслима Раисовна</cp:lastModifiedBy>
  <cp:revision>17</cp:revision>
  <dcterms:created xsi:type="dcterms:W3CDTF">2016-10-10T17:32:00Z</dcterms:created>
  <dcterms:modified xsi:type="dcterms:W3CDTF">2022-09-05T05:10:00Z</dcterms:modified>
</cp:coreProperties>
</file>