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A0" w:rsidRDefault="00762DA0" w:rsidP="001C4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DA0" w:rsidRPr="00A97DCF" w:rsidRDefault="00762DA0" w:rsidP="001C46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DCF">
        <w:rPr>
          <w:rFonts w:ascii="Times New Roman" w:hAnsi="Times New Roman"/>
          <w:sz w:val="28"/>
          <w:szCs w:val="28"/>
        </w:rPr>
        <w:t>УТВЕРЖДЁН</w:t>
      </w:r>
    </w:p>
    <w:p w:rsidR="00762DA0" w:rsidRPr="00A97DCF" w:rsidRDefault="00762DA0" w:rsidP="001C46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DCF">
        <w:rPr>
          <w:rFonts w:ascii="Times New Roman" w:hAnsi="Times New Roman"/>
          <w:sz w:val="28"/>
          <w:szCs w:val="28"/>
        </w:rPr>
        <w:t xml:space="preserve">на заседании Общественной палаты </w:t>
      </w:r>
    </w:p>
    <w:p w:rsidR="004443EC" w:rsidRDefault="00762DA0" w:rsidP="001C46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DCF">
        <w:rPr>
          <w:rFonts w:ascii="Times New Roman" w:hAnsi="Times New Roman"/>
          <w:sz w:val="28"/>
          <w:szCs w:val="28"/>
        </w:rPr>
        <w:t xml:space="preserve">города Ханты-Мансийска </w:t>
      </w:r>
    </w:p>
    <w:p w:rsidR="004443EC" w:rsidRDefault="004443EC" w:rsidP="001C4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B28" w:rsidRPr="0099168B" w:rsidRDefault="00B37B28" w:rsidP="001C4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68B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2F545B" w:rsidRDefault="00B37B28" w:rsidP="001C4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68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62DA0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  <w:r w:rsidR="00762DA0">
        <w:rPr>
          <w:rFonts w:ascii="Times New Roman" w:hAnsi="Times New Roman" w:cs="Times New Roman"/>
          <w:sz w:val="28"/>
          <w:szCs w:val="28"/>
        </w:rPr>
        <w:t xml:space="preserve"> </w:t>
      </w:r>
      <w:r w:rsidRPr="0099168B">
        <w:rPr>
          <w:rFonts w:ascii="Times New Roman" w:eastAsia="Calibri" w:hAnsi="Times New Roman" w:cs="Times New Roman"/>
          <w:b/>
          <w:sz w:val="28"/>
          <w:szCs w:val="28"/>
        </w:rPr>
        <w:t>Общественной палаты города Ханты-Мансийска</w:t>
      </w:r>
    </w:p>
    <w:p w:rsidR="00B37B28" w:rsidRPr="0099168B" w:rsidRDefault="002F545B" w:rsidP="001C4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(далее – Общественная палата города)</w:t>
      </w:r>
      <w:r w:rsidR="00B37B28" w:rsidRPr="009916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1F76" w:rsidRPr="0099168B" w:rsidRDefault="00B37B28" w:rsidP="001C4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68B">
        <w:rPr>
          <w:rFonts w:ascii="Times New Roman" w:eastAsia="Calibri" w:hAnsi="Times New Roman" w:cs="Times New Roman"/>
          <w:b/>
          <w:sz w:val="28"/>
          <w:szCs w:val="28"/>
        </w:rPr>
        <w:t xml:space="preserve">  на 202</w:t>
      </w:r>
      <w:r w:rsidR="000C1B4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9168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37B28" w:rsidRPr="00B37B28" w:rsidRDefault="00B37B28" w:rsidP="001C46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9"/>
        <w:gridCol w:w="6551"/>
        <w:gridCol w:w="2012"/>
        <w:gridCol w:w="6351"/>
      </w:tblGrid>
      <w:tr w:rsidR="001E0973" w:rsidRPr="00B37B28" w:rsidTr="00E01A73">
        <w:trPr>
          <w:tblHeader/>
        </w:trPr>
        <w:tc>
          <w:tcPr>
            <w:tcW w:w="679" w:type="dxa"/>
          </w:tcPr>
          <w:p w:rsidR="001E0973" w:rsidRPr="00F24D48" w:rsidRDefault="001E0973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1E0973" w:rsidRPr="00F24D48" w:rsidRDefault="001E0973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51" w:type="dxa"/>
          </w:tcPr>
          <w:p w:rsidR="001E0973" w:rsidRDefault="00A97DC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1E0973" w:rsidRPr="00F2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ероприятия</w:t>
            </w:r>
          </w:p>
          <w:p w:rsidR="00AF0603" w:rsidRPr="00CF1F76" w:rsidRDefault="00AF0603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E0973" w:rsidRPr="00F24D48" w:rsidRDefault="00A97DC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  <w:p w:rsidR="001E0973" w:rsidRPr="00F24D48" w:rsidRDefault="001E0973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351" w:type="dxa"/>
          </w:tcPr>
          <w:p w:rsidR="001E0973" w:rsidRPr="00F24D48" w:rsidRDefault="00627722" w:rsidP="001A2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</w:t>
            </w:r>
            <w:r w:rsidR="001A2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="00B17D42" w:rsidRPr="00B17D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95A6F" w:rsidRPr="00146399" w:rsidTr="00E01A73">
        <w:trPr>
          <w:trHeight w:val="595"/>
        </w:trPr>
        <w:tc>
          <w:tcPr>
            <w:tcW w:w="15593" w:type="dxa"/>
            <w:gridSpan w:val="4"/>
          </w:tcPr>
          <w:p w:rsidR="00D95A6F" w:rsidRPr="00146399" w:rsidRDefault="00893495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95A6F" w:rsidRPr="00146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Заседания Общественной палаты</w:t>
            </w:r>
            <w:r w:rsidR="00CF1F76" w:rsidRPr="00146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97DCF" w:rsidRPr="001B0E3C" w:rsidTr="00252F70">
        <w:trPr>
          <w:trHeight w:val="595"/>
        </w:trPr>
        <w:tc>
          <w:tcPr>
            <w:tcW w:w="679" w:type="dxa"/>
          </w:tcPr>
          <w:p w:rsidR="00A97DCF" w:rsidRPr="0070444F" w:rsidRDefault="00A97DC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44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1" w:type="dxa"/>
            <w:shd w:val="clear" w:color="auto" w:fill="auto"/>
          </w:tcPr>
          <w:p w:rsidR="00AD45DB" w:rsidRPr="00252F70" w:rsidRDefault="00A97DCF" w:rsidP="00C26D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>Об итогах работы Общественной палаты города Ханты-Мансийска за 202</w:t>
            </w:r>
            <w:r w:rsidR="00146CED" w:rsidRPr="00252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D45DB" w:rsidRPr="0025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45DB" w:rsidRPr="00252F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97DCF" w:rsidRPr="00252F70" w:rsidRDefault="00AD45DB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О</w:t>
            </w:r>
            <w:r w:rsidR="00CB61A2" w:rsidRPr="00252F70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Pr="00252F70">
              <w:rPr>
                <w:rFonts w:ascii="Times New Roman" w:hAnsi="Times New Roman"/>
                <w:sz w:val="28"/>
                <w:szCs w:val="28"/>
              </w:rPr>
              <w:t xml:space="preserve"> доклад</w:t>
            </w:r>
            <w:r w:rsidR="00CB61A2" w:rsidRPr="00252F70">
              <w:rPr>
                <w:rFonts w:ascii="Times New Roman" w:hAnsi="Times New Roman"/>
                <w:sz w:val="28"/>
                <w:szCs w:val="28"/>
              </w:rPr>
              <w:t>а</w:t>
            </w:r>
            <w:r w:rsidRPr="00252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1A2" w:rsidRPr="00252F70">
              <w:rPr>
                <w:rFonts w:ascii="Times New Roman" w:hAnsi="Times New Roman"/>
                <w:sz w:val="28"/>
                <w:szCs w:val="28"/>
              </w:rPr>
              <w:t xml:space="preserve">о деятельности </w:t>
            </w:r>
            <w:r w:rsidRPr="00252F70">
              <w:rPr>
                <w:rFonts w:ascii="Times New Roman" w:hAnsi="Times New Roman"/>
                <w:sz w:val="28"/>
                <w:szCs w:val="28"/>
              </w:rPr>
              <w:t>Общественной палаты города Ханты-Мансийска.</w:t>
            </w:r>
          </w:p>
        </w:tc>
        <w:tc>
          <w:tcPr>
            <w:tcW w:w="2012" w:type="dxa"/>
            <w:shd w:val="clear" w:color="auto" w:fill="auto"/>
          </w:tcPr>
          <w:p w:rsidR="00AB1747" w:rsidRPr="00252F70" w:rsidRDefault="00D15BFD" w:rsidP="00252F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06C71"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51" w:type="dxa"/>
            <w:shd w:val="clear" w:color="auto" w:fill="auto"/>
          </w:tcPr>
          <w:p w:rsidR="00A97DCF" w:rsidRPr="00252F70" w:rsidRDefault="00545324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палаты города </w:t>
            </w:r>
          </w:p>
          <w:p w:rsidR="00A97DCF" w:rsidRPr="00252F70" w:rsidRDefault="00A97DCF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  <w:r w:rsidR="002F545B" w:rsidRPr="00252F70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управление общественных связей)</w:t>
            </w:r>
          </w:p>
        </w:tc>
      </w:tr>
      <w:tr w:rsidR="00AD45DB" w:rsidRPr="001B0E3C" w:rsidTr="00252F70">
        <w:trPr>
          <w:trHeight w:val="595"/>
        </w:trPr>
        <w:tc>
          <w:tcPr>
            <w:tcW w:w="679" w:type="dxa"/>
          </w:tcPr>
          <w:p w:rsidR="00AD45DB" w:rsidRPr="00252F70" w:rsidRDefault="000B28E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1" w:type="dxa"/>
            <w:shd w:val="clear" w:color="auto" w:fill="auto"/>
          </w:tcPr>
          <w:p w:rsidR="00AD45DB" w:rsidRPr="00252F70" w:rsidRDefault="00AD45DB" w:rsidP="00C2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О результатах</w:t>
            </w:r>
            <w:r w:rsidR="00B05578" w:rsidRPr="00252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E9C" w:rsidRPr="00252F70">
              <w:rPr>
                <w:rFonts w:ascii="Times New Roman" w:hAnsi="Times New Roman"/>
                <w:sz w:val="28"/>
                <w:szCs w:val="28"/>
              </w:rPr>
              <w:t xml:space="preserve">общественного </w:t>
            </w:r>
            <w:r w:rsidR="00B05578" w:rsidRPr="00252F70">
              <w:rPr>
                <w:rFonts w:ascii="Times New Roman" w:hAnsi="Times New Roman"/>
                <w:sz w:val="28"/>
                <w:szCs w:val="28"/>
              </w:rPr>
              <w:t>обсуждения</w:t>
            </w:r>
            <w:r w:rsidRPr="00252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3B3" w:rsidRPr="00252F70">
              <w:rPr>
                <w:rFonts w:ascii="Times New Roman" w:hAnsi="Times New Roman"/>
                <w:sz w:val="28"/>
                <w:szCs w:val="28"/>
              </w:rPr>
              <w:t xml:space="preserve">отчета Главы города Ханты-Мансийска о результатах его деятельности, </w:t>
            </w:r>
            <w:r w:rsidRPr="00252F70">
              <w:rPr>
                <w:rFonts w:ascii="Times New Roman" w:hAnsi="Times New Roman"/>
                <w:sz w:val="28"/>
                <w:szCs w:val="28"/>
              </w:rPr>
              <w:t>деятельности Администрации города Ханты-Мансийска</w:t>
            </w:r>
            <w:r w:rsidR="00D863B3" w:rsidRPr="00252F70">
              <w:rPr>
                <w:rFonts w:ascii="Times New Roman" w:hAnsi="Times New Roman"/>
                <w:sz w:val="28"/>
                <w:szCs w:val="28"/>
              </w:rPr>
              <w:t xml:space="preserve"> за 202</w:t>
            </w:r>
            <w:r w:rsidR="00146CED" w:rsidRPr="00252F70">
              <w:rPr>
                <w:rFonts w:ascii="Times New Roman" w:hAnsi="Times New Roman"/>
                <w:sz w:val="28"/>
                <w:szCs w:val="28"/>
              </w:rPr>
              <w:t>2</w:t>
            </w:r>
            <w:r w:rsidR="00D863B3" w:rsidRPr="00252F70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12" w:type="dxa"/>
            <w:shd w:val="clear" w:color="auto" w:fill="auto"/>
          </w:tcPr>
          <w:p w:rsidR="00AD45DB" w:rsidRPr="00252F70" w:rsidRDefault="00B06C71" w:rsidP="0072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1 квартал</w:t>
            </w:r>
            <w:r w:rsidR="00D15BFD" w:rsidRPr="00252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AB1747" w:rsidRPr="00252F70" w:rsidRDefault="00AB1747" w:rsidP="0072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AB8" w:rsidRPr="00252F70" w:rsidRDefault="00DA6AB8" w:rsidP="0072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AD45DB" w:rsidRPr="00252F70" w:rsidRDefault="00F039BF" w:rsidP="00C26DFD">
            <w:pPr>
              <w:numPr>
                <w:ilvl w:val="0"/>
                <w:numId w:val="41"/>
              </w:numPr>
              <w:tabs>
                <w:tab w:val="left" w:pos="43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ч</w:t>
            </w:r>
            <w:r w:rsidR="00AD45DB" w:rsidRPr="00252F70">
              <w:rPr>
                <w:rFonts w:ascii="Times New Roman" w:hAnsi="Times New Roman"/>
                <w:sz w:val="28"/>
                <w:szCs w:val="28"/>
              </w:rPr>
              <w:t xml:space="preserve">лены Общественной палаты города </w:t>
            </w:r>
          </w:p>
          <w:p w:rsidR="00A71381" w:rsidRPr="00252F70" w:rsidRDefault="00133A47" w:rsidP="00C26DFD">
            <w:pPr>
              <w:numPr>
                <w:ilvl w:val="0"/>
                <w:numId w:val="41"/>
              </w:numPr>
              <w:tabs>
                <w:tab w:val="left" w:pos="43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общественных связей </w:t>
            </w:r>
            <w:r w:rsidR="00A71381" w:rsidRPr="00252F70">
              <w:rPr>
                <w:rFonts w:ascii="Times New Roman" w:hAnsi="Times New Roman"/>
                <w:sz w:val="28"/>
                <w:szCs w:val="28"/>
              </w:rPr>
              <w:t>Общественный Совет по развитию физической культуры и спорта при Управлении физической культуры, спорта и молодежной политики</w:t>
            </w:r>
          </w:p>
          <w:p w:rsidR="00A71381" w:rsidRPr="00252F70" w:rsidRDefault="00A71381" w:rsidP="00C26DF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Общественный совет по развитию общего и дополнительного образования города Ханты-Мансийска</w:t>
            </w:r>
          </w:p>
          <w:p w:rsidR="00A71381" w:rsidRPr="00252F70" w:rsidRDefault="00A71381" w:rsidP="00C26DF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Общественный совет при Департаменте управления финансами Администрации города Ханты-Мансийска</w:t>
            </w:r>
          </w:p>
          <w:p w:rsidR="00AD45DB" w:rsidRPr="00252F70" w:rsidRDefault="00AD45DB" w:rsidP="00C26DFD">
            <w:pPr>
              <w:numPr>
                <w:ilvl w:val="0"/>
                <w:numId w:val="41"/>
              </w:numPr>
              <w:tabs>
                <w:tab w:val="left" w:pos="43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Краеведческий совет города Ханты-Мансийска</w:t>
            </w:r>
          </w:p>
          <w:p w:rsidR="00AD45DB" w:rsidRPr="00252F70" w:rsidRDefault="00AD45DB" w:rsidP="00C26DF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 xml:space="preserve">Молодежный совет при Главе города Ханты-Мансийска </w:t>
            </w:r>
          </w:p>
          <w:p w:rsidR="00AD45DB" w:rsidRPr="00252F70" w:rsidRDefault="00AD45DB" w:rsidP="00C26DF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Общественный совет при МКУ «Служба социальной поддержки населения»</w:t>
            </w:r>
          </w:p>
          <w:p w:rsidR="00AD45DB" w:rsidRPr="00252F70" w:rsidRDefault="00AD45DB" w:rsidP="00C26DF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Совет по делам национально-культурных объединений и религиозных организаций города Ханты-Мансийска</w:t>
            </w:r>
          </w:p>
          <w:p w:rsidR="00AD45DB" w:rsidRPr="00252F70" w:rsidRDefault="00AD45DB" w:rsidP="00C26DF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Общественный совет по вопросам жилищно-коммунального хозяйства при Главе города Ханты-Мансийска</w:t>
            </w:r>
          </w:p>
          <w:p w:rsidR="00AD45DB" w:rsidRPr="00252F70" w:rsidRDefault="00AD45DB" w:rsidP="00C26DF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Общественный совет при Департаменте градостроительства и архитектуры Администрации города Ханты-Мансийска</w:t>
            </w:r>
          </w:p>
          <w:p w:rsidR="00AD45DB" w:rsidRPr="00252F70" w:rsidRDefault="00AD45DB" w:rsidP="00C26DF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Общественный совет при Департаменте муниципальной собственности Администрации города Ханты-Мансийска</w:t>
            </w:r>
          </w:p>
          <w:p w:rsidR="00AD45DB" w:rsidRPr="00252F70" w:rsidRDefault="00AD45DB" w:rsidP="00C26DF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786B39" w:rsidRPr="00252F70">
              <w:rPr>
                <w:rFonts w:ascii="Times New Roman" w:hAnsi="Times New Roman"/>
                <w:sz w:val="28"/>
                <w:szCs w:val="28"/>
              </w:rPr>
              <w:t xml:space="preserve"> города Ханты-Мансийска</w:t>
            </w:r>
          </w:p>
          <w:p w:rsidR="00AC0258" w:rsidRPr="00252F70" w:rsidRDefault="00786B39" w:rsidP="00C26DF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Муниципальные учреждения города Ханты-Мансийска</w:t>
            </w:r>
          </w:p>
        </w:tc>
      </w:tr>
      <w:tr w:rsidR="0070444F" w:rsidRPr="001B0E3C" w:rsidTr="00252F70">
        <w:trPr>
          <w:trHeight w:val="595"/>
        </w:trPr>
        <w:tc>
          <w:tcPr>
            <w:tcW w:w="679" w:type="dxa"/>
          </w:tcPr>
          <w:p w:rsidR="0070444F" w:rsidRPr="00252F70" w:rsidRDefault="0070444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51" w:type="dxa"/>
            <w:shd w:val="clear" w:color="auto" w:fill="auto"/>
          </w:tcPr>
          <w:p w:rsidR="0070444F" w:rsidRPr="00252F70" w:rsidRDefault="00C02158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состоянии </w:t>
            </w:r>
            <w:r w:rsidR="00E01A73"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бесхозных </w:t>
            </w: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спортивных объектов и детских площадок. О выполнении протокольного решения Общественной палаты города от 15.07.2021 №</w:t>
            </w:r>
            <w:r w:rsidR="00E01A73"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:rsidR="0070444F" w:rsidRPr="00252F70" w:rsidRDefault="00C02158" w:rsidP="00252F7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2 квартал</w:t>
            </w:r>
            <w:r w:rsidR="00D15BFD" w:rsidRPr="00252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51" w:type="dxa"/>
            <w:shd w:val="clear" w:color="auto" w:fill="auto"/>
          </w:tcPr>
          <w:p w:rsidR="00C02158" w:rsidRPr="00252F70" w:rsidRDefault="00C02158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</w:p>
          <w:p w:rsidR="0070444F" w:rsidRPr="00252F70" w:rsidRDefault="0070444F" w:rsidP="00C26DFD">
            <w:pPr>
              <w:numPr>
                <w:ilvl w:val="0"/>
                <w:numId w:val="41"/>
              </w:numPr>
              <w:tabs>
                <w:tab w:val="left" w:pos="43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D90" w:rsidRPr="001B0E3C" w:rsidTr="00252F70">
        <w:trPr>
          <w:trHeight w:val="595"/>
        </w:trPr>
        <w:tc>
          <w:tcPr>
            <w:tcW w:w="679" w:type="dxa"/>
          </w:tcPr>
          <w:p w:rsidR="00614D90" w:rsidRPr="00252F70" w:rsidRDefault="00614D90" w:rsidP="00110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1" w:type="dxa"/>
            <w:shd w:val="clear" w:color="auto" w:fill="auto"/>
          </w:tcPr>
          <w:p w:rsidR="00614D90" w:rsidRPr="00252F70" w:rsidRDefault="00614D90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использовании спортивных объектов введенных в эксплуатацию в 2022 году. </w:t>
            </w:r>
          </w:p>
        </w:tc>
        <w:tc>
          <w:tcPr>
            <w:tcW w:w="2012" w:type="dxa"/>
            <w:shd w:val="clear" w:color="auto" w:fill="auto"/>
          </w:tcPr>
          <w:p w:rsidR="00614D90" w:rsidRPr="00252F70" w:rsidRDefault="00614D90" w:rsidP="007250D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  <w:r w:rsidR="00D15BFD"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14D90" w:rsidRPr="00252F70" w:rsidRDefault="00614D90" w:rsidP="007250D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614D90" w:rsidRPr="00252F70" w:rsidRDefault="00614D90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 Ханты-Мансийска</w:t>
            </w:r>
          </w:p>
        </w:tc>
      </w:tr>
      <w:tr w:rsidR="007250DD" w:rsidRPr="001B0E3C" w:rsidTr="00252F70">
        <w:trPr>
          <w:trHeight w:val="595"/>
        </w:trPr>
        <w:tc>
          <w:tcPr>
            <w:tcW w:w="679" w:type="dxa"/>
          </w:tcPr>
          <w:p w:rsidR="007250DD" w:rsidRPr="00252F70" w:rsidRDefault="007250DD" w:rsidP="00E66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51" w:type="dxa"/>
            <w:shd w:val="clear" w:color="auto" w:fill="auto"/>
          </w:tcPr>
          <w:p w:rsidR="007250DD" w:rsidRPr="00252F70" w:rsidRDefault="00D15BFD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проекте решения Думы города Ханты-Мансийска «Об </w:t>
            </w:r>
            <w:proofErr w:type="gramStart"/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отчете</w:t>
            </w:r>
            <w:proofErr w:type="gramEnd"/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исполнении бюджета города Ханты-Мансийска за 2022 год»</w:t>
            </w:r>
          </w:p>
        </w:tc>
        <w:tc>
          <w:tcPr>
            <w:tcW w:w="2012" w:type="dxa"/>
            <w:shd w:val="clear" w:color="auto" w:fill="auto"/>
          </w:tcPr>
          <w:p w:rsidR="007250DD" w:rsidRPr="00252F70" w:rsidRDefault="00D15BFD" w:rsidP="00252F70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квартал </w:t>
            </w:r>
          </w:p>
        </w:tc>
        <w:tc>
          <w:tcPr>
            <w:tcW w:w="6351" w:type="dxa"/>
            <w:shd w:val="clear" w:color="auto" w:fill="auto"/>
          </w:tcPr>
          <w:p w:rsidR="007250DD" w:rsidRPr="00252F70" w:rsidRDefault="007250DD" w:rsidP="00D15B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 </w:t>
            </w:r>
            <w:r w:rsidR="00D15BFD"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финансами</w:t>
            </w:r>
          </w:p>
        </w:tc>
      </w:tr>
      <w:tr w:rsidR="007250DD" w:rsidRPr="001B0E3C" w:rsidTr="00252F70">
        <w:trPr>
          <w:trHeight w:val="595"/>
        </w:trPr>
        <w:tc>
          <w:tcPr>
            <w:tcW w:w="679" w:type="dxa"/>
          </w:tcPr>
          <w:p w:rsidR="007250DD" w:rsidRPr="00252F70" w:rsidRDefault="007250DD" w:rsidP="00E66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1" w:type="dxa"/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О ходе реализации и перспективах Стратегии социально-экономического развития города Ханты-Мансийска</w:t>
            </w:r>
          </w:p>
        </w:tc>
        <w:tc>
          <w:tcPr>
            <w:tcW w:w="2012" w:type="dxa"/>
            <w:shd w:val="clear" w:color="auto" w:fill="auto"/>
          </w:tcPr>
          <w:p w:rsidR="007250DD" w:rsidRPr="00252F70" w:rsidRDefault="007250DD" w:rsidP="00252F70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2 квартал</w:t>
            </w:r>
            <w:r w:rsidR="00D15BFD" w:rsidRPr="00252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51" w:type="dxa"/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экономического развития города Ханты-Мансийска</w:t>
            </w:r>
          </w:p>
        </w:tc>
      </w:tr>
      <w:tr w:rsidR="007250DD" w:rsidRPr="001B0E3C" w:rsidTr="00252F70">
        <w:trPr>
          <w:trHeight w:val="189"/>
        </w:trPr>
        <w:tc>
          <w:tcPr>
            <w:tcW w:w="679" w:type="dxa"/>
          </w:tcPr>
          <w:p w:rsidR="007250DD" w:rsidRPr="001B0E3C" w:rsidRDefault="007250DD" w:rsidP="00E66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51" w:type="dxa"/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дорожного движения, </w:t>
            </w:r>
          </w:p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автомобильной инфраструктуре  и общественном транспорте города Ханты-Мансийска. Планы, перспективы.</w:t>
            </w:r>
          </w:p>
        </w:tc>
        <w:tc>
          <w:tcPr>
            <w:tcW w:w="2012" w:type="dxa"/>
            <w:shd w:val="clear" w:color="auto" w:fill="auto"/>
          </w:tcPr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транспорта, связи и дорог  Администрации города Ханты-Мансийска</w:t>
            </w:r>
          </w:p>
        </w:tc>
      </w:tr>
      <w:tr w:rsidR="007250DD" w:rsidRPr="001B0E3C" w:rsidTr="00252F70">
        <w:trPr>
          <w:trHeight w:val="331"/>
        </w:trPr>
        <w:tc>
          <w:tcPr>
            <w:tcW w:w="679" w:type="dxa"/>
          </w:tcPr>
          <w:p w:rsidR="007250DD" w:rsidRPr="001B0E3C" w:rsidRDefault="007250DD" w:rsidP="001149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51" w:type="dxa"/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О реализации проектов общественных объединений, физических лиц, получивших гранты  Губернатора  Ханты-Мансийского автономного округа – Югры в 2022 году</w:t>
            </w:r>
            <w:r w:rsidRPr="00252F7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shd w:val="clear" w:color="auto" w:fill="auto"/>
          </w:tcPr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«Ресурсный центр»</w:t>
            </w:r>
          </w:p>
        </w:tc>
      </w:tr>
      <w:tr w:rsidR="007250DD" w:rsidRPr="001B0E3C" w:rsidTr="00252F70">
        <w:trPr>
          <w:trHeight w:val="595"/>
        </w:trPr>
        <w:tc>
          <w:tcPr>
            <w:tcW w:w="679" w:type="dxa"/>
          </w:tcPr>
          <w:p w:rsidR="007250DD" w:rsidRPr="001B0E3C" w:rsidRDefault="007250DD" w:rsidP="001149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51" w:type="dxa"/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О создании комфортной городской среды для маломобильных жителей и инвалидов в 2022-2023 годах.</w:t>
            </w:r>
          </w:p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shd w:val="clear" w:color="auto" w:fill="auto"/>
          </w:tcPr>
          <w:p w:rsidR="007250DD" w:rsidRPr="00252F70" w:rsidRDefault="007250DD" w:rsidP="007250D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  <w:p w:rsidR="007250DD" w:rsidRPr="00252F70" w:rsidRDefault="007250DD" w:rsidP="007250D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0DD" w:rsidRPr="00252F70" w:rsidRDefault="007250DD" w:rsidP="007250D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</w:p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7250DD" w:rsidRPr="001B0E3C" w:rsidTr="00252F70">
        <w:trPr>
          <w:trHeight w:val="595"/>
        </w:trPr>
        <w:tc>
          <w:tcPr>
            <w:tcW w:w="679" w:type="dxa"/>
          </w:tcPr>
          <w:p w:rsidR="007250DD" w:rsidRPr="001B0E3C" w:rsidRDefault="007250DD" w:rsidP="001149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51" w:type="dxa"/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О подготовке к зимнему сезону 2023-2024 года</w:t>
            </w:r>
          </w:p>
        </w:tc>
        <w:tc>
          <w:tcPr>
            <w:tcW w:w="2012" w:type="dxa"/>
            <w:shd w:val="clear" w:color="auto" w:fill="auto"/>
          </w:tcPr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сентябрь</w:t>
            </w:r>
          </w:p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</w:p>
        </w:tc>
      </w:tr>
      <w:tr w:rsidR="007250DD" w:rsidRPr="001B0E3C" w:rsidTr="00252F70">
        <w:trPr>
          <w:trHeight w:val="595"/>
        </w:trPr>
        <w:tc>
          <w:tcPr>
            <w:tcW w:w="679" w:type="dxa"/>
          </w:tcPr>
          <w:p w:rsidR="007250DD" w:rsidRPr="001B0E3C" w:rsidRDefault="007250DD" w:rsidP="001149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51" w:type="dxa"/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О развитии цифровых услуг и сервисов для жителей города</w:t>
            </w:r>
          </w:p>
        </w:tc>
        <w:tc>
          <w:tcPr>
            <w:tcW w:w="2012" w:type="dxa"/>
            <w:shd w:val="clear" w:color="auto" w:fill="auto"/>
          </w:tcPr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информатизации Администрации города Ханты-Мансийска</w:t>
            </w:r>
          </w:p>
        </w:tc>
      </w:tr>
      <w:tr w:rsidR="007250DD" w:rsidRPr="001B0E3C" w:rsidTr="00252F70">
        <w:trPr>
          <w:trHeight w:val="595"/>
        </w:trPr>
        <w:tc>
          <w:tcPr>
            <w:tcW w:w="679" w:type="dxa"/>
          </w:tcPr>
          <w:p w:rsidR="007250DD" w:rsidRPr="001B0E3C" w:rsidRDefault="007250DD" w:rsidP="00892D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51" w:type="dxa"/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>Обсуждение основных параметров проекта бюджета города Ханты-Мансийска на 2023 год</w:t>
            </w:r>
          </w:p>
        </w:tc>
        <w:tc>
          <w:tcPr>
            <w:tcW w:w="2012" w:type="dxa"/>
            <w:shd w:val="clear" w:color="auto" w:fill="auto"/>
          </w:tcPr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6351" w:type="dxa"/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города,</w:t>
            </w:r>
          </w:p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общественных связей </w:t>
            </w:r>
          </w:p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Ханты-Мансийска</w:t>
            </w:r>
          </w:p>
        </w:tc>
      </w:tr>
      <w:tr w:rsidR="007250DD" w:rsidRPr="001B0E3C" w:rsidTr="00252F70">
        <w:trPr>
          <w:trHeight w:val="595"/>
        </w:trPr>
        <w:tc>
          <w:tcPr>
            <w:tcW w:w="679" w:type="dxa"/>
          </w:tcPr>
          <w:p w:rsidR="007250DD" w:rsidRPr="00F02418" w:rsidRDefault="007250DD" w:rsidP="00892D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41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51" w:type="dxa"/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кандидатур к присвоению почетного звания  «Почетный житель города Ханты-Мансийска» </w:t>
            </w:r>
          </w:p>
        </w:tc>
        <w:tc>
          <w:tcPr>
            <w:tcW w:w="2012" w:type="dxa"/>
            <w:shd w:val="clear" w:color="auto" w:fill="auto"/>
          </w:tcPr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(по мере поступления ходатайств)</w:t>
            </w:r>
          </w:p>
        </w:tc>
        <w:tc>
          <w:tcPr>
            <w:tcW w:w="6351" w:type="dxa"/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Общественной палаты города </w:t>
            </w:r>
          </w:p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общественных связей </w:t>
            </w:r>
          </w:p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Ханты-Мансийска</w:t>
            </w:r>
          </w:p>
        </w:tc>
      </w:tr>
      <w:tr w:rsidR="007250DD" w:rsidRPr="001B0E3C" w:rsidTr="00252F70">
        <w:trPr>
          <w:trHeight w:val="595"/>
        </w:trPr>
        <w:tc>
          <w:tcPr>
            <w:tcW w:w="679" w:type="dxa"/>
          </w:tcPr>
          <w:p w:rsidR="007250DD" w:rsidRPr="00F02418" w:rsidRDefault="007250DD" w:rsidP="00C542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51" w:type="dxa"/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>О ходе реализации национальных проектов на территории города Ханты-Мансийска. О реализации Народной программы (совместно с Думой города Ханты-Мансийска по согласованию)</w:t>
            </w:r>
          </w:p>
        </w:tc>
        <w:tc>
          <w:tcPr>
            <w:tcW w:w="2012" w:type="dxa"/>
            <w:shd w:val="clear" w:color="auto" w:fill="auto"/>
          </w:tcPr>
          <w:p w:rsidR="007250DD" w:rsidRPr="00252F70" w:rsidRDefault="007250DD" w:rsidP="0072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Общественной палаты города </w:t>
            </w:r>
          </w:p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общественных связей </w:t>
            </w:r>
          </w:p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Ханты-Мансийска</w:t>
            </w:r>
          </w:p>
        </w:tc>
      </w:tr>
      <w:tr w:rsidR="007250DD" w:rsidRPr="001B0E3C" w:rsidTr="00252F70">
        <w:trPr>
          <w:trHeight w:val="331"/>
        </w:trPr>
        <w:tc>
          <w:tcPr>
            <w:tcW w:w="155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0DD" w:rsidRPr="00252F70" w:rsidRDefault="007250DD" w:rsidP="007133C2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52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Мероприятия</w:t>
            </w:r>
          </w:p>
        </w:tc>
      </w:tr>
      <w:tr w:rsidR="007250DD" w:rsidRPr="001B0E3C" w:rsidTr="00252F70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250DD" w:rsidRPr="001B0E3C" w:rsidRDefault="007250DD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общественного контроля 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  <w:tr w:rsidR="007250DD" w:rsidRPr="001B0E3C" w:rsidTr="00252F70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250DD" w:rsidRPr="001B0E3C" w:rsidRDefault="007250DD" w:rsidP="005C42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приемках вводимых объектов социальной инфраструктуры и по итогам их реконструкции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  <w:tr w:rsidR="007250DD" w:rsidRPr="001B0E3C" w:rsidTr="00252F70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250DD" w:rsidRPr="001B0E3C" w:rsidRDefault="007250DD" w:rsidP="005C42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Общественная экспертиза</w:t>
            </w:r>
            <w:r w:rsidRPr="00252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правовых актов органов государственной власти, органов местного самоуправления, государственных и муниципальных организаций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  <w:tr w:rsidR="007250DD" w:rsidRPr="001B0E3C" w:rsidTr="00252F70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250DD" w:rsidRPr="001B0E3C" w:rsidRDefault="007250DD" w:rsidP="005C42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культурно-массовых мероприятиях, посвященных календарным праздникам и юбилейным датам 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  <w:tr w:rsidR="007250DD" w:rsidRPr="001B0E3C" w:rsidTr="00252F70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250DD" w:rsidRPr="001B0E3C" w:rsidRDefault="007250DD" w:rsidP="005C42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общественно-полезных мероприятиях города Ханты-Мансийске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  <w:tr w:rsidR="007250DD" w:rsidRPr="001B0E3C" w:rsidTr="00252F70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250DD" w:rsidRPr="001B0E3C" w:rsidRDefault="007250DD" w:rsidP="005C42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Комиссии по местному самоуправлению Думы города Ханты-Мансийска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7250DD" w:rsidRPr="00252F70" w:rsidRDefault="007250DD" w:rsidP="00C26DFD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</w:tbl>
    <w:p w:rsidR="00ED5558" w:rsidRPr="00CF1F76" w:rsidRDefault="00ED5558" w:rsidP="001C46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D5558" w:rsidRPr="00CF1F76" w:rsidSect="004443EC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BC"/>
    <w:multiLevelType w:val="hybridMultilevel"/>
    <w:tmpl w:val="F7B8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3BBC"/>
    <w:multiLevelType w:val="hybridMultilevel"/>
    <w:tmpl w:val="7D5A7844"/>
    <w:lvl w:ilvl="0" w:tplc="81589C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2299"/>
    <w:multiLevelType w:val="multilevel"/>
    <w:tmpl w:val="EC70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1149C"/>
    <w:multiLevelType w:val="hybridMultilevel"/>
    <w:tmpl w:val="16588E6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5065B8C"/>
    <w:multiLevelType w:val="hybridMultilevel"/>
    <w:tmpl w:val="492EC0FE"/>
    <w:lvl w:ilvl="0" w:tplc="DD84BDF0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8590A"/>
    <w:multiLevelType w:val="hybridMultilevel"/>
    <w:tmpl w:val="5716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010A1"/>
    <w:multiLevelType w:val="hybridMultilevel"/>
    <w:tmpl w:val="8DDC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22DC7"/>
    <w:multiLevelType w:val="hybridMultilevel"/>
    <w:tmpl w:val="DA42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F7908"/>
    <w:multiLevelType w:val="hybridMultilevel"/>
    <w:tmpl w:val="4B661BF0"/>
    <w:lvl w:ilvl="0" w:tplc="0BF87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E4723"/>
    <w:multiLevelType w:val="hybridMultilevel"/>
    <w:tmpl w:val="BE34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C39A9"/>
    <w:multiLevelType w:val="hybridMultilevel"/>
    <w:tmpl w:val="F268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A4CFD"/>
    <w:multiLevelType w:val="hybridMultilevel"/>
    <w:tmpl w:val="FB3C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F3C3A"/>
    <w:multiLevelType w:val="hybridMultilevel"/>
    <w:tmpl w:val="AF90B5C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90675"/>
    <w:multiLevelType w:val="hybridMultilevel"/>
    <w:tmpl w:val="577A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41E5C"/>
    <w:multiLevelType w:val="hybridMultilevel"/>
    <w:tmpl w:val="2C6819EE"/>
    <w:lvl w:ilvl="0" w:tplc="DCE6F2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018AF"/>
    <w:multiLevelType w:val="hybridMultilevel"/>
    <w:tmpl w:val="89A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A1B5B"/>
    <w:multiLevelType w:val="hybridMultilevel"/>
    <w:tmpl w:val="E7DA38EA"/>
    <w:lvl w:ilvl="0" w:tplc="AB6E18E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80D0F"/>
    <w:multiLevelType w:val="hybridMultilevel"/>
    <w:tmpl w:val="5314926C"/>
    <w:lvl w:ilvl="0" w:tplc="A3103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B33AD"/>
    <w:multiLevelType w:val="hybridMultilevel"/>
    <w:tmpl w:val="30544DC0"/>
    <w:lvl w:ilvl="0" w:tplc="0DBAF5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C66D8"/>
    <w:multiLevelType w:val="hybridMultilevel"/>
    <w:tmpl w:val="198C894E"/>
    <w:lvl w:ilvl="0" w:tplc="032021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65EAE"/>
    <w:multiLevelType w:val="hybridMultilevel"/>
    <w:tmpl w:val="1E6C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00DCE"/>
    <w:multiLevelType w:val="hybridMultilevel"/>
    <w:tmpl w:val="9C2C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C657F"/>
    <w:multiLevelType w:val="hybridMultilevel"/>
    <w:tmpl w:val="27C6588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B32A4"/>
    <w:multiLevelType w:val="hybridMultilevel"/>
    <w:tmpl w:val="1D5E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95DF2"/>
    <w:multiLevelType w:val="hybridMultilevel"/>
    <w:tmpl w:val="E2E40B7E"/>
    <w:lvl w:ilvl="0" w:tplc="7868B8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23B87"/>
    <w:multiLevelType w:val="hybridMultilevel"/>
    <w:tmpl w:val="0D143120"/>
    <w:lvl w:ilvl="0" w:tplc="61567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30853"/>
    <w:multiLevelType w:val="hybridMultilevel"/>
    <w:tmpl w:val="67DE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E1230"/>
    <w:multiLevelType w:val="hybridMultilevel"/>
    <w:tmpl w:val="0A78DF38"/>
    <w:lvl w:ilvl="0" w:tplc="B64ABB7C">
      <w:start w:val="2"/>
      <w:numFmt w:val="decimal"/>
      <w:lvlText w:val="%1"/>
      <w:lvlJc w:val="left"/>
      <w:pPr>
        <w:ind w:left="39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451F0A9A"/>
    <w:multiLevelType w:val="hybridMultilevel"/>
    <w:tmpl w:val="536E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A295B"/>
    <w:multiLevelType w:val="hybridMultilevel"/>
    <w:tmpl w:val="43D80ECA"/>
    <w:lvl w:ilvl="0" w:tplc="013A8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85EFE"/>
    <w:multiLevelType w:val="hybridMultilevel"/>
    <w:tmpl w:val="56D2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E2AF5"/>
    <w:multiLevelType w:val="hybridMultilevel"/>
    <w:tmpl w:val="3822FB5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5C40518A"/>
    <w:multiLevelType w:val="hybridMultilevel"/>
    <w:tmpl w:val="5718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D35EB"/>
    <w:multiLevelType w:val="hybridMultilevel"/>
    <w:tmpl w:val="3088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B60CB"/>
    <w:multiLevelType w:val="hybridMultilevel"/>
    <w:tmpl w:val="F51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61ACD"/>
    <w:multiLevelType w:val="hybridMultilevel"/>
    <w:tmpl w:val="8B9A3296"/>
    <w:lvl w:ilvl="0" w:tplc="8EF6FB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5125E"/>
    <w:multiLevelType w:val="hybridMultilevel"/>
    <w:tmpl w:val="A47A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96DB6"/>
    <w:multiLevelType w:val="hybridMultilevel"/>
    <w:tmpl w:val="66BE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87799"/>
    <w:multiLevelType w:val="hybridMultilevel"/>
    <w:tmpl w:val="8C2C0294"/>
    <w:lvl w:ilvl="0" w:tplc="A7A02D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117A7"/>
    <w:multiLevelType w:val="hybridMultilevel"/>
    <w:tmpl w:val="95FEDB42"/>
    <w:lvl w:ilvl="0" w:tplc="0C2067A4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5054F"/>
    <w:multiLevelType w:val="hybridMultilevel"/>
    <w:tmpl w:val="C97078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40"/>
  </w:num>
  <w:num w:numId="4">
    <w:abstractNumId w:val="2"/>
  </w:num>
  <w:num w:numId="5">
    <w:abstractNumId w:val="12"/>
  </w:num>
  <w:num w:numId="6">
    <w:abstractNumId w:val="0"/>
  </w:num>
  <w:num w:numId="7">
    <w:abstractNumId w:val="6"/>
  </w:num>
  <w:num w:numId="8">
    <w:abstractNumId w:val="20"/>
  </w:num>
  <w:num w:numId="9">
    <w:abstractNumId w:val="37"/>
  </w:num>
  <w:num w:numId="10">
    <w:abstractNumId w:val="5"/>
  </w:num>
  <w:num w:numId="11">
    <w:abstractNumId w:val="16"/>
  </w:num>
  <w:num w:numId="12">
    <w:abstractNumId w:val="38"/>
  </w:num>
  <w:num w:numId="13">
    <w:abstractNumId w:val="26"/>
  </w:num>
  <w:num w:numId="14">
    <w:abstractNumId w:val="28"/>
  </w:num>
  <w:num w:numId="15">
    <w:abstractNumId w:val="29"/>
  </w:num>
  <w:num w:numId="16">
    <w:abstractNumId w:val="3"/>
  </w:num>
  <w:num w:numId="17">
    <w:abstractNumId w:val="35"/>
  </w:num>
  <w:num w:numId="18">
    <w:abstractNumId w:val="36"/>
  </w:num>
  <w:num w:numId="19">
    <w:abstractNumId w:val="11"/>
  </w:num>
  <w:num w:numId="20">
    <w:abstractNumId w:val="14"/>
  </w:num>
  <w:num w:numId="21">
    <w:abstractNumId w:val="9"/>
  </w:num>
  <w:num w:numId="22">
    <w:abstractNumId w:val="18"/>
  </w:num>
  <w:num w:numId="23">
    <w:abstractNumId w:val="13"/>
  </w:num>
  <w:num w:numId="24">
    <w:abstractNumId w:val="7"/>
  </w:num>
  <w:num w:numId="25">
    <w:abstractNumId w:val="31"/>
  </w:num>
  <w:num w:numId="26">
    <w:abstractNumId w:val="25"/>
  </w:num>
  <w:num w:numId="27">
    <w:abstractNumId w:val="10"/>
  </w:num>
  <w:num w:numId="28">
    <w:abstractNumId w:val="23"/>
  </w:num>
  <w:num w:numId="29">
    <w:abstractNumId w:val="17"/>
  </w:num>
  <w:num w:numId="30">
    <w:abstractNumId w:val="15"/>
  </w:num>
  <w:num w:numId="31">
    <w:abstractNumId w:val="19"/>
  </w:num>
  <w:num w:numId="32">
    <w:abstractNumId w:val="21"/>
  </w:num>
  <w:num w:numId="33">
    <w:abstractNumId w:val="4"/>
  </w:num>
  <w:num w:numId="34">
    <w:abstractNumId w:val="39"/>
  </w:num>
  <w:num w:numId="35">
    <w:abstractNumId w:val="30"/>
  </w:num>
  <w:num w:numId="36">
    <w:abstractNumId w:val="27"/>
  </w:num>
  <w:num w:numId="37">
    <w:abstractNumId w:val="8"/>
  </w:num>
  <w:num w:numId="38">
    <w:abstractNumId w:val="32"/>
  </w:num>
  <w:num w:numId="39">
    <w:abstractNumId w:val="24"/>
  </w:num>
  <w:num w:numId="40">
    <w:abstractNumId w:val="34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74"/>
    <w:rsid w:val="00012192"/>
    <w:rsid w:val="00015C15"/>
    <w:rsid w:val="00045308"/>
    <w:rsid w:val="00046E3B"/>
    <w:rsid w:val="000510C3"/>
    <w:rsid w:val="00055965"/>
    <w:rsid w:val="00056658"/>
    <w:rsid w:val="0006578D"/>
    <w:rsid w:val="000800B6"/>
    <w:rsid w:val="000817E7"/>
    <w:rsid w:val="000A4023"/>
    <w:rsid w:val="000B28EF"/>
    <w:rsid w:val="000B43C6"/>
    <w:rsid w:val="000C1B45"/>
    <w:rsid w:val="000D143C"/>
    <w:rsid w:val="000E68BB"/>
    <w:rsid w:val="00125C05"/>
    <w:rsid w:val="00133A47"/>
    <w:rsid w:val="001363A7"/>
    <w:rsid w:val="00142040"/>
    <w:rsid w:val="00146399"/>
    <w:rsid w:val="00146CED"/>
    <w:rsid w:val="00151A52"/>
    <w:rsid w:val="0015465F"/>
    <w:rsid w:val="00174ADD"/>
    <w:rsid w:val="00177D15"/>
    <w:rsid w:val="0019232C"/>
    <w:rsid w:val="001A0E0C"/>
    <w:rsid w:val="001A10DF"/>
    <w:rsid w:val="001A29ED"/>
    <w:rsid w:val="001B0E3C"/>
    <w:rsid w:val="001C3EC4"/>
    <w:rsid w:val="001C46B8"/>
    <w:rsid w:val="001E0973"/>
    <w:rsid w:val="001F344E"/>
    <w:rsid w:val="001F65A6"/>
    <w:rsid w:val="001F7E57"/>
    <w:rsid w:val="002034CD"/>
    <w:rsid w:val="00204468"/>
    <w:rsid w:val="002056E7"/>
    <w:rsid w:val="00211F02"/>
    <w:rsid w:val="0023707F"/>
    <w:rsid w:val="00244872"/>
    <w:rsid w:val="00252F70"/>
    <w:rsid w:val="00260EC5"/>
    <w:rsid w:val="00275B16"/>
    <w:rsid w:val="002765ED"/>
    <w:rsid w:val="002817BF"/>
    <w:rsid w:val="00295935"/>
    <w:rsid w:val="00295C5E"/>
    <w:rsid w:val="002D179B"/>
    <w:rsid w:val="002D5EBF"/>
    <w:rsid w:val="002E1862"/>
    <w:rsid w:val="002F545B"/>
    <w:rsid w:val="0032614B"/>
    <w:rsid w:val="003400A7"/>
    <w:rsid w:val="00380929"/>
    <w:rsid w:val="003A6887"/>
    <w:rsid w:val="003B586B"/>
    <w:rsid w:val="003D52E9"/>
    <w:rsid w:val="003E34B0"/>
    <w:rsid w:val="003E43AB"/>
    <w:rsid w:val="003F6D7A"/>
    <w:rsid w:val="00401A3E"/>
    <w:rsid w:val="0041070F"/>
    <w:rsid w:val="004120AA"/>
    <w:rsid w:val="004443EC"/>
    <w:rsid w:val="00452853"/>
    <w:rsid w:val="004636D3"/>
    <w:rsid w:val="00475151"/>
    <w:rsid w:val="00487C00"/>
    <w:rsid w:val="004A471E"/>
    <w:rsid w:val="004A49D9"/>
    <w:rsid w:val="004A7866"/>
    <w:rsid w:val="004D2C3B"/>
    <w:rsid w:val="004D49C0"/>
    <w:rsid w:val="005318E4"/>
    <w:rsid w:val="00545324"/>
    <w:rsid w:val="00556649"/>
    <w:rsid w:val="00556A51"/>
    <w:rsid w:val="00571477"/>
    <w:rsid w:val="00582C26"/>
    <w:rsid w:val="005D7B86"/>
    <w:rsid w:val="00607982"/>
    <w:rsid w:val="006115FB"/>
    <w:rsid w:val="00613CD7"/>
    <w:rsid w:val="00614D90"/>
    <w:rsid w:val="00627722"/>
    <w:rsid w:val="00630E59"/>
    <w:rsid w:val="00660CE4"/>
    <w:rsid w:val="006869A3"/>
    <w:rsid w:val="006A5E42"/>
    <w:rsid w:val="006A6E42"/>
    <w:rsid w:val="006C38E4"/>
    <w:rsid w:val="006F437B"/>
    <w:rsid w:val="0070444F"/>
    <w:rsid w:val="007063DD"/>
    <w:rsid w:val="007133C2"/>
    <w:rsid w:val="007250DD"/>
    <w:rsid w:val="00762DA0"/>
    <w:rsid w:val="0076636F"/>
    <w:rsid w:val="00766C54"/>
    <w:rsid w:val="00773DCB"/>
    <w:rsid w:val="00783F36"/>
    <w:rsid w:val="00786B39"/>
    <w:rsid w:val="00790FEF"/>
    <w:rsid w:val="007B2DC9"/>
    <w:rsid w:val="007B4582"/>
    <w:rsid w:val="007E19CF"/>
    <w:rsid w:val="007E519E"/>
    <w:rsid w:val="008070F2"/>
    <w:rsid w:val="008119A4"/>
    <w:rsid w:val="008132A2"/>
    <w:rsid w:val="008210A2"/>
    <w:rsid w:val="00822ECD"/>
    <w:rsid w:val="00823C6F"/>
    <w:rsid w:val="008709BB"/>
    <w:rsid w:val="008760F1"/>
    <w:rsid w:val="008916A5"/>
    <w:rsid w:val="00892A5E"/>
    <w:rsid w:val="00893495"/>
    <w:rsid w:val="00895446"/>
    <w:rsid w:val="008A3234"/>
    <w:rsid w:val="008A5BD5"/>
    <w:rsid w:val="008B4BD0"/>
    <w:rsid w:val="008C1C3E"/>
    <w:rsid w:val="008C3AC7"/>
    <w:rsid w:val="008D4DEE"/>
    <w:rsid w:val="008D62FF"/>
    <w:rsid w:val="008F4EE1"/>
    <w:rsid w:val="00906CD5"/>
    <w:rsid w:val="00917849"/>
    <w:rsid w:val="009200CA"/>
    <w:rsid w:val="00942F0F"/>
    <w:rsid w:val="0096650D"/>
    <w:rsid w:val="00976E06"/>
    <w:rsid w:val="0099168B"/>
    <w:rsid w:val="009C2C69"/>
    <w:rsid w:val="009D4E43"/>
    <w:rsid w:val="009E00D4"/>
    <w:rsid w:val="009E5E8C"/>
    <w:rsid w:val="009F48BD"/>
    <w:rsid w:val="00A13BA1"/>
    <w:rsid w:val="00A15C7E"/>
    <w:rsid w:val="00A27C66"/>
    <w:rsid w:val="00A36120"/>
    <w:rsid w:val="00A44B74"/>
    <w:rsid w:val="00A46D51"/>
    <w:rsid w:val="00A71381"/>
    <w:rsid w:val="00A742BE"/>
    <w:rsid w:val="00A83365"/>
    <w:rsid w:val="00A97CA2"/>
    <w:rsid w:val="00A97DCF"/>
    <w:rsid w:val="00AA6F87"/>
    <w:rsid w:val="00AB1747"/>
    <w:rsid w:val="00AC0258"/>
    <w:rsid w:val="00AD45DB"/>
    <w:rsid w:val="00AF0603"/>
    <w:rsid w:val="00AF0C27"/>
    <w:rsid w:val="00B033CF"/>
    <w:rsid w:val="00B05578"/>
    <w:rsid w:val="00B06C71"/>
    <w:rsid w:val="00B1664D"/>
    <w:rsid w:val="00B17D42"/>
    <w:rsid w:val="00B37B28"/>
    <w:rsid w:val="00B61B1C"/>
    <w:rsid w:val="00B805B9"/>
    <w:rsid w:val="00B923C1"/>
    <w:rsid w:val="00B92D0D"/>
    <w:rsid w:val="00BA3A31"/>
    <w:rsid w:val="00BB6B87"/>
    <w:rsid w:val="00BE5F39"/>
    <w:rsid w:val="00BE758B"/>
    <w:rsid w:val="00BE7B47"/>
    <w:rsid w:val="00C02158"/>
    <w:rsid w:val="00C03629"/>
    <w:rsid w:val="00C06701"/>
    <w:rsid w:val="00C20C3C"/>
    <w:rsid w:val="00C22A84"/>
    <w:rsid w:val="00C26DFD"/>
    <w:rsid w:val="00C339C3"/>
    <w:rsid w:val="00C45AE7"/>
    <w:rsid w:val="00C4752B"/>
    <w:rsid w:val="00C65482"/>
    <w:rsid w:val="00C7081D"/>
    <w:rsid w:val="00C838DB"/>
    <w:rsid w:val="00C91450"/>
    <w:rsid w:val="00CB61A2"/>
    <w:rsid w:val="00CB6D15"/>
    <w:rsid w:val="00CF14DE"/>
    <w:rsid w:val="00CF1F76"/>
    <w:rsid w:val="00D113CE"/>
    <w:rsid w:val="00D12FD1"/>
    <w:rsid w:val="00D14B53"/>
    <w:rsid w:val="00D15BFD"/>
    <w:rsid w:val="00D44B5B"/>
    <w:rsid w:val="00D67142"/>
    <w:rsid w:val="00D863B3"/>
    <w:rsid w:val="00D95A6F"/>
    <w:rsid w:val="00DA6AB8"/>
    <w:rsid w:val="00DD48E0"/>
    <w:rsid w:val="00DF3D8F"/>
    <w:rsid w:val="00E018B7"/>
    <w:rsid w:val="00E01A73"/>
    <w:rsid w:val="00E15E9C"/>
    <w:rsid w:val="00E3210D"/>
    <w:rsid w:val="00E33130"/>
    <w:rsid w:val="00E42590"/>
    <w:rsid w:val="00E46CF6"/>
    <w:rsid w:val="00E63D74"/>
    <w:rsid w:val="00E869EF"/>
    <w:rsid w:val="00EA32EE"/>
    <w:rsid w:val="00EB5D22"/>
    <w:rsid w:val="00EC2338"/>
    <w:rsid w:val="00ED5558"/>
    <w:rsid w:val="00EF6004"/>
    <w:rsid w:val="00F02418"/>
    <w:rsid w:val="00F039BF"/>
    <w:rsid w:val="00F11A75"/>
    <w:rsid w:val="00F147E0"/>
    <w:rsid w:val="00F24D48"/>
    <w:rsid w:val="00F31068"/>
    <w:rsid w:val="00F34B9A"/>
    <w:rsid w:val="00FA2F52"/>
    <w:rsid w:val="00FB2D43"/>
    <w:rsid w:val="00FE46CA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D5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5EBF"/>
    <w:rPr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2D5EB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6"/>
      <w:szCs w:val="24"/>
      <w:lang w:eastAsia="ar-SA"/>
    </w:rPr>
  </w:style>
  <w:style w:type="character" w:customStyle="1" w:styleId="a4">
    <w:name w:val="Название Знак"/>
    <w:basedOn w:val="a0"/>
    <w:link w:val="a3"/>
    <w:rsid w:val="002D5EBF"/>
    <w:rPr>
      <w:rFonts w:cs="Calibri"/>
      <w:b/>
      <w:bCs/>
      <w:sz w:val="26"/>
      <w:szCs w:val="24"/>
      <w:lang w:eastAsia="ar-SA"/>
    </w:rPr>
  </w:style>
  <w:style w:type="paragraph" w:styleId="a5">
    <w:name w:val="Subtitle"/>
    <w:basedOn w:val="a"/>
    <w:link w:val="a6"/>
    <w:qFormat/>
    <w:rsid w:val="002D5EBF"/>
    <w:pPr>
      <w:suppressAutoHyphens/>
      <w:spacing w:after="60" w:line="240" w:lineRule="auto"/>
      <w:jc w:val="center"/>
      <w:outlineLvl w:val="1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2D5EBF"/>
    <w:rPr>
      <w:rFonts w:ascii="Arial" w:eastAsiaTheme="majorEastAsia" w:hAnsi="Arial" w:cs="Arial"/>
      <w:sz w:val="24"/>
      <w:szCs w:val="24"/>
      <w:lang w:eastAsia="ar-SA"/>
    </w:rPr>
  </w:style>
  <w:style w:type="paragraph" w:styleId="a7">
    <w:name w:val="No Spacing"/>
    <w:uiPriority w:val="1"/>
    <w:qFormat/>
    <w:rsid w:val="002D5EBF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070F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37B28"/>
  </w:style>
  <w:style w:type="table" w:customStyle="1" w:styleId="12">
    <w:name w:val="Сетка таблицы1"/>
    <w:basedOn w:val="a1"/>
    <w:next w:val="a9"/>
    <w:uiPriority w:val="59"/>
    <w:rsid w:val="00B37B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next w:val="aa"/>
    <w:link w:val="ab"/>
    <w:uiPriority w:val="99"/>
    <w:unhideWhenUsed/>
    <w:rsid w:val="00B37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13"/>
    <w:uiPriority w:val="99"/>
    <w:rsid w:val="00B37B28"/>
  </w:style>
  <w:style w:type="paragraph" w:customStyle="1" w:styleId="14">
    <w:name w:val="Нижний колонтитул1"/>
    <w:basedOn w:val="a"/>
    <w:next w:val="ac"/>
    <w:link w:val="ad"/>
    <w:uiPriority w:val="99"/>
    <w:unhideWhenUsed/>
    <w:rsid w:val="00B37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14"/>
    <w:uiPriority w:val="99"/>
    <w:rsid w:val="00B37B28"/>
  </w:style>
  <w:style w:type="character" w:customStyle="1" w:styleId="ae">
    <w:name w:val="Гипертекстовая ссылка"/>
    <w:basedOn w:val="a0"/>
    <w:uiPriority w:val="99"/>
    <w:rsid w:val="00B37B28"/>
    <w:rPr>
      <w:rFonts w:cs="Times New Roman"/>
      <w:b w:val="0"/>
      <w:color w:val="106BBE"/>
    </w:rPr>
  </w:style>
  <w:style w:type="paragraph" w:customStyle="1" w:styleId="15">
    <w:name w:val="Текст1"/>
    <w:basedOn w:val="a"/>
    <w:next w:val="af"/>
    <w:link w:val="af0"/>
    <w:uiPriority w:val="99"/>
    <w:semiHidden/>
    <w:unhideWhenUsed/>
    <w:rsid w:val="00B37B28"/>
    <w:pPr>
      <w:spacing w:after="0" w:line="240" w:lineRule="auto"/>
    </w:pPr>
    <w:rPr>
      <w:rFonts w:ascii="Calibri" w:eastAsia="Times New Roman" w:hAnsi="Calibri" w:cs="Times New Roman"/>
      <w:sz w:val="20"/>
      <w:szCs w:val="21"/>
      <w:lang w:eastAsia="ru-RU"/>
    </w:rPr>
  </w:style>
  <w:style w:type="character" w:customStyle="1" w:styleId="af0">
    <w:name w:val="Текст Знак"/>
    <w:basedOn w:val="a0"/>
    <w:link w:val="15"/>
    <w:uiPriority w:val="99"/>
    <w:semiHidden/>
    <w:rsid w:val="00B37B28"/>
    <w:rPr>
      <w:rFonts w:ascii="Calibri" w:hAnsi="Calibri"/>
      <w:szCs w:val="21"/>
    </w:rPr>
  </w:style>
  <w:style w:type="paragraph" w:customStyle="1" w:styleId="16">
    <w:name w:val="Текст выноски1"/>
    <w:basedOn w:val="a"/>
    <w:next w:val="af1"/>
    <w:link w:val="af2"/>
    <w:uiPriority w:val="99"/>
    <w:semiHidden/>
    <w:unhideWhenUsed/>
    <w:rsid w:val="00B37B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16"/>
    <w:uiPriority w:val="99"/>
    <w:semiHidden/>
    <w:rsid w:val="00B37B28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next w:val="af3"/>
    <w:uiPriority w:val="99"/>
    <w:unhideWhenUsed/>
    <w:rsid w:val="00B37B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37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18"/>
    <w:uiPriority w:val="99"/>
    <w:semiHidden/>
    <w:unhideWhenUsed/>
    <w:rsid w:val="00B3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a"/>
    <w:uiPriority w:val="99"/>
    <w:semiHidden/>
    <w:rsid w:val="00B37B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19"/>
    <w:uiPriority w:val="99"/>
    <w:semiHidden/>
    <w:unhideWhenUsed/>
    <w:rsid w:val="00B3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c"/>
    <w:uiPriority w:val="99"/>
    <w:semiHidden/>
    <w:rsid w:val="00B37B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Plain Text"/>
    <w:basedOn w:val="a"/>
    <w:link w:val="1a"/>
    <w:uiPriority w:val="99"/>
    <w:semiHidden/>
    <w:unhideWhenUsed/>
    <w:rsid w:val="00B37B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a">
    <w:name w:val="Текст Знак1"/>
    <w:basedOn w:val="a0"/>
    <w:link w:val="af"/>
    <w:uiPriority w:val="99"/>
    <w:semiHidden/>
    <w:rsid w:val="00B37B28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Balloon Text"/>
    <w:basedOn w:val="a"/>
    <w:link w:val="1b"/>
    <w:uiPriority w:val="99"/>
    <w:semiHidden/>
    <w:unhideWhenUsed/>
    <w:rsid w:val="00B3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f1"/>
    <w:uiPriority w:val="99"/>
    <w:semiHidden/>
    <w:rsid w:val="00B37B28"/>
    <w:rPr>
      <w:rFonts w:ascii="Segoe UI" w:eastAsiaTheme="minorHAnsi" w:hAnsi="Segoe UI" w:cs="Segoe UI"/>
      <w:sz w:val="18"/>
      <w:szCs w:val="18"/>
      <w:lang w:eastAsia="en-US"/>
    </w:rPr>
  </w:style>
  <w:style w:type="paragraph" w:styleId="af3">
    <w:name w:val="Normal (Web)"/>
    <w:basedOn w:val="a"/>
    <w:uiPriority w:val="99"/>
    <w:semiHidden/>
    <w:unhideWhenUsed/>
    <w:rsid w:val="00B37B2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1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4">
    <w:name w:val="Основной текст_"/>
    <w:basedOn w:val="a0"/>
    <w:link w:val="2"/>
    <w:rsid w:val="0015465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4"/>
    <w:rsid w:val="0015465F"/>
    <w:pPr>
      <w:shd w:val="clear" w:color="auto" w:fill="FFFFFF"/>
      <w:spacing w:after="60" w:line="0" w:lineRule="atLeast"/>
      <w:ind w:hanging="12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microspan">
    <w:name w:val="microspan"/>
    <w:basedOn w:val="a0"/>
    <w:rsid w:val="00E869EF"/>
  </w:style>
  <w:style w:type="character" w:styleId="af5">
    <w:name w:val="Hyperlink"/>
    <w:basedOn w:val="a0"/>
    <w:uiPriority w:val="99"/>
    <w:semiHidden/>
    <w:unhideWhenUsed/>
    <w:rsid w:val="00E86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D5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5EBF"/>
    <w:rPr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2D5EB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6"/>
      <w:szCs w:val="24"/>
      <w:lang w:eastAsia="ar-SA"/>
    </w:rPr>
  </w:style>
  <w:style w:type="character" w:customStyle="1" w:styleId="a4">
    <w:name w:val="Название Знак"/>
    <w:basedOn w:val="a0"/>
    <w:link w:val="a3"/>
    <w:rsid w:val="002D5EBF"/>
    <w:rPr>
      <w:rFonts w:cs="Calibri"/>
      <w:b/>
      <w:bCs/>
      <w:sz w:val="26"/>
      <w:szCs w:val="24"/>
      <w:lang w:eastAsia="ar-SA"/>
    </w:rPr>
  </w:style>
  <w:style w:type="paragraph" w:styleId="a5">
    <w:name w:val="Subtitle"/>
    <w:basedOn w:val="a"/>
    <w:link w:val="a6"/>
    <w:qFormat/>
    <w:rsid w:val="002D5EBF"/>
    <w:pPr>
      <w:suppressAutoHyphens/>
      <w:spacing w:after="60" w:line="240" w:lineRule="auto"/>
      <w:jc w:val="center"/>
      <w:outlineLvl w:val="1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2D5EBF"/>
    <w:rPr>
      <w:rFonts w:ascii="Arial" w:eastAsiaTheme="majorEastAsia" w:hAnsi="Arial" w:cs="Arial"/>
      <w:sz w:val="24"/>
      <w:szCs w:val="24"/>
      <w:lang w:eastAsia="ar-SA"/>
    </w:rPr>
  </w:style>
  <w:style w:type="paragraph" w:styleId="a7">
    <w:name w:val="No Spacing"/>
    <w:uiPriority w:val="1"/>
    <w:qFormat/>
    <w:rsid w:val="002D5EBF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070F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37B28"/>
  </w:style>
  <w:style w:type="table" w:customStyle="1" w:styleId="12">
    <w:name w:val="Сетка таблицы1"/>
    <w:basedOn w:val="a1"/>
    <w:next w:val="a9"/>
    <w:uiPriority w:val="59"/>
    <w:rsid w:val="00B37B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next w:val="aa"/>
    <w:link w:val="ab"/>
    <w:uiPriority w:val="99"/>
    <w:unhideWhenUsed/>
    <w:rsid w:val="00B37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13"/>
    <w:uiPriority w:val="99"/>
    <w:rsid w:val="00B37B28"/>
  </w:style>
  <w:style w:type="paragraph" w:customStyle="1" w:styleId="14">
    <w:name w:val="Нижний колонтитул1"/>
    <w:basedOn w:val="a"/>
    <w:next w:val="ac"/>
    <w:link w:val="ad"/>
    <w:uiPriority w:val="99"/>
    <w:unhideWhenUsed/>
    <w:rsid w:val="00B37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14"/>
    <w:uiPriority w:val="99"/>
    <w:rsid w:val="00B37B28"/>
  </w:style>
  <w:style w:type="character" w:customStyle="1" w:styleId="ae">
    <w:name w:val="Гипертекстовая ссылка"/>
    <w:basedOn w:val="a0"/>
    <w:uiPriority w:val="99"/>
    <w:rsid w:val="00B37B28"/>
    <w:rPr>
      <w:rFonts w:cs="Times New Roman"/>
      <w:b w:val="0"/>
      <w:color w:val="106BBE"/>
    </w:rPr>
  </w:style>
  <w:style w:type="paragraph" w:customStyle="1" w:styleId="15">
    <w:name w:val="Текст1"/>
    <w:basedOn w:val="a"/>
    <w:next w:val="af"/>
    <w:link w:val="af0"/>
    <w:uiPriority w:val="99"/>
    <w:semiHidden/>
    <w:unhideWhenUsed/>
    <w:rsid w:val="00B37B28"/>
    <w:pPr>
      <w:spacing w:after="0" w:line="240" w:lineRule="auto"/>
    </w:pPr>
    <w:rPr>
      <w:rFonts w:ascii="Calibri" w:eastAsia="Times New Roman" w:hAnsi="Calibri" w:cs="Times New Roman"/>
      <w:sz w:val="20"/>
      <w:szCs w:val="21"/>
      <w:lang w:eastAsia="ru-RU"/>
    </w:rPr>
  </w:style>
  <w:style w:type="character" w:customStyle="1" w:styleId="af0">
    <w:name w:val="Текст Знак"/>
    <w:basedOn w:val="a0"/>
    <w:link w:val="15"/>
    <w:uiPriority w:val="99"/>
    <w:semiHidden/>
    <w:rsid w:val="00B37B28"/>
    <w:rPr>
      <w:rFonts w:ascii="Calibri" w:hAnsi="Calibri"/>
      <w:szCs w:val="21"/>
    </w:rPr>
  </w:style>
  <w:style w:type="paragraph" w:customStyle="1" w:styleId="16">
    <w:name w:val="Текст выноски1"/>
    <w:basedOn w:val="a"/>
    <w:next w:val="af1"/>
    <w:link w:val="af2"/>
    <w:uiPriority w:val="99"/>
    <w:semiHidden/>
    <w:unhideWhenUsed/>
    <w:rsid w:val="00B37B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16"/>
    <w:uiPriority w:val="99"/>
    <w:semiHidden/>
    <w:rsid w:val="00B37B28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next w:val="af3"/>
    <w:uiPriority w:val="99"/>
    <w:unhideWhenUsed/>
    <w:rsid w:val="00B37B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37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18"/>
    <w:uiPriority w:val="99"/>
    <w:semiHidden/>
    <w:unhideWhenUsed/>
    <w:rsid w:val="00B3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a"/>
    <w:uiPriority w:val="99"/>
    <w:semiHidden/>
    <w:rsid w:val="00B37B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19"/>
    <w:uiPriority w:val="99"/>
    <w:semiHidden/>
    <w:unhideWhenUsed/>
    <w:rsid w:val="00B3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c"/>
    <w:uiPriority w:val="99"/>
    <w:semiHidden/>
    <w:rsid w:val="00B37B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Plain Text"/>
    <w:basedOn w:val="a"/>
    <w:link w:val="1a"/>
    <w:uiPriority w:val="99"/>
    <w:semiHidden/>
    <w:unhideWhenUsed/>
    <w:rsid w:val="00B37B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a">
    <w:name w:val="Текст Знак1"/>
    <w:basedOn w:val="a0"/>
    <w:link w:val="af"/>
    <w:uiPriority w:val="99"/>
    <w:semiHidden/>
    <w:rsid w:val="00B37B28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Balloon Text"/>
    <w:basedOn w:val="a"/>
    <w:link w:val="1b"/>
    <w:uiPriority w:val="99"/>
    <w:semiHidden/>
    <w:unhideWhenUsed/>
    <w:rsid w:val="00B3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f1"/>
    <w:uiPriority w:val="99"/>
    <w:semiHidden/>
    <w:rsid w:val="00B37B28"/>
    <w:rPr>
      <w:rFonts w:ascii="Segoe UI" w:eastAsiaTheme="minorHAnsi" w:hAnsi="Segoe UI" w:cs="Segoe UI"/>
      <w:sz w:val="18"/>
      <w:szCs w:val="18"/>
      <w:lang w:eastAsia="en-US"/>
    </w:rPr>
  </w:style>
  <w:style w:type="paragraph" w:styleId="af3">
    <w:name w:val="Normal (Web)"/>
    <w:basedOn w:val="a"/>
    <w:uiPriority w:val="99"/>
    <w:semiHidden/>
    <w:unhideWhenUsed/>
    <w:rsid w:val="00B37B2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1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4">
    <w:name w:val="Основной текст_"/>
    <w:basedOn w:val="a0"/>
    <w:link w:val="2"/>
    <w:rsid w:val="0015465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4"/>
    <w:rsid w:val="0015465F"/>
    <w:pPr>
      <w:shd w:val="clear" w:color="auto" w:fill="FFFFFF"/>
      <w:spacing w:after="60" w:line="0" w:lineRule="atLeast"/>
      <w:ind w:hanging="12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microspan">
    <w:name w:val="microspan"/>
    <w:basedOn w:val="a0"/>
    <w:rsid w:val="00E869EF"/>
  </w:style>
  <w:style w:type="character" w:styleId="af5">
    <w:name w:val="Hyperlink"/>
    <w:basedOn w:val="a0"/>
    <w:uiPriority w:val="99"/>
    <w:semiHidden/>
    <w:unhideWhenUsed/>
    <w:rsid w:val="00E86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Дунаевская Виктория Игоревна</cp:lastModifiedBy>
  <cp:revision>2</cp:revision>
  <cp:lastPrinted>2022-12-19T10:12:00Z</cp:lastPrinted>
  <dcterms:created xsi:type="dcterms:W3CDTF">2023-04-26T06:03:00Z</dcterms:created>
  <dcterms:modified xsi:type="dcterms:W3CDTF">2023-04-26T06:03:00Z</dcterms:modified>
</cp:coreProperties>
</file>