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9C6" w:rsidRPr="00185937" w:rsidRDefault="001709C6" w:rsidP="00A05203">
      <w:pPr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709C6" w:rsidRPr="00185937" w:rsidRDefault="001709C6" w:rsidP="00227E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9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636711" w:rsidRPr="00185937" w:rsidRDefault="00CD76D6" w:rsidP="00EE581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85937">
        <w:rPr>
          <w:rFonts w:ascii="Times New Roman" w:hAnsi="Times New Roman" w:cs="Times New Roman"/>
          <w:b w:val="0"/>
          <w:sz w:val="28"/>
          <w:szCs w:val="28"/>
        </w:rPr>
        <w:t xml:space="preserve">к проекту постановления Администрации города Ханты-Мансийска </w:t>
      </w:r>
      <w:r w:rsidR="00EF383E" w:rsidRPr="00185937">
        <w:rPr>
          <w:rFonts w:ascii="Times New Roman" w:hAnsi="Times New Roman" w:cs="Times New Roman"/>
          <w:b w:val="0"/>
          <w:sz w:val="28"/>
          <w:szCs w:val="28"/>
        </w:rPr>
        <w:br/>
      </w:r>
      <w:r w:rsidRPr="00185937">
        <w:rPr>
          <w:rFonts w:ascii="Times New Roman" w:hAnsi="Times New Roman" w:cs="Times New Roman"/>
          <w:b w:val="0"/>
          <w:sz w:val="28"/>
          <w:szCs w:val="28"/>
        </w:rPr>
        <w:t xml:space="preserve">«О внесении изменений в постановление Администрации города </w:t>
      </w:r>
    </w:p>
    <w:p w:rsidR="00227E76" w:rsidRPr="00185937" w:rsidRDefault="00CD76D6" w:rsidP="00EE581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85937">
        <w:rPr>
          <w:rFonts w:ascii="Times New Roman" w:hAnsi="Times New Roman" w:cs="Times New Roman"/>
          <w:b w:val="0"/>
          <w:sz w:val="28"/>
          <w:szCs w:val="28"/>
        </w:rPr>
        <w:t>Ханты-Мансийска от 06.08.2012 №932 «О порядке определения цены земельных участков, находящихся в собственности муниципального образования городской округ город Ханты-Мансийск, и их оплаты»</w:t>
      </w:r>
    </w:p>
    <w:p w:rsidR="00D3677E" w:rsidRPr="00185937" w:rsidRDefault="00D3677E" w:rsidP="00D3677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7784F" w:rsidRPr="00185937" w:rsidRDefault="00D7784F" w:rsidP="00EE58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85937">
        <w:rPr>
          <w:rFonts w:ascii="Times New Roman" w:eastAsia="Calibri" w:hAnsi="Times New Roman" w:cs="Times New Roman"/>
          <w:iCs/>
          <w:sz w:val="28"/>
          <w:szCs w:val="28"/>
        </w:rPr>
        <w:t>Субъек</w:t>
      </w:r>
      <w:r w:rsidR="00BF0E0B" w:rsidRPr="00185937">
        <w:rPr>
          <w:rFonts w:ascii="Times New Roman" w:eastAsia="Calibri" w:hAnsi="Times New Roman" w:cs="Times New Roman"/>
          <w:iCs/>
          <w:sz w:val="28"/>
          <w:szCs w:val="28"/>
        </w:rPr>
        <w:t xml:space="preserve">том правотворческой инициативы </w:t>
      </w:r>
      <w:r w:rsidRPr="00185937">
        <w:rPr>
          <w:rFonts w:ascii="Times New Roman" w:eastAsia="Calibri" w:hAnsi="Times New Roman" w:cs="Times New Roman"/>
          <w:iCs/>
          <w:sz w:val="28"/>
          <w:szCs w:val="28"/>
        </w:rPr>
        <w:t>проект</w:t>
      </w:r>
      <w:r w:rsidR="00BF0E0B" w:rsidRPr="00185937"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Pr="00185937">
        <w:rPr>
          <w:rFonts w:ascii="Times New Roman" w:eastAsia="Calibri" w:hAnsi="Times New Roman" w:cs="Times New Roman"/>
          <w:iCs/>
          <w:sz w:val="28"/>
          <w:szCs w:val="28"/>
        </w:rPr>
        <w:t xml:space="preserve"> постановления Администрации города Ханты-Мансийска «О внесении изменений </w:t>
      </w:r>
      <w:r w:rsidR="00EF383E" w:rsidRPr="00185937">
        <w:rPr>
          <w:rFonts w:ascii="Times New Roman" w:eastAsia="Calibri" w:hAnsi="Times New Roman" w:cs="Times New Roman"/>
          <w:iCs/>
          <w:sz w:val="28"/>
          <w:szCs w:val="28"/>
        </w:rPr>
        <w:br/>
      </w:r>
      <w:r w:rsidRPr="00185937">
        <w:rPr>
          <w:rFonts w:ascii="Times New Roman" w:eastAsia="Calibri" w:hAnsi="Times New Roman" w:cs="Times New Roman"/>
          <w:iCs/>
          <w:sz w:val="28"/>
          <w:szCs w:val="28"/>
        </w:rPr>
        <w:t>в постановление Администр</w:t>
      </w:r>
      <w:r w:rsidR="00EE61DE" w:rsidRPr="00185937">
        <w:rPr>
          <w:rFonts w:ascii="Times New Roman" w:eastAsia="Calibri" w:hAnsi="Times New Roman" w:cs="Times New Roman"/>
          <w:iCs/>
          <w:sz w:val="28"/>
          <w:szCs w:val="28"/>
        </w:rPr>
        <w:t xml:space="preserve">ации города Ханты-Мансийска </w:t>
      </w:r>
      <w:r w:rsidR="00EE581B" w:rsidRPr="00185937">
        <w:rPr>
          <w:rFonts w:ascii="Times New Roman" w:eastAsia="Calibri" w:hAnsi="Times New Roman" w:cs="Times New Roman"/>
          <w:iCs/>
          <w:sz w:val="28"/>
          <w:szCs w:val="28"/>
        </w:rPr>
        <w:t xml:space="preserve">от 06.08.2012 № 932 </w:t>
      </w:r>
      <w:r w:rsidR="00AF3F37">
        <w:rPr>
          <w:rFonts w:ascii="Times New Roman" w:eastAsia="Calibri" w:hAnsi="Times New Roman" w:cs="Times New Roman"/>
          <w:iCs/>
          <w:sz w:val="28"/>
          <w:szCs w:val="28"/>
        </w:rPr>
        <w:t xml:space="preserve"> «</w:t>
      </w:r>
      <w:r w:rsidR="00EE581B" w:rsidRPr="00185937">
        <w:rPr>
          <w:rFonts w:ascii="Times New Roman" w:eastAsia="Calibri" w:hAnsi="Times New Roman" w:cs="Times New Roman"/>
          <w:iCs/>
          <w:sz w:val="28"/>
          <w:szCs w:val="28"/>
        </w:rPr>
        <w:t xml:space="preserve">О порядке определения цены земельных участков, находящихся </w:t>
      </w:r>
      <w:r w:rsidR="00EF383E" w:rsidRPr="00185937">
        <w:rPr>
          <w:rFonts w:ascii="Times New Roman" w:eastAsia="Calibri" w:hAnsi="Times New Roman" w:cs="Times New Roman"/>
          <w:iCs/>
          <w:sz w:val="28"/>
          <w:szCs w:val="28"/>
        </w:rPr>
        <w:br/>
      </w:r>
      <w:r w:rsidR="00EE581B" w:rsidRPr="00185937">
        <w:rPr>
          <w:rFonts w:ascii="Times New Roman" w:eastAsia="Calibri" w:hAnsi="Times New Roman" w:cs="Times New Roman"/>
          <w:iCs/>
          <w:sz w:val="28"/>
          <w:szCs w:val="28"/>
        </w:rPr>
        <w:t xml:space="preserve">в собственности муниципального образования городской округ город </w:t>
      </w:r>
      <w:r w:rsidR="00EF383E" w:rsidRPr="00185937">
        <w:rPr>
          <w:rFonts w:ascii="Times New Roman" w:eastAsia="Calibri" w:hAnsi="Times New Roman" w:cs="Times New Roman"/>
          <w:iCs/>
          <w:sz w:val="28"/>
          <w:szCs w:val="28"/>
        </w:rPr>
        <w:br/>
      </w:r>
      <w:r w:rsidR="00EE581B" w:rsidRPr="00185937">
        <w:rPr>
          <w:rFonts w:ascii="Times New Roman" w:eastAsia="Calibri" w:hAnsi="Times New Roman" w:cs="Times New Roman"/>
          <w:iCs/>
          <w:sz w:val="28"/>
          <w:szCs w:val="28"/>
        </w:rPr>
        <w:t xml:space="preserve">Ханты-Мансийск, и их оплаты» </w:t>
      </w:r>
      <w:r w:rsidRPr="00185937">
        <w:rPr>
          <w:rFonts w:ascii="Times New Roman" w:eastAsia="Calibri" w:hAnsi="Times New Roman" w:cs="Times New Roman"/>
          <w:iCs/>
          <w:sz w:val="28"/>
          <w:szCs w:val="28"/>
        </w:rPr>
        <w:t>(далее – Проект) является Департамент градостроительства и архитектуры Администрации города Ханты-Мансийска (далее – Департамент).</w:t>
      </w:r>
    </w:p>
    <w:p w:rsidR="00D7784F" w:rsidRPr="00185937" w:rsidRDefault="00D7784F" w:rsidP="00D7784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85937">
        <w:rPr>
          <w:rFonts w:ascii="Times New Roman" w:eastAsia="Calibri" w:hAnsi="Times New Roman" w:cs="Times New Roman"/>
          <w:iCs/>
          <w:sz w:val="28"/>
          <w:szCs w:val="28"/>
        </w:rPr>
        <w:t>Разработчиком Проекта является отдел управления и распоряжения землей земельного управления Департамента.</w:t>
      </w:r>
    </w:p>
    <w:p w:rsidR="00EF383E" w:rsidRPr="00185937" w:rsidRDefault="00636711" w:rsidP="007B06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85937">
        <w:rPr>
          <w:rFonts w:ascii="Times New Roman" w:eastAsia="Calibri" w:hAnsi="Times New Roman" w:cs="Times New Roman"/>
          <w:iCs/>
          <w:sz w:val="28"/>
          <w:szCs w:val="28"/>
        </w:rPr>
        <w:t>Настоящий Проект вносится на рассмотрение на основании</w:t>
      </w:r>
      <w:r w:rsidR="00655CA7" w:rsidRPr="00185937">
        <w:rPr>
          <w:rFonts w:ascii="Times New Roman" w:eastAsia="Calibri" w:hAnsi="Times New Roman" w:cs="Times New Roman"/>
          <w:iCs/>
          <w:sz w:val="28"/>
          <w:szCs w:val="28"/>
        </w:rPr>
        <w:t xml:space="preserve"> решени</w:t>
      </w:r>
      <w:r w:rsidRPr="00185937">
        <w:rPr>
          <w:rFonts w:ascii="Times New Roman" w:eastAsia="Calibri" w:hAnsi="Times New Roman" w:cs="Times New Roman"/>
          <w:iCs/>
          <w:sz w:val="28"/>
          <w:szCs w:val="28"/>
        </w:rPr>
        <w:t>я</w:t>
      </w:r>
      <w:r w:rsidR="00655CA7" w:rsidRPr="00185937">
        <w:rPr>
          <w:rFonts w:ascii="Times New Roman" w:eastAsia="Calibri" w:hAnsi="Times New Roman" w:cs="Times New Roman"/>
          <w:iCs/>
          <w:sz w:val="28"/>
          <w:szCs w:val="28"/>
        </w:rPr>
        <w:t xml:space="preserve"> Общественного совета при Департаменте градостроительства и архитектуры Администрации города Ханты-Мансийска, </w:t>
      </w:r>
      <w:r w:rsidR="00BF0E0B" w:rsidRPr="00185937">
        <w:rPr>
          <w:rFonts w:ascii="Times New Roman" w:eastAsia="Calibri" w:hAnsi="Times New Roman" w:cs="Times New Roman"/>
          <w:iCs/>
          <w:sz w:val="28"/>
          <w:szCs w:val="28"/>
        </w:rPr>
        <w:t xml:space="preserve">учитывая </w:t>
      </w:r>
      <w:r w:rsidR="00655CA7" w:rsidRPr="00185937">
        <w:rPr>
          <w:rFonts w:ascii="Times New Roman" w:eastAsia="Calibri" w:hAnsi="Times New Roman" w:cs="Times New Roman"/>
          <w:iCs/>
          <w:sz w:val="28"/>
          <w:szCs w:val="28"/>
        </w:rPr>
        <w:t>постановление Правительства Ханты-Мансийского автономного округа-Югры от 01.10.202</w:t>
      </w:r>
      <w:r w:rsidR="007B068F" w:rsidRPr="00185937">
        <w:rPr>
          <w:rFonts w:ascii="Times New Roman" w:eastAsia="Calibri" w:hAnsi="Times New Roman" w:cs="Times New Roman"/>
          <w:iCs/>
          <w:sz w:val="28"/>
          <w:szCs w:val="28"/>
        </w:rPr>
        <w:t xml:space="preserve">1 №409-п «О внесении изменений </w:t>
      </w:r>
      <w:r w:rsidR="00655CA7" w:rsidRPr="00185937">
        <w:rPr>
          <w:rFonts w:ascii="Times New Roman" w:eastAsia="Calibri" w:hAnsi="Times New Roman" w:cs="Times New Roman"/>
          <w:iCs/>
          <w:sz w:val="28"/>
          <w:szCs w:val="28"/>
        </w:rPr>
        <w:t>в постановление Правительства Ханты-Мансийского автономного округа-Югры от 02.04.2008 года №70-п «О порядке определения цены земельных участков и их оплаты»</w:t>
      </w:r>
      <w:r w:rsidRPr="00185937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</w:p>
    <w:p w:rsidR="00D7784F" w:rsidRPr="00185937" w:rsidRDefault="00EF383E" w:rsidP="007B06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85937">
        <w:rPr>
          <w:rFonts w:ascii="Times New Roman" w:eastAsia="Calibri" w:hAnsi="Times New Roman" w:cs="Times New Roman"/>
          <w:iCs/>
          <w:sz w:val="28"/>
          <w:szCs w:val="28"/>
        </w:rPr>
        <w:t>Настоящий п</w:t>
      </w:r>
      <w:r w:rsidR="007B068F" w:rsidRPr="00185937">
        <w:rPr>
          <w:rFonts w:ascii="Times New Roman" w:eastAsia="Calibri" w:hAnsi="Times New Roman" w:cs="Times New Roman"/>
          <w:iCs/>
          <w:sz w:val="28"/>
          <w:szCs w:val="28"/>
        </w:rPr>
        <w:t>роект</w:t>
      </w:r>
      <w:r w:rsidR="00636711" w:rsidRPr="00185937">
        <w:rPr>
          <w:rFonts w:ascii="Times New Roman" w:eastAsia="Calibri" w:hAnsi="Times New Roman" w:cs="Times New Roman"/>
          <w:iCs/>
          <w:sz w:val="28"/>
          <w:szCs w:val="28"/>
        </w:rPr>
        <w:t xml:space="preserve"> подготовлен </w:t>
      </w:r>
      <w:r w:rsidR="00D7784F" w:rsidRPr="00185937">
        <w:rPr>
          <w:rFonts w:ascii="Times New Roman" w:eastAsia="Calibri" w:hAnsi="Times New Roman" w:cs="Times New Roman"/>
          <w:iCs/>
          <w:sz w:val="28"/>
          <w:szCs w:val="28"/>
        </w:rPr>
        <w:t xml:space="preserve">в связи </w:t>
      </w:r>
      <w:r w:rsidR="00D7784F" w:rsidRPr="00185937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636711" w:rsidRPr="00185937">
        <w:rPr>
          <w:rFonts w:ascii="Times New Roman" w:eastAsia="Calibri" w:hAnsi="Times New Roman" w:cs="Times New Roman"/>
          <w:sz w:val="28"/>
          <w:szCs w:val="28"/>
        </w:rPr>
        <w:t xml:space="preserve">необходимостью </w:t>
      </w:r>
      <w:r w:rsidR="007B068F" w:rsidRPr="00185937">
        <w:rPr>
          <w:rFonts w:ascii="Times New Roman" w:eastAsia="Calibri" w:hAnsi="Times New Roman" w:cs="Times New Roman"/>
          <w:sz w:val="28"/>
          <w:szCs w:val="28"/>
        </w:rPr>
        <w:t>продлени</w:t>
      </w:r>
      <w:r w:rsidR="00636711" w:rsidRPr="00185937">
        <w:rPr>
          <w:rFonts w:ascii="Times New Roman" w:eastAsia="Calibri" w:hAnsi="Times New Roman" w:cs="Times New Roman"/>
          <w:sz w:val="28"/>
          <w:szCs w:val="28"/>
        </w:rPr>
        <w:t>я</w:t>
      </w:r>
      <w:r w:rsidR="007B068F" w:rsidRPr="00185937">
        <w:rPr>
          <w:rFonts w:ascii="Times New Roman" w:eastAsia="Calibri" w:hAnsi="Times New Roman" w:cs="Times New Roman"/>
          <w:sz w:val="28"/>
          <w:szCs w:val="28"/>
        </w:rPr>
        <w:t xml:space="preserve"> сроков «льготно</w:t>
      </w:r>
      <w:r w:rsidRPr="00185937">
        <w:rPr>
          <w:rFonts w:ascii="Times New Roman" w:eastAsia="Calibri" w:hAnsi="Times New Roman" w:cs="Times New Roman"/>
          <w:sz w:val="28"/>
          <w:szCs w:val="28"/>
        </w:rPr>
        <w:t>го</w:t>
      </w:r>
      <w:r w:rsidR="007B068F" w:rsidRPr="00185937">
        <w:rPr>
          <w:rFonts w:ascii="Times New Roman" w:eastAsia="Calibri" w:hAnsi="Times New Roman" w:cs="Times New Roman"/>
          <w:sz w:val="28"/>
          <w:szCs w:val="28"/>
        </w:rPr>
        <w:t>»</w:t>
      </w:r>
      <w:r w:rsidRPr="00185937">
        <w:rPr>
          <w:rFonts w:ascii="Times New Roman" w:eastAsia="Calibri" w:hAnsi="Times New Roman" w:cs="Times New Roman"/>
          <w:sz w:val="28"/>
          <w:szCs w:val="28"/>
        </w:rPr>
        <w:t xml:space="preserve"> порядка определения</w:t>
      </w:r>
      <w:r w:rsidR="007B068F" w:rsidRPr="00185937">
        <w:rPr>
          <w:rFonts w:ascii="Times New Roman" w:eastAsia="Calibri" w:hAnsi="Times New Roman" w:cs="Times New Roman"/>
          <w:sz w:val="28"/>
          <w:szCs w:val="28"/>
        </w:rPr>
        <w:t xml:space="preserve"> цены выкупа земельных участков, находящихся в собственности муниципального</w:t>
      </w:r>
      <w:r w:rsidR="00D7784F" w:rsidRPr="001859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5CA7" w:rsidRPr="00185937">
        <w:rPr>
          <w:rFonts w:ascii="Times New Roman" w:eastAsia="Calibri" w:hAnsi="Times New Roman" w:cs="Times New Roman"/>
          <w:iCs/>
          <w:sz w:val="28"/>
          <w:szCs w:val="28"/>
        </w:rPr>
        <w:t>образования городс</w:t>
      </w:r>
      <w:r w:rsidR="007B068F" w:rsidRPr="00185937">
        <w:rPr>
          <w:rFonts w:ascii="Times New Roman" w:eastAsia="Calibri" w:hAnsi="Times New Roman" w:cs="Times New Roman"/>
          <w:iCs/>
          <w:sz w:val="28"/>
          <w:szCs w:val="28"/>
        </w:rPr>
        <w:t>кой округ Ханты-Мансийск</w:t>
      </w:r>
      <w:r w:rsidR="00636711" w:rsidRPr="00185937">
        <w:rPr>
          <w:rFonts w:ascii="Times New Roman" w:eastAsia="Calibri" w:hAnsi="Times New Roman" w:cs="Times New Roman"/>
          <w:iCs/>
          <w:sz w:val="28"/>
          <w:szCs w:val="28"/>
        </w:rPr>
        <w:t>,</w:t>
      </w:r>
      <w:r w:rsidR="007B068F" w:rsidRPr="00185937">
        <w:rPr>
          <w:rFonts w:ascii="Times New Roman" w:eastAsia="Calibri" w:hAnsi="Times New Roman" w:cs="Times New Roman"/>
          <w:iCs/>
          <w:sz w:val="28"/>
          <w:szCs w:val="28"/>
        </w:rPr>
        <w:t xml:space="preserve"> собственникам</w:t>
      </w:r>
      <w:r w:rsidR="00636711" w:rsidRPr="00185937">
        <w:rPr>
          <w:rFonts w:ascii="Times New Roman" w:eastAsia="Calibri" w:hAnsi="Times New Roman" w:cs="Times New Roman"/>
          <w:iCs/>
          <w:sz w:val="28"/>
          <w:szCs w:val="28"/>
        </w:rPr>
        <w:t>и</w:t>
      </w:r>
      <w:r w:rsidR="007B068F" w:rsidRPr="00185937">
        <w:rPr>
          <w:rFonts w:ascii="Times New Roman" w:eastAsia="Calibri" w:hAnsi="Times New Roman" w:cs="Times New Roman"/>
          <w:iCs/>
          <w:sz w:val="28"/>
          <w:szCs w:val="28"/>
        </w:rPr>
        <w:t xml:space="preserve"> зданий, сооружений </w:t>
      </w:r>
      <w:r w:rsidR="009C5771" w:rsidRPr="00185937">
        <w:rPr>
          <w:rFonts w:ascii="Times New Roman" w:eastAsia="Calibri" w:hAnsi="Times New Roman" w:cs="Times New Roman"/>
          <w:iCs/>
          <w:sz w:val="28"/>
          <w:szCs w:val="28"/>
        </w:rPr>
        <w:t xml:space="preserve">(далее – </w:t>
      </w:r>
      <w:r w:rsidR="00A913B4" w:rsidRPr="00185937">
        <w:rPr>
          <w:rFonts w:ascii="Times New Roman" w:eastAsia="Calibri" w:hAnsi="Times New Roman" w:cs="Times New Roman"/>
          <w:iCs/>
          <w:sz w:val="28"/>
          <w:szCs w:val="28"/>
        </w:rPr>
        <w:t>Постановление</w:t>
      </w:r>
      <w:r w:rsidR="009C5771" w:rsidRPr="00185937">
        <w:rPr>
          <w:rFonts w:ascii="Times New Roman" w:eastAsia="Calibri" w:hAnsi="Times New Roman" w:cs="Times New Roman"/>
          <w:iCs/>
          <w:sz w:val="28"/>
          <w:szCs w:val="28"/>
        </w:rPr>
        <w:t>)</w:t>
      </w:r>
      <w:r w:rsidR="007B068F" w:rsidRPr="00185937"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="009C5771" w:rsidRPr="00185937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</w:p>
    <w:p w:rsidR="00D7784F" w:rsidRPr="00185937" w:rsidRDefault="00D7784F" w:rsidP="00EE61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185937">
        <w:rPr>
          <w:rFonts w:ascii="Times New Roman" w:eastAsia="Calibri" w:hAnsi="Times New Roman" w:cs="Times New Roman"/>
          <w:sz w:val="28"/>
          <w:szCs w:val="28"/>
        </w:rPr>
        <w:t xml:space="preserve">Реализация Проекта не потребует дополнительных материальных и других затрат, а также внесения изменений в иные правовые акты города </w:t>
      </w:r>
      <w:r w:rsidR="00EF383E" w:rsidRPr="00185937">
        <w:rPr>
          <w:rFonts w:ascii="Times New Roman" w:eastAsia="Calibri" w:hAnsi="Times New Roman" w:cs="Times New Roman"/>
          <w:sz w:val="28"/>
          <w:szCs w:val="28"/>
        </w:rPr>
        <w:br/>
      </w:r>
      <w:r w:rsidRPr="00185937">
        <w:rPr>
          <w:rFonts w:ascii="Times New Roman" w:eastAsia="Calibri" w:hAnsi="Times New Roman" w:cs="Times New Roman"/>
          <w:sz w:val="28"/>
          <w:szCs w:val="28"/>
        </w:rPr>
        <w:t>Ханты-Мансийска.</w:t>
      </w:r>
    </w:p>
    <w:p w:rsidR="00636711" w:rsidRPr="00636711" w:rsidRDefault="00636711" w:rsidP="00EE61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36711" w:rsidRPr="00636711" w:rsidRDefault="00636711" w:rsidP="00EE61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E5DC2" w:rsidRDefault="007E5DC2"/>
    <w:sectPr w:rsidR="007E5DC2" w:rsidSect="005A5FAB">
      <w:pgSz w:w="11906" w:h="16838"/>
      <w:pgMar w:top="709" w:right="1274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D48A9"/>
    <w:multiLevelType w:val="multilevel"/>
    <w:tmpl w:val="79C848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3AF345DA"/>
    <w:multiLevelType w:val="multilevel"/>
    <w:tmpl w:val="BE6246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 w15:restartNumberingAfterBreak="0">
    <w:nsid w:val="55CA6242"/>
    <w:multiLevelType w:val="hybridMultilevel"/>
    <w:tmpl w:val="77B6067E"/>
    <w:lvl w:ilvl="0" w:tplc="10362BB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C6B464D"/>
    <w:multiLevelType w:val="multilevel"/>
    <w:tmpl w:val="7B8C0C5E"/>
    <w:lvl w:ilvl="0">
      <w:start w:val="1"/>
      <w:numFmt w:val="decimal"/>
      <w:lvlText w:val="%1."/>
      <w:lvlJc w:val="left"/>
      <w:pPr>
        <w:ind w:left="1759" w:hanging="105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" w15:restartNumberingAfterBreak="0">
    <w:nsid w:val="5FA51491"/>
    <w:multiLevelType w:val="hybridMultilevel"/>
    <w:tmpl w:val="F31AD91A"/>
    <w:lvl w:ilvl="0" w:tplc="6E10C67C">
      <w:start w:val="1"/>
      <w:numFmt w:val="decimal"/>
      <w:lvlText w:val="%1."/>
      <w:lvlJc w:val="left"/>
      <w:pPr>
        <w:ind w:left="1495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A3171C7"/>
    <w:multiLevelType w:val="hybridMultilevel"/>
    <w:tmpl w:val="117659A0"/>
    <w:lvl w:ilvl="0" w:tplc="5484DC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6A4"/>
    <w:rsid w:val="00075A5A"/>
    <w:rsid w:val="000C3094"/>
    <w:rsid w:val="000E109C"/>
    <w:rsid w:val="000E35A1"/>
    <w:rsid w:val="00124D17"/>
    <w:rsid w:val="001709C6"/>
    <w:rsid w:val="00183FF1"/>
    <w:rsid w:val="00185937"/>
    <w:rsid w:val="001C65B8"/>
    <w:rsid w:val="00215CAE"/>
    <w:rsid w:val="00222769"/>
    <w:rsid w:val="00227E76"/>
    <w:rsid w:val="002568C4"/>
    <w:rsid w:val="002671F5"/>
    <w:rsid w:val="002C2797"/>
    <w:rsid w:val="00320079"/>
    <w:rsid w:val="003266F4"/>
    <w:rsid w:val="00351F0B"/>
    <w:rsid w:val="003B6501"/>
    <w:rsid w:val="003C489B"/>
    <w:rsid w:val="003C704E"/>
    <w:rsid w:val="003D5839"/>
    <w:rsid w:val="003E3492"/>
    <w:rsid w:val="003E4333"/>
    <w:rsid w:val="003E6196"/>
    <w:rsid w:val="003F621E"/>
    <w:rsid w:val="00425776"/>
    <w:rsid w:val="00451488"/>
    <w:rsid w:val="00491F82"/>
    <w:rsid w:val="00494183"/>
    <w:rsid w:val="004B29FF"/>
    <w:rsid w:val="004C38E9"/>
    <w:rsid w:val="004F1EA7"/>
    <w:rsid w:val="00565D45"/>
    <w:rsid w:val="00585737"/>
    <w:rsid w:val="005A5FAB"/>
    <w:rsid w:val="005B43BA"/>
    <w:rsid w:val="005E62D3"/>
    <w:rsid w:val="005F5A40"/>
    <w:rsid w:val="0061469C"/>
    <w:rsid w:val="00632D16"/>
    <w:rsid w:val="0063566D"/>
    <w:rsid w:val="00636711"/>
    <w:rsid w:val="00655CA7"/>
    <w:rsid w:val="006B572A"/>
    <w:rsid w:val="006F4BB9"/>
    <w:rsid w:val="00701ED3"/>
    <w:rsid w:val="00757B70"/>
    <w:rsid w:val="007756CC"/>
    <w:rsid w:val="00783968"/>
    <w:rsid w:val="007A3598"/>
    <w:rsid w:val="007A6AA8"/>
    <w:rsid w:val="007B068F"/>
    <w:rsid w:val="007E0B34"/>
    <w:rsid w:val="007E5165"/>
    <w:rsid w:val="007E5DC2"/>
    <w:rsid w:val="00813827"/>
    <w:rsid w:val="00827B00"/>
    <w:rsid w:val="00834028"/>
    <w:rsid w:val="0090401A"/>
    <w:rsid w:val="00904320"/>
    <w:rsid w:val="009201F2"/>
    <w:rsid w:val="009227A3"/>
    <w:rsid w:val="00957860"/>
    <w:rsid w:val="0097473F"/>
    <w:rsid w:val="009A6D34"/>
    <w:rsid w:val="009B01CA"/>
    <w:rsid w:val="009C5771"/>
    <w:rsid w:val="009D56A6"/>
    <w:rsid w:val="009F26A4"/>
    <w:rsid w:val="00A05203"/>
    <w:rsid w:val="00A63C88"/>
    <w:rsid w:val="00A74AC4"/>
    <w:rsid w:val="00A913B4"/>
    <w:rsid w:val="00AC5C09"/>
    <w:rsid w:val="00AF3F37"/>
    <w:rsid w:val="00B0254A"/>
    <w:rsid w:val="00B06D23"/>
    <w:rsid w:val="00B21D99"/>
    <w:rsid w:val="00B35FC5"/>
    <w:rsid w:val="00B42CCA"/>
    <w:rsid w:val="00B639B3"/>
    <w:rsid w:val="00B67F84"/>
    <w:rsid w:val="00B81E22"/>
    <w:rsid w:val="00B9123B"/>
    <w:rsid w:val="00BC5B00"/>
    <w:rsid w:val="00BF0E0B"/>
    <w:rsid w:val="00C455D6"/>
    <w:rsid w:val="00C50059"/>
    <w:rsid w:val="00C57D72"/>
    <w:rsid w:val="00CD76D6"/>
    <w:rsid w:val="00CE776E"/>
    <w:rsid w:val="00D124D1"/>
    <w:rsid w:val="00D249EE"/>
    <w:rsid w:val="00D3677E"/>
    <w:rsid w:val="00D7784F"/>
    <w:rsid w:val="00DA1192"/>
    <w:rsid w:val="00DA2572"/>
    <w:rsid w:val="00DE10BA"/>
    <w:rsid w:val="00E05F74"/>
    <w:rsid w:val="00E670DC"/>
    <w:rsid w:val="00E86A10"/>
    <w:rsid w:val="00E9324B"/>
    <w:rsid w:val="00EC6F0D"/>
    <w:rsid w:val="00EE581B"/>
    <w:rsid w:val="00EE61DE"/>
    <w:rsid w:val="00EF3783"/>
    <w:rsid w:val="00EF383E"/>
    <w:rsid w:val="00FB47BB"/>
    <w:rsid w:val="00FC7145"/>
    <w:rsid w:val="00FF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B7FDB"/>
  <w15:docId w15:val="{22E126E1-4B6F-4E99-A56B-4E8F6A7A0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709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No Spacing"/>
    <w:uiPriority w:val="1"/>
    <w:qFormat/>
    <w:rsid w:val="001709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1709C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65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5D45"/>
    <w:rPr>
      <w:rFonts w:ascii="Tahoma" w:hAnsi="Tahoma" w:cs="Tahoma"/>
      <w:sz w:val="16"/>
      <w:szCs w:val="16"/>
    </w:rPr>
  </w:style>
  <w:style w:type="character" w:styleId="a8">
    <w:name w:val="Hyperlink"/>
    <w:uiPriority w:val="99"/>
    <w:semiHidden/>
    <w:unhideWhenUsed/>
    <w:rsid w:val="009227A3"/>
    <w:rPr>
      <w:color w:val="0000FF"/>
      <w:u w:val="single"/>
    </w:rPr>
  </w:style>
  <w:style w:type="character" w:customStyle="1" w:styleId="a5">
    <w:name w:val="Абзац списка Знак"/>
    <w:link w:val="a4"/>
    <w:uiPriority w:val="34"/>
    <w:locked/>
    <w:rsid w:val="00451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A1CAC-05B6-43AE-91E6-05D3ACA7A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Приходько Григорий Николаевич</dc:creator>
  <cp:lastModifiedBy>Борзилова Юлия Сергеевна</cp:lastModifiedBy>
  <cp:revision>7</cp:revision>
  <cp:lastPrinted>2022-09-16T11:45:00Z</cp:lastPrinted>
  <dcterms:created xsi:type="dcterms:W3CDTF">2022-09-15T12:17:00Z</dcterms:created>
  <dcterms:modified xsi:type="dcterms:W3CDTF">2022-10-05T11:41:00Z</dcterms:modified>
</cp:coreProperties>
</file>