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A5" w:rsidRPr="002B5326" w:rsidRDefault="009256A5" w:rsidP="009256A5">
      <w:pPr>
        <w:ind w:firstLine="567"/>
        <w:jc w:val="center"/>
        <w:rPr>
          <w:b/>
        </w:rPr>
      </w:pPr>
      <w:r w:rsidRPr="00FE4FD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7A1A64" wp14:editId="0553349D">
            <wp:simplePos x="0" y="0"/>
            <wp:positionH relativeFrom="column">
              <wp:posOffset>2777490</wp:posOffset>
            </wp:positionH>
            <wp:positionV relativeFrom="paragraph">
              <wp:posOffset>-146685</wp:posOffset>
            </wp:positionV>
            <wp:extent cx="409575" cy="571500"/>
            <wp:effectExtent l="19050" t="0" r="9525" b="0"/>
            <wp:wrapTopAndBottom/>
            <wp:docPr id="9" name="Рисунок 2" descr="GERB_C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CH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326">
        <w:rPr>
          <w:b/>
        </w:rPr>
        <w:t>Муниципальное образование</w:t>
      </w:r>
    </w:p>
    <w:p w:rsidR="009256A5" w:rsidRPr="00DA63F3" w:rsidRDefault="009256A5" w:rsidP="009256A5">
      <w:pPr>
        <w:pStyle w:val="9"/>
      </w:pPr>
      <w:r>
        <w:t>Ханты-Мансийского автономного округа-Югры</w:t>
      </w:r>
      <w:r w:rsidRPr="00DA63F3">
        <w:rPr>
          <w:bCs/>
        </w:rPr>
        <w:t xml:space="preserve"> </w:t>
      </w:r>
    </w:p>
    <w:p w:rsidR="009256A5" w:rsidRDefault="009256A5" w:rsidP="009256A5">
      <w:pPr>
        <w:jc w:val="center"/>
        <w:rPr>
          <w:b/>
          <w:bCs/>
        </w:rPr>
      </w:pPr>
      <w:r>
        <w:rPr>
          <w:b/>
          <w:bCs/>
        </w:rPr>
        <w:t>городской округ город Ханты-Мансийск</w:t>
      </w:r>
    </w:p>
    <w:p w:rsidR="009256A5" w:rsidRDefault="009256A5" w:rsidP="009256A5">
      <w:pPr>
        <w:ind w:left="-567"/>
        <w:jc w:val="center"/>
        <w:rPr>
          <w:b/>
          <w:sz w:val="32"/>
        </w:rPr>
      </w:pPr>
      <w:r>
        <w:rPr>
          <w:b/>
          <w:sz w:val="32"/>
        </w:rPr>
        <w:t>ДЕПАРТАМЕНТ ГОРОДСКОГО ХОЗЯЙСТВА</w:t>
      </w:r>
    </w:p>
    <w:p w:rsidR="009256A5" w:rsidRDefault="009256A5" w:rsidP="009256A5">
      <w:pPr>
        <w:ind w:left="-567"/>
        <w:jc w:val="center"/>
        <w:rPr>
          <w:b/>
          <w:sz w:val="32"/>
        </w:rPr>
      </w:pPr>
      <w:r>
        <w:rPr>
          <w:b/>
          <w:sz w:val="32"/>
        </w:rPr>
        <w:t>АДМИНИСТРАЦИИ ГОРОДА ХАНТЫ-МАНСИЙСКА</w:t>
      </w:r>
    </w:p>
    <w:p w:rsidR="009256A5" w:rsidRDefault="009256A5" w:rsidP="009256A5">
      <w:pPr>
        <w:pStyle w:val="7"/>
        <w:ind w:left="-567"/>
      </w:pPr>
      <w:r>
        <w:t xml:space="preserve">Калинина ул., д. 26, Ханты-Мансийск, </w:t>
      </w:r>
    </w:p>
    <w:p w:rsidR="009256A5" w:rsidRDefault="009256A5" w:rsidP="009256A5">
      <w:pPr>
        <w:ind w:left="-567"/>
        <w:jc w:val="center"/>
      </w:pPr>
      <w:r>
        <w:t>Ханты-Мансийский автономный округ,</w:t>
      </w:r>
    </w:p>
    <w:p w:rsidR="009256A5" w:rsidRDefault="009256A5" w:rsidP="009256A5">
      <w:pPr>
        <w:ind w:left="-567"/>
        <w:jc w:val="center"/>
      </w:pPr>
      <w:r>
        <w:t>Тюменская область, Россия, 628007</w:t>
      </w:r>
    </w:p>
    <w:p w:rsidR="009256A5" w:rsidRDefault="009256A5" w:rsidP="009256A5">
      <w:pPr>
        <w:ind w:left="-567"/>
        <w:jc w:val="center"/>
      </w:pPr>
      <w:r>
        <w:t>Тел. (3467) 32-57-75 Факс (3467) 32-57-74</w:t>
      </w:r>
    </w:p>
    <w:p w:rsidR="009256A5" w:rsidRPr="00E2003A" w:rsidRDefault="009256A5" w:rsidP="009256A5">
      <w:pPr>
        <w:ind w:left="-567"/>
        <w:jc w:val="center"/>
      </w:pPr>
      <w:proofErr w:type="gramStart"/>
      <w:r>
        <w:t>Е</w:t>
      </w:r>
      <w:proofErr w:type="gramEnd"/>
      <w:r w:rsidRPr="00E2003A">
        <w:t>-</w:t>
      </w:r>
      <w:r>
        <w:rPr>
          <w:lang w:val="en-US"/>
        </w:rPr>
        <w:t>mail</w:t>
      </w:r>
      <w:r w:rsidRPr="00E2003A">
        <w:t xml:space="preserve">: </w:t>
      </w:r>
      <w:hyperlink r:id="rId8" w:history="1">
        <w:r w:rsidRPr="00A369EC">
          <w:rPr>
            <w:rStyle w:val="a3"/>
            <w:lang w:val="en-US"/>
          </w:rPr>
          <w:t>dgh</w:t>
        </w:r>
        <w:r w:rsidRPr="00A369EC">
          <w:rPr>
            <w:rStyle w:val="a3"/>
          </w:rPr>
          <w:t>@</w:t>
        </w:r>
        <w:r w:rsidRPr="00A369EC">
          <w:rPr>
            <w:rStyle w:val="a3"/>
            <w:lang w:val="en-US"/>
          </w:rPr>
          <w:t>admhmansy</w:t>
        </w:r>
        <w:r w:rsidRPr="00A369EC">
          <w:rPr>
            <w:rStyle w:val="a3"/>
          </w:rPr>
          <w:t>.</w:t>
        </w:r>
        <w:proofErr w:type="spellStart"/>
        <w:r w:rsidRPr="00A369EC">
          <w:rPr>
            <w:rStyle w:val="a3"/>
            <w:lang w:val="en-US"/>
          </w:rPr>
          <w:t>ru</w:t>
        </w:r>
        <w:proofErr w:type="spellEnd"/>
      </w:hyperlink>
    </w:p>
    <w:p w:rsidR="009256A5" w:rsidRDefault="009256A5" w:rsidP="009256A5">
      <w:pPr>
        <w:ind w:left="-567"/>
        <w:jc w:val="center"/>
      </w:pPr>
      <w:r>
        <w:t>ОКПО 26147290, ОГРН 1028600514</w:t>
      </w:r>
      <w:r w:rsidRPr="00D865E6">
        <w:t>755</w:t>
      </w:r>
      <w:r>
        <w:t>, ИНН 8601016803, КПП 860101001</w:t>
      </w:r>
    </w:p>
    <w:p w:rsidR="009256A5" w:rsidRDefault="009256A5" w:rsidP="009256A5">
      <w:pPr>
        <w:ind w:left="-567"/>
        <w:jc w:val="center"/>
      </w:pPr>
      <w:r>
        <w:t>______________________________________________________________________________________</w:t>
      </w:r>
    </w:p>
    <w:p w:rsidR="00B26C14" w:rsidRPr="00EB1B3D" w:rsidRDefault="00B26C14" w:rsidP="00B26C14">
      <w:pPr>
        <w:ind w:left="5954"/>
        <w:jc w:val="right"/>
        <w:rPr>
          <w:sz w:val="28"/>
        </w:rPr>
      </w:pPr>
    </w:p>
    <w:p w:rsidR="00B26C14" w:rsidRPr="00EB1B3D" w:rsidRDefault="00B26C14" w:rsidP="00B26C14">
      <w:pPr>
        <w:jc w:val="right"/>
        <w:rPr>
          <w:sz w:val="28"/>
        </w:rPr>
      </w:pPr>
    </w:p>
    <w:p w:rsidR="00BA3F1D" w:rsidRDefault="00BA3F1D" w:rsidP="00BA3F1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BA3F1D" w:rsidRPr="00BA3F1D" w:rsidRDefault="00BA3F1D" w:rsidP="00BA3F1D">
      <w:pPr>
        <w:pStyle w:val="a8"/>
        <w:jc w:val="center"/>
        <w:rPr>
          <w:rFonts w:ascii="Times New Roman" w:hAnsi="Times New Roman"/>
          <w:b/>
          <w:sz w:val="10"/>
          <w:szCs w:val="10"/>
        </w:rPr>
      </w:pPr>
    </w:p>
    <w:p w:rsidR="006079AE" w:rsidRPr="006079AE" w:rsidRDefault="00E56007" w:rsidP="006079AE">
      <w:pPr>
        <w:jc w:val="center"/>
        <w:rPr>
          <w:rFonts w:eastAsia="Times New Roman"/>
          <w:sz w:val="28"/>
          <w:szCs w:val="28"/>
        </w:rPr>
      </w:pPr>
      <w:r w:rsidRPr="0044364F">
        <w:rPr>
          <w:sz w:val="28"/>
          <w:szCs w:val="28"/>
        </w:rPr>
        <w:t xml:space="preserve">к </w:t>
      </w:r>
      <w:r w:rsidR="00F412E9" w:rsidRPr="0044364F">
        <w:rPr>
          <w:sz w:val="28"/>
          <w:szCs w:val="28"/>
        </w:rPr>
        <w:t>постановлени</w:t>
      </w:r>
      <w:r w:rsidR="007E7C2D">
        <w:rPr>
          <w:sz w:val="28"/>
          <w:szCs w:val="28"/>
        </w:rPr>
        <w:t>ю</w:t>
      </w:r>
      <w:r w:rsidRPr="0044364F">
        <w:rPr>
          <w:sz w:val="28"/>
          <w:szCs w:val="28"/>
        </w:rPr>
        <w:t xml:space="preserve"> </w:t>
      </w:r>
      <w:r w:rsidR="00BA3F1D" w:rsidRPr="0044364F">
        <w:rPr>
          <w:sz w:val="28"/>
          <w:szCs w:val="28"/>
        </w:rPr>
        <w:t xml:space="preserve"> Администрации города Ханты-Мансийска</w:t>
      </w:r>
      <w:r w:rsidRPr="0044364F">
        <w:rPr>
          <w:sz w:val="28"/>
          <w:szCs w:val="28"/>
        </w:rPr>
        <w:t xml:space="preserve"> </w:t>
      </w:r>
      <w:r w:rsidR="0020092F" w:rsidRPr="0020092F">
        <w:rPr>
          <w:sz w:val="28"/>
          <w:szCs w:val="28"/>
        </w:rPr>
        <w:t xml:space="preserve">от </w:t>
      </w:r>
      <w:r w:rsidR="006079AE" w:rsidRPr="006079AE">
        <w:rPr>
          <w:rFonts w:eastAsia="Times New Roman"/>
          <w:sz w:val="28"/>
          <w:szCs w:val="28"/>
        </w:rPr>
        <w:t>17.10.2013 №1325 «Об утверждении муниципальной программы «Развитие жилищно-коммунального комплекса и повышение энергетической эффективности в городе Ханты-Мансийске»</w:t>
      </w:r>
    </w:p>
    <w:p w:rsidR="00ED7EB9" w:rsidRPr="0020092F" w:rsidRDefault="00ED7EB9" w:rsidP="0020092F">
      <w:pPr>
        <w:pStyle w:val="ConsPlusTitle"/>
        <w:jc w:val="center"/>
        <w:rPr>
          <w:b w:val="0"/>
          <w:sz w:val="28"/>
          <w:szCs w:val="28"/>
        </w:rPr>
      </w:pPr>
    </w:p>
    <w:p w:rsidR="006079AE" w:rsidRPr="006079AE" w:rsidRDefault="007E7C2D" w:rsidP="006079A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F412E9" w:rsidRPr="005F5B0D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F412E9" w:rsidRPr="005F5B0D">
        <w:rPr>
          <w:sz w:val="28"/>
          <w:szCs w:val="28"/>
        </w:rPr>
        <w:t xml:space="preserve"> Админис</w:t>
      </w:r>
      <w:r w:rsidR="00F412E9">
        <w:rPr>
          <w:sz w:val="28"/>
          <w:szCs w:val="28"/>
        </w:rPr>
        <w:t xml:space="preserve">трации города Ханты-Мансийска </w:t>
      </w:r>
      <w:r w:rsidR="00ED7EB9" w:rsidRPr="00ED7EB9">
        <w:rPr>
          <w:sz w:val="28"/>
          <w:szCs w:val="28"/>
        </w:rPr>
        <w:t xml:space="preserve">от </w:t>
      </w:r>
      <w:r w:rsidR="006079AE" w:rsidRPr="006079AE">
        <w:rPr>
          <w:sz w:val="28"/>
          <w:szCs w:val="28"/>
        </w:rPr>
        <w:t>17.10.2013 №1325 «Об утверждении муниципальной программы «Развитие жилищно-коммунального комплекса и повышение энергетической эффективности в городе Ханты-Мансийске»</w:t>
      </w:r>
      <w:r w:rsidR="006079AE">
        <w:rPr>
          <w:sz w:val="28"/>
          <w:szCs w:val="28"/>
        </w:rPr>
        <w:t xml:space="preserve"> </w:t>
      </w:r>
      <w:r w:rsidR="006079AE" w:rsidRPr="006079AE">
        <w:rPr>
          <w:sz w:val="28"/>
          <w:szCs w:val="28"/>
        </w:rPr>
        <w:t>разработан</w:t>
      </w:r>
      <w:r w:rsidR="006079AE">
        <w:rPr>
          <w:sz w:val="28"/>
          <w:szCs w:val="28"/>
        </w:rPr>
        <w:t>о</w:t>
      </w:r>
      <w:r w:rsidR="006079AE" w:rsidRPr="006079AE">
        <w:rPr>
          <w:sz w:val="28"/>
          <w:szCs w:val="28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Федерации", постановления Правительства РФ от 05.04.2022 № 590 «О внесении изменений в общие требования к нормативным правовым актам, муниципальным правовым</w:t>
      </w:r>
      <w:proofErr w:type="gramEnd"/>
      <w:r w:rsidR="006079AE" w:rsidRPr="006079AE">
        <w:rPr>
          <w:sz w:val="28"/>
          <w:szCs w:val="28"/>
        </w:rPr>
        <w:t xml:space="preserve"> </w:t>
      </w:r>
      <w:proofErr w:type="gramStart"/>
      <w:r w:rsidR="006079AE" w:rsidRPr="006079AE">
        <w:rPr>
          <w:sz w:val="28"/>
          <w:szCs w:val="28"/>
        </w:rPr>
        <w:t xml:space="preserve">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производителям товаров, работ, услуг, и об особенностях предоставления указанных субсидий и субсидий из федерального бюджета бюджетам субъектов Российской Федерации в 2022 году», постановлением Администрации города Ханты-Мансийска от 27.12.2021 №1534 «О муниципальных программах города Ханты-Мансийска». </w:t>
      </w:r>
      <w:proofErr w:type="gramEnd"/>
    </w:p>
    <w:p w:rsidR="006079AE" w:rsidRPr="006079AE" w:rsidRDefault="006079AE" w:rsidP="006079AE">
      <w:pPr>
        <w:jc w:val="both"/>
        <w:rPr>
          <w:sz w:val="28"/>
          <w:szCs w:val="28"/>
        </w:rPr>
      </w:pPr>
      <w:r w:rsidRPr="006079AE">
        <w:rPr>
          <w:sz w:val="28"/>
          <w:szCs w:val="28"/>
        </w:rPr>
        <w:t>1. Сведения о проблеме, на решение которой направлено предлагаемое  нормативн</w:t>
      </w:r>
      <w:r>
        <w:rPr>
          <w:sz w:val="28"/>
          <w:szCs w:val="28"/>
        </w:rPr>
        <w:t>ым</w:t>
      </w:r>
      <w:r w:rsidRPr="006079AE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ым</w:t>
      </w:r>
      <w:r w:rsidRPr="006079AE">
        <w:rPr>
          <w:sz w:val="28"/>
          <w:szCs w:val="28"/>
        </w:rPr>
        <w:t xml:space="preserve"> акт</w:t>
      </w:r>
      <w:r>
        <w:rPr>
          <w:sz w:val="28"/>
          <w:szCs w:val="28"/>
        </w:rPr>
        <w:t>ом</w:t>
      </w:r>
      <w:r w:rsidRPr="006079AE">
        <w:rPr>
          <w:sz w:val="28"/>
          <w:szCs w:val="28"/>
        </w:rPr>
        <w:t xml:space="preserve"> правовое регулирование, оценка негативных эффектов от наличия данной проблемы:</w:t>
      </w:r>
    </w:p>
    <w:p w:rsidR="006079AE" w:rsidRPr="006079AE" w:rsidRDefault="006079AE" w:rsidP="006079AE">
      <w:pPr>
        <w:jc w:val="both"/>
        <w:rPr>
          <w:sz w:val="28"/>
          <w:szCs w:val="28"/>
        </w:rPr>
      </w:pPr>
      <w:proofErr w:type="gramStart"/>
      <w:r w:rsidRPr="006079AE">
        <w:rPr>
          <w:sz w:val="28"/>
          <w:szCs w:val="28"/>
        </w:rPr>
        <w:t xml:space="preserve">пункты 15, 25 приложения 3 к постановление  Администрации города Ханты-Мансийска от 17.10.2013 № 1325 «Об утверждении муниципальной программы «Развитие жилищно-коммунального комплекса и повышения энергетической эффективности в городе Ханты-Мансийске» приведены в соответствие с требованиями с пунктами 1, 2 постановления Правительства РФ от 05.04.2022 № </w:t>
      </w:r>
      <w:r w:rsidRPr="006079AE">
        <w:rPr>
          <w:sz w:val="28"/>
          <w:szCs w:val="28"/>
        </w:rPr>
        <w:lastRenderedPageBreak/>
        <w:t>590 «О внесении изменений в общие требования к нормативным правовым актам, муниципальным правовым актам, регулирующим предоставление субсидий, в том</w:t>
      </w:r>
      <w:proofErr w:type="gramEnd"/>
      <w:r w:rsidRPr="006079AE">
        <w:rPr>
          <w:sz w:val="28"/>
          <w:szCs w:val="28"/>
        </w:rPr>
        <w:t xml:space="preserve"> числе грантов в форме субсидий, юридическим лицам, индивидуальным предпринимателям, а также физическим лицам производителям товаров, работ, услуг,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proofErr w:type="gramStart"/>
      <w:r w:rsidRPr="006079AE">
        <w:rPr>
          <w:sz w:val="28"/>
          <w:szCs w:val="28"/>
        </w:rPr>
        <w:t xml:space="preserve"> .</w:t>
      </w:r>
      <w:proofErr w:type="gramEnd"/>
    </w:p>
    <w:p w:rsidR="006079AE" w:rsidRPr="006079AE" w:rsidRDefault="006079AE" w:rsidP="006079AE">
      <w:pPr>
        <w:jc w:val="both"/>
        <w:rPr>
          <w:sz w:val="28"/>
          <w:szCs w:val="28"/>
        </w:rPr>
      </w:pPr>
      <w:r w:rsidRPr="006079AE">
        <w:rPr>
          <w:sz w:val="28"/>
          <w:szCs w:val="28"/>
        </w:rPr>
        <w:t>2. Описание субъектов предпринимательской и инвестиционной деятельности, интересы которых будут затронуты предлагаемым муниципальн</w:t>
      </w:r>
      <w:r>
        <w:rPr>
          <w:sz w:val="28"/>
          <w:szCs w:val="28"/>
        </w:rPr>
        <w:t>ым</w:t>
      </w:r>
      <w:r w:rsidRPr="006079AE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ым</w:t>
      </w:r>
      <w:r w:rsidRPr="006079AE">
        <w:rPr>
          <w:sz w:val="28"/>
          <w:szCs w:val="28"/>
        </w:rPr>
        <w:t xml:space="preserve"> право</w:t>
      </w:r>
      <w:r>
        <w:rPr>
          <w:sz w:val="28"/>
          <w:szCs w:val="28"/>
        </w:rPr>
        <w:t>вым</w:t>
      </w:r>
      <w:r w:rsidRPr="006079AE">
        <w:rPr>
          <w:sz w:val="28"/>
          <w:szCs w:val="28"/>
        </w:rPr>
        <w:t xml:space="preserve"> акт</w:t>
      </w:r>
      <w:r>
        <w:rPr>
          <w:sz w:val="28"/>
          <w:szCs w:val="28"/>
        </w:rPr>
        <w:t>ом</w:t>
      </w:r>
      <w:r w:rsidRPr="006079AE">
        <w:rPr>
          <w:sz w:val="28"/>
          <w:szCs w:val="28"/>
        </w:rPr>
        <w:t xml:space="preserve"> правовым регулированием (их количественная оценка): действие нормативного правового акта распространяется на организации и индивидуальных </w:t>
      </w:r>
      <w:proofErr w:type="gramStart"/>
      <w:r w:rsidRPr="006079AE">
        <w:rPr>
          <w:sz w:val="28"/>
          <w:szCs w:val="28"/>
        </w:rPr>
        <w:t>предпринимателей</w:t>
      </w:r>
      <w:proofErr w:type="gramEnd"/>
      <w:r w:rsidRPr="006079AE">
        <w:rPr>
          <w:sz w:val="28"/>
          <w:szCs w:val="28"/>
        </w:rPr>
        <w:t xml:space="preserve"> осуществляющих деятельность по обслуживанию и ремонту объектов жилищно-коммунального комплекса города Ханты-Мансийска. </w:t>
      </w:r>
    </w:p>
    <w:p w:rsidR="006079AE" w:rsidRPr="006079AE" w:rsidRDefault="006079AE" w:rsidP="006079AE">
      <w:pPr>
        <w:jc w:val="both"/>
        <w:rPr>
          <w:sz w:val="28"/>
          <w:szCs w:val="28"/>
        </w:rPr>
      </w:pPr>
      <w:r w:rsidRPr="006079AE">
        <w:rPr>
          <w:sz w:val="28"/>
          <w:szCs w:val="28"/>
        </w:rPr>
        <w:t xml:space="preserve">3. </w:t>
      </w:r>
      <w:proofErr w:type="gramStart"/>
      <w:r w:rsidRPr="006079AE">
        <w:rPr>
          <w:sz w:val="28"/>
          <w:szCs w:val="28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и их количественная оценка: организации и индивидуальные предприниматели осуществляющих деятельность по обслуживанию и ремонту объектов жилищно-коммунального комплекса города Ханты-Мансийска. </w:t>
      </w:r>
      <w:proofErr w:type="gramEnd"/>
    </w:p>
    <w:p w:rsidR="006079AE" w:rsidRPr="006079AE" w:rsidRDefault="006079AE" w:rsidP="006079AE">
      <w:pPr>
        <w:jc w:val="both"/>
        <w:rPr>
          <w:sz w:val="28"/>
          <w:szCs w:val="28"/>
        </w:rPr>
      </w:pPr>
      <w:r w:rsidRPr="006079AE">
        <w:rPr>
          <w:sz w:val="28"/>
          <w:szCs w:val="28"/>
        </w:rPr>
        <w:t xml:space="preserve">4. </w:t>
      </w:r>
      <w:proofErr w:type="gramStart"/>
      <w:r w:rsidRPr="006079AE">
        <w:rPr>
          <w:sz w:val="28"/>
          <w:szCs w:val="28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6079AE">
        <w:rPr>
          <w:sz w:val="28"/>
          <w:szCs w:val="28"/>
        </w:rPr>
        <w:t>ов</w:t>
      </w:r>
      <w:proofErr w:type="spellEnd"/>
      <w:r w:rsidRPr="006079AE">
        <w:rPr>
          <w:sz w:val="28"/>
          <w:szCs w:val="28"/>
        </w:rPr>
        <w:t xml:space="preserve">) предпринимательской и инвестиционной деятельности предлагаемым правовым регулированием, и (или) описание предполагаемых </w:t>
      </w:r>
      <w:r>
        <w:rPr>
          <w:sz w:val="28"/>
          <w:szCs w:val="28"/>
        </w:rPr>
        <w:t>муниципальным</w:t>
      </w:r>
      <w:r w:rsidRPr="006079AE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ым</w:t>
      </w:r>
      <w:r w:rsidRPr="006079AE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вым </w:t>
      </w:r>
      <w:r w:rsidRPr="006079AE">
        <w:rPr>
          <w:sz w:val="28"/>
          <w:szCs w:val="28"/>
        </w:rPr>
        <w:t>акт</w:t>
      </w:r>
      <w:r>
        <w:rPr>
          <w:sz w:val="28"/>
          <w:szCs w:val="28"/>
        </w:rPr>
        <w:t>ом</w:t>
      </w:r>
      <w:r w:rsidRPr="006079AE">
        <w:rPr>
          <w:sz w:val="28"/>
          <w:szCs w:val="28"/>
        </w:rPr>
        <w:t xml:space="preserve"> изменений в содержании существующих обязанностей, запретов и ограничений указанных субъектов:</w:t>
      </w:r>
      <w:proofErr w:type="gramEnd"/>
      <w:r w:rsidRPr="006079AE">
        <w:rPr>
          <w:sz w:val="28"/>
          <w:szCs w:val="28"/>
        </w:rPr>
        <w:t xml:space="preserve"> Проектом нормативного правового акта не устанавливаются запреты и ограничения для субъектов предпринимательской деятельности. </w:t>
      </w:r>
    </w:p>
    <w:p w:rsidR="006079AE" w:rsidRPr="006079AE" w:rsidRDefault="006079AE" w:rsidP="006079AE">
      <w:pPr>
        <w:jc w:val="both"/>
        <w:rPr>
          <w:sz w:val="28"/>
          <w:szCs w:val="28"/>
        </w:rPr>
      </w:pPr>
      <w:r w:rsidRPr="006079AE">
        <w:rPr>
          <w:sz w:val="28"/>
          <w:szCs w:val="28"/>
        </w:rPr>
        <w:t>5. Оценка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 муниципальн</w:t>
      </w:r>
      <w:r>
        <w:rPr>
          <w:sz w:val="28"/>
          <w:szCs w:val="28"/>
        </w:rPr>
        <w:t>ым</w:t>
      </w:r>
      <w:r w:rsidRPr="006079AE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ым</w:t>
      </w:r>
      <w:r w:rsidRPr="006079AE">
        <w:rPr>
          <w:sz w:val="28"/>
          <w:szCs w:val="28"/>
        </w:rPr>
        <w:t xml:space="preserve"> право</w:t>
      </w:r>
      <w:r>
        <w:rPr>
          <w:sz w:val="28"/>
          <w:szCs w:val="28"/>
        </w:rPr>
        <w:t>вым</w:t>
      </w:r>
      <w:r w:rsidRPr="006079AE">
        <w:rPr>
          <w:sz w:val="28"/>
          <w:szCs w:val="28"/>
        </w:rPr>
        <w:t xml:space="preserve"> акт</w:t>
      </w:r>
      <w:r>
        <w:rPr>
          <w:sz w:val="28"/>
          <w:szCs w:val="28"/>
        </w:rPr>
        <w:t>ом</w:t>
      </w:r>
      <w:r w:rsidRPr="006079AE">
        <w:rPr>
          <w:sz w:val="28"/>
          <w:szCs w:val="28"/>
        </w:rPr>
        <w:t xml:space="preserve"> правовым регулированием: принятие нормативного правового акта не повлечет дополнительных расходов предпринимательской и инвестиционной деятельности. </w:t>
      </w:r>
    </w:p>
    <w:p w:rsidR="006079AE" w:rsidRPr="006079AE" w:rsidRDefault="006079AE" w:rsidP="006079AE">
      <w:pPr>
        <w:jc w:val="both"/>
        <w:rPr>
          <w:sz w:val="28"/>
          <w:szCs w:val="28"/>
        </w:rPr>
      </w:pPr>
      <w:r w:rsidRPr="006079AE">
        <w:rPr>
          <w:sz w:val="28"/>
          <w:szCs w:val="28"/>
        </w:rPr>
        <w:t>6. Оценка рисков невозможности решения проблемы предложенным способом, рисков непредвиденных негативных последствий. Риски и негативные последствия при принятии нормативного правового акта отсутствуют.</w:t>
      </w:r>
    </w:p>
    <w:p w:rsidR="00844651" w:rsidRPr="00844651" w:rsidRDefault="00844651" w:rsidP="006079AE">
      <w:pPr>
        <w:jc w:val="both"/>
        <w:rPr>
          <w:b/>
        </w:rPr>
      </w:pPr>
    </w:p>
    <w:p w:rsidR="00BA3F1D" w:rsidRPr="00844651" w:rsidRDefault="00BA3F1D" w:rsidP="00844651">
      <w:pPr>
        <w:ind w:firstLine="708"/>
        <w:jc w:val="both"/>
        <w:rPr>
          <w:sz w:val="28"/>
          <w:szCs w:val="28"/>
        </w:rPr>
      </w:pPr>
    </w:p>
    <w:p w:rsidR="009256A5" w:rsidRDefault="009256A5" w:rsidP="009256A5">
      <w:pPr>
        <w:tabs>
          <w:tab w:val="left" w:pos="735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Заместитель Главы города</w:t>
      </w:r>
      <w:r>
        <w:rPr>
          <w:sz w:val="28"/>
          <w:szCs w:val="28"/>
        </w:rPr>
        <w:tab/>
        <w:t xml:space="preserve">         С.А. Волчков</w:t>
      </w:r>
    </w:p>
    <w:p w:rsidR="009256A5" w:rsidRDefault="009256A5" w:rsidP="009256A5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Ханты-Мансийска, директор</w:t>
      </w:r>
    </w:p>
    <w:p w:rsidR="009256A5" w:rsidRDefault="009256A5" w:rsidP="009256A5">
      <w:p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городского</w:t>
      </w:r>
    </w:p>
    <w:p w:rsidR="009256A5" w:rsidRPr="005969C2" w:rsidRDefault="009256A5" w:rsidP="009256A5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хозяйства</w:t>
      </w:r>
    </w:p>
    <w:p w:rsidR="0008489D" w:rsidRDefault="0008489D" w:rsidP="00B26C14">
      <w:pPr>
        <w:tabs>
          <w:tab w:val="left" w:pos="0"/>
        </w:tabs>
        <w:jc w:val="both"/>
      </w:pPr>
    </w:p>
    <w:sectPr w:rsidR="0008489D" w:rsidSect="0006362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41C"/>
    <w:multiLevelType w:val="multilevel"/>
    <w:tmpl w:val="E34E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D84F20"/>
    <w:multiLevelType w:val="hybridMultilevel"/>
    <w:tmpl w:val="DF7E8694"/>
    <w:lvl w:ilvl="0" w:tplc="524482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523B3"/>
    <w:multiLevelType w:val="hybridMultilevel"/>
    <w:tmpl w:val="012E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2A36"/>
    <w:multiLevelType w:val="hybridMultilevel"/>
    <w:tmpl w:val="349CD260"/>
    <w:lvl w:ilvl="0" w:tplc="38FEE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8B"/>
    <w:rsid w:val="00063626"/>
    <w:rsid w:val="00075A50"/>
    <w:rsid w:val="0008489D"/>
    <w:rsid w:val="000A487D"/>
    <w:rsid w:val="000D6463"/>
    <w:rsid w:val="000D7AE9"/>
    <w:rsid w:val="000E576F"/>
    <w:rsid w:val="001019EA"/>
    <w:rsid w:val="00142ADB"/>
    <w:rsid w:val="00153561"/>
    <w:rsid w:val="0019449B"/>
    <w:rsid w:val="001D10D8"/>
    <w:rsid w:val="001D1FB5"/>
    <w:rsid w:val="001E6CA8"/>
    <w:rsid w:val="0020092F"/>
    <w:rsid w:val="0020188B"/>
    <w:rsid w:val="002262FF"/>
    <w:rsid w:val="00275626"/>
    <w:rsid w:val="002A672F"/>
    <w:rsid w:val="002C0D2D"/>
    <w:rsid w:val="003141C2"/>
    <w:rsid w:val="003151E0"/>
    <w:rsid w:val="00396F5B"/>
    <w:rsid w:val="003A2884"/>
    <w:rsid w:val="003A598C"/>
    <w:rsid w:val="003A666C"/>
    <w:rsid w:val="003C12BC"/>
    <w:rsid w:val="003C1323"/>
    <w:rsid w:val="003D7F0A"/>
    <w:rsid w:val="004361A0"/>
    <w:rsid w:val="0044364F"/>
    <w:rsid w:val="00463D3B"/>
    <w:rsid w:val="00476B84"/>
    <w:rsid w:val="004A4C30"/>
    <w:rsid w:val="004C1686"/>
    <w:rsid w:val="004C255D"/>
    <w:rsid w:val="004D5606"/>
    <w:rsid w:val="005024D3"/>
    <w:rsid w:val="0053590E"/>
    <w:rsid w:val="00573EE4"/>
    <w:rsid w:val="005C514F"/>
    <w:rsid w:val="005F2769"/>
    <w:rsid w:val="00605F7E"/>
    <w:rsid w:val="006078F3"/>
    <w:rsid w:val="006079AE"/>
    <w:rsid w:val="00607CA5"/>
    <w:rsid w:val="00654E4D"/>
    <w:rsid w:val="00673E2D"/>
    <w:rsid w:val="0068308E"/>
    <w:rsid w:val="00694D6D"/>
    <w:rsid w:val="006B7B19"/>
    <w:rsid w:val="006D4AA1"/>
    <w:rsid w:val="00732E40"/>
    <w:rsid w:val="007468F8"/>
    <w:rsid w:val="00780AA8"/>
    <w:rsid w:val="007A7934"/>
    <w:rsid w:val="007B24B7"/>
    <w:rsid w:val="007E34AB"/>
    <w:rsid w:val="007E6D9B"/>
    <w:rsid w:val="007E7C2D"/>
    <w:rsid w:val="00806E8B"/>
    <w:rsid w:val="00844651"/>
    <w:rsid w:val="00865F42"/>
    <w:rsid w:val="008B7734"/>
    <w:rsid w:val="008E50AE"/>
    <w:rsid w:val="009004FA"/>
    <w:rsid w:val="009238A3"/>
    <w:rsid w:val="009256A5"/>
    <w:rsid w:val="00941E34"/>
    <w:rsid w:val="00963A2F"/>
    <w:rsid w:val="0098109F"/>
    <w:rsid w:val="00987291"/>
    <w:rsid w:val="009E2E0E"/>
    <w:rsid w:val="009E3BDE"/>
    <w:rsid w:val="00A3190D"/>
    <w:rsid w:val="00A439C2"/>
    <w:rsid w:val="00A602B3"/>
    <w:rsid w:val="00A65835"/>
    <w:rsid w:val="00A659C3"/>
    <w:rsid w:val="00AA0CFB"/>
    <w:rsid w:val="00AA2A5E"/>
    <w:rsid w:val="00AD1769"/>
    <w:rsid w:val="00B26C14"/>
    <w:rsid w:val="00B3036E"/>
    <w:rsid w:val="00B50A8A"/>
    <w:rsid w:val="00B75D15"/>
    <w:rsid w:val="00B84D52"/>
    <w:rsid w:val="00BA3F1D"/>
    <w:rsid w:val="00BB055C"/>
    <w:rsid w:val="00BB3918"/>
    <w:rsid w:val="00BB3BBA"/>
    <w:rsid w:val="00BE6F40"/>
    <w:rsid w:val="00C34195"/>
    <w:rsid w:val="00C75914"/>
    <w:rsid w:val="00C77AC7"/>
    <w:rsid w:val="00CA71E7"/>
    <w:rsid w:val="00CB534B"/>
    <w:rsid w:val="00CC0B57"/>
    <w:rsid w:val="00CC2B9C"/>
    <w:rsid w:val="00CE54B9"/>
    <w:rsid w:val="00CE7F8C"/>
    <w:rsid w:val="00D04275"/>
    <w:rsid w:val="00D10415"/>
    <w:rsid w:val="00D172C6"/>
    <w:rsid w:val="00DA3207"/>
    <w:rsid w:val="00E024FE"/>
    <w:rsid w:val="00E04EFF"/>
    <w:rsid w:val="00E12F37"/>
    <w:rsid w:val="00E17236"/>
    <w:rsid w:val="00E22B86"/>
    <w:rsid w:val="00E40919"/>
    <w:rsid w:val="00E456E8"/>
    <w:rsid w:val="00E469AB"/>
    <w:rsid w:val="00E56007"/>
    <w:rsid w:val="00E655A1"/>
    <w:rsid w:val="00E76127"/>
    <w:rsid w:val="00E85489"/>
    <w:rsid w:val="00EA76DA"/>
    <w:rsid w:val="00EB1B3D"/>
    <w:rsid w:val="00ED7EB9"/>
    <w:rsid w:val="00EE0FBF"/>
    <w:rsid w:val="00F412E9"/>
    <w:rsid w:val="00F546CF"/>
    <w:rsid w:val="00F80B85"/>
    <w:rsid w:val="00FA03DF"/>
    <w:rsid w:val="00FA508C"/>
    <w:rsid w:val="00FB7188"/>
    <w:rsid w:val="00F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256A5"/>
    <w:pPr>
      <w:keepNext/>
      <w:jc w:val="center"/>
      <w:outlineLvl w:val="6"/>
    </w:pPr>
    <w:rPr>
      <w:rFonts w:eastAsia="Times New Roman"/>
      <w:szCs w:val="20"/>
    </w:rPr>
  </w:style>
  <w:style w:type="paragraph" w:styleId="9">
    <w:name w:val="heading 9"/>
    <w:basedOn w:val="a"/>
    <w:next w:val="a"/>
    <w:link w:val="90"/>
    <w:qFormat/>
    <w:rsid w:val="009256A5"/>
    <w:pPr>
      <w:keepNext/>
      <w:jc w:val="center"/>
      <w:outlineLvl w:val="8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rsid w:val="0044364F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436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256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256A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256A5"/>
    <w:pPr>
      <w:keepNext/>
      <w:jc w:val="center"/>
      <w:outlineLvl w:val="6"/>
    </w:pPr>
    <w:rPr>
      <w:rFonts w:eastAsia="Times New Roman"/>
      <w:szCs w:val="20"/>
    </w:rPr>
  </w:style>
  <w:style w:type="paragraph" w:styleId="9">
    <w:name w:val="heading 9"/>
    <w:basedOn w:val="a"/>
    <w:next w:val="a"/>
    <w:link w:val="90"/>
    <w:qFormat/>
    <w:rsid w:val="009256A5"/>
    <w:pPr>
      <w:keepNext/>
      <w:jc w:val="center"/>
      <w:outlineLvl w:val="8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rsid w:val="0044364F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436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256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256A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h@admhmans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057C9-04D9-4B55-8DB2-EECB28AF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Путина Светлана Николаевна</cp:lastModifiedBy>
  <cp:revision>6</cp:revision>
  <cp:lastPrinted>2016-06-15T06:19:00Z</cp:lastPrinted>
  <dcterms:created xsi:type="dcterms:W3CDTF">2019-02-14T11:04:00Z</dcterms:created>
  <dcterms:modified xsi:type="dcterms:W3CDTF">2022-10-24T09:41:00Z</dcterms:modified>
</cp:coreProperties>
</file>