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00" w:rsidRPr="00301C00" w:rsidRDefault="00301C00" w:rsidP="00301C00">
      <w:pPr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301C00">
        <w:rPr>
          <w:rFonts w:ascii="Times New Roman" w:eastAsia="Calibri" w:hAnsi="Times New Roman"/>
          <w:sz w:val="28"/>
          <w:szCs w:val="28"/>
          <w:lang w:eastAsia="ru-RU"/>
        </w:rPr>
        <w:t>Пояснительная записка</w:t>
      </w:r>
    </w:p>
    <w:p w:rsidR="00301C00" w:rsidRPr="00301C00" w:rsidRDefault="00301C00" w:rsidP="00301C00">
      <w:pPr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301C00">
        <w:rPr>
          <w:rFonts w:ascii="Times New Roman" w:eastAsia="Calibri" w:hAnsi="Times New Roman"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301C00" w:rsidRPr="00301C00" w:rsidRDefault="00301C00" w:rsidP="00301C0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0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расчета арендной платы за использование недвижимого имущества, находящегося в </w:t>
      </w:r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 собственности города Ханты-Мансийска, за исключением земельных участков»</w:t>
      </w:r>
    </w:p>
    <w:p w:rsidR="00301C00" w:rsidRPr="00301C00" w:rsidRDefault="00301C00" w:rsidP="00301C00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1C00" w:rsidRPr="00301C00" w:rsidRDefault="00301C00" w:rsidP="00301C00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1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Субъектом правотворческой инициативы проекта Постановления Администрации города Ханты-Мансийска «</w:t>
      </w:r>
      <w:r w:rsidRPr="00301C0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расчета арендной платы за использование недвижимого имущества, находящегося в </w:t>
      </w:r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>муниципальной собственности города Ханты-Мансийска, за исключением земельных участков</w:t>
      </w:r>
      <w:r w:rsidRPr="00301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(далее – проект постановления) является Солодилова Т.А., директор Департамента муниципальной собственности Администрации города Ханты-Мансийска.</w:t>
      </w:r>
    </w:p>
    <w:p w:rsidR="00301C00" w:rsidRPr="00301C00" w:rsidRDefault="00301C00" w:rsidP="00301C00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1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Разработчиком проекта постановления является Долматова Т.А., начальник отдела договорных отношений управления муниципальной собственности Департамента муниципальной собственности Администрации города Ханты-Мансийска.  </w:t>
      </w:r>
    </w:p>
    <w:p w:rsidR="00301C00" w:rsidRPr="00301C00" w:rsidRDefault="00301C00" w:rsidP="00301C00">
      <w:pPr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Проект постановления подготовлен в соответствии с </w:t>
      </w:r>
      <w:r w:rsidRPr="00301C00">
        <w:rPr>
          <w:rFonts w:ascii="Times New Roman" w:eastAsia="Calibri" w:hAnsi="Times New Roman"/>
          <w:sz w:val="28"/>
          <w:szCs w:val="28"/>
          <w:lang w:eastAsia="ru-RU"/>
        </w:rPr>
        <w:t xml:space="preserve">Положением о порядке управления и распоряжения имуществом, находящимся в муниципальной собственности города Ханты-Мансийска, утвержденным решением Думы города Ханты-Мансийска от 29.06.2012 №255, </w:t>
      </w:r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>руководствуясь постановлением Правительства Ханты-Мансийского автономного округа – Югры от 27.11.2017 №466-п «О порядке предоставления в аренду имущества, находящегося в государственной собственности Ханты-Мансийского автономного округа – Югры, порядке согласования предоставления имущества, закрепленного за государственными учреждениями Ханты-Мансийского</w:t>
      </w:r>
      <w:proofErr w:type="gramEnd"/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 xml:space="preserve">автономного округа – Югры на праве оперативного управления», учитывая </w:t>
      </w:r>
      <w:r w:rsidRPr="00301C00">
        <w:rPr>
          <w:rFonts w:ascii="Times New Roman" w:eastAsia="Times New Roman" w:hAnsi="Times New Roman"/>
          <w:sz w:val="26"/>
          <w:szCs w:val="26"/>
          <w:lang w:eastAsia="ru-RU"/>
        </w:rPr>
        <w:t>протокол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 – Югры от 11.07.2022 №266, в</w:t>
      </w:r>
      <w:r w:rsidRPr="00301C0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расчета арендной платы за использование недвижимого имущества, находящегося в муниципальной собственности города Ханты-Мансийска, за исключением земельных участков.</w:t>
      </w:r>
      <w:proofErr w:type="gramEnd"/>
    </w:p>
    <w:p w:rsidR="00301C00" w:rsidRPr="00301C00" w:rsidRDefault="00301C00" w:rsidP="00301C00">
      <w:pPr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>На текущую дату в Реестре действующих договоров аренды муниципального имущества города Ханты-Мансийска учитывается 24 договоров, арендная плата по заключенным договорам аренды за год составляет 12 871,3 тыс. руб.</w:t>
      </w:r>
    </w:p>
    <w:p w:rsidR="00301C00" w:rsidRPr="00301C00" w:rsidRDefault="00301C00" w:rsidP="00301C0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заключенным договорам аренды средняя рыночная величина арендной платы за 1 квадратный метр составляет 490 руб., в соответствии с Порядком расчета арендной платы за использование нежилых помещений, находящихся в муниципальной собственности города Ханты-Мансийска, утвержденным постановлением Администрации города Ханты-Мансийска от 01.10.2009 №844. </w:t>
      </w:r>
    </w:p>
    <w:p w:rsidR="00301C00" w:rsidRPr="00301C00" w:rsidRDefault="00301C00" w:rsidP="00301C0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Согласно информации индивидуального предпринимателя Ибрагимова М.А., ведущего оценочную деятельность в городе Ханты-Мансийске, в случае применения нового порядка расчета размера арендной платы при предоставлении недвижимого имущества в аренду, средний </w:t>
      </w:r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рыночный диапазон стоимости 1 квадратного метра арендной платы составит от 300 до 1500 рублей в зависимости от территориального расположения объектов аренды, что позволит увеличить пополнение доходной части бюджета города Ханты-Мансийска.</w:t>
      </w:r>
      <w:proofErr w:type="gramEnd"/>
    </w:p>
    <w:p w:rsidR="00301C00" w:rsidRPr="00301C00" w:rsidRDefault="00301C00" w:rsidP="00301C0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proofErr w:type="gramStart"/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>результате</w:t>
      </w:r>
      <w:proofErr w:type="gramEnd"/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выборочного анализа расчета арендной платы при переходе на расчет стоимости аренды исходя из предложений, формируемых на рынке аренды, доход в бюджет города увеличится на 146%.  Динамика роста стоимости для субъектов МСП составит 48%. </w:t>
      </w:r>
    </w:p>
    <w:p w:rsidR="00301C00" w:rsidRPr="00301C00" w:rsidRDefault="00301C00" w:rsidP="00301C0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00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основании изложенного, настоящим проектом постановления предлагается утвердить новый </w:t>
      </w:r>
      <w:r w:rsidRPr="00301C0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расчета арендной платы за использование недвижимого имущества, находящегося в муниципальной собственности города Ханты-Мансийска, за исключением земельных участков. </w:t>
      </w:r>
    </w:p>
    <w:p w:rsidR="00301C00" w:rsidRPr="00301C00" w:rsidRDefault="00301C00" w:rsidP="00301C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постановления размещен на Официальном информационном портале органов местного самоуправления города Ханты-Мансийска                       в сети Интернет (www.admhmansy.ru), необходимость размещения на сайте www.regulation.admhmao.ru отсутствует.</w:t>
      </w:r>
    </w:p>
    <w:p w:rsidR="00301C00" w:rsidRPr="00301C00" w:rsidRDefault="00301C00" w:rsidP="00301C00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1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Реализация проекта постановления потребует осуществить расходы на оценку имущества, передаваемого в аренду.</w:t>
      </w:r>
    </w:p>
    <w:p w:rsidR="00494752" w:rsidRPr="00301C00" w:rsidRDefault="00494752" w:rsidP="00301C00">
      <w:bookmarkStart w:id="0" w:name="_GoBack"/>
      <w:bookmarkEnd w:id="0"/>
    </w:p>
    <w:sectPr w:rsidR="00494752" w:rsidRPr="00301C00" w:rsidSect="00A00855">
      <w:pgSz w:w="11906" w:h="16838"/>
      <w:pgMar w:top="851" w:right="1276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876D15"/>
    <w:multiLevelType w:val="hybridMultilevel"/>
    <w:tmpl w:val="D5C213A0"/>
    <w:lvl w:ilvl="0" w:tplc="06DEF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236F"/>
    <w:rsid w:val="00027B94"/>
    <w:rsid w:val="00031442"/>
    <w:rsid w:val="000D1577"/>
    <w:rsid w:val="00165F15"/>
    <w:rsid w:val="00177C31"/>
    <w:rsid w:val="0019785D"/>
    <w:rsid w:val="001E3282"/>
    <w:rsid w:val="002229AC"/>
    <w:rsid w:val="00297800"/>
    <w:rsid w:val="002A278C"/>
    <w:rsid w:val="002A4DCE"/>
    <w:rsid w:val="002A52CD"/>
    <w:rsid w:val="002D1046"/>
    <w:rsid w:val="002E79A0"/>
    <w:rsid w:val="00301C00"/>
    <w:rsid w:val="00373B56"/>
    <w:rsid w:val="003A3E2A"/>
    <w:rsid w:val="003B06B3"/>
    <w:rsid w:val="003C11C5"/>
    <w:rsid w:val="003C2ECF"/>
    <w:rsid w:val="004424A0"/>
    <w:rsid w:val="00490F6A"/>
    <w:rsid w:val="00494752"/>
    <w:rsid w:val="004C6CE2"/>
    <w:rsid w:val="004E6F45"/>
    <w:rsid w:val="005227BF"/>
    <w:rsid w:val="005A407C"/>
    <w:rsid w:val="006A44E8"/>
    <w:rsid w:val="006E0CFF"/>
    <w:rsid w:val="007A10E9"/>
    <w:rsid w:val="007E39EB"/>
    <w:rsid w:val="00826AAF"/>
    <w:rsid w:val="008F0BE3"/>
    <w:rsid w:val="00980618"/>
    <w:rsid w:val="00993EFC"/>
    <w:rsid w:val="00994472"/>
    <w:rsid w:val="009A131C"/>
    <w:rsid w:val="00A00855"/>
    <w:rsid w:val="00A53CB8"/>
    <w:rsid w:val="00BD5D2A"/>
    <w:rsid w:val="00BE5716"/>
    <w:rsid w:val="00C4236F"/>
    <w:rsid w:val="00C516A7"/>
    <w:rsid w:val="00D504F1"/>
    <w:rsid w:val="00E00994"/>
    <w:rsid w:val="00E4720C"/>
    <w:rsid w:val="00E53313"/>
    <w:rsid w:val="00E9594C"/>
    <w:rsid w:val="00EB3831"/>
    <w:rsid w:val="00EB59BB"/>
    <w:rsid w:val="00EE0878"/>
    <w:rsid w:val="00EE20BC"/>
    <w:rsid w:val="00EE5189"/>
    <w:rsid w:val="00F269C1"/>
    <w:rsid w:val="00FC3B49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5E2C-818B-45DC-B9CA-88A15637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niyazovaMR</dc:creator>
  <cp:keywords/>
  <dc:description/>
  <cp:lastModifiedBy>Ниязова Муслима Раисовна</cp:lastModifiedBy>
  <cp:revision>28</cp:revision>
  <cp:lastPrinted>2019-05-25T11:20:00Z</cp:lastPrinted>
  <dcterms:created xsi:type="dcterms:W3CDTF">2016-11-24T05:30:00Z</dcterms:created>
  <dcterms:modified xsi:type="dcterms:W3CDTF">2023-05-24T07:10:00Z</dcterms:modified>
</cp:coreProperties>
</file>