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FC" w:rsidRPr="004D77FB" w:rsidRDefault="009927FC" w:rsidP="0099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:rsidR="009927FC" w:rsidRPr="004D77FB" w:rsidRDefault="009927FC" w:rsidP="0099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9927FC" w:rsidRPr="004D77FB" w:rsidRDefault="009927FC" w:rsidP="0099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</w:t>
      </w:r>
      <w:r w:rsidRPr="004D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4D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в сфере благоустройства</w:t>
      </w: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927FC" w:rsidRPr="004D77FB" w:rsidRDefault="009927FC" w:rsidP="0099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города Ханты-Мансийска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927FC" w:rsidRPr="00535D0B" w:rsidRDefault="009927FC" w:rsidP="0099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927FC" w:rsidRPr="00535D0B" w:rsidRDefault="009927FC" w:rsidP="0099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9927FC" w:rsidRPr="00535D0B" w:rsidRDefault="009927FC" w:rsidP="00992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27FC" w:rsidRPr="00535D0B" w:rsidRDefault="009927FC" w:rsidP="009927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27FC" w:rsidRPr="00535D0B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0"/>
    </w:p>
    <w:p w:rsidR="009927FC" w:rsidRPr="00535D0B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9927FC" w:rsidRPr="00535D0B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9927FC" w:rsidRPr="00535D0B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9927FC" w:rsidRPr="00535D0B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9927FC" w:rsidRPr="00535D0B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7FC" w:rsidRPr="009D3FCE" w:rsidRDefault="009927FC" w:rsidP="009927F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текущего состояния осуществления </w:t>
      </w:r>
      <w:r w:rsidRPr="009D3FCE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9927FC" w:rsidRPr="00535D0B" w:rsidRDefault="009927FC" w:rsidP="009927F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7FC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требования).</w:t>
      </w:r>
    </w:p>
    <w:p w:rsidR="009927FC" w:rsidRPr="00535D0B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5. Обязательные требования, регламентированы следующими правовыми актами:</w:t>
      </w:r>
    </w:p>
    <w:p w:rsidR="009927FC" w:rsidRPr="00937A1E" w:rsidRDefault="009927FC" w:rsidP="0099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37A1E">
        <w:rPr>
          <w:rFonts w:ascii="Times New Roman" w:hAnsi="Times New Roman" w:cs="Times New Roman"/>
          <w:sz w:val="28"/>
          <w:szCs w:val="28"/>
        </w:rPr>
        <w:t>- Решение Думы города Ханты-Мансийска от 02.06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937A1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FC" w:rsidRPr="00535D0B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</w:t>
      </w:r>
      <w:r w:rsidRPr="00640340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Pr="00535D0B">
        <w:rPr>
          <w:rFonts w:ascii="Times New Roman" w:hAnsi="Times New Roman" w:cs="Times New Roman"/>
          <w:sz w:val="28"/>
          <w:szCs w:val="28"/>
        </w:rPr>
        <w:t>являются:</w:t>
      </w:r>
    </w:p>
    <w:p w:rsidR="009927FC" w:rsidRPr="004D77FB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927FC" w:rsidRPr="004D77FB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9927FC" w:rsidRPr="004D77FB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>7. В качестве контролируемых лиц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</w:t>
      </w:r>
      <w:r w:rsidRPr="004D77FB">
        <w:rPr>
          <w:rFonts w:ascii="Times New Roman" w:hAnsi="Times New Roman" w:cs="Times New Roman"/>
          <w:sz w:val="28"/>
          <w:szCs w:val="28"/>
        </w:rPr>
        <w:t xml:space="preserve">действия или </w:t>
      </w:r>
      <w:proofErr w:type="gramStart"/>
      <w:r w:rsidRPr="004D77FB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Pr="004D77FB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9927FC" w:rsidRDefault="009927FC" w:rsidP="0099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 2021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плановые проверки в рамках осуществления муниципального земельного контроля не проводились в силу действия отдельных положений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10.03.2022 № 336 "Об особенностях организации и осуществления государственного контроля (надзора), муниципального контроля" </w:t>
      </w:r>
      <w:r w:rsidRPr="00693665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овившего</w:t>
      </w:r>
      <w:r w:rsidRPr="00693665">
        <w:rPr>
          <w:rFonts w:ascii="Times New Roman" w:hAnsi="Times New Roman" w:cs="Times New Roman"/>
          <w:sz w:val="28"/>
          <w:szCs w:val="28"/>
        </w:rPr>
        <w:t xml:space="preserve"> ограничения на н</w:t>
      </w:r>
      <w:r>
        <w:rPr>
          <w:rFonts w:ascii="Times New Roman" w:hAnsi="Times New Roman" w:cs="Times New Roman"/>
          <w:sz w:val="28"/>
          <w:szCs w:val="28"/>
        </w:rPr>
        <w:t xml:space="preserve">азначение и проведение проверок и иных контрольных мероприятий с взаимодействием с контролируемыми лицами </w:t>
      </w:r>
      <w:r w:rsidRPr="00693665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контроля".</w:t>
      </w:r>
    </w:p>
    <w:p w:rsidR="009927FC" w:rsidRPr="00C43411" w:rsidRDefault="009927FC" w:rsidP="009927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3411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ьные мероприятия без</w:t>
      </w:r>
      <w:r w:rsidRPr="00C43411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C43411">
        <w:rPr>
          <w:rFonts w:ascii="Times New Roman" w:hAnsi="Times New Roman" w:cs="Times New Roman"/>
          <w:sz w:val="28"/>
          <w:szCs w:val="28"/>
        </w:rPr>
        <w:t xml:space="preserve">осуществлялись в формате </w:t>
      </w:r>
      <w:r>
        <w:rPr>
          <w:rFonts w:ascii="Times New Roman" w:hAnsi="Times New Roman" w:cs="Times New Roman"/>
          <w:sz w:val="28"/>
          <w:szCs w:val="28"/>
        </w:rPr>
        <w:t>выездных обследований</w:t>
      </w:r>
      <w:r w:rsidRPr="00C434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истекшем периоде 2022 года</w:t>
      </w:r>
      <w:r w:rsidRPr="00C43411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выездных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3411">
        <w:rPr>
          <w:rFonts w:ascii="Times New Roman" w:hAnsi="Times New Roman" w:cs="Times New Roman"/>
          <w:sz w:val="28"/>
          <w:szCs w:val="28"/>
        </w:rPr>
        <w:t>.</w:t>
      </w:r>
    </w:p>
    <w:p w:rsidR="009927FC" w:rsidRDefault="009927FC" w:rsidP="0099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>9. В рамках профилактики рисков причинения вреда (ущерба) охраняемым законом ценностям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году, в соответствии </w:t>
      </w:r>
      <w:r w:rsidRPr="00A10DBE">
        <w:rPr>
          <w:rFonts w:ascii="Times New Roman" w:hAnsi="Times New Roman" w:cs="Times New Roman"/>
          <w:sz w:val="28"/>
          <w:szCs w:val="28"/>
        </w:rPr>
        <w:t>с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профилактики рисков причинения вреда (ущерба) охраняемым законом ценностям при осуществлении муниципального земельного контроля на территории города Ханты-Мансийска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истекшем периоде 2022 года осуществлялись </w:t>
      </w:r>
      <w:r w:rsidRPr="00535D0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9927FC" w:rsidRDefault="009927FC" w:rsidP="0099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Проведено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визит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к контролируемым лицам.</w:t>
      </w:r>
    </w:p>
    <w:p w:rsidR="009927FC" w:rsidRDefault="009927FC" w:rsidP="0099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Вынесено </w:t>
      </w:r>
      <w:r>
        <w:rPr>
          <w:rFonts w:ascii="Times New Roman" w:hAnsi="Times New Roman" w:cs="Times New Roman"/>
          <w:sz w:val="28"/>
          <w:szCs w:val="28"/>
        </w:rPr>
        <w:t>133 предостережения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требований.</w:t>
      </w:r>
    </w:p>
    <w:p w:rsidR="009927FC" w:rsidRDefault="009927FC" w:rsidP="0099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Осуществлено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 консультирований контролируемых лиц.</w:t>
      </w:r>
    </w:p>
    <w:p w:rsidR="009927FC" w:rsidRPr="00535D0B" w:rsidRDefault="009927FC" w:rsidP="0099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Осуществлено 42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FC" w:rsidRPr="00535D0B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5D0B">
        <w:rPr>
          <w:rFonts w:ascii="Times New Roman" w:hAnsi="Times New Roman" w:cs="Times New Roman"/>
          <w:sz w:val="28"/>
          <w:szCs w:val="28"/>
        </w:rPr>
        <w:t>)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</w:t>
      </w:r>
      <w:r w:rsidRPr="00535D0B">
        <w:rPr>
          <w:rFonts w:ascii="Times New Roman" w:hAnsi="Times New Roman" w:cs="Times New Roman"/>
          <w:sz w:val="28"/>
          <w:szCs w:val="28"/>
        </w:rPr>
        <w:lastRenderedPageBreak/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9927FC" w:rsidRPr="00535D0B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35D0B">
        <w:rPr>
          <w:rFonts w:ascii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9927FC" w:rsidRPr="00535D0B" w:rsidRDefault="009927FC" w:rsidP="00992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7FC" w:rsidRPr="00535D0B" w:rsidRDefault="009927FC" w:rsidP="009927F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9927FC" w:rsidRPr="00535D0B" w:rsidRDefault="009927FC" w:rsidP="009927FC">
      <w:pPr>
        <w:spacing w:after="0" w:line="240" w:lineRule="auto"/>
        <w:ind w:firstLine="567"/>
        <w:rPr>
          <w:lang w:eastAsia="ru-RU"/>
        </w:rPr>
      </w:pPr>
    </w:p>
    <w:p w:rsidR="009927FC" w:rsidRPr="00535D0B" w:rsidRDefault="009927FC" w:rsidP="009927F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535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5D0B">
        <w:rPr>
          <w:rFonts w:ascii="Times New Roman" w:hAnsi="Times New Roman" w:cs="Times New Roman"/>
          <w:sz w:val="28"/>
          <w:szCs w:val="28"/>
        </w:rPr>
        <w:t>. Целями реализации Программы являются:</w:t>
      </w:r>
    </w:p>
    <w:bookmarkEnd w:id="4"/>
    <w:p w:rsidR="009927FC" w:rsidRPr="00535D0B" w:rsidRDefault="009927FC" w:rsidP="009927F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927FC" w:rsidRPr="00535D0B" w:rsidRDefault="009927FC" w:rsidP="009927F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27FC" w:rsidRPr="00535D0B" w:rsidRDefault="009927FC" w:rsidP="009927F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27FC" w:rsidRPr="00535D0B" w:rsidRDefault="009927FC" w:rsidP="009927F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5D0B">
        <w:rPr>
          <w:rFonts w:ascii="Times New Roman" w:hAnsi="Times New Roman" w:cs="Times New Roman"/>
          <w:sz w:val="28"/>
          <w:szCs w:val="28"/>
        </w:rPr>
        <w:t>. Задачами реализации Программы являются:</w:t>
      </w:r>
    </w:p>
    <w:p w:rsidR="009927FC" w:rsidRPr="00535D0B" w:rsidRDefault="009927FC" w:rsidP="009927F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9927FC" w:rsidRPr="00535D0B" w:rsidRDefault="009927FC" w:rsidP="009927F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9927FC" w:rsidRDefault="009927FC" w:rsidP="009927F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927FC" w:rsidRPr="00535D0B" w:rsidRDefault="009927FC" w:rsidP="009927F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7FC" w:rsidRPr="00535D0B" w:rsidRDefault="009927FC" w:rsidP="00992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5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9927FC" w:rsidRPr="00535D0B" w:rsidRDefault="009927FC" w:rsidP="00992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9927FC" w:rsidRPr="00535D0B" w:rsidRDefault="009927FC" w:rsidP="00992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9927FC" w:rsidRPr="00535D0B" w:rsidTr="001B6B3E">
        <w:tc>
          <w:tcPr>
            <w:tcW w:w="696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9927FC" w:rsidRPr="00535D0B" w:rsidTr="001B6B3E">
        <w:tc>
          <w:tcPr>
            <w:tcW w:w="696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города 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FC" w:rsidRPr="00535D0B" w:rsidTr="001B6B3E">
        <w:tc>
          <w:tcPr>
            <w:tcW w:w="696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</w:t>
            </w:r>
            <w:r w:rsidRPr="009D3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актов, регулирующих осуществление 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64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(по мере необходимости)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FC" w:rsidRPr="00535D0B" w:rsidTr="001B6B3E">
        <w:tc>
          <w:tcPr>
            <w:tcW w:w="696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245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FC" w:rsidRPr="00535D0B" w:rsidTr="001B6B3E">
        <w:tc>
          <w:tcPr>
            <w:tcW w:w="696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9927FC" w:rsidRPr="00535D0B" w:rsidRDefault="009927FC" w:rsidP="001B6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01.01.2023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FC" w:rsidRPr="00535D0B" w:rsidTr="001B6B3E">
        <w:tc>
          <w:tcPr>
            <w:tcW w:w="696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01.01.2023</w:t>
            </w:r>
          </w:p>
        </w:tc>
        <w:tc>
          <w:tcPr>
            <w:tcW w:w="2347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FC" w:rsidRPr="00535D0B" w:rsidTr="001B6B3E">
        <w:tc>
          <w:tcPr>
            <w:tcW w:w="696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FC" w:rsidRPr="00535D0B" w:rsidTr="001B6B3E">
        <w:tc>
          <w:tcPr>
            <w:tcW w:w="696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01.01.2023</w:t>
            </w:r>
          </w:p>
        </w:tc>
        <w:tc>
          <w:tcPr>
            <w:tcW w:w="2347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FC" w:rsidRPr="00535D0B" w:rsidTr="001B6B3E">
        <w:tc>
          <w:tcPr>
            <w:tcW w:w="696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245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2347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FC" w:rsidRPr="00535D0B" w:rsidTr="001B6B3E">
        <w:tc>
          <w:tcPr>
            <w:tcW w:w="696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FC" w:rsidRPr="00535D0B" w:rsidTr="001B6B3E">
        <w:tc>
          <w:tcPr>
            <w:tcW w:w="696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FC" w:rsidRPr="00535D0B" w:rsidTr="001B6B3E">
        <w:tc>
          <w:tcPr>
            <w:tcW w:w="696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FC" w:rsidRPr="00535D0B" w:rsidTr="001B6B3E">
        <w:tc>
          <w:tcPr>
            <w:tcW w:w="696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927FC" w:rsidRPr="00535D0B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7FC" w:rsidRPr="00535D0B" w:rsidRDefault="009927FC" w:rsidP="00992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27FC" w:rsidRPr="00535D0B" w:rsidRDefault="009927FC" w:rsidP="00992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27FC" w:rsidRPr="00535D0B" w:rsidRDefault="009927FC" w:rsidP="00992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27FC" w:rsidRDefault="009927FC" w:rsidP="00992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9927FC" w:rsidRDefault="009927FC" w:rsidP="00992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927FC" w:rsidTr="001B6B3E">
        <w:tc>
          <w:tcPr>
            <w:tcW w:w="704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6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(результат) исполнения показателя</w:t>
            </w:r>
          </w:p>
        </w:tc>
      </w:tr>
      <w:tr w:rsidR="009927FC" w:rsidTr="001B6B3E">
        <w:tc>
          <w:tcPr>
            <w:tcW w:w="704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9927FC" w:rsidRPr="00E46514" w:rsidRDefault="009927FC" w:rsidP="009927F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ота информации, размещенной на о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фициальном информационном портале органов местного самоуправления города Ханты-Мансийка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>сети "Интернет"</w:t>
            </w:r>
            <w:bookmarkStart w:id="6" w:name="_GoBack"/>
            <w:bookmarkEnd w:id="6"/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частью 3 статьи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 Федерального закона №248-ФЗ</w:t>
            </w:r>
          </w:p>
        </w:tc>
        <w:tc>
          <w:tcPr>
            <w:tcW w:w="3115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927FC" w:rsidTr="001B6B3E">
        <w:tc>
          <w:tcPr>
            <w:tcW w:w="704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3115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менее 9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0 % опрошенных</w:t>
            </w:r>
          </w:p>
        </w:tc>
      </w:tr>
      <w:tr w:rsidR="009927FC" w:rsidTr="001B6B3E">
        <w:tc>
          <w:tcPr>
            <w:tcW w:w="704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органов местного самоуправления города Ханты-Мансийска в сети "Интернет"</w:t>
            </w:r>
          </w:p>
        </w:tc>
        <w:tc>
          <w:tcPr>
            <w:tcW w:w="3115" w:type="dxa"/>
          </w:tcPr>
          <w:p w:rsidR="009927FC" w:rsidRPr="00E46514" w:rsidRDefault="009927FC" w:rsidP="009927F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9927FC" w:rsidTr="001B6B3E">
        <w:tc>
          <w:tcPr>
            <w:tcW w:w="704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порядке проведения контрольных мероприятий</w:t>
            </w:r>
          </w:p>
        </w:tc>
        <w:tc>
          <w:tcPr>
            <w:tcW w:w="3115" w:type="dxa"/>
          </w:tcPr>
          <w:p w:rsidR="009927FC" w:rsidRPr="00E46514" w:rsidRDefault="009927FC" w:rsidP="009927F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9927FC" w:rsidTr="001B6B3E">
        <w:tc>
          <w:tcPr>
            <w:tcW w:w="704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115" w:type="dxa"/>
          </w:tcPr>
          <w:p w:rsidR="009927FC" w:rsidRPr="00E46514" w:rsidRDefault="009927F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100 % </w:t>
            </w:r>
          </w:p>
        </w:tc>
      </w:tr>
    </w:tbl>
    <w:p w:rsidR="009927FC" w:rsidRPr="00535D0B" w:rsidRDefault="009927FC" w:rsidP="00992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27FC" w:rsidRDefault="009927FC" w:rsidP="00992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Мониторинг реализации Программы осуществляется на регулярной основе.</w:t>
      </w:r>
    </w:p>
    <w:p w:rsidR="009927FC" w:rsidRPr="00535D0B" w:rsidRDefault="009927FC" w:rsidP="00992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Результаты профилактической работы включаются в ежегодный доклад об осуществлении муниципального контроля и в обобщении практики осуществления муниципального контроля, которые подлежат размещению на о</w:t>
      </w:r>
      <w:r w:rsidRPr="00E465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фициальном информационном портале органов местного самоуправления города Ханты-Мансийка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E46514">
        <w:rPr>
          <w:rFonts w:ascii="Times New Roman" w:hAnsi="Times New Roman" w:cs="Times New Roman"/>
          <w:sz w:val="24"/>
          <w:szCs w:val="24"/>
        </w:rPr>
        <w:t>сети "Интернет"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7FC" w:rsidRDefault="009927FC" w:rsidP="009927FC"/>
    <w:bookmarkEnd w:id="5"/>
    <w:p w:rsidR="009927FC" w:rsidRDefault="009927FC" w:rsidP="009927FC"/>
    <w:p w:rsidR="009927FC" w:rsidRDefault="009927FC" w:rsidP="009927FC"/>
    <w:p w:rsidR="009927FC" w:rsidRDefault="009927FC" w:rsidP="009927FC"/>
    <w:p w:rsidR="009927FC" w:rsidRDefault="009927FC" w:rsidP="009927FC"/>
    <w:p w:rsidR="00504F20" w:rsidRDefault="00504F20"/>
    <w:sectPr w:rsidR="00504F20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FC"/>
    <w:rsid w:val="00504F20"/>
    <w:rsid w:val="009927FC"/>
    <w:rsid w:val="00D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E2B3A-5B22-4042-8C80-84925303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2022-10-19T05:35:00Z</dcterms:created>
  <dcterms:modified xsi:type="dcterms:W3CDTF">2022-10-19T05:49:00Z</dcterms:modified>
</cp:coreProperties>
</file>