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1" w:rsidRPr="00890433" w:rsidRDefault="00EF61F1" w:rsidP="00EF6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F61F1" w:rsidRPr="00890433" w:rsidRDefault="00EF61F1" w:rsidP="00EF6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EF61F1" w:rsidRPr="00890433" w:rsidRDefault="00EF61F1" w:rsidP="00EF6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F61F1" w:rsidRPr="00890433" w:rsidRDefault="00EF61F1" w:rsidP="00EF61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F61F1" w:rsidRPr="00890433" w:rsidRDefault="00EF61F1" w:rsidP="00EF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F61F1" w:rsidRPr="00890433" w:rsidRDefault="00EF61F1" w:rsidP="00EF61F1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61F1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EF61F1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вопросов, ответы на </w:t>
      </w:r>
    </w:p>
    <w:p w:rsidR="00EF61F1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которые свидетельствуют о соблюдении или </w:t>
      </w:r>
    </w:p>
    <w:p w:rsidR="00EF61F1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несоблюдении контролируемым лицом обязательных </w:t>
      </w:r>
    </w:p>
    <w:p w:rsidR="00EF61F1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требований), применяемого при осуществлении </w:t>
      </w:r>
    </w:p>
    <w:p w:rsidR="00EF61F1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EF61F1" w:rsidRPr="0001788B" w:rsidRDefault="00EF61F1" w:rsidP="00EF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EF61F1" w:rsidRPr="00890433" w:rsidRDefault="00EF61F1" w:rsidP="00EF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F1" w:rsidRPr="0001788B" w:rsidRDefault="00EF61F1" w:rsidP="00EF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7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1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1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27.10.2021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Решением Думы города Ханты-Мансийска 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№ 52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178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 xml:space="preserve"> РД от 16.09.2021 «Об утверждении </w:t>
      </w:r>
      <w:r w:rsidRPr="0001788B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1788B">
        <w:rPr>
          <w:rFonts w:ascii="Times New Roman" w:hAnsi="Times New Roman" w:cs="Times New Roman"/>
          <w:sz w:val="28"/>
          <w:szCs w:val="28"/>
        </w:rPr>
        <w:t>на территории города Ханты-Мансийска»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EF61F1" w:rsidRPr="0001788B" w:rsidRDefault="00EF61F1" w:rsidP="00EF6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38" w:history="1">
        <w:r w:rsidRPr="0001788B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1788B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1788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1788B">
        <w:rPr>
          <w:rFonts w:ascii="Times New Roman" w:hAnsi="Times New Roman" w:cs="Times New Roman"/>
          <w:sz w:val="28"/>
          <w:szCs w:val="28"/>
        </w:rPr>
        <w:t>.</w:t>
      </w:r>
    </w:p>
    <w:p w:rsidR="00EF61F1" w:rsidRPr="00890433" w:rsidRDefault="00EF61F1" w:rsidP="00EF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EF61F1" w:rsidRPr="00890433" w:rsidRDefault="00EF61F1" w:rsidP="00EF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EF61F1" w:rsidRPr="00890433" w:rsidRDefault="00EF61F1" w:rsidP="00EF61F1">
      <w:pPr>
        <w:spacing w:after="200" w:line="276" w:lineRule="auto"/>
      </w:pPr>
    </w:p>
    <w:p w:rsidR="00EF61F1" w:rsidRPr="0001788B" w:rsidRDefault="00EF61F1" w:rsidP="00EF61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61F1" w:rsidRDefault="00EF61F1" w:rsidP="00EF6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61F1" w:rsidRPr="0001788B" w:rsidRDefault="00EF61F1" w:rsidP="00EF6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EF61F1" w:rsidRDefault="00EF61F1" w:rsidP="00EF6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78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 _____</w:t>
      </w:r>
    </w:p>
    <w:p w:rsidR="00EF61F1" w:rsidRDefault="00EF61F1" w:rsidP="00EF6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61F1" w:rsidRPr="0001788B" w:rsidRDefault="00EF61F1" w:rsidP="00EF6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61F1" w:rsidRPr="0001788B" w:rsidRDefault="00EF61F1" w:rsidP="00EF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EF61F1" w:rsidRPr="0001788B" w:rsidRDefault="00EF61F1" w:rsidP="00EF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(список контрольных вопросов,</w:t>
      </w:r>
    </w:p>
    <w:p w:rsidR="00EF61F1" w:rsidRPr="0001788B" w:rsidRDefault="00EF61F1" w:rsidP="00EF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</w:t>
      </w:r>
    </w:p>
    <w:p w:rsidR="00EF61F1" w:rsidRPr="0001788B" w:rsidRDefault="00EF61F1" w:rsidP="00EF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или несоблюдении контролируемым лицом обязательных требований),</w:t>
      </w:r>
    </w:p>
    <w:p w:rsidR="00EF61F1" w:rsidRPr="0001788B" w:rsidRDefault="00EF61F1" w:rsidP="00EF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EF61F1" w:rsidRPr="0001788B" w:rsidRDefault="00EF61F1" w:rsidP="00EF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включенного  в  единый  реестр видов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федерального 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надзора),  регионального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контроля: муниципальный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2.    Наименование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контрольного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надзорного)   органа:   управление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</w:t>
      </w:r>
      <w:r w:rsidRPr="0001788B">
        <w:rPr>
          <w:rFonts w:ascii="Times New Roman" w:hAnsi="Times New Roman" w:cs="Times New Roman"/>
          <w:sz w:val="24"/>
          <w:szCs w:val="24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3.   Реквизиты   нормативного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об  утверждении  формы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4. Вид контрольного (надзорного) мероприятия: _________________________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Объект  муниципального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  отношении которого проводится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контрольное (надзорное) мероприятие: ______________________________________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отчество (последнее - при наличии) гражданина или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его  ИНН  и  (или)  ОГРН индивидуального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адрес   регистрации   гражданина   или   индивидуального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предпринимателя,  наименование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юридического  лица,  его  ИНН и (или) ОГРН,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адрес  юридического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лица  (его  филиалов,  представительств,  обособленных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структурных подразделений), являющихся контролируемыми лицами: 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Место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места)  проведения  контрольного (надзорного) мероприятия с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заполнением проверочного листа: ___________________________________________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контрольного  (надзорного)  органа о проведении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контрольного 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надзорного)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мероприятия,   подписанного   уполномоченным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органа: _______________________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9. Учетный номер контрольного (надзорного) мероприятия: _______________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Должность,  фамилия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инициалы  должностного  лица  контрольного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надзорного)  органа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в  должностные обязанности которого в соответствии с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виде  контроля, должностной инструкцией входит осуществление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полномочий по виду контроля, в том числе проведение контрольных (надзорных)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мероприятий, проводящего контрольное (надзорное) мероприятие и заполняющего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лист: _________________________________________________________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1F1" w:rsidRPr="0001788B" w:rsidRDefault="00EF61F1" w:rsidP="00EF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11. Дата заполнения проверочного листа: "_____" ________________ года.</w:t>
      </w:r>
    </w:p>
    <w:p w:rsidR="00EF61F1" w:rsidRPr="00EF61F1" w:rsidRDefault="00EF61F1" w:rsidP="00EF6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2693"/>
        <w:gridCol w:w="709"/>
        <w:gridCol w:w="708"/>
        <w:gridCol w:w="709"/>
        <w:gridCol w:w="851"/>
      </w:tblGrid>
      <w:tr w:rsidR="00EF61F1" w:rsidRPr="00EF61F1" w:rsidTr="00EF61F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отражающие содержание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свидетельствуют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о соблюдении или несоблюдении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  <w:p w:rsidR="00EF61F1" w:rsidRPr="00EF61F1" w:rsidRDefault="00EF61F1" w:rsidP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с указанием структурных единиц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этих актов,</w:t>
            </w:r>
          </w:p>
          <w:p w:rsidR="00EF61F1" w:rsidRPr="00EF61F1" w:rsidRDefault="00EF61F1" w:rsidP="00E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</w:t>
            </w:r>
          </w:p>
          <w:p w:rsidR="00EF61F1" w:rsidRPr="00EF61F1" w:rsidRDefault="00EF61F1" w:rsidP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вопросов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61F1" w:rsidRPr="00EF61F1" w:rsidTr="00EF61F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состоянии используемая территория, не нарушающем эстетического состояния территории города?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Default="00EF61F1" w:rsidP="00EF6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7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 от 02.06.2014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517-V РД</w:t>
            </w:r>
          </w:p>
          <w:p w:rsidR="00EF61F1" w:rsidRPr="00EF61F1" w:rsidRDefault="00EF61F1" w:rsidP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578A" w:rsidRPr="00D5578A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D5578A">
                <w:rPr>
                  <w:rFonts w:ascii="Times New Roman" w:hAnsi="Times New Roman" w:cs="Times New Roman"/>
                  <w:sz w:val="24"/>
                  <w:szCs w:val="24"/>
                </w:rPr>
                <w:t xml:space="preserve">асть </w:t>
              </w:r>
              <w:r w:rsidR="00D5578A" w:rsidRPr="00D5578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5578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</w:t>
              </w:r>
            </w:hyperlink>
            <w:r w:rsidR="00D5578A" w:rsidRPr="00D557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5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8A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 w:rsidR="00D5578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="00D5578A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5578A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D5578A" w:rsidP="00D5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6, 45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Допускается ли переполнение контейнеров, бункеров для накопления отходов, урн, баков, приводящее к захламлению контейнерных площадок и прилегающих к ним территорий?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D5578A" w:rsidP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50</w:t>
            </w:r>
            <w:r w:rsidR="00EF61F1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 с последующим размещением его на площадке складирования снега?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4D43ED" w:rsidP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3 статьи 65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4D43ED" w:rsidP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разбрасывание, выталкивание и иные действия по перемещению снега и скола льда за границы принадлежащего земельного участка?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66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Осуществляется ли складирование и размещение снега и скола льда в неустановленных местах?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4D43ED" w:rsidP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2, 3 Статья 66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Складируется ли на территории оставленный и не</w:t>
            </w:r>
            <w:r w:rsidR="004D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вывезенный снег, сколы льда более </w:t>
            </w:r>
            <w:r w:rsidR="004D43ED">
              <w:rPr>
                <w:rFonts w:ascii="Times New Roman" w:hAnsi="Times New Roman" w:cs="Times New Roman"/>
                <w:sz w:val="24"/>
                <w:szCs w:val="24"/>
              </w:rPr>
              <w:t>десяти суток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ED">
              <w:rPr>
                <w:rFonts w:ascii="Times New Roman" w:hAnsi="Times New Roman" w:cs="Times New Roman"/>
                <w:sz w:val="24"/>
                <w:szCs w:val="24"/>
              </w:rPr>
              <w:t>после окончания снегоочистки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4D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5 статьи 57, часть 3 статьи 65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1C321C" w:rsidP="0033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</w:t>
            </w:r>
            <w:r w:rsidR="00EF61F1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и развешивание на зданиях, строениях, сооружениях, 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нанесение граффити, расклеивание и развешивание информационно-печатной продукции за исключением специально отведенных для этих целей мест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1C321C" w:rsidP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«б» статьи 24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1C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Default="001C321C" w:rsidP="001C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контейнерных площадках и в бункерах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7 статьи 43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1C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 w:rsidP="001C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(складирование, хранение) тары, запасов товара, строительных материалов, строительных отходов, твердых коммунальных отходов, а также выкладка и демонстрация товаров у нестационарных торговых объектов, магазинов, торговых комплексов, рынков, нежилых зданий, строений, в том числе гаражей, гаражных боксов, а также использование для эт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их целей прилегающих территорий?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46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1C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 w:rsidP="001C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прилегающих территориях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дров, органически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маломерны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машин, 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разукомплектованны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имущества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«б» части 1 статьи 74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="00332300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332300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C" w:rsidRPr="00EF61F1" w:rsidRDefault="001C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00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 w:rsidP="00332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строительстве и производстве земельно-планировочных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 и приствольны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сохраняемых деревьев в виде сплошных щитов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высотой не менее 2 метров?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41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00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 w:rsidP="0033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 воды на проезжую часть автомобильных дорог, тротуары, газоны, а в зимнее время и в систему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81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0" w:rsidRPr="00EF61F1" w:rsidRDefault="0033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87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87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83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93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87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CF1733" w:rsidP="00CF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засыпка (завал) землей, строительными материалами и мусором зеленых насаждений, люков смотровых колодцев, водосточны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решеток, ливневой канализации?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«г» статьи 97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87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87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87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3" w:rsidRPr="00EF61F1" w:rsidRDefault="0087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3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 w:rsidP="00CF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засыпка водостоков, а также устройство переездов через водосточные канавы и водостоки без оборудования подмостков для пропуска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 w:rsidP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статьи 97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F1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CF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 w:rsidP="00CF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733" w:rsidRPr="00CF1733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</w:hyperlink>
            <w:r w:rsidR="00CF1733" w:rsidRPr="00CF173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Pr="00CF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74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 w:rsidR="00DD0074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="00DD0074"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D0074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1" w:rsidRPr="00EF61F1" w:rsidRDefault="00EF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74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 w:rsidP="00DD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ремонту и мойке транспортных средств на парковках, придомовой территории многоквартирных домов, территории водоразборных колонок, в местах массового пребывания людей и прилегающей к ним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«в» части 1 статьи 13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74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 w:rsidP="00DD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выкачивание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придомовых территорий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проезжую часть и в придорожные кюветы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«г» части 1 статьи 13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74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 w:rsidP="00DD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мест,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«ж» части 1 статьи 13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74" w:rsidRPr="00EF61F1" w:rsidTr="00EF61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 w:rsidP="00DD0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засор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населения, территории общего пользования путем выброса, сброса, оставления вне специально отведенных мест коммунальных отходов, бумаги, окурков, бутылок и иного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«и» части 1 статьи 13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  <w:r w:rsidRPr="00EF61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Ханты-Мансийска от 02.06.2014 № 517-V 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4" w:rsidRPr="00EF61F1" w:rsidRDefault="00DD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61F1" w:rsidRPr="00EF61F1" w:rsidRDefault="00EF61F1" w:rsidP="00EF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1F1" w:rsidRPr="00EF61F1" w:rsidRDefault="00EF61F1" w:rsidP="00EF6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61F1" w:rsidRPr="00EF61F1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1"/>
    <w:rsid w:val="001C321C"/>
    <w:rsid w:val="00332300"/>
    <w:rsid w:val="004D43ED"/>
    <w:rsid w:val="00876C93"/>
    <w:rsid w:val="00CF1733"/>
    <w:rsid w:val="00D5578A"/>
    <w:rsid w:val="00DD0074"/>
    <w:rsid w:val="00E06809"/>
    <w:rsid w:val="00E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9A2B-12C4-4C4C-862B-90EBFD5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8D3D04CB4930CACCED1ED04C5B5E6817A8EC77472DEC5539BED6502BC291B7AE1B0FE7AA34A9C24DF55BCA18384971E7631A8A5E092AF57B586F8HFt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8D3D04CB4930CACCED1ED04C5B5E6817A8EC77472DEC5539BED6502BC291B7AE1B0FE7AA34A9C24DD55BFA08384971E7631A8A5E092AF57B586F8HFt8J" TargetMode="External"/><Relationship Id="rId5" Type="http://schemas.openxmlformats.org/officeDocument/2006/relationships/hyperlink" Target="consultantplus://offline/ref=76BE0BA3A598C80FB4F663B8E3F755184C79CD40C74C95FEBFB12BFA86A2D0EB9F61B5A07FC105D2D6BDACCB631F2794B49A00AAC364D705B0gFK" TargetMode="External"/><Relationship Id="rId4" Type="http://schemas.openxmlformats.org/officeDocument/2006/relationships/hyperlink" Target="consultantplus://offline/ref=76BE0BA3A598C80FB4F663B8E3F755184C78CD41CE4A95FEBFB12BFA86A2D0EB9F61B5A07FC100DBD7BDACCB631F2794B49A00AAC364D705B0g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2022-03-27T09:44:00Z</dcterms:created>
  <dcterms:modified xsi:type="dcterms:W3CDTF">2022-03-27T11:05:00Z</dcterms:modified>
</cp:coreProperties>
</file>