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C" w:rsidRPr="00557CCC" w:rsidRDefault="00557CCC" w:rsidP="00F6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F755D9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55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557CCC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4012B2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28 </w:t>
      </w:r>
      <w:r w:rsidR="00DE6C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2EA6" w:rsidRDefault="00B42EA6" w:rsidP="00B42EA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B42EA6" w:rsidRDefault="003C3869" w:rsidP="00B42EA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</w:t>
      </w:r>
      <w:r w:rsidR="00B42E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2021 год</w:t>
      </w:r>
    </w:p>
    <w:p w:rsidR="00B42EA6" w:rsidRDefault="00B42EA6" w:rsidP="00B42EA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2EA6" w:rsidRDefault="00B42EA6" w:rsidP="00B42EA6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2021 год, руководствуясь частью 1 статьи 69 Устава города Ханты-Мансийска,</w:t>
      </w:r>
    </w:p>
    <w:p w:rsidR="00B42EA6" w:rsidRDefault="00B42EA6" w:rsidP="00B42EA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42EA6" w:rsidRDefault="00B42EA6" w:rsidP="00B42EA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42EA6" w:rsidRDefault="00B42EA6" w:rsidP="00B42EA6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42EA6" w:rsidRDefault="00B42EA6" w:rsidP="00B42EA6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1C35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B42EA6" w:rsidRDefault="00B42EA6" w:rsidP="00B42EA6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B42EA6" w:rsidRDefault="00B42EA6" w:rsidP="00B42EA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1C3" w:rsidRDefault="00FD01C3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D80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D80CC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F755D9" w:rsidP="00D80CC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января 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2022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D80CC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F755D9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</w:t>
      </w:r>
      <w:bookmarkStart w:id="0" w:name="_GoBack"/>
      <w:bookmarkEnd w:id="0"/>
      <w:r w:rsidR="003C3869">
        <w:rPr>
          <w:rFonts w:ascii="Times New Roman" w:hAnsi="Times New Roman" w:cs="Times New Roman"/>
          <w:sz w:val="28"/>
          <w:szCs w:val="28"/>
        </w:rPr>
        <w:t>января 2022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55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728" w:rsidRDefault="00CB7D3B" w:rsidP="0013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9E9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1719E9">
        <w:rPr>
          <w:rFonts w:ascii="Times New Roman" w:hAnsi="Times New Roman" w:cs="Times New Roman"/>
          <w:sz w:val="28"/>
          <w:szCs w:val="28"/>
        </w:rPr>
        <w:t xml:space="preserve">да Ханты-Мансийска (далее </w:t>
      </w:r>
      <w:r w:rsidR="00F82E4F" w:rsidRPr="001719E9">
        <w:rPr>
          <w:rFonts w:ascii="Times New Roman" w:hAnsi="Times New Roman" w:cs="Times New Roman"/>
          <w:sz w:val="28"/>
          <w:szCs w:val="28"/>
        </w:rPr>
        <w:t>–</w:t>
      </w:r>
      <w:r w:rsidR="00F82E4F">
        <w:rPr>
          <w:rFonts w:ascii="Times New Roman" w:hAnsi="Times New Roman" w:cs="Times New Roman"/>
          <w:sz w:val="28"/>
          <w:szCs w:val="28"/>
        </w:rPr>
        <w:t xml:space="preserve"> </w:t>
      </w:r>
      <w:r w:rsidRPr="001719E9"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3C3869">
        <w:rPr>
          <w:rFonts w:ascii="Times New Roman" w:hAnsi="Times New Roman" w:cs="Times New Roman"/>
          <w:sz w:val="28"/>
          <w:szCs w:val="28"/>
        </w:rPr>
        <w:t>ты-Мансийска на основании планов</w:t>
      </w:r>
      <w:r w:rsidR="004573F7" w:rsidRPr="001719E9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3C3869">
        <w:rPr>
          <w:rFonts w:ascii="Times New Roman" w:hAnsi="Times New Roman" w:cs="Times New Roman"/>
          <w:sz w:val="28"/>
          <w:szCs w:val="28"/>
        </w:rPr>
        <w:t>нных Решениями</w:t>
      </w:r>
      <w:r w:rsidR="001719E9" w:rsidRPr="001719E9">
        <w:rPr>
          <w:rFonts w:ascii="Times New Roman" w:hAnsi="Times New Roman" w:cs="Times New Roman"/>
          <w:sz w:val="28"/>
          <w:szCs w:val="28"/>
        </w:rPr>
        <w:t xml:space="preserve"> Думы города от 25</w:t>
      </w:r>
      <w:r w:rsidR="001719E9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3C38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19E9">
        <w:rPr>
          <w:rFonts w:ascii="Times New Roman" w:hAnsi="Times New Roman" w:cs="Times New Roman"/>
          <w:sz w:val="28"/>
          <w:szCs w:val="28"/>
        </w:rPr>
        <w:t xml:space="preserve"> № 478</w:t>
      </w:r>
      <w:r w:rsidRPr="001719E9">
        <w:rPr>
          <w:rFonts w:ascii="Times New Roman" w:hAnsi="Times New Roman" w:cs="Times New Roman"/>
          <w:sz w:val="28"/>
          <w:szCs w:val="28"/>
        </w:rPr>
        <w:t>-</w:t>
      </w:r>
      <w:r w:rsidRPr="001719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19E9">
        <w:rPr>
          <w:rFonts w:ascii="Times New Roman" w:hAnsi="Times New Roman" w:cs="Times New Roman"/>
          <w:sz w:val="28"/>
          <w:szCs w:val="28"/>
        </w:rPr>
        <w:t xml:space="preserve"> РД</w:t>
      </w:r>
      <w:r w:rsidR="003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 июня 2021 года № </w:t>
      </w:r>
      <w:r w:rsidR="003C3869">
        <w:rPr>
          <w:rFonts w:ascii="Times New Roman" w:hAnsi="Times New Roman" w:cs="Times New Roman"/>
          <w:sz w:val="28"/>
          <w:szCs w:val="28"/>
        </w:rPr>
        <w:t>512</w:t>
      </w:r>
      <w:r w:rsidR="003C3869" w:rsidRPr="001719E9">
        <w:rPr>
          <w:rFonts w:ascii="Times New Roman" w:hAnsi="Times New Roman" w:cs="Times New Roman"/>
          <w:sz w:val="28"/>
          <w:szCs w:val="28"/>
        </w:rPr>
        <w:t>-</w:t>
      </w:r>
      <w:r w:rsidR="003C3869" w:rsidRPr="001719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C3869" w:rsidRPr="001719E9">
        <w:rPr>
          <w:rFonts w:ascii="Times New Roman" w:hAnsi="Times New Roman" w:cs="Times New Roman"/>
          <w:sz w:val="28"/>
          <w:szCs w:val="28"/>
        </w:rPr>
        <w:t xml:space="preserve"> РД</w:t>
      </w:r>
      <w:r w:rsidR="003C3869">
        <w:rPr>
          <w:rFonts w:ascii="Times New Roman" w:hAnsi="Times New Roman" w:cs="Times New Roman"/>
          <w:sz w:val="28"/>
          <w:szCs w:val="28"/>
        </w:rPr>
        <w:t>.</w:t>
      </w:r>
    </w:p>
    <w:p w:rsidR="00131CDC" w:rsidRDefault="00186728" w:rsidP="0013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728">
        <w:rPr>
          <w:rFonts w:ascii="Times New Roman" w:hAnsi="Times New Roman" w:cs="Times New Roman"/>
          <w:sz w:val="28"/>
          <w:szCs w:val="28"/>
        </w:rPr>
        <w:t>В сентябре  2021 года в Думу седьмого</w:t>
      </w:r>
      <w:r w:rsidR="00AA2184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gramStart"/>
      <w:r w:rsidR="00AA2184"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 w:rsidR="00AA2184">
        <w:rPr>
          <w:rFonts w:ascii="Times New Roman" w:hAnsi="Times New Roman" w:cs="Times New Roman"/>
          <w:sz w:val="28"/>
          <w:szCs w:val="28"/>
        </w:rPr>
        <w:t xml:space="preserve"> 25 депутатов:</w:t>
      </w:r>
      <w:r w:rsidR="003C07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2184">
        <w:rPr>
          <w:rFonts w:ascii="Times New Roman" w:hAnsi="Times New Roman" w:cs="Times New Roman"/>
          <w:sz w:val="28"/>
          <w:szCs w:val="28"/>
        </w:rPr>
        <w:t xml:space="preserve"> 13</w:t>
      </w:r>
      <w:r w:rsidRPr="00186728">
        <w:rPr>
          <w:rFonts w:ascii="Times New Roman" w:hAnsi="Times New Roman" w:cs="Times New Roman"/>
          <w:sz w:val="28"/>
          <w:szCs w:val="28"/>
        </w:rPr>
        <w:t xml:space="preserve"> </w:t>
      </w:r>
      <w:r w:rsidR="003C07DD" w:rsidRPr="001719E9">
        <w:rPr>
          <w:rFonts w:ascii="Times New Roman" w:hAnsi="Times New Roman" w:cs="Times New Roman"/>
          <w:sz w:val="28"/>
          <w:szCs w:val="28"/>
        </w:rPr>
        <w:t>–</w:t>
      </w:r>
      <w:r w:rsidR="003C07DD">
        <w:rPr>
          <w:rFonts w:ascii="Times New Roman" w:hAnsi="Times New Roman" w:cs="Times New Roman"/>
          <w:sz w:val="28"/>
          <w:szCs w:val="28"/>
        </w:rPr>
        <w:t xml:space="preserve"> </w:t>
      </w:r>
      <w:r w:rsidRPr="00186728">
        <w:rPr>
          <w:rFonts w:ascii="Times New Roman" w:hAnsi="Times New Roman" w:cs="Times New Roman"/>
          <w:sz w:val="28"/>
          <w:szCs w:val="28"/>
        </w:rPr>
        <w:t>по е</w:t>
      </w:r>
      <w:r w:rsidR="00AA2184">
        <w:rPr>
          <w:rFonts w:ascii="Times New Roman" w:hAnsi="Times New Roman" w:cs="Times New Roman"/>
          <w:sz w:val="28"/>
          <w:szCs w:val="28"/>
        </w:rPr>
        <w:t>диному избирательному округу, 12</w:t>
      </w:r>
      <w:r w:rsidR="003C07DD">
        <w:rPr>
          <w:rFonts w:ascii="Times New Roman" w:hAnsi="Times New Roman" w:cs="Times New Roman"/>
          <w:sz w:val="28"/>
          <w:szCs w:val="28"/>
        </w:rPr>
        <w:t xml:space="preserve"> </w:t>
      </w:r>
      <w:r w:rsidR="003C07DD" w:rsidRPr="001719E9">
        <w:rPr>
          <w:rFonts w:ascii="Times New Roman" w:hAnsi="Times New Roman" w:cs="Times New Roman"/>
          <w:sz w:val="28"/>
          <w:szCs w:val="28"/>
        </w:rPr>
        <w:t>–</w:t>
      </w:r>
      <w:r w:rsidR="003C07DD">
        <w:rPr>
          <w:rFonts w:ascii="Times New Roman" w:hAnsi="Times New Roman" w:cs="Times New Roman"/>
          <w:sz w:val="28"/>
          <w:szCs w:val="28"/>
        </w:rPr>
        <w:t xml:space="preserve"> </w:t>
      </w:r>
      <w:r w:rsidRPr="00186728">
        <w:rPr>
          <w:rFonts w:ascii="Times New Roman" w:hAnsi="Times New Roman" w:cs="Times New Roman"/>
          <w:sz w:val="28"/>
          <w:szCs w:val="28"/>
        </w:rPr>
        <w:t>по одномандатным избирательным округам. Два депутата работают на постоянной основе.</w:t>
      </w:r>
    </w:p>
    <w:p w:rsidR="00186728" w:rsidRPr="00131CDC" w:rsidRDefault="00131CDC" w:rsidP="001867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CDC">
        <w:rPr>
          <w:rFonts w:ascii="Times New Roman" w:eastAsia="Calibri" w:hAnsi="Times New Roman" w:cs="Times New Roman"/>
          <w:sz w:val="28"/>
          <w:szCs w:val="28"/>
        </w:rPr>
        <w:t xml:space="preserve">На заседании, состоявшемся 12 ноября,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31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ассмотрев кандидатуры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131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должность Главы города Ханты-Мансийска, представленные конкурсной комиссией по отбору кандидатур на должность Главы города Ханты-Мансийска по результатам конкурса, </w:t>
      </w:r>
      <w:r w:rsidR="00186728" w:rsidRPr="00131CDC">
        <w:rPr>
          <w:rFonts w:ascii="Times New Roman" w:eastAsia="Calibri" w:hAnsi="Times New Roman" w:cs="Times New Roman"/>
          <w:sz w:val="28"/>
          <w:szCs w:val="28"/>
        </w:rPr>
        <w:t xml:space="preserve">депутаты </w:t>
      </w:r>
      <w:r w:rsidR="0058699F">
        <w:rPr>
          <w:rFonts w:ascii="Times New Roman" w:eastAsia="Times New Roman" w:hAnsi="Times New Roman" w:cs="Times New Roman"/>
          <w:sz w:val="28"/>
          <w:szCs w:val="28"/>
        </w:rPr>
        <w:t xml:space="preserve">избрали Главой города </w:t>
      </w:r>
      <w:r w:rsidR="00186728" w:rsidRPr="00131CDC">
        <w:rPr>
          <w:rFonts w:ascii="Times New Roman" w:eastAsia="Calibri" w:hAnsi="Times New Roman" w:cs="Times New Roman"/>
          <w:sz w:val="28"/>
          <w:szCs w:val="28"/>
        </w:rPr>
        <w:t xml:space="preserve">Ханты-Мансийска </w:t>
      </w:r>
      <w:proofErr w:type="spellStart"/>
      <w:r w:rsidR="00186728" w:rsidRPr="00131CDC">
        <w:rPr>
          <w:rFonts w:ascii="Times New Roman" w:eastAsia="Calibri" w:hAnsi="Times New Roman" w:cs="Times New Roman"/>
          <w:sz w:val="28"/>
          <w:szCs w:val="28"/>
        </w:rPr>
        <w:t>Ряшина</w:t>
      </w:r>
      <w:proofErr w:type="spellEnd"/>
      <w:r w:rsidR="00186728" w:rsidRPr="00131CDC">
        <w:rPr>
          <w:rFonts w:ascii="Times New Roman" w:eastAsia="Calibri" w:hAnsi="Times New Roman" w:cs="Times New Roman"/>
          <w:sz w:val="28"/>
          <w:szCs w:val="28"/>
        </w:rPr>
        <w:t xml:space="preserve"> Максима Павловича.</w:t>
      </w:r>
    </w:p>
    <w:p w:rsidR="00186728" w:rsidRPr="000C0348" w:rsidRDefault="00186728" w:rsidP="000C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EC8">
        <w:rPr>
          <w:rFonts w:ascii="Times New Roman" w:hAnsi="Times New Roman" w:cs="Times New Roman"/>
          <w:sz w:val="28"/>
          <w:szCs w:val="28"/>
        </w:rPr>
        <w:t xml:space="preserve">В Думе </w:t>
      </w:r>
      <w:proofErr w:type="gramStart"/>
      <w:r w:rsidRPr="002C6EC8"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 w:rsidRPr="002C6EC8">
        <w:rPr>
          <w:rFonts w:ascii="Times New Roman" w:hAnsi="Times New Roman" w:cs="Times New Roman"/>
          <w:sz w:val="28"/>
          <w:szCs w:val="28"/>
        </w:rPr>
        <w:t>: Совет Думы, постоянный комитет по бюджету, постоянный комитет по городскому хозяйству, постоянный комитет                              по социальной политике, комиссия по местному самоуправлению, совместная к</w:t>
      </w:r>
      <w:r w:rsidR="002C6EC8" w:rsidRPr="002C6EC8">
        <w:rPr>
          <w:rFonts w:ascii="Times New Roman" w:hAnsi="Times New Roman" w:cs="Times New Roman"/>
          <w:sz w:val="28"/>
          <w:szCs w:val="28"/>
        </w:rPr>
        <w:t>омиссия, депутатская фракция</w:t>
      </w:r>
      <w:r w:rsidR="002C6EC8">
        <w:rPr>
          <w:rFonts w:ascii="Times New Roman" w:hAnsi="Times New Roman" w:cs="Times New Roman"/>
          <w:sz w:val="28"/>
          <w:szCs w:val="28"/>
        </w:rPr>
        <w:t xml:space="preserve"> </w:t>
      </w:r>
      <w:r w:rsidR="00F1470C" w:rsidRPr="00F1470C">
        <w:rPr>
          <w:rFonts w:ascii="Times New Roman" w:hAnsi="Times New Roman" w:cs="Times New Roman"/>
          <w:sz w:val="28"/>
          <w:szCs w:val="28"/>
        </w:rPr>
        <w:t>Местного отделения Всероссийской политической партии «ЕДИНАЯ РОССИЯ».</w:t>
      </w:r>
    </w:p>
    <w:p w:rsidR="00CB7D3B" w:rsidRPr="0059670F" w:rsidRDefault="00CB7D3B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0F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59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70F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59670F">
        <w:rPr>
          <w:rFonts w:ascii="Times New Roman" w:hAnsi="Times New Roman" w:cs="Times New Roman"/>
          <w:sz w:val="28"/>
          <w:szCs w:val="28"/>
        </w:rPr>
        <w:t xml:space="preserve"> </w:t>
      </w:r>
      <w:r w:rsidRPr="0059670F">
        <w:rPr>
          <w:rFonts w:ascii="Times New Roman" w:hAnsi="Times New Roman" w:cs="Times New Roman"/>
          <w:sz w:val="28"/>
          <w:szCs w:val="28"/>
        </w:rPr>
        <w:t>59-</w:t>
      </w:r>
      <w:r w:rsidRPr="005967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9670F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Default="00CB7D3B" w:rsidP="00903E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F15" w:rsidRPr="007B1967">
        <w:rPr>
          <w:rFonts w:ascii="Times New Roman" w:hAnsi="Times New Roman" w:cs="Times New Roman"/>
          <w:sz w:val="28"/>
          <w:szCs w:val="28"/>
        </w:rPr>
        <w:t xml:space="preserve"> </w:t>
      </w:r>
      <w:r w:rsidR="0059670F" w:rsidRPr="007B1967">
        <w:rPr>
          <w:rFonts w:ascii="Times New Roman" w:hAnsi="Times New Roman" w:cs="Times New Roman"/>
          <w:sz w:val="28"/>
          <w:szCs w:val="28"/>
        </w:rPr>
        <w:t>2021</w:t>
      </w:r>
      <w:r w:rsidR="00BB1F15" w:rsidRPr="007B196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B1967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7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67" w:rsidRPr="007B1967">
        <w:rPr>
          <w:rFonts w:ascii="Times New Roman" w:hAnsi="Times New Roman" w:cs="Times New Roman"/>
          <w:sz w:val="28"/>
          <w:szCs w:val="28"/>
        </w:rPr>
        <w:t>10 заседаний</w:t>
      </w:r>
      <w:r w:rsidR="00903ECC" w:rsidRPr="007B1967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7B1967" w:rsidRPr="007B1967">
        <w:rPr>
          <w:rFonts w:ascii="Times New Roman" w:hAnsi="Times New Roman" w:cs="Times New Roman"/>
          <w:sz w:val="28"/>
          <w:szCs w:val="28"/>
        </w:rPr>
        <w:t xml:space="preserve"> (из них 3 – внеочередных)</w:t>
      </w:r>
      <w:r w:rsidRPr="007B1967">
        <w:rPr>
          <w:rFonts w:ascii="Times New Roman" w:hAnsi="Times New Roman" w:cs="Times New Roman"/>
          <w:sz w:val="28"/>
          <w:szCs w:val="28"/>
        </w:rPr>
        <w:t>,</w:t>
      </w:r>
      <w:r w:rsidR="004573F7" w:rsidRPr="007B1967">
        <w:rPr>
          <w:rFonts w:ascii="Times New Roman" w:hAnsi="Times New Roman" w:cs="Times New Roman"/>
          <w:sz w:val="28"/>
          <w:szCs w:val="28"/>
        </w:rPr>
        <w:t xml:space="preserve"> </w:t>
      </w:r>
      <w:r w:rsidR="007B1967" w:rsidRPr="007B1967">
        <w:rPr>
          <w:rFonts w:ascii="Times New Roman" w:hAnsi="Times New Roman" w:cs="Times New Roman"/>
          <w:sz w:val="28"/>
          <w:szCs w:val="28"/>
        </w:rPr>
        <w:t>11</w:t>
      </w:r>
      <w:r w:rsidR="00903ECC" w:rsidRPr="007B1967">
        <w:rPr>
          <w:rFonts w:ascii="Times New Roman" w:hAnsi="Times New Roman" w:cs="Times New Roman"/>
          <w:sz w:val="28"/>
          <w:szCs w:val="28"/>
        </w:rPr>
        <w:t xml:space="preserve"> опросов для принятия решений Думы города в заочной форме</w:t>
      </w:r>
      <w:r w:rsidR="000459BF" w:rsidRPr="007B1967">
        <w:rPr>
          <w:rFonts w:ascii="Times New Roman" w:hAnsi="Times New Roman" w:cs="Times New Roman"/>
          <w:sz w:val="28"/>
          <w:szCs w:val="28"/>
        </w:rPr>
        <w:t xml:space="preserve"> (</w:t>
      </w:r>
      <w:r w:rsidR="000459BF" w:rsidRPr="007B1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деятельности Думы города на период действия режима повышенной готовности </w:t>
      </w:r>
      <w:proofErr w:type="gramStart"/>
      <w:r w:rsidR="000459BF" w:rsidRPr="007B196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459BF" w:rsidRPr="007B1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9BF" w:rsidRPr="007B1967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0459BF" w:rsidRPr="007B19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– Югре</w:t>
      </w:r>
      <w:r w:rsidR="000459BF" w:rsidRPr="00E3694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03ECC" w:rsidRPr="00E3694C">
        <w:rPr>
          <w:rFonts w:ascii="Times New Roman" w:hAnsi="Times New Roman" w:cs="Times New Roman"/>
          <w:sz w:val="28"/>
          <w:szCs w:val="28"/>
        </w:rPr>
        <w:t xml:space="preserve">, </w:t>
      </w:r>
      <w:r w:rsidR="004573F7" w:rsidRPr="00E3694C">
        <w:rPr>
          <w:rFonts w:ascii="Times New Roman" w:hAnsi="Times New Roman" w:cs="Times New Roman"/>
          <w:sz w:val="28"/>
          <w:szCs w:val="28"/>
        </w:rPr>
        <w:t>на которых рассмотрен</w:t>
      </w:r>
      <w:r w:rsidR="00E3694C" w:rsidRPr="00E3694C">
        <w:rPr>
          <w:rFonts w:ascii="Times New Roman" w:hAnsi="Times New Roman" w:cs="Times New Roman"/>
          <w:sz w:val="28"/>
          <w:szCs w:val="28"/>
        </w:rPr>
        <w:t>о 110</w:t>
      </w:r>
      <w:r w:rsidR="00A94151" w:rsidRPr="00E3694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E3694C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E3694C">
        <w:rPr>
          <w:rFonts w:ascii="Times New Roman" w:hAnsi="Times New Roman" w:cs="Times New Roman"/>
          <w:sz w:val="28"/>
          <w:szCs w:val="28"/>
        </w:rPr>
        <w:t>ов</w:t>
      </w:r>
      <w:r w:rsidR="004573F7" w:rsidRPr="00E3694C">
        <w:rPr>
          <w:rFonts w:ascii="Times New Roman" w:hAnsi="Times New Roman" w:cs="Times New Roman"/>
          <w:sz w:val="28"/>
          <w:szCs w:val="28"/>
        </w:rPr>
        <w:t>,</w:t>
      </w:r>
      <w:r w:rsidR="004573F7" w:rsidRPr="00BB1F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3F7" w:rsidRPr="007B6FC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7B6FC6">
        <w:rPr>
          <w:rFonts w:ascii="Times New Roman" w:hAnsi="Times New Roman" w:cs="Times New Roman"/>
          <w:sz w:val="28"/>
          <w:szCs w:val="28"/>
        </w:rPr>
        <w:t>101</w:t>
      </w:r>
      <w:r w:rsidR="004573F7" w:rsidRPr="007B6FC6">
        <w:rPr>
          <w:rFonts w:ascii="Times New Roman" w:hAnsi="Times New Roman" w:cs="Times New Roman"/>
          <w:sz w:val="28"/>
          <w:szCs w:val="28"/>
        </w:rPr>
        <w:t xml:space="preserve"> </w:t>
      </w:r>
      <w:r w:rsidR="007B6FC6">
        <w:rPr>
          <w:rFonts w:ascii="Times New Roman" w:hAnsi="Times New Roman" w:cs="Times New Roman"/>
          <w:sz w:val="28"/>
          <w:szCs w:val="28"/>
        </w:rPr>
        <w:t>решение</w:t>
      </w:r>
      <w:r w:rsidRPr="007B6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01B" w:rsidRPr="007B6FC6" w:rsidRDefault="0057201B" w:rsidP="00903EC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8F5" w:rsidRPr="005260D4" w:rsidRDefault="005618F5" w:rsidP="00F439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D4">
        <w:rPr>
          <w:rFonts w:ascii="Times New Roman" w:hAnsi="Times New Roman" w:cs="Times New Roman"/>
          <w:b/>
          <w:sz w:val="28"/>
          <w:szCs w:val="28"/>
        </w:rPr>
        <w:lastRenderedPageBreak/>
        <w:t>1. Нормотворческая деятельность Думы города</w:t>
      </w:r>
    </w:p>
    <w:p w:rsidR="005618F5" w:rsidRPr="005260D4" w:rsidRDefault="005618F5" w:rsidP="00F439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D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260D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60D4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r w:rsidR="000C0286" w:rsidRPr="001719E9">
        <w:rPr>
          <w:rFonts w:ascii="Times New Roman" w:hAnsi="Times New Roman" w:cs="Times New Roman"/>
          <w:sz w:val="28"/>
          <w:szCs w:val="28"/>
        </w:rPr>
        <w:t>–</w:t>
      </w:r>
      <w:r w:rsidR="000C0286">
        <w:rPr>
          <w:rFonts w:ascii="Times New Roman" w:hAnsi="Times New Roman" w:cs="Times New Roman"/>
          <w:sz w:val="28"/>
          <w:szCs w:val="28"/>
        </w:rPr>
        <w:t xml:space="preserve"> </w:t>
      </w:r>
      <w:r w:rsidRPr="005260D4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F36D03"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5260D4" w:rsidRPr="005260D4">
        <w:rPr>
          <w:rFonts w:ascii="Times New Roman" w:hAnsi="Times New Roman" w:cs="Times New Roman"/>
          <w:sz w:val="28"/>
          <w:szCs w:val="28"/>
        </w:rPr>
        <w:t xml:space="preserve"> 2021</w:t>
      </w:r>
      <w:r w:rsidR="00F36D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260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17C" w:rsidRPr="000C0348" w:rsidRDefault="005618F5" w:rsidP="00F439FC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0C0348">
        <w:rPr>
          <w:sz w:val="28"/>
          <w:szCs w:val="28"/>
          <w:u w:val="single"/>
        </w:rPr>
        <w:t>утверждены:</w:t>
      </w:r>
    </w:p>
    <w:p w:rsidR="00D36B67" w:rsidRPr="000C0348" w:rsidRDefault="000C0348" w:rsidP="00F439FC">
      <w:pPr>
        <w:pStyle w:val="2"/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бюджет города Ханты-Мансийска </w:t>
      </w:r>
      <w:r w:rsidR="00D36B67" w:rsidRPr="000C0348">
        <w:rPr>
          <w:rFonts w:ascii="Times New Roman" w:hAnsi="Times New Roman" w:cs="Times New Roman"/>
          <w:snapToGrid w:val="0"/>
          <w:sz w:val="28"/>
          <w:szCs w:val="28"/>
        </w:rPr>
        <w:t>на 2022 год и на плановый период 2023</w:t>
      </w:r>
      <w:r w:rsidR="00D36B67" w:rsidRPr="000C0348">
        <w:rPr>
          <w:rFonts w:ascii="Times New Roman" w:hAnsi="Times New Roman" w:cs="Times New Roman"/>
          <w:snapToGrid w:val="0"/>
          <w:sz w:val="28"/>
          <w:szCs w:val="28"/>
        </w:rPr>
        <w:br/>
        <w:t>и 2024 годов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F6075" w:rsidRPr="000C0348" w:rsidRDefault="000C0348" w:rsidP="00F439FC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4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прогнозный план (программа</w:t>
      </w:r>
      <w:r w:rsidR="000F6075" w:rsidRPr="000C0348">
        <w:rPr>
          <w:rFonts w:ascii="Times New Roman" w:hAnsi="Times New Roman" w:cs="Times New Roman"/>
          <w:bCs/>
          <w:sz w:val="28"/>
          <w:szCs w:val="28"/>
        </w:rPr>
        <w:t>) приватизации муниципального имущества на 2022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07D9" w:rsidRDefault="006507D9" w:rsidP="00F439F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348">
        <w:rPr>
          <w:sz w:val="28"/>
          <w:szCs w:val="28"/>
        </w:rPr>
        <w:t xml:space="preserve">- </w:t>
      </w:r>
      <w:r w:rsidRPr="000C034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Доске почета города Ханты-Мансийска;</w:t>
      </w:r>
    </w:p>
    <w:p w:rsidR="00F35A8C" w:rsidRDefault="00F35A8C" w:rsidP="00F35A8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Положение </w:t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о постоянных комитетах Думы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74AB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седьмого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5A8C" w:rsidRDefault="00F35A8C" w:rsidP="00F35A8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- </w:t>
      </w:r>
      <w:r w:rsidR="00B2411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 о комиссии по местному самоуправлению Думы города Ханты-Мансийска седьмого созыва;</w:t>
      </w:r>
    </w:p>
    <w:p w:rsidR="00F35A8C" w:rsidRPr="00F35A8C" w:rsidRDefault="00F35A8C" w:rsidP="00F35A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Думы города Ханты-Мансийска седьмого созыва;</w:t>
      </w:r>
    </w:p>
    <w:p w:rsidR="006A7047" w:rsidRDefault="000C0348" w:rsidP="00F439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7047" w:rsidRPr="00D1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земельном контроле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047" w:rsidRPr="000C0348" w:rsidRDefault="000C0348" w:rsidP="00F439F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C0348">
        <w:rPr>
          <w:rFonts w:ascii="Times New Roman" w:hAnsi="Times New Roman" w:cs="Times New Roman"/>
          <w:sz w:val="28"/>
          <w:szCs w:val="28"/>
        </w:rPr>
        <w:t xml:space="preserve">- </w:t>
      </w:r>
      <w:r w:rsidR="006A7047" w:rsidRPr="000C0348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6A7047" w:rsidRPr="000C0348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6A7047" w:rsidRPr="000C0348">
        <w:rPr>
          <w:rFonts w:ascii="Times New Roman" w:hAnsi="Times New Roman" w:cs="Times New Roman"/>
          <w:sz w:val="28"/>
        </w:rPr>
        <w:t>на территории города Ханты-Мансийска</w:t>
      </w:r>
      <w:r w:rsidRPr="000C0348">
        <w:rPr>
          <w:rFonts w:ascii="Times New Roman" w:hAnsi="Times New Roman" w:cs="Times New Roman"/>
          <w:sz w:val="28"/>
        </w:rPr>
        <w:t>;</w:t>
      </w:r>
    </w:p>
    <w:p w:rsidR="006A7047" w:rsidRPr="000C0348" w:rsidRDefault="000C0348" w:rsidP="00F439F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047"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муниципальном</w:t>
      </w:r>
      <w:r w:rsidR="006A7047" w:rsidRPr="000C0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в сфере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A7047" w:rsidRPr="000C0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Ханты-Мансийска</w:t>
      </w:r>
      <w:r w:rsidRPr="000C0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A7047" w:rsidRPr="000C0348" w:rsidRDefault="000C0348" w:rsidP="00F43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48">
        <w:rPr>
          <w:rFonts w:ascii="Times New Roman" w:hAnsi="Times New Roman" w:cs="Times New Roman"/>
          <w:sz w:val="28"/>
          <w:szCs w:val="28"/>
        </w:rPr>
        <w:t xml:space="preserve">- </w:t>
      </w:r>
      <w:r w:rsidR="004B50A0">
        <w:rPr>
          <w:rFonts w:ascii="Times New Roman" w:hAnsi="Times New Roman" w:cs="Times New Roman"/>
          <w:sz w:val="28"/>
          <w:szCs w:val="28"/>
        </w:rPr>
        <w:t xml:space="preserve"> </w:t>
      </w:r>
      <w:r w:rsidR="006A7047" w:rsidRPr="000C0348">
        <w:rPr>
          <w:rFonts w:ascii="Times New Roman" w:hAnsi="Times New Roman" w:cs="Times New Roman"/>
          <w:sz w:val="28"/>
          <w:szCs w:val="28"/>
        </w:rPr>
        <w:t>Положение о м</w:t>
      </w:r>
      <w:r w:rsidR="00D74529">
        <w:rPr>
          <w:rFonts w:ascii="Times New Roman" w:hAnsi="Times New Roman" w:cs="Times New Roman"/>
          <w:sz w:val="28"/>
          <w:szCs w:val="28"/>
        </w:rPr>
        <w:t xml:space="preserve">униципальном жилищном контроле </w:t>
      </w:r>
      <w:r w:rsidR="006A7047" w:rsidRPr="000C0348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Pr="000C0348">
        <w:rPr>
          <w:rFonts w:ascii="Times New Roman" w:hAnsi="Times New Roman" w:cs="Times New Roman"/>
          <w:sz w:val="28"/>
          <w:szCs w:val="28"/>
        </w:rPr>
        <w:t>;</w:t>
      </w:r>
    </w:p>
    <w:p w:rsidR="006A7047" w:rsidRPr="000C0348" w:rsidRDefault="000C0348" w:rsidP="00F439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047"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муниципальном лесном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 w:rsidRP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C7A" w:rsidRDefault="000C0348" w:rsidP="00F439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P33" w:history="1">
        <w:r w:rsidR="006F1C7A" w:rsidRPr="00F75D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F1C7A" w:rsidRPr="00BF0BF0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proofErr w:type="gramStart"/>
      <w:r w:rsidR="006F1C7A" w:rsidRPr="00BF0BF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6F1C7A" w:rsidRPr="00BF0BF0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6F1C7A">
        <w:rPr>
          <w:rFonts w:ascii="Times New Roman" w:hAnsi="Times New Roman" w:cs="Times New Roman"/>
          <w:sz w:val="28"/>
          <w:szCs w:val="28"/>
        </w:rPr>
        <w:t>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7A" w:rsidRDefault="000C0348" w:rsidP="00F439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C7A" w:rsidRPr="00AA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</w:t>
      </w:r>
      <w:r w:rsidR="006F1C7A">
        <w:rPr>
          <w:rFonts w:ascii="Times New Roman" w:hAnsi="Times New Roman" w:cs="Times New Roman"/>
          <w:sz w:val="28"/>
          <w:szCs w:val="28"/>
        </w:rPr>
        <w:t>контроле</w:t>
      </w:r>
      <w:r w:rsidR="006F1C7A" w:rsidRPr="00AA785B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1C7A" w:rsidRPr="00AA785B">
        <w:rPr>
          <w:rFonts w:ascii="Times New Roman" w:hAnsi="Times New Roman" w:cs="Times New Roman"/>
          <w:sz w:val="28"/>
          <w:szCs w:val="28"/>
        </w:rPr>
        <w:t>и использования особо охраняемых природных территорий</w:t>
      </w:r>
      <w:r w:rsidR="006F1C7A">
        <w:rPr>
          <w:rFonts w:ascii="Times New Roman" w:hAnsi="Times New Roman" w:cs="Times New Roman"/>
          <w:sz w:val="28"/>
          <w:szCs w:val="28"/>
        </w:rPr>
        <w:t xml:space="preserve">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6F1C7A" w:rsidRPr="00AA78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C7A" w:rsidRPr="002F1E2A" w:rsidRDefault="000C0348" w:rsidP="00F439F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ключевые показатели</w:t>
      </w:r>
      <w:r w:rsidR="006F1C7A" w:rsidRPr="007B3BFC"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r w:rsidR="006F1C7A">
        <w:rPr>
          <w:rFonts w:ascii="Times New Roman" w:hAnsi="Times New Roman" w:cs="Times New Roman"/>
          <w:sz w:val="28"/>
          <w:szCs w:val="28"/>
        </w:rPr>
        <w:t xml:space="preserve"> муниципального жилищног</w:t>
      </w:r>
      <w:r w:rsidR="00F439FC">
        <w:rPr>
          <w:rFonts w:ascii="Times New Roman" w:hAnsi="Times New Roman" w:cs="Times New Roman"/>
          <w:sz w:val="28"/>
          <w:szCs w:val="28"/>
        </w:rPr>
        <w:t xml:space="preserve">о контроля на территории города                                </w:t>
      </w:r>
      <w:r w:rsidR="006F1C7A">
        <w:rPr>
          <w:rFonts w:ascii="Times New Roman" w:hAnsi="Times New Roman" w:cs="Times New Roman"/>
          <w:sz w:val="28"/>
          <w:szCs w:val="28"/>
        </w:rPr>
        <w:t>Ханты-Мансийска</w:t>
      </w:r>
      <w:r w:rsidR="002D5FB9">
        <w:rPr>
          <w:rFonts w:ascii="Times New Roman" w:hAnsi="Times New Roman" w:cs="Times New Roman"/>
          <w:sz w:val="28"/>
          <w:szCs w:val="28"/>
        </w:rPr>
        <w:t>;</w:t>
      </w:r>
    </w:p>
    <w:p w:rsidR="006F1C7A" w:rsidRPr="004B50A0" w:rsidRDefault="002F1E2A" w:rsidP="00F439FC">
      <w:pPr>
        <w:tabs>
          <w:tab w:val="left" w:pos="439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6F1C7A" w:rsidRPr="007B3BFC"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 xml:space="preserve">и их целевые значения, индикативные показатели </w:t>
      </w:r>
      <w:r w:rsidR="006F1C7A"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7A" w:rsidRPr="004B50A0" w:rsidRDefault="000C0348" w:rsidP="00F439F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F1E2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>и их целевые значения, индикативные</w:t>
      </w:r>
      <w:r w:rsidR="006F1C7A"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>показатели</w:t>
      </w:r>
      <w:r w:rsidR="006F1C7A" w:rsidRPr="006B43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F1C7A">
        <w:rPr>
          <w:rFonts w:ascii="Times New Roman" w:hAnsi="Times New Roman" w:cs="Times New Roman"/>
          <w:sz w:val="28"/>
          <w:szCs w:val="28"/>
        </w:rPr>
        <w:t>го</w:t>
      </w:r>
      <w:r w:rsidR="006F1C7A" w:rsidRPr="006B43D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F1C7A" w:rsidRPr="006B43D5">
        <w:rPr>
          <w:rFonts w:ascii="Times New Roman" w:hAnsi="Times New Roman" w:cs="Times New Roman"/>
          <w:sz w:val="28"/>
        </w:rPr>
        <w:t>на 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sz w:val="28"/>
        </w:rPr>
        <w:t xml:space="preserve"> </w:t>
      </w:r>
      <w:r w:rsidR="006F1C7A" w:rsidRPr="006B43D5">
        <w:rPr>
          <w:rFonts w:ascii="Times New Roman" w:hAnsi="Times New Roman" w:cs="Times New Roman"/>
          <w:sz w:val="28"/>
        </w:rPr>
        <w:t xml:space="preserve">и в дорожном хозяйстве </w:t>
      </w:r>
      <w:r w:rsidR="006F1C7A"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 w:rsidR="006F1C7A">
        <w:rPr>
          <w:rFonts w:ascii="Times New Roman" w:hAnsi="Times New Roman" w:cs="Times New Roman"/>
          <w:sz w:val="28"/>
          <w:szCs w:val="28"/>
        </w:rPr>
        <w:t xml:space="preserve"> </w:t>
      </w:r>
      <w:r w:rsidR="006F1C7A"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2F1E2A">
        <w:rPr>
          <w:rFonts w:ascii="Times New Roman" w:hAnsi="Times New Roman" w:cs="Times New Roman"/>
          <w:sz w:val="28"/>
          <w:szCs w:val="28"/>
        </w:rPr>
        <w:t>;</w:t>
      </w:r>
    </w:p>
    <w:p w:rsidR="006F1C7A" w:rsidRPr="004B50A0" w:rsidRDefault="000C0348" w:rsidP="00F439F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E2A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6F1C7A" w:rsidRPr="007B3BFC"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r w:rsidR="006F1C7A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Ханты-Мансийска</w:t>
      </w:r>
      <w:r w:rsidR="002F1E2A">
        <w:rPr>
          <w:rFonts w:ascii="Times New Roman" w:hAnsi="Times New Roman" w:cs="Times New Roman"/>
          <w:sz w:val="28"/>
          <w:szCs w:val="28"/>
        </w:rPr>
        <w:t>;</w:t>
      </w:r>
    </w:p>
    <w:p w:rsidR="006F1C7A" w:rsidRPr="004B50A0" w:rsidRDefault="000C0348" w:rsidP="00F439F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E2A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FC">
        <w:rPr>
          <w:rFonts w:ascii="Times New Roman" w:hAnsi="Times New Roman" w:cs="Times New Roman"/>
          <w:sz w:val="28"/>
          <w:szCs w:val="28"/>
        </w:rPr>
        <w:t>и их целевые</w:t>
      </w:r>
      <w:r w:rsidR="006F1C7A">
        <w:rPr>
          <w:rFonts w:ascii="Times New Roman" w:hAnsi="Times New Roman" w:cs="Times New Roman"/>
          <w:sz w:val="28"/>
          <w:szCs w:val="28"/>
        </w:rPr>
        <w:t xml:space="preserve"> зн</w:t>
      </w:r>
      <w:r w:rsidR="00F439FC">
        <w:rPr>
          <w:rFonts w:ascii="Times New Roman" w:hAnsi="Times New Roman" w:cs="Times New Roman"/>
          <w:sz w:val="28"/>
          <w:szCs w:val="28"/>
        </w:rPr>
        <w:t>ачения, индикативные показатели</w:t>
      </w:r>
      <w:r w:rsidR="006F1C7A">
        <w:rPr>
          <w:rFonts w:ascii="Times New Roman" w:hAnsi="Times New Roman" w:cs="Times New Roman"/>
          <w:sz w:val="28"/>
          <w:szCs w:val="28"/>
        </w:rPr>
        <w:t xml:space="preserve"> муниципального лесног</w:t>
      </w:r>
      <w:r w:rsidR="00F439FC">
        <w:rPr>
          <w:rFonts w:ascii="Times New Roman" w:hAnsi="Times New Roman" w:cs="Times New Roman"/>
          <w:sz w:val="28"/>
          <w:szCs w:val="28"/>
        </w:rPr>
        <w:t xml:space="preserve">о контроля на территории города </w:t>
      </w:r>
      <w:r w:rsidR="006F1C7A">
        <w:rPr>
          <w:rFonts w:ascii="Times New Roman" w:hAnsi="Times New Roman" w:cs="Times New Roman"/>
          <w:sz w:val="28"/>
          <w:szCs w:val="28"/>
        </w:rPr>
        <w:t>Ханты-Мансийска</w:t>
      </w:r>
      <w:r w:rsidR="002F1E2A">
        <w:rPr>
          <w:rFonts w:ascii="Times New Roman" w:hAnsi="Times New Roman" w:cs="Times New Roman"/>
          <w:sz w:val="28"/>
          <w:szCs w:val="28"/>
        </w:rPr>
        <w:t>;</w:t>
      </w:r>
    </w:p>
    <w:p w:rsidR="006F1C7A" w:rsidRDefault="000C0348" w:rsidP="00F439F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F1C7A">
        <w:rPr>
          <w:rFonts w:ascii="Times New Roman" w:eastAsia="Times New Roman" w:hAnsi="Times New Roman"/>
          <w:sz w:val="28"/>
          <w:szCs w:val="28"/>
          <w:lang w:eastAsia="ru-RU"/>
        </w:rPr>
        <w:t>перечень вопр</w:t>
      </w:r>
      <w:r w:rsidR="004B50A0">
        <w:rPr>
          <w:rFonts w:ascii="Times New Roman" w:eastAsia="Times New Roman" w:hAnsi="Times New Roman"/>
          <w:sz w:val="28"/>
          <w:szCs w:val="28"/>
          <w:lang w:eastAsia="ru-RU"/>
        </w:rPr>
        <w:t xml:space="preserve">осов, поставленных Думой города </w:t>
      </w:r>
      <w:r w:rsidR="006F1C7A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пере</w:t>
      </w:r>
      <w:r w:rsidR="00C2541B">
        <w:rPr>
          <w:rFonts w:ascii="Times New Roman" w:eastAsia="Times New Roman" w:hAnsi="Times New Roman"/>
          <w:sz w:val="28"/>
          <w:szCs w:val="28"/>
          <w:lang w:eastAsia="ru-RU"/>
        </w:rPr>
        <w:t>д Главой города Ханты-Мансийска;</w:t>
      </w:r>
    </w:p>
    <w:p w:rsidR="006F1C7A" w:rsidRDefault="000C0348" w:rsidP="00F439F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6F1C7A"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план работы Ду</w:t>
      </w:r>
      <w:r w:rsidR="006F1C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седьмого</w:t>
      </w:r>
      <w:r w:rsidR="006F1C7A"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6F1C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первое полугодие 2022 </w:t>
      </w:r>
      <w:r w:rsidR="006F1C7A"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  <w:r w:rsidR="00C254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292FB5" w:rsidRPr="00F439FC" w:rsidRDefault="002F1E2A" w:rsidP="00C2541B">
      <w:pPr>
        <w:spacing w:after="0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1E2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C2541B">
        <w:rPr>
          <w:rFonts w:ascii="Times New Roman" w:hAnsi="Times New Roman" w:cs="Times New Roman"/>
          <w:sz w:val="28"/>
          <w:szCs w:val="28"/>
        </w:rPr>
        <w:t>учреждена премия</w:t>
      </w:r>
      <w:r w:rsidR="00592A41" w:rsidRPr="002F1E2A">
        <w:rPr>
          <w:rFonts w:ascii="Times New Roman" w:hAnsi="Times New Roman" w:cs="Times New Roman"/>
          <w:sz w:val="28"/>
          <w:szCs w:val="28"/>
        </w:rPr>
        <w:t xml:space="preserve"> города Ханты-Мансийска «За личный вклад                    в реализацию общественно значимых м</w:t>
      </w:r>
      <w:r w:rsidRPr="002F1E2A">
        <w:rPr>
          <w:rFonts w:ascii="Times New Roman" w:hAnsi="Times New Roman" w:cs="Times New Roman"/>
          <w:sz w:val="28"/>
          <w:szCs w:val="28"/>
        </w:rPr>
        <w:t xml:space="preserve">ероприятий» и утверждено </w:t>
      </w:r>
      <w:r w:rsidR="00592A41" w:rsidRPr="002F1E2A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</w:t>
      </w:r>
      <w:r w:rsidR="00C2541B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396EC3">
        <w:rPr>
          <w:rFonts w:ascii="Times New Roman" w:hAnsi="Times New Roman" w:cs="Times New Roman"/>
          <w:bCs/>
          <w:iCs/>
          <w:sz w:val="28"/>
          <w:szCs w:val="28"/>
        </w:rPr>
        <w:t>о премии.</w:t>
      </w:r>
    </w:p>
    <w:p w:rsidR="005618F5" w:rsidRPr="002F1E2A" w:rsidRDefault="005618F5" w:rsidP="00C2541B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2F1E2A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964553" w:rsidRDefault="0022307C" w:rsidP="00F439FC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07EB8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FE6C23" w:rsidRPr="00F439FC" w:rsidRDefault="00F439FC" w:rsidP="00F439FC">
      <w:pPr>
        <w:pStyle w:val="ConsPlusNormal"/>
        <w:spacing w:line="276" w:lineRule="auto"/>
        <w:ind w:right="-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</w:t>
      </w:r>
      <w:r w:rsidRPr="00F439FC">
        <w:rPr>
          <w:rFonts w:ascii="Times New Roman" w:hAnsi="Times New Roman" w:cs="Times New Roman"/>
          <w:sz w:val="28"/>
          <w:szCs w:val="28"/>
        </w:rPr>
        <w:t>Правила</w:t>
      </w:r>
      <w:r w:rsidR="00FE6C23" w:rsidRPr="00F439F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</w:t>
      </w:r>
      <w:r w:rsidRPr="00F439FC">
        <w:rPr>
          <w:rFonts w:ascii="Times New Roman" w:hAnsi="Times New Roman" w:cs="Times New Roman"/>
          <w:sz w:val="28"/>
          <w:szCs w:val="28"/>
        </w:rPr>
        <w:t xml:space="preserve">рритории города </w:t>
      </w:r>
      <w:r w:rsidR="00C254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39FC"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F21CCC" w:rsidRPr="00F439FC" w:rsidRDefault="00F21CCC" w:rsidP="00F439FC">
      <w:pPr>
        <w:tabs>
          <w:tab w:val="left" w:pos="4678"/>
        </w:tabs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F439FC">
        <w:rPr>
          <w:rFonts w:ascii="Times New Roman" w:hAnsi="Times New Roman" w:cs="Times New Roman"/>
          <w:sz w:val="28"/>
          <w:szCs w:val="28"/>
        </w:rPr>
        <w:t xml:space="preserve">          - в Решение Думы города Ханты-Мансийска от 27 марта 2020 года </w:t>
      </w:r>
      <w:r w:rsidR="00C254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590" w:rsidRPr="00F439FC">
        <w:rPr>
          <w:rFonts w:ascii="Times New Roman" w:hAnsi="Times New Roman" w:cs="Times New Roman"/>
          <w:sz w:val="28"/>
          <w:szCs w:val="28"/>
        </w:rPr>
        <w:t xml:space="preserve"> </w:t>
      </w:r>
      <w:r w:rsidRPr="00F439FC">
        <w:rPr>
          <w:rFonts w:ascii="Times New Roman" w:hAnsi="Times New Roman" w:cs="Times New Roman"/>
          <w:sz w:val="28"/>
          <w:szCs w:val="28"/>
        </w:rPr>
        <w:t xml:space="preserve">№ 408-VI РД «О </w:t>
      </w:r>
      <w:proofErr w:type="gramStart"/>
      <w:r w:rsidRPr="00F439F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439FC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«Почетный житель города Ханты-Мансийска», Положении о Книге Почета города </w:t>
      </w:r>
      <w:r w:rsidR="00C254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439F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F21CCC" w:rsidRPr="00F439FC" w:rsidRDefault="005C4C31" w:rsidP="00F439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39FC">
        <w:rPr>
          <w:rFonts w:ascii="Times New Roman" w:hAnsi="Times New Roman"/>
          <w:sz w:val="28"/>
          <w:szCs w:val="28"/>
        </w:rPr>
        <w:t>- в Решение Думы города Ханты-Мансийска от 27.11.2020 № 463-</w:t>
      </w:r>
      <w:r w:rsidRPr="00F439FC">
        <w:rPr>
          <w:rFonts w:ascii="Times New Roman" w:hAnsi="Times New Roman"/>
          <w:sz w:val="28"/>
          <w:szCs w:val="28"/>
          <w:lang w:val="en-US"/>
        </w:rPr>
        <w:t>VI</w:t>
      </w:r>
      <w:r w:rsidRPr="00F439FC">
        <w:rPr>
          <w:rFonts w:ascii="Times New Roman" w:hAnsi="Times New Roman"/>
          <w:sz w:val="28"/>
          <w:szCs w:val="28"/>
        </w:rPr>
        <w:t xml:space="preserve"> РД «Об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Ханты-Мансийска»;</w:t>
      </w:r>
    </w:p>
    <w:p w:rsidR="005C4C31" w:rsidRPr="00F439FC" w:rsidRDefault="007C7E8E" w:rsidP="00F43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9FC">
        <w:rPr>
          <w:rFonts w:ascii="Times New Roman" w:hAnsi="Times New Roman"/>
          <w:sz w:val="28"/>
          <w:szCs w:val="28"/>
        </w:rPr>
        <w:t xml:space="preserve">- </w:t>
      </w:r>
      <w:r w:rsidRPr="00F4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составы комиссии по местному самоуправлению Думы города </w:t>
      </w:r>
      <w:r w:rsidR="00621384" w:rsidRPr="00F4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F4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 шестого созыва и постоянного комитета Думы города Ханты-Мансийска шестого созыва по бюджету;</w:t>
      </w:r>
    </w:p>
    <w:p w:rsidR="00F55911" w:rsidRDefault="00560F1F" w:rsidP="00F55911">
      <w:pPr>
        <w:pStyle w:val="a3"/>
        <w:spacing w:line="276" w:lineRule="auto"/>
        <w:ind w:right="-1" w:firstLine="567"/>
        <w:jc w:val="both"/>
        <w:rPr>
          <w:snapToGrid w:val="0"/>
          <w:sz w:val="28"/>
        </w:rPr>
      </w:pPr>
      <w:r w:rsidRPr="00F439FC">
        <w:rPr>
          <w:snapToGrid w:val="0"/>
          <w:sz w:val="28"/>
          <w:szCs w:val="28"/>
        </w:rPr>
        <w:t>- в Решение Думы города Ханты-Мансийска от 25 декабря</w:t>
      </w:r>
      <w:r w:rsidRPr="00F439FC">
        <w:rPr>
          <w:snapToGrid w:val="0"/>
          <w:sz w:val="28"/>
          <w:szCs w:val="28"/>
        </w:rPr>
        <w:br/>
        <w:t>2020 года № 467-</w:t>
      </w:r>
      <w:r w:rsidRPr="00F439FC">
        <w:rPr>
          <w:snapToGrid w:val="0"/>
          <w:sz w:val="28"/>
          <w:szCs w:val="28"/>
          <w:lang w:val="en-US"/>
        </w:rPr>
        <w:t>VI</w:t>
      </w:r>
      <w:r w:rsidRPr="00F439FC">
        <w:rPr>
          <w:snapToGrid w:val="0"/>
          <w:sz w:val="28"/>
          <w:szCs w:val="28"/>
        </w:rPr>
        <w:t xml:space="preserve"> РД «О </w:t>
      </w:r>
      <w:proofErr w:type="gramStart"/>
      <w:r w:rsidRPr="00F439FC">
        <w:rPr>
          <w:snapToGrid w:val="0"/>
          <w:sz w:val="28"/>
          <w:szCs w:val="28"/>
        </w:rPr>
        <w:t>бюджете</w:t>
      </w:r>
      <w:proofErr w:type="gramEnd"/>
      <w:r w:rsidRPr="00F439FC">
        <w:rPr>
          <w:snapToGrid w:val="0"/>
          <w:sz w:val="28"/>
          <w:szCs w:val="28"/>
        </w:rPr>
        <w:t xml:space="preserve"> города Ханты-Мансийска на 2021 год </w:t>
      </w:r>
      <w:r w:rsidR="00C2541B">
        <w:rPr>
          <w:snapToGrid w:val="0"/>
          <w:sz w:val="28"/>
          <w:szCs w:val="28"/>
        </w:rPr>
        <w:t xml:space="preserve">                       </w:t>
      </w:r>
      <w:r w:rsidRPr="00F439FC">
        <w:rPr>
          <w:snapToGrid w:val="0"/>
          <w:sz w:val="28"/>
          <w:szCs w:val="28"/>
        </w:rPr>
        <w:t>и на плановый период 2022 и 2023 годов»;</w:t>
      </w:r>
    </w:p>
    <w:p w:rsidR="006B0381" w:rsidRDefault="006C7016" w:rsidP="006B0381">
      <w:pPr>
        <w:pStyle w:val="a3"/>
        <w:spacing w:line="276" w:lineRule="auto"/>
        <w:ind w:right="-1" w:firstLine="567"/>
        <w:jc w:val="both"/>
        <w:rPr>
          <w:sz w:val="28"/>
          <w:szCs w:val="28"/>
        </w:rPr>
      </w:pPr>
      <w:r w:rsidRPr="00F439FC">
        <w:rPr>
          <w:rFonts w:eastAsia="Calibri"/>
          <w:bCs/>
          <w:iCs/>
          <w:sz w:val="28"/>
          <w:szCs w:val="28"/>
        </w:rPr>
        <w:t xml:space="preserve">- в Решение Думы города Ханты-Мансийска от 27 мая 2011 года № 35 </w:t>
      </w:r>
      <w:r w:rsidR="00621384" w:rsidRPr="00F439FC">
        <w:rPr>
          <w:rFonts w:eastAsia="Calibri"/>
          <w:bCs/>
          <w:iCs/>
          <w:sz w:val="28"/>
          <w:szCs w:val="28"/>
        </w:rPr>
        <w:t xml:space="preserve">              </w:t>
      </w:r>
      <w:r w:rsidRPr="00F439FC">
        <w:rPr>
          <w:sz w:val="28"/>
          <w:szCs w:val="28"/>
        </w:rPr>
        <w:t xml:space="preserve">«О </w:t>
      </w:r>
      <w:proofErr w:type="gramStart"/>
      <w:r w:rsidRPr="00F439FC">
        <w:rPr>
          <w:sz w:val="28"/>
          <w:szCs w:val="28"/>
        </w:rPr>
        <w:t>предоставлении</w:t>
      </w:r>
      <w:proofErr w:type="gramEnd"/>
      <w:r w:rsidRPr="00F439FC">
        <w:rPr>
          <w:sz w:val="28"/>
          <w:szCs w:val="28"/>
        </w:rPr>
        <w:t xml:space="preserve"> дополнительных мер</w:t>
      </w:r>
      <w:r w:rsidR="00621384" w:rsidRPr="00F439FC">
        <w:rPr>
          <w:sz w:val="28"/>
          <w:szCs w:val="28"/>
        </w:rPr>
        <w:t xml:space="preserve"> социальной поддержки </w:t>
      </w:r>
      <w:r w:rsidRPr="00F439FC">
        <w:rPr>
          <w:sz w:val="28"/>
          <w:szCs w:val="28"/>
        </w:rPr>
        <w:t>и социальной помощи отдель</w:t>
      </w:r>
      <w:r w:rsidR="00621384" w:rsidRPr="00F439FC">
        <w:rPr>
          <w:sz w:val="28"/>
          <w:szCs w:val="28"/>
        </w:rPr>
        <w:t xml:space="preserve">ным категориям населения города </w:t>
      </w:r>
      <w:r w:rsidRPr="00F439FC">
        <w:rPr>
          <w:sz w:val="28"/>
          <w:szCs w:val="28"/>
        </w:rPr>
        <w:t>Ханты-Мансийска»;</w:t>
      </w:r>
    </w:p>
    <w:p w:rsidR="008C394E" w:rsidRPr="006B0381" w:rsidRDefault="0019630D" w:rsidP="006B0381">
      <w:pPr>
        <w:pStyle w:val="a3"/>
        <w:spacing w:line="276" w:lineRule="auto"/>
        <w:ind w:right="-1" w:firstLine="567"/>
        <w:jc w:val="both"/>
        <w:rPr>
          <w:snapToGrid w:val="0"/>
          <w:sz w:val="28"/>
        </w:rPr>
      </w:pPr>
      <w:r w:rsidRPr="00F439FC">
        <w:rPr>
          <w:sz w:val="28"/>
          <w:szCs w:val="28"/>
        </w:rPr>
        <w:lastRenderedPageBreak/>
        <w:t>- в Решение Думы города Ханты-Мансийска от 25 ноября</w:t>
      </w:r>
      <w:r w:rsidRPr="00F439FC">
        <w:rPr>
          <w:sz w:val="28"/>
          <w:szCs w:val="28"/>
        </w:rPr>
        <w:br/>
        <w:t xml:space="preserve">2011 года № 131 «О </w:t>
      </w:r>
      <w:proofErr w:type="gramStart"/>
      <w:r w:rsidRPr="00F439FC">
        <w:rPr>
          <w:sz w:val="28"/>
          <w:szCs w:val="28"/>
        </w:rPr>
        <w:t>Положении</w:t>
      </w:r>
      <w:proofErr w:type="gramEnd"/>
      <w:r w:rsidRPr="00F439FC">
        <w:rPr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  <w:r w:rsidR="0023423B" w:rsidRPr="00F439FC">
        <w:rPr>
          <w:sz w:val="28"/>
          <w:szCs w:val="28"/>
        </w:rPr>
        <w:t>;</w:t>
      </w:r>
    </w:p>
    <w:p w:rsidR="00263FED" w:rsidRPr="00F439FC" w:rsidRDefault="00541772" w:rsidP="00C2541B">
      <w:pPr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>- в Решение Думы города Ханты-Мансийска от 21.07.2011</w:t>
      </w:r>
      <w:r w:rsidR="00621384"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71 </w:t>
      </w:r>
      <w:r w:rsidR="00621384"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</w:t>
      </w:r>
      <w:r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proofErr w:type="gramStart"/>
      <w:r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</w:t>
      </w:r>
      <w:proofErr w:type="gramEnd"/>
      <w:r w:rsidRPr="00F439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городского хозяйства Админи</w:t>
      </w:r>
      <w:r w:rsidR="00C254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страции города                            </w:t>
      </w:r>
      <w:r w:rsidR="00F55911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1C47E1" w:rsidRPr="00F439FC" w:rsidRDefault="00F439FC" w:rsidP="00C2541B">
      <w:pPr>
        <w:tabs>
          <w:tab w:val="left" w:pos="411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28.09.2015</w:t>
      </w:r>
      <w:r w:rsid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701-</w:t>
      </w:r>
      <w:r w:rsidR="00D07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07EB8" w:rsidRP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 w:rsid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D0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избрания Главы города Ханты-Мансийска Думой города Ханты-Мансийска из числа кандидатов, представленных конкурсной ком</w:t>
      </w:r>
      <w:r w:rsidR="00F559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иссией по результатам конкурса»;</w:t>
      </w:r>
    </w:p>
    <w:p w:rsidR="006A7047" w:rsidRPr="00F439FC" w:rsidRDefault="00F439FC" w:rsidP="00C565F0">
      <w:pPr>
        <w:pStyle w:val="2"/>
        <w:spacing w:after="0" w:line="276" w:lineRule="auto"/>
        <w:ind w:left="0" w:right="-1"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F439FC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6A7047" w:rsidRPr="00F439FC">
        <w:rPr>
          <w:rFonts w:ascii="Times New Roman" w:hAnsi="Times New Roman" w:cs="Times New Roman"/>
          <w:snapToGrid w:val="0"/>
          <w:sz w:val="28"/>
          <w:szCs w:val="28"/>
        </w:rPr>
        <w:t xml:space="preserve">в Решение Думы города Ханты-Мансийска от 21.02.2020 </w:t>
      </w:r>
      <w:r w:rsidR="006A7047" w:rsidRPr="00F439FC">
        <w:rPr>
          <w:rFonts w:ascii="Times New Roman" w:hAnsi="Times New Roman" w:cs="Times New Roman"/>
          <w:snapToGrid w:val="0"/>
          <w:sz w:val="28"/>
          <w:szCs w:val="28"/>
        </w:rPr>
        <w:br/>
        <w:t>№ 403-VI РД «Об утверждении Порядка организации и проведения общественных обсу</w:t>
      </w:r>
      <w:r w:rsidR="00F55911">
        <w:rPr>
          <w:rFonts w:ascii="Times New Roman" w:hAnsi="Times New Roman" w:cs="Times New Roman"/>
          <w:snapToGrid w:val="0"/>
          <w:sz w:val="28"/>
          <w:szCs w:val="28"/>
        </w:rPr>
        <w:t xml:space="preserve">ждений или публичных слушаний </w:t>
      </w:r>
      <w:r w:rsidR="006A7047" w:rsidRPr="00F439FC">
        <w:rPr>
          <w:rFonts w:ascii="Times New Roman" w:hAnsi="Times New Roman" w:cs="Times New Roman"/>
          <w:snapToGrid w:val="0"/>
          <w:sz w:val="28"/>
          <w:szCs w:val="28"/>
        </w:rPr>
        <w:t>в сфере градостроительной деятельности в городе Ханты-Мансийске»</w:t>
      </w:r>
      <w:r w:rsidR="00F55911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C47E1" w:rsidRPr="00F439FC" w:rsidRDefault="00F439FC" w:rsidP="00C565F0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 w:rsidR="00C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мая 2009 года № 790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7047" w:rsidRPr="00F439FC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6A7047" w:rsidRPr="00F439F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6A7047" w:rsidRPr="00F439FC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генерального плана города Ханты-Мансийска и порядке внесения в него изменений»</w:t>
      </w:r>
      <w:r w:rsidR="00C565F0">
        <w:rPr>
          <w:rFonts w:ascii="Times New Roman" w:hAnsi="Times New Roman" w:cs="Times New Roman"/>
          <w:sz w:val="28"/>
          <w:szCs w:val="28"/>
        </w:rPr>
        <w:t>;</w:t>
      </w:r>
    </w:p>
    <w:p w:rsidR="006A7047" w:rsidRPr="00F439FC" w:rsidRDefault="00F439FC" w:rsidP="00C565F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 w:rsidR="00C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2009 года № 791</w:t>
      </w:r>
      <w:r w:rsidR="00C5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6A7047" w:rsidRP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Ханты-Мансийска»</w:t>
      </w:r>
      <w:r w:rsidR="00C565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047" w:rsidRPr="00A60D31" w:rsidRDefault="00C565F0" w:rsidP="00F439FC">
      <w:pPr>
        <w:tabs>
          <w:tab w:val="left" w:pos="368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7047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6A7047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29.06.2018 № 269-</w:t>
      </w:r>
      <w:r w:rsidR="006A7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A7047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 в городе                   Ханты-Мансийске»;</w:t>
      </w:r>
    </w:p>
    <w:p w:rsidR="006A7047" w:rsidRPr="00F439FC" w:rsidRDefault="00C565F0" w:rsidP="00F439FC">
      <w:pPr>
        <w:tabs>
          <w:tab w:val="left" w:pos="9638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</w:t>
      </w:r>
      <w:r w:rsidR="00F439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="006A7047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6A7047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28.09.2015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700-</w:t>
      </w:r>
      <w:r w:rsidR="006A7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A7047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047" w:rsidRPr="00F439FC" w:rsidRDefault="00F439FC" w:rsidP="00C565F0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1CDC" w:rsidRPr="00685CF1">
        <w:rPr>
          <w:rFonts w:ascii="Times New Roman" w:eastAsia="Calibri" w:hAnsi="Times New Roman" w:cs="Times New Roman"/>
          <w:sz w:val="28"/>
          <w:szCs w:val="28"/>
        </w:rPr>
        <w:t>в Реше</w:t>
      </w:r>
      <w:r w:rsidR="00F55911">
        <w:rPr>
          <w:rFonts w:ascii="Times New Roman" w:eastAsia="Calibri" w:hAnsi="Times New Roman" w:cs="Times New Roman"/>
          <w:sz w:val="28"/>
          <w:szCs w:val="28"/>
        </w:rPr>
        <w:t xml:space="preserve">ние Думы города Ханты-Мансийска </w:t>
      </w:r>
      <w:r w:rsidR="00131CDC" w:rsidRPr="00685CF1">
        <w:rPr>
          <w:rFonts w:ascii="Times New Roman" w:eastAsia="Calibri" w:hAnsi="Times New Roman" w:cs="Times New Roman"/>
          <w:sz w:val="28"/>
          <w:szCs w:val="28"/>
        </w:rPr>
        <w:t>от 27 декабря 2016 года</w:t>
      </w:r>
      <w:r w:rsidR="00F559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31CDC" w:rsidRPr="00685CF1">
        <w:rPr>
          <w:rFonts w:ascii="Times New Roman" w:eastAsia="Calibri" w:hAnsi="Times New Roman" w:cs="Times New Roman"/>
          <w:sz w:val="28"/>
          <w:szCs w:val="28"/>
        </w:rPr>
        <w:t xml:space="preserve"> № 59-</w:t>
      </w:r>
      <w:r w:rsidR="00131CDC"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F55911">
        <w:rPr>
          <w:rFonts w:ascii="Times New Roman" w:eastAsia="Calibri" w:hAnsi="Times New Roman" w:cs="Times New Roman"/>
          <w:sz w:val="28"/>
          <w:szCs w:val="28"/>
        </w:rPr>
        <w:t xml:space="preserve"> РД «О </w:t>
      </w:r>
      <w:proofErr w:type="gramStart"/>
      <w:r w:rsidR="00F55911">
        <w:rPr>
          <w:rFonts w:ascii="Times New Roman" w:eastAsia="Calibri" w:hAnsi="Times New Roman" w:cs="Times New Roman"/>
          <w:sz w:val="28"/>
          <w:szCs w:val="28"/>
        </w:rPr>
        <w:t>Регламенте</w:t>
      </w:r>
      <w:proofErr w:type="gramEnd"/>
      <w:r w:rsidR="00F55911">
        <w:rPr>
          <w:rFonts w:ascii="Times New Roman" w:eastAsia="Calibri" w:hAnsi="Times New Roman" w:cs="Times New Roman"/>
          <w:sz w:val="28"/>
          <w:szCs w:val="28"/>
        </w:rPr>
        <w:t xml:space="preserve"> Думы города </w:t>
      </w:r>
      <w:r w:rsidR="00131CDC" w:rsidRPr="00685CF1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="00C565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7047" w:rsidRPr="00F439FC" w:rsidRDefault="00F439FC" w:rsidP="00C565F0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CDC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131CDC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1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27.10.2017  № 182-</w:t>
      </w:r>
      <w:r w:rsidR="001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31CDC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="00131CD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31CD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31CDC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города Ханты-Мансийска, проекту реше</w:t>
      </w:r>
      <w:r w:rsidR="00C565F0">
        <w:rPr>
          <w:rFonts w:ascii="Times New Roman" w:hAnsi="Times New Roman" w:cs="Times New Roman"/>
          <w:sz w:val="28"/>
          <w:szCs w:val="28"/>
        </w:rPr>
        <w:t xml:space="preserve">ния Думы города Ханты-Мансийска </w:t>
      </w:r>
      <w:r w:rsidR="00131CDC">
        <w:rPr>
          <w:rFonts w:ascii="Times New Roman" w:hAnsi="Times New Roman" w:cs="Times New Roman"/>
          <w:sz w:val="28"/>
          <w:szCs w:val="28"/>
        </w:rPr>
        <w:t xml:space="preserve">«О </w:t>
      </w:r>
      <w:r w:rsidR="00C565F0">
        <w:rPr>
          <w:rFonts w:ascii="Times New Roman" w:hAnsi="Times New Roman" w:cs="Times New Roman"/>
          <w:sz w:val="28"/>
          <w:szCs w:val="28"/>
        </w:rPr>
        <w:t xml:space="preserve">внесении изменений                     и дополнений в Устав города Ханты-Мансийска» </w:t>
      </w:r>
      <w:r w:rsidR="00131CDC">
        <w:rPr>
          <w:rFonts w:ascii="Times New Roman" w:hAnsi="Times New Roman" w:cs="Times New Roman"/>
          <w:sz w:val="28"/>
          <w:szCs w:val="28"/>
        </w:rPr>
        <w:t xml:space="preserve">и участия граждан </w:t>
      </w:r>
      <w:r w:rsidR="00C565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1CDC">
        <w:rPr>
          <w:rFonts w:ascii="Times New Roman" w:hAnsi="Times New Roman" w:cs="Times New Roman"/>
          <w:sz w:val="28"/>
          <w:szCs w:val="28"/>
        </w:rPr>
        <w:t>в его обсуждении</w:t>
      </w:r>
      <w:r w:rsidR="00131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5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99E" w:rsidRDefault="00F439FC" w:rsidP="00C565F0">
      <w:pPr>
        <w:pStyle w:val="2"/>
        <w:spacing w:after="0" w:line="276" w:lineRule="auto"/>
        <w:ind w:left="0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</w:rPr>
        <w:t>в Решение</w:t>
      </w:r>
      <w:r w:rsidR="007C6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</w:rPr>
        <w:t>Думы города Ханты-Мансийска</w:t>
      </w:r>
      <w:r w:rsidR="007C6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</w:rPr>
        <w:t>от 30 июня 2017 года</w:t>
      </w:r>
      <w:r w:rsidR="007C699E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7C699E"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7C699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C699E">
        <w:rPr>
          <w:rFonts w:ascii="Times New Roman" w:hAnsi="Times New Roman" w:cs="Times New Roman"/>
          <w:sz w:val="28"/>
          <w:szCs w:val="28"/>
        </w:rPr>
        <w:t>«</w:t>
      </w:r>
      <w:r w:rsidR="007C699E"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C699E"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C699E" w:rsidRPr="00790A4B">
        <w:rPr>
          <w:rFonts w:ascii="Times New Roman" w:hAnsi="Times New Roman" w:cs="Times New Roman"/>
          <w:sz w:val="28"/>
          <w:szCs w:val="28"/>
        </w:rPr>
        <w:t xml:space="preserve"> об отдельных вопросах</w:t>
      </w:r>
      <w:r w:rsidR="007C699E">
        <w:rPr>
          <w:rFonts w:ascii="Times New Roman" w:hAnsi="Times New Roman" w:cs="Times New Roman"/>
          <w:sz w:val="28"/>
          <w:szCs w:val="28"/>
        </w:rPr>
        <w:t xml:space="preserve"> </w:t>
      </w:r>
      <w:r w:rsidR="007C699E" w:rsidRPr="00790A4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506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C699E" w:rsidRPr="00790A4B">
        <w:rPr>
          <w:rFonts w:ascii="Times New Roman" w:hAnsi="Times New Roman" w:cs="Times New Roman"/>
          <w:sz w:val="28"/>
          <w:szCs w:val="28"/>
        </w:rPr>
        <w:t>и осуществления бюджетного</w:t>
      </w:r>
      <w:r w:rsidR="007C699E">
        <w:rPr>
          <w:rFonts w:ascii="Times New Roman" w:hAnsi="Times New Roman" w:cs="Times New Roman"/>
          <w:sz w:val="28"/>
          <w:szCs w:val="28"/>
        </w:rPr>
        <w:t xml:space="preserve"> процесса в городе Ханты-Мансийске»</w:t>
      </w:r>
      <w:r w:rsidR="00C565F0">
        <w:rPr>
          <w:rFonts w:ascii="Times New Roman" w:hAnsi="Times New Roman" w:cs="Times New Roman"/>
          <w:sz w:val="28"/>
          <w:szCs w:val="28"/>
        </w:rPr>
        <w:t>;</w:t>
      </w:r>
    </w:p>
    <w:p w:rsidR="00292FB5" w:rsidRPr="00F439FC" w:rsidRDefault="00F439FC" w:rsidP="00C565F0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C699E" w:rsidRPr="003F1010">
        <w:rPr>
          <w:rFonts w:ascii="Times New Roman" w:eastAsia="Calibri" w:hAnsi="Times New Roman" w:cs="Times New Roman"/>
          <w:sz w:val="28"/>
          <w:szCs w:val="28"/>
          <w:lang w:eastAsia="ru-RU"/>
        </w:rPr>
        <w:t>в Решение Думы города Ханты-Ман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>сийска от 1 октября 2021 года</w:t>
      </w:r>
      <w:r w:rsidR="00C56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99E"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5-</w:t>
      </w:r>
      <w:r w:rsidR="007C699E"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="007C699E" w:rsidRPr="003F1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7C6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7C699E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составах</w:t>
      </w:r>
      <w:proofErr w:type="gramEnd"/>
      <w:r w:rsidR="007C699E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99E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седьмого</w:t>
      </w:r>
      <w:r w:rsidR="007C699E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565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F6075" w:rsidRPr="00242AD2" w:rsidRDefault="00C565F0" w:rsidP="00F439FC">
      <w:pPr>
        <w:tabs>
          <w:tab w:val="left" w:pos="411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F4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6B67" w:rsidRPr="00B72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36B67"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67"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апреля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</w:t>
      </w:r>
      <w:r w:rsidR="00D36B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B67" w:rsidRPr="0002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аппарата Думы города Ханты-Мансийска</w:t>
      </w:r>
      <w:r w:rsidR="00D36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C7A" w:rsidRPr="00C565F0" w:rsidRDefault="00C565F0" w:rsidP="00C565F0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6075" w:rsidRPr="00C565F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28 октября 2005 </w:t>
      </w:r>
      <w:r w:rsidR="000F6075" w:rsidRPr="00C565F0">
        <w:rPr>
          <w:rFonts w:ascii="Times New Roman" w:hAnsi="Times New Roman" w:cs="Times New Roman"/>
          <w:sz w:val="28"/>
          <w:szCs w:val="28"/>
        </w:rPr>
        <w:t xml:space="preserve">года № 116 «О земельном </w:t>
      </w:r>
      <w:proofErr w:type="gramStart"/>
      <w:r w:rsidR="000F6075" w:rsidRPr="00C565F0"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 w:rsidR="000F6075" w:rsidRPr="00C565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7A" w:rsidRDefault="00C565F0" w:rsidP="00C565F0">
      <w:pPr>
        <w:spacing w:after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1C7A" w:rsidRPr="00C565F0">
        <w:rPr>
          <w:rFonts w:ascii="Times New Roman" w:hAnsi="Times New Roman" w:cs="Times New Roman"/>
          <w:bCs/>
          <w:sz w:val="28"/>
          <w:szCs w:val="28"/>
          <w:lang w:eastAsia="ru-RU"/>
        </w:rPr>
        <w:t>в Решение Думы города Ханты-Мансийска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1C7A" w:rsidRPr="00C565F0">
        <w:rPr>
          <w:rFonts w:ascii="Times New Roman" w:hAnsi="Times New Roman" w:cs="Times New Roman"/>
          <w:bCs/>
          <w:sz w:val="28"/>
          <w:szCs w:val="28"/>
          <w:lang w:eastAsia="ru-RU"/>
        </w:rPr>
        <w:t>от 21 июля 2011 года 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70          </w:t>
      </w:r>
      <w:r w:rsidR="006F1C7A" w:rsidRPr="00C565F0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F1C7A" w:rsidRPr="00C565F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F1C7A" w:rsidRPr="00C565F0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6F1C7A" w:rsidRPr="00C565F0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 Администрации</w:t>
      </w:r>
      <w:r w:rsidR="006F1C7A" w:rsidRPr="00C565F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6F1C7A" w:rsidRPr="00067D06" w:rsidRDefault="00C565F0" w:rsidP="00C565F0">
      <w:pPr>
        <w:tabs>
          <w:tab w:val="left" w:pos="453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F1C7A" w:rsidRPr="00067D06">
        <w:rPr>
          <w:rFonts w:ascii="Times New Roman" w:hAnsi="Times New Roman" w:cs="Times New Roman"/>
          <w:sz w:val="28"/>
          <w:szCs w:val="28"/>
        </w:rPr>
        <w:t>в Решение Думы города Ханты-Мансийска от 21 июля 2011 года №</w:t>
      </w:r>
      <w:r w:rsidR="006F1C7A">
        <w:rPr>
          <w:rFonts w:ascii="Times New Roman" w:hAnsi="Times New Roman" w:cs="Times New Roman"/>
          <w:sz w:val="28"/>
          <w:szCs w:val="28"/>
        </w:rPr>
        <w:t xml:space="preserve"> </w:t>
      </w:r>
      <w:r w:rsidR="006F1C7A" w:rsidRPr="00067D0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C7A" w:rsidRPr="00067D06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6F1C7A" w:rsidRPr="00067D06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6F1C7A" w:rsidRPr="00067D0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C7A" w:rsidRPr="00747D6F" w:rsidRDefault="00C565F0" w:rsidP="00C565F0">
      <w:pPr>
        <w:tabs>
          <w:tab w:val="left" w:pos="5387"/>
        </w:tabs>
        <w:spacing w:after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- </w:t>
      </w:r>
      <w:r w:rsidR="006F1C7A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F1C7A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6F1C7A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 w:rsidR="006F1C7A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Ханты-Мансийска от 28 мая 2010 года № 982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6F1C7A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F1C7A"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оложении о гарантиях </w:t>
      </w:r>
      <w:r w:rsidR="006F1C7A">
        <w:rPr>
          <w:rFonts w:ascii="Times New Roman" w:hAnsi="Times New Roman" w:cs="Times New Roman"/>
          <w:sz w:val="28"/>
          <w:szCs w:val="28"/>
        </w:rPr>
        <w:t>и компенсациях для лиц, проживающих</w:t>
      </w:r>
      <w:r w:rsidR="006F1C7A">
        <w:rPr>
          <w:rFonts w:ascii="Times New Roman" w:hAnsi="Times New Roman" w:cs="Times New Roman"/>
          <w:sz w:val="28"/>
          <w:szCs w:val="28"/>
        </w:rPr>
        <w:br/>
        <w:t>в горо</w:t>
      </w:r>
      <w:r>
        <w:rPr>
          <w:rFonts w:ascii="Times New Roman" w:hAnsi="Times New Roman" w:cs="Times New Roman"/>
          <w:sz w:val="28"/>
          <w:szCs w:val="28"/>
        </w:rPr>
        <w:t xml:space="preserve">де Ханты-Мансийске и работающих </w:t>
      </w:r>
      <w:r w:rsidR="006F1C7A">
        <w:rPr>
          <w:rFonts w:ascii="Times New Roman" w:hAnsi="Times New Roman" w:cs="Times New Roman"/>
          <w:sz w:val="28"/>
          <w:szCs w:val="28"/>
        </w:rPr>
        <w:t>в организациях, финансируемых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1C7A">
        <w:rPr>
          <w:rFonts w:ascii="Times New Roman" w:hAnsi="Times New Roman" w:cs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 w:cs="Times New Roman"/>
          <w:sz w:val="28"/>
          <w:szCs w:val="28"/>
        </w:rPr>
        <w:t xml:space="preserve">а Ханты-Мансийска, а также </w:t>
      </w:r>
      <w:r w:rsidR="006F1C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получающих субсидии </w:t>
      </w:r>
      <w:r w:rsidR="006F1C7A">
        <w:rPr>
          <w:rFonts w:ascii="Times New Roman" w:hAnsi="Times New Roman" w:cs="Times New Roman"/>
          <w:sz w:val="28"/>
          <w:szCs w:val="28"/>
        </w:rPr>
        <w:t>из бю</w:t>
      </w:r>
      <w:r w:rsidR="00D74529">
        <w:rPr>
          <w:rFonts w:ascii="Times New Roman" w:hAnsi="Times New Roman" w:cs="Times New Roman"/>
          <w:sz w:val="28"/>
          <w:szCs w:val="28"/>
        </w:rPr>
        <w:t xml:space="preserve">джета города Ханты-Мансийска </w:t>
      </w:r>
      <w:r w:rsidR="006F1C7A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1C7A" w:rsidRPr="00C565F0" w:rsidRDefault="00C565F0" w:rsidP="00C565F0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25.12.2020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474-</w:t>
      </w:r>
      <w:r w:rsidR="006F1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F1C7A"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«Об утверждении Положения об инициативных проектах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5F0" w:rsidRPr="00C565F0" w:rsidRDefault="00C565F0" w:rsidP="00C22ABC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="006F1C7A" w:rsidRPr="0045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28 ноября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41-</w:t>
      </w:r>
      <w:r w:rsidR="006F1C7A" w:rsidRPr="007F6A60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7A" w:rsidRPr="0045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F1C7A" w:rsidRP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нормативах градостроительного </w:t>
      </w:r>
      <w:r w:rsidR="006F1C7A" w:rsidRPr="00B36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города Ханты-Мансийска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A7D" w:rsidRPr="00C22ABC" w:rsidRDefault="00263FED" w:rsidP="00C22AB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62A7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A7D">
        <w:rPr>
          <w:rFonts w:ascii="Times New Roman" w:hAnsi="Times New Roman"/>
          <w:sz w:val="28"/>
          <w:szCs w:val="28"/>
        </w:rPr>
        <w:t>рамках</w:t>
      </w:r>
      <w:proofErr w:type="gramEnd"/>
      <w:r w:rsidRPr="00962A7D">
        <w:rPr>
          <w:rFonts w:ascii="Times New Roman" w:hAnsi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</w:t>
      </w:r>
      <w:r w:rsidR="00923BDB" w:rsidRPr="00962A7D">
        <w:rPr>
          <w:rFonts w:ascii="Times New Roman" w:hAnsi="Times New Roman"/>
          <w:sz w:val="28"/>
          <w:szCs w:val="28"/>
        </w:rPr>
        <w:t xml:space="preserve">м Думы города было разработано </w:t>
      </w:r>
      <w:r w:rsidR="007E43B1" w:rsidRPr="00962A7D">
        <w:rPr>
          <w:rFonts w:ascii="Times New Roman" w:hAnsi="Times New Roman"/>
          <w:sz w:val="28"/>
          <w:szCs w:val="28"/>
        </w:rPr>
        <w:t xml:space="preserve">               </w:t>
      </w:r>
      <w:r w:rsidR="00962A7D" w:rsidRPr="00962A7D">
        <w:rPr>
          <w:rFonts w:ascii="Times New Roman" w:hAnsi="Times New Roman"/>
          <w:sz w:val="28"/>
          <w:szCs w:val="28"/>
        </w:rPr>
        <w:t xml:space="preserve">40 </w:t>
      </w:r>
      <w:r w:rsidRPr="00962A7D">
        <w:rPr>
          <w:rFonts w:ascii="Times New Roman" w:hAnsi="Times New Roman"/>
          <w:sz w:val="28"/>
          <w:szCs w:val="28"/>
        </w:rPr>
        <w:t>проектов решений Думы города. На внесенные в Думу города прое</w:t>
      </w:r>
      <w:r w:rsidR="00923BDB" w:rsidRPr="00962A7D">
        <w:rPr>
          <w:rFonts w:ascii="Times New Roman" w:hAnsi="Times New Roman"/>
          <w:sz w:val="28"/>
          <w:szCs w:val="28"/>
        </w:rPr>
        <w:t xml:space="preserve">кты решений было </w:t>
      </w:r>
      <w:r w:rsidR="00962A7D" w:rsidRPr="00962A7D">
        <w:rPr>
          <w:rFonts w:ascii="Times New Roman" w:hAnsi="Times New Roman"/>
          <w:sz w:val="28"/>
          <w:szCs w:val="28"/>
        </w:rPr>
        <w:t>подготовлено 48</w:t>
      </w:r>
      <w:r w:rsidR="00923BDB" w:rsidRPr="00962A7D">
        <w:rPr>
          <w:rFonts w:ascii="Times New Roman" w:hAnsi="Times New Roman"/>
          <w:sz w:val="28"/>
          <w:szCs w:val="28"/>
        </w:rPr>
        <w:t xml:space="preserve"> заключений</w:t>
      </w:r>
      <w:r w:rsidRPr="00962A7D">
        <w:rPr>
          <w:rFonts w:ascii="Times New Roman" w:hAnsi="Times New Roman"/>
          <w:sz w:val="28"/>
          <w:szCs w:val="28"/>
        </w:rPr>
        <w:t xml:space="preserve"> по результатам правовой</w:t>
      </w:r>
      <w:r w:rsidR="00923BDB" w:rsidRPr="00962A7D">
        <w:rPr>
          <w:rFonts w:ascii="Times New Roman" w:hAnsi="Times New Roman"/>
          <w:sz w:val="28"/>
          <w:szCs w:val="28"/>
        </w:rPr>
        <w:t xml:space="preserve"> экспертизы, в том числе по </w:t>
      </w:r>
      <w:r w:rsidR="00962A7D" w:rsidRPr="00962A7D">
        <w:rPr>
          <w:rFonts w:ascii="Times New Roman" w:hAnsi="Times New Roman"/>
          <w:sz w:val="28"/>
          <w:szCs w:val="28"/>
        </w:rPr>
        <w:t>2</w:t>
      </w:r>
      <w:r w:rsidRPr="00962A7D">
        <w:rPr>
          <w:rFonts w:ascii="Times New Roman" w:hAnsi="Times New Roman"/>
          <w:sz w:val="28"/>
          <w:szCs w:val="28"/>
        </w:rPr>
        <w:t>5 проектам решений была проведена антикоррупционная экспертиза.</w:t>
      </w:r>
    </w:p>
    <w:p w:rsidR="005618F5" w:rsidRPr="00292FB5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1617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="00A31617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621384" w:rsidRPr="00A31617">
        <w:rPr>
          <w:rFonts w:ascii="Times New Roman" w:hAnsi="Times New Roman" w:cs="Times New Roman"/>
          <w:bCs/>
          <w:iCs/>
          <w:sz w:val="28"/>
          <w:szCs w:val="28"/>
        </w:rPr>
        <w:t>2021</w:t>
      </w:r>
      <w:r w:rsidR="00A31617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Pr="00A31617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A3161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A31617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A31617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3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решений Думы города в соответствие с действующим законодательством</w:t>
      </w:r>
      <w:r w:rsidRPr="00292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B5017" w:rsidRPr="00292FB5" w:rsidRDefault="005B5017" w:rsidP="00352043">
      <w:pPr>
        <w:spacing w:after="0"/>
        <w:ind w:firstLine="540"/>
        <w:jc w:val="both"/>
        <w:rPr>
          <w:b/>
          <w:i/>
        </w:rPr>
      </w:pPr>
    </w:p>
    <w:p w:rsidR="005618F5" w:rsidRPr="003D4C6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65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3D4C65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4C6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D4C65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</w:t>
      </w:r>
      <w:r w:rsidRPr="003D4C65">
        <w:rPr>
          <w:rFonts w:ascii="Times New Roman" w:hAnsi="Times New Roman" w:cs="Times New Roman"/>
          <w:sz w:val="28"/>
          <w:szCs w:val="28"/>
        </w:rPr>
        <w:lastRenderedPageBreak/>
        <w:t xml:space="preserve">и принятым в соответствии с ним правовым актам Думы города, определенных статьей 31 Устава города </w:t>
      </w:r>
      <w:r w:rsidR="003D4C65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3D4C65">
        <w:rPr>
          <w:rFonts w:ascii="Times New Roman" w:hAnsi="Times New Roman" w:cs="Times New Roman"/>
          <w:sz w:val="28"/>
          <w:szCs w:val="28"/>
        </w:rPr>
        <w:t xml:space="preserve"> 2021</w:t>
      </w:r>
      <w:r w:rsidR="003D4C6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D4C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F55911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5911">
        <w:rPr>
          <w:sz w:val="28"/>
          <w:szCs w:val="28"/>
          <w:u w:val="single"/>
        </w:rPr>
        <w:t>утверждены:</w:t>
      </w:r>
    </w:p>
    <w:p w:rsidR="00BA0A78" w:rsidRPr="00F55911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F55911">
        <w:rPr>
          <w:rFonts w:ascii="Times New Roman" w:hAnsi="Times New Roman" w:cs="Times New Roman"/>
          <w:sz w:val="28"/>
          <w:szCs w:val="28"/>
        </w:rPr>
        <w:t xml:space="preserve">и </w:t>
      </w:r>
      <w:r w:rsidR="00101D7B" w:rsidRPr="00F55911">
        <w:rPr>
          <w:rFonts w:ascii="Times New Roman" w:hAnsi="Times New Roman" w:cs="Times New Roman"/>
          <w:sz w:val="28"/>
          <w:szCs w:val="28"/>
        </w:rPr>
        <w:t>города Ханты-Мансийска за 2020</w:t>
      </w:r>
      <w:r w:rsidR="00E13D9D" w:rsidRPr="00F55911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F55911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F55911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="007E43B1" w:rsidRPr="00F55911">
        <w:rPr>
          <w:rFonts w:ascii="Times New Roman" w:hAnsi="Times New Roman" w:cs="Times New Roman"/>
          <w:sz w:val="28"/>
          <w:szCs w:val="28"/>
        </w:rPr>
        <w:t xml:space="preserve"> </w:t>
      </w:r>
      <w:r w:rsidRPr="00F55911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F55911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101D7B" w:rsidRPr="00F55911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55911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8F1FA1" w:rsidRPr="00F55911" w:rsidRDefault="008F1FA1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911">
        <w:rPr>
          <w:rFonts w:ascii="Times New Roman" w:hAnsi="Times New Roman" w:cs="Times New Roman"/>
          <w:bCs/>
          <w:iCs/>
          <w:sz w:val="28"/>
          <w:szCs w:val="28"/>
        </w:rPr>
        <w:t>- отчет об исполнении бюджета города Ханты-Мансийска за 2020 год;</w:t>
      </w:r>
    </w:p>
    <w:p w:rsidR="00250A10" w:rsidRPr="00F55911" w:rsidRDefault="00BA0A78" w:rsidP="000F7F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 об исполнении прогнозного плана (программы) приватизации </w:t>
      </w:r>
      <w:r w:rsidR="00250A10" w:rsidRPr="00F559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на 2020 год за 2020</w:t>
      </w:r>
      <w:r w:rsidRPr="00F55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72237B" w:rsidRPr="00F55911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0F7FD6" w:rsidRPr="00F55911">
        <w:rPr>
          <w:rFonts w:ascii="Times New Roman" w:hAnsi="Times New Roman" w:cs="Times New Roman"/>
          <w:sz w:val="28"/>
          <w:szCs w:val="28"/>
        </w:rPr>
        <w:t>ы города Ханты-Мансийска за 2020</w:t>
      </w:r>
      <w:r w:rsidRPr="00F5591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A78A0" w:rsidRDefault="005618F5" w:rsidP="004506B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BF672A" w:rsidRPr="00F55911">
        <w:rPr>
          <w:rFonts w:ascii="Times New Roman" w:hAnsi="Times New Roman" w:cs="Times New Roman"/>
          <w:sz w:val="28"/>
          <w:szCs w:val="28"/>
        </w:rPr>
        <w:t>ода Ханты-Мансийска за 2020</w:t>
      </w:r>
      <w:r w:rsidR="00F2373B" w:rsidRPr="00F55911">
        <w:rPr>
          <w:rFonts w:ascii="Times New Roman" w:hAnsi="Times New Roman" w:cs="Times New Roman"/>
          <w:sz w:val="28"/>
          <w:szCs w:val="28"/>
        </w:rPr>
        <w:t xml:space="preserve"> год</w:t>
      </w:r>
      <w:r w:rsidR="00F2373B" w:rsidRPr="00292FB5">
        <w:rPr>
          <w:rFonts w:ascii="Times New Roman" w:hAnsi="Times New Roman" w:cs="Times New Roman"/>
          <w:i/>
          <w:sz w:val="28"/>
          <w:szCs w:val="28"/>
        </w:rPr>
        <w:t>.</w:t>
      </w:r>
    </w:p>
    <w:p w:rsidR="00337F4C" w:rsidRPr="00F55911" w:rsidRDefault="005618F5" w:rsidP="00A506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911">
        <w:rPr>
          <w:rFonts w:ascii="Times New Roman" w:hAnsi="Times New Roman" w:cs="Times New Roman"/>
          <w:sz w:val="28"/>
          <w:szCs w:val="28"/>
        </w:rPr>
        <w:t xml:space="preserve">2) </w:t>
      </w:r>
      <w:r w:rsidRPr="00F55911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194F7B" w:rsidRPr="00F55911" w:rsidRDefault="00194F7B" w:rsidP="00A313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 ходе реализации п</w:t>
      </w:r>
      <w:r w:rsidR="00C94704" w:rsidRPr="00F55911">
        <w:rPr>
          <w:rFonts w:ascii="Times New Roman" w:hAnsi="Times New Roman" w:cs="Times New Roman"/>
          <w:sz w:val="28"/>
          <w:szCs w:val="28"/>
        </w:rPr>
        <w:t>рограммы «Комплексное развитие систем комм</w:t>
      </w:r>
      <w:r w:rsidR="00D40364" w:rsidRPr="00F55911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="00C94704" w:rsidRPr="00F55911">
        <w:rPr>
          <w:rFonts w:ascii="Times New Roman" w:hAnsi="Times New Roman" w:cs="Times New Roman"/>
          <w:sz w:val="28"/>
          <w:szCs w:val="28"/>
        </w:rPr>
        <w:t>Ханты-Манс</w:t>
      </w:r>
      <w:r w:rsidRPr="00F55911">
        <w:rPr>
          <w:rFonts w:ascii="Times New Roman" w:hAnsi="Times New Roman" w:cs="Times New Roman"/>
          <w:sz w:val="28"/>
          <w:szCs w:val="28"/>
        </w:rPr>
        <w:t>ийска на 2017-2032 годы» за 2020</w:t>
      </w:r>
      <w:r w:rsidR="00C94704" w:rsidRPr="00F5591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94704" w:rsidRPr="00F55911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F55911">
        <w:rPr>
          <w:rFonts w:ascii="Times New Roman" w:hAnsi="Times New Roman"/>
          <w:sz w:val="28"/>
          <w:lang w:eastAsia="ru-RU"/>
        </w:rPr>
        <w:t>- о ходе реализации п</w:t>
      </w:r>
      <w:r w:rsidRPr="00F55911">
        <w:rPr>
          <w:rFonts w:ascii="Times New Roman" w:hAnsi="Times New Roman"/>
          <w:sz w:val="28"/>
        </w:rPr>
        <w:t>рограммы комплексного разви</w:t>
      </w:r>
      <w:r w:rsidR="008D2614" w:rsidRPr="00F55911">
        <w:rPr>
          <w:rFonts w:ascii="Times New Roman" w:hAnsi="Times New Roman"/>
          <w:sz w:val="28"/>
        </w:rPr>
        <w:t xml:space="preserve">тия транспортной инфраструктуры города </w:t>
      </w:r>
      <w:r w:rsidRPr="00F55911">
        <w:rPr>
          <w:rFonts w:ascii="Times New Roman" w:hAnsi="Times New Roman"/>
          <w:sz w:val="28"/>
        </w:rPr>
        <w:t>Ханты-Ман</w:t>
      </w:r>
      <w:r w:rsidR="00C42A17" w:rsidRPr="00F55911">
        <w:rPr>
          <w:rFonts w:ascii="Times New Roman" w:hAnsi="Times New Roman"/>
          <w:sz w:val="28"/>
        </w:rPr>
        <w:t>сийска на 2018-2033 годы за 2020</w:t>
      </w:r>
      <w:r w:rsidRPr="00F55911">
        <w:rPr>
          <w:rFonts w:ascii="Times New Roman" w:hAnsi="Times New Roman"/>
          <w:sz w:val="28"/>
        </w:rPr>
        <w:t xml:space="preserve"> год</w:t>
      </w:r>
      <w:r w:rsidR="00CF7AF5" w:rsidRPr="00F55911">
        <w:rPr>
          <w:rFonts w:ascii="Times New Roman" w:hAnsi="Times New Roman"/>
          <w:sz w:val="28"/>
        </w:rPr>
        <w:t>;</w:t>
      </w:r>
    </w:p>
    <w:p w:rsidR="003C76AB" w:rsidRPr="00F55911" w:rsidRDefault="00F37079" w:rsidP="00621384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F55911">
        <w:rPr>
          <w:rFonts w:ascii="Times New Roman" w:hAnsi="Times New Roman"/>
          <w:sz w:val="28"/>
          <w:lang w:eastAsia="ru-RU"/>
        </w:rPr>
        <w:t>- о ходе реализации п</w:t>
      </w:r>
      <w:r w:rsidRPr="00F55911"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</w:t>
      </w:r>
      <w:r w:rsidR="003C76AB" w:rsidRPr="00F55911">
        <w:rPr>
          <w:rFonts w:ascii="Times New Roman" w:hAnsi="Times New Roman"/>
          <w:sz w:val="28"/>
        </w:rPr>
        <w:t>сийск на 2018-2033 годы» за 2020</w:t>
      </w:r>
      <w:r w:rsidRPr="00F55911">
        <w:rPr>
          <w:rFonts w:ascii="Times New Roman" w:hAnsi="Times New Roman"/>
          <w:sz w:val="28"/>
        </w:rPr>
        <w:t xml:space="preserve"> год</w:t>
      </w:r>
      <w:r w:rsidR="00CF7AF5" w:rsidRPr="00F55911">
        <w:rPr>
          <w:rFonts w:ascii="Times New Roman" w:hAnsi="Times New Roman"/>
          <w:sz w:val="28"/>
        </w:rPr>
        <w:t>;</w:t>
      </w:r>
    </w:p>
    <w:p w:rsidR="007C699E" w:rsidRDefault="002F3D1F" w:rsidP="00F55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 xml:space="preserve">- </w:t>
      </w:r>
      <w:r w:rsidRPr="00F5591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отчёт об исполнении бюджета города Ханты-Мансийска </w:t>
      </w:r>
      <w:r w:rsidRPr="00F55911">
        <w:rPr>
          <w:rFonts w:ascii="Times New Roman" w:hAnsi="Times New Roman" w:cs="Times New Roman"/>
          <w:sz w:val="28"/>
          <w:szCs w:val="28"/>
        </w:rPr>
        <w:t>за пе</w:t>
      </w:r>
      <w:r w:rsidR="00F55911" w:rsidRPr="00F55911">
        <w:rPr>
          <w:rFonts w:ascii="Times New Roman" w:hAnsi="Times New Roman" w:cs="Times New Roman"/>
          <w:sz w:val="28"/>
          <w:szCs w:val="28"/>
        </w:rPr>
        <w:t>рвый квартал,</w:t>
      </w:r>
      <w:r w:rsidR="00FE6C23" w:rsidRPr="00F55911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F55911" w:rsidRPr="00F55911">
        <w:rPr>
          <w:rFonts w:ascii="Times New Roman" w:hAnsi="Times New Roman" w:cs="Times New Roman"/>
          <w:sz w:val="28"/>
          <w:szCs w:val="28"/>
        </w:rPr>
        <w:t>,</w:t>
      </w:r>
      <w:r w:rsidR="007C699E" w:rsidRPr="00F55911">
        <w:rPr>
          <w:rFonts w:ascii="Times New Roman" w:hAnsi="Times New Roman" w:cs="Times New Roman"/>
          <w:sz w:val="28"/>
          <w:szCs w:val="28"/>
        </w:rPr>
        <w:t xml:space="preserve"> девять месяцев</w:t>
      </w:r>
      <w:r w:rsidR="00F55911"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A50624" w:rsidRPr="00A50624" w:rsidRDefault="00D577E6" w:rsidP="00A50624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A506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2021 года;</w:t>
      </w:r>
    </w:p>
    <w:p w:rsidR="007B181C" w:rsidRPr="00F55911" w:rsidRDefault="007B181C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Ханты-Мансийск</w:t>
      </w:r>
      <w:r w:rsidR="000D231B" w:rsidRPr="00F55911">
        <w:rPr>
          <w:rFonts w:ascii="Times New Roman" w:hAnsi="Times New Roman" w:cs="Times New Roman"/>
          <w:sz w:val="28"/>
          <w:szCs w:val="28"/>
        </w:rPr>
        <w:t xml:space="preserve">а </w:t>
      </w:r>
      <w:r w:rsidRPr="00F55911">
        <w:rPr>
          <w:rFonts w:ascii="Times New Roman" w:hAnsi="Times New Roman" w:cs="Times New Roman"/>
          <w:sz w:val="28"/>
          <w:szCs w:val="28"/>
        </w:rPr>
        <w:t>от  02  июня  2014  года  № 517-</w:t>
      </w:r>
      <w:r w:rsidRPr="00F559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5911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Ханты-Мансийска»;</w:t>
      </w:r>
    </w:p>
    <w:p w:rsidR="000D231B" w:rsidRPr="00F55911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Ханты-Мансийска                         от 4 сентября 2012 года № 261-</w:t>
      </w:r>
      <w:r w:rsidRPr="00F559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5911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города Ханты-Мансийска» за 2020 год;</w:t>
      </w:r>
    </w:p>
    <w:p w:rsidR="000D231B" w:rsidRPr="00F55911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55911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земельного контроля за 2020 год;</w:t>
      </w:r>
    </w:p>
    <w:p w:rsidR="000D231B" w:rsidRPr="00F55911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 w:rsidR="00357858" w:rsidRPr="00F55911">
        <w:rPr>
          <w:rFonts w:ascii="Times New Roman" w:hAnsi="Times New Roman" w:cs="Times New Roman"/>
          <w:sz w:val="28"/>
          <w:szCs w:val="28"/>
        </w:rPr>
        <w:t>ья и продовольствия за 2020 год;</w:t>
      </w:r>
    </w:p>
    <w:p w:rsidR="000D231B" w:rsidRPr="00F55911" w:rsidRDefault="000D231B" w:rsidP="000D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Pr="00F55911">
        <w:rPr>
          <w:rFonts w:ascii="Times New Roman" w:hAnsi="Times New Roman" w:cs="Times New Roman"/>
          <w:sz w:val="28"/>
          <w:szCs w:val="28"/>
        </w:rPr>
        <w:t xml:space="preserve">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5076E8" w:rsidRPr="00F559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911">
        <w:rPr>
          <w:rFonts w:ascii="Times New Roman" w:hAnsi="Times New Roman" w:cs="Times New Roman"/>
          <w:sz w:val="28"/>
          <w:szCs w:val="28"/>
        </w:rPr>
        <w:t>за 2020 год;</w:t>
      </w:r>
    </w:p>
    <w:p w:rsidR="00D577E6" w:rsidRPr="00F55911" w:rsidRDefault="000D231B" w:rsidP="00B3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911">
        <w:rPr>
          <w:rFonts w:ascii="Times New Roman" w:hAnsi="Times New Roman" w:cs="Times New Roman"/>
          <w:sz w:val="28"/>
          <w:szCs w:val="28"/>
        </w:rPr>
        <w:tab/>
        <w:t xml:space="preserve">- 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</w:t>
      </w:r>
      <w:r w:rsidR="00394107">
        <w:rPr>
          <w:rFonts w:ascii="Times New Roman" w:hAnsi="Times New Roman" w:cs="Times New Roman"/>
          <w:sz w:val="28"/>
          <w:szCs w:val="28"/>
        </w:rPr>
        <w:t xml:space="preserve">города Ханты-Мансийска за 2020 </w:t>
      </w:r>
      <w:r w:rsidRPr="00F55911">
        <w:rPr>
          <w:rFonts w:ascii="Times New Roman" w:hAnsi="Times New Roman" w:cs="Times New Roman"/>
          <w:sz w:val="28"/>
          <w:szCs w:val="28"/>
        </w:rPr>
        <w:t>год. Тарифы</w:t>
      </w:r>
      <w:r w:rsidR="005076E8" w:rsidRPr="00F559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5911">
        <w:rPr>
          <w:rFonts w:ascii="Times New Roman" w:hAnsi="Times New Roman" w:cs="Times New Roman"/>
          <w:sz w:val="28"/>
          <w:szCs w:val="28"/>
        </w:rPr>
        <w:t xml:space="preserve"> на подключение к систе</w:t>
      </w:r>
      <w:r w:rsidR="00B35E41" w:rsidRPr="00F55911">
        <w:rPr>
          <w:rFonts w:ascii="Times New Roman" w:hAnsi="Times New Roman" w:cs="Times New Roman"/>
          <w:sz w:val="28"/>
          <w:szCs w:val="28"/>
        </w:rPr>
        <w:t>мам коммунальной инфраструктуры.</w:t>
      </w:r>
    </w:p>
    <w:p w:rsidR="005618F5" w:rsidRPr="00D577E6" w:rsidRDefault="005618F5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7E6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proofErr w:type="gramStart"/>
      <w:r w:rsidRPr="00D577E6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D577E6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Pr="00D577E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D577E6">
        <w:rPr>
          <w:rFonts w:ascii="Times New Roman" w:hAnsi="Times New Roman" w:cs="Times New Roman"/>
          <w:sz w:val="28"/>
          <w:szCs w:val="28"/>
        </w:rPr>
        <w:t>а города Ханты</w:t>
      </w:r>
      <w:r w:rsidR="005535F9" w:rsidRPr="00D577E6">
        <w:rPr>
          <w:rFonts w:ascii="Times New Roman" w:hAnsi="Times New Roman" w:cs="Times New Roman"/>
          <w:sz w:val="28"/>
          <w:szCs w:val="28"/>
        </w:rPr>
        <w:t>-Мансийска за 2020</w:t>
      </w:r>
      <w:r w:rsidRPr="00D577E6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 w:rsidRPr="00D577E6">
        <w:rPr>
          <w:rFonts w:ascii="Times New Roman" w:hAnsi="Times New Roman" w:cs="Times New Roman"/>
          <w:sz w:val="28"/>
          <w:szCs w:val="28"/>
        </w:rPr>
        <w:t xml:space="preserve"> </w:t>
      </w:r>
      <w:r w:rsidRPr="00D577E6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D57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57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выполнении муниципальных программ</w:t>
      </w:r>
      <w:r w:rsidR="00EB0C40" w:rsidRPr="00D57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D57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5535F9" w:rsidRPr="00D577E6">
        <w:rPr>
          <w:rFonts w:ascii="Times New Roman" w:eastAsia="Calibri" w:hAnsi="Times New Roman" w:cs="Times New Roman"/>
          <w:sz w:val="28"/>
          <w:szCs w:val="28"/>
          <w:u w:val="single"/>
        </w:rPr>
        <w:t>2020</w:t>
      </w:r>
      <w:r w:rsidRPr="00D577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D577E6" w:rsidRDefault="007D161E" w:rsidP="003C5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7E6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D577E6" w:rsidRDefault="007D161E" w:rsidP="003C5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7E6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D577E6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7E6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D577E6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7E6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D577E6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7E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D577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77E6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D577E6" w:rsidRDefault="00874B60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D577E6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D577E6" w:rsidRDefault="007D161E" w:rsidP="00874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7E6">
        <w:rPr>
          <w:rFonts w:ascii="Times New Roman" w:hAnsi="Times New Roman" w:cs="Times New Roman"/>
          <w:sz w:val="28"/>
          <w:szCs w:val="28"/>
        </w:rPr>
        <w:t>«Осуществление г</w:t>
      </w:r>
      <w:r w:rsidR="00982590" w:rsidRPr="00D577E6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D577E6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D577E6" w:rsidRDefault="00874B60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D577E6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 Ханты-Мансийске»;</w:t>
      </w:r>
    </w:p>
    <w:p w:rsidR="007D161E" w:rsidRDefault="00874B60" w:rsidP="002A5C29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D577E6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554A37" w:rsidRDefault="00874B60" w:rsidP="0055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554A37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554A37" w:rsidRDefault="00554A37" w:rsidP="00874B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37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554A37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554A37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554A37" w:rsidRDefault="00554A37" w:rsidP="00874B6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54A37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Default="00554A37" w:rsidP="00874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37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</w:t>
      </w:r>
      <w:r>
        <w:rPr>
          <w:rFonts w:ascii="Times New Roman" w:hAnsi="Times New Roman" w:cs="Times New Roman"/>
          <w:sz w:val="28"/>
          <w:szCs w:val="28"/>
        </w:rPr>
        <w:t>ности в городе Ханты-Мансийске»;</w:t>
      </w:r>
    </w:p>
    <w:p w:rsidR="00554A37" w:rsidRDefault="00554A37" w:rsidP="00874B6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Default="00554A37" w:rsidP="00874B60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Default="005D7846" w:rsidP="00EA04CD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37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Default="005D7846" w:rsidP="00EA04CD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37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Default="005D7846" w:rsidP="00EA04CD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37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54A37" w:rsidRDefault="005D7846" w:rsidP="00874B60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37">
        <w:rPr>
          <w:rFonts w:ascii="Times New Roman" w:hAnsi="Times New Roman"/>
          <w:sz w:val="28"/>
          <w:szCs w:val="28"/>
        </w:rPr>
        <w:t>«Молодёжь города Ха</w:t>
      </w:r>
      <w:r>
        <w:rPr>
          <w:rFonts w:ascii="Times New Roman" w:hAnsi="Times New Roman"/>
          <w:sz w:val="28"/>
          <w:szCs w:val="28"/>
        </w:rPr>
        <w:t>нты-Мансийска»;</w:t>
      </w:r>
    </w:p>
    <w:p w:rsidR="005D7846" w:rsidRPr="005D7846" w:rsidRDefault="005D7846" w:rsidP="00874B60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D7846">
        <w:rPr>
          <w:rFonts w:ascii="Times New Roman" w:hAnsi="Times New Roman" w:cs="Times New Roman"/>
          <w:sz w:val="28"/>
          <w:szCs w:val="28"/>
        </w:rPr>
        <w:lastRenderedPageBreak/>
        <w:t xml:space="preserve"> «Развитие муниципальной службы в городе Ханты-Мансийске».</w:t>
      </w:r>
    </w:p>
    <w:p w:rsidR="005618F5" w:rsidRPr="00533451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451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533451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533451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533451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</w:t>
      </w:r>
      <w:r w:rsidR="00175813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533451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533451">
        <w:rPr>
          <w:rFonts w:ascii="Times New Roman" w:hAnsi="Times New Roman" w:cs="Times New Roman"/>
          <w:sz w:val="28"/>
          <w:szCs w:val="28"/>
        </w:rPr>
        <w:t>о ему подразделения за 2020</w:t>
      </w:r>
      <w:r w:rsidR="00322E49" w:rsidRPr="00533451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533451">
        <w:rPr>
          <w:rFonts w:ascii="Times New Roman" w:hAnsi="Times New Roman" w:cs="Times New Roman"/>
          <w:sz w:val="28"/>
          <w:szCs w:val="28"/>
        </w:rPr>
        <w:t>од</w:t>
      </w:r>
      <w:r w:rsidR="00533451">
        <w:rPr>
          <w:rFonts w:ascii="Times New Roman" w:hAnsi="Times New Roman" w:cs="Times New Roman"/>
          <w:sz w:val="28"/>
          <w:szCs w:val="28"/>
        </w:rPr>
        <w:t>,</w:t>
      </w:r>
      <w:r w:rsidR="00DC7885" w:rsidRPr="00533451">
        <w:rPr>
          <w:rFonts w:ascii="Times New Roman" w:hAnsi="Times New Roman" w:cs="Times New Roman"/>
          <w:sz w:val="28"/>
          <w:szCs w:val="28"/>
        </w:rPr>
        <w:t xml:space="preserve"> первое полугодие 2021 года</w:t>
      </w:r>
      <w:r w:rsidR="00533451">
        <w:rPr>
          <w:rFonts w:ascii="Times New Roman" w:hAnsi="Times New Roman" w:cs="Times New Roman"/>
          <w:sz w:val="28"/>
          <w:szCs w:val="28"/>
        </w:rPr>
        <w:t>.</w:t>
      </w:r>
    </w:p>
    <w:p w:rsidR="00DC7885" w:rsidRPr="00533451" w:rsidRDefault="008E7F80" w:rsidP="005334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451">
        <w:rPr>
          <w:rFonts w:ascii="Times New Roman" w:hAnsi="Times New Roman" w:cs="Times New Roman"/>
          <w:sz w:val="28"/>
          <w:szCs w:val="28"/>
        </w:rPr>
        <w:t xml:space="preserve">В рамках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о состоянии законности на территории города в жилищной сфере и сфере </w:t>
      </w:r>
      <w:r w:rsidR="00DC7885" w:rsidRPr="00533451">
        <w:rPr>
          <w:rFonts w:ascii="Times New Roman" w:hAnsi="Times New Roman" w:cs="Times New Roman"/>
          <w:sz w:val="28"/>
          <w:szCs w:val="28"/>
        </w:rPr>
        <w:t>жилищно-коммунального хозяйства;</w:t>
      </w:r>
      <w:r w:rsidR="00533451">
        <w:rPr>
          <w:rFonts w:ascii="Times New Roman" w:hAnsi="Times New Roman" w:cs="Times New Roman"/>
          <w:sz w:val="28"/>
          <w:szCs w:val="28"/>
        </w:rPr>
        <w:t xml:space="preserve"> о</w:t>
      </w:r>
      <w:r w:rsidR="00DC7885" w:rsidRPr="00533451">
        <w:rPr>
          <w:rFonts w:ascii="Times New Roman" w:hAnsi="Times New Roman" w:cs="Times New Roman"/>
          <w:sz w:val="28"/>
          <w:szCs w:val="28"/>
        </w:rPr>
        <w:t xml:space="preserve"> состоянии законности на территории города</w:t>
      </w:r>
      <w:r w:rsidR="005334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885" w:rsidRPr="00533451">
        <w:rPr>
          <w:rFonts w:ascii="Times New Roman" w:hAnsi="Times New Roman" w:cs="Times New Roman"/>
          <w:sz w:val="28"/>
          <w:szCs w:val="28"/>
        </w:rPr>
        <w:t xml:space="preserve"> в сфере обеспечения прав детей-сирот жильем и многодетных семей земельными участками.</w:t>
      </w:r>
      <w:proofErr w:type="gramEnd"/>
    </w:p>
    <w:p w:rsidR="009A78A0" w:rsidRPr="00DC7885" w:rsidRDefault="000C668E" w:rsidP="00AB4C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885"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DC788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DC7885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DC7885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DC7885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DC788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DC7885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DC7885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84688D" w:rsidRPr="00DC7885">
        <w:rPr>
          <w:rFonts w:ascii="Times New Roman" w:hAnsi="Times New Roman" w:cs="Times New Roman"/>
          <w:bCs/>
          <w:iCs/>
          <w:sz w:val="28"/>
          <w:szCs w:val="28"/>
        </w:rPr>
        <w:t>за 2020</w:t>
      </w:r>
      <w:r w:rsidR="004D5223" w:rsidRPr="00DC7885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DC7885">
        <w:rPr>
          <w:rFonts w:ascii="Times New Roman" w:hAnsi="Times New Roman" w:cs="Times New Roman"/>
          <w:bCs/>
          <w:iCs/>
          <w:sz w:val="28"/>
          <w:szCs w:val="28"/>
        </w:rPr>
        <w:t xml:space="preserve">, первое полугодие и девять месяцев </w:t>
      </w:r>
      <w:r w:rsidR="004D2C62" w:rsidRPr="00DC78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688D" w:rsidRPr="00DC7885">
        <w:rPr>
          <w:rFonts w:ascii="Times New Roman" w:hAnsi="Times New Roman" w:cs="Times New Roman"/>
          <w:sz w:val="28"/>
          <w:szCs w:val="28"/>
        </w:rPr>
        <w:t>2021</w:t>
      </w:r>
      <w:r w:rsidR="004D5223" w:rsidRPr="00DC78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79E" w:rsidRPr="00292FB5" w:rsidRDefault="003A779E" w:rsidP="005334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04550F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0F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1870E6" w:rsidRPr="001E3B5C" w:rsidRDefault="00CE7C26" w:rsidP="00097D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B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70E6" w:rsidRPr="001E3B5C">
        <w:rPr>
          <w:rFonts w:ascii="Times New Roman" w:hAnsi="Times New Roman" w:cs="Times New Roman"/>
          <w:sz w:val="28"/>
          <w:szCs w:val="28"/>
        </w:rPr>
        <w:t>1) Решением Д</w:t>
      </w:r>
      <w:r w:rsidRPr="001E3B5C">
        <w:rPr>
          <w:rFonts w:ascii="Times New Roman" w:hAnsi="Times New Roman" w:cs="Times New Roman"/>
          <w:sz w:val="28"/>
          <w:szCs w:val="28"/>
        </w:rPr>
        <w:t>умы города Ханты-Мансийска от 30 апреля 2020</w:t>
      </w:r>
      <w:r w:rsidR="001870E6" w:rsidRPr="001E3B5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1E3B5C">
        <w:rPr>
          <w:rFonts w:ascii="Times New Roman" w:hAnsi="Times New Roman" w:cs="Times New Roman"/>
          <w:sz w:val="28"/>
          <w:szCs w:val="28"/>
        </w:rPr>
        <w:t xml:space="preserve">                           № 502</w:t>
      </w:r>
      <w:r w:rsidR="001870E6" w:rsidRPr="001E3B5C">
        <w:rPr>
          <w:rFonts w:ascii="Times New Roman" w:hAnsi="Times New Roman" w:cs="Times New Roman"/>
          <w:sz w:val="28"/>
          <w:szCs w:val="28"/>
        </w:rPr>
        <w:t>-</w:t>
      </w:r>
      <w:r w:rsidR="001870E6" w:rsidRPr="001E3B5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70E6" w:rsidRPr="001E3B5C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="001870E6" w:rsidRPr="001E3B5C">
        <w:rPr>
          <w:rFonts w:ascii="Times New Roman" w:hAnsi="Times New Roman" w:cs="Times New Roman"/>
          <w:bCs/>
          <w:sz w:val="28"/>
          <w:szCs w:val="28"/>
        </w:rPr>
        <w:t>»</w:t>
      </w:r>
      <w:r w:rsidR="001870E6" w:rsidRPr="001E3B5C">
        <w:rPr>
          <w:rFonts w:ascii="Times New Roman" w:hAnsi="Times New Roman" w:cs="Times New Roman"/>
          <w:sz w:val="28"/>
          <w:szCs w:val="28"/>
        </w:rPr>
        <w:t xml:space="preserve"> </w:t>
      </w:r>
      <w:r w:rsidRPr="001E3B5C">
        <w:rPr>
          <w:rFonts w:ascii="Times New Roman" w:hAnsi="Times New Roman" w:cs="Times New Roman"/>
          <w:sz w:val="28"/>
          <w:szCs w:val="28"/>
        </w:rPr>
        <w:t xml:space="preserve">за заслуги в воспитании </w:t>
      </w:r>
      <w:r w:rsidR="00C95FC4" w:rsidRPr="001E3B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B5C">
        <w:rPr>
          <w:rFonts w:ascii="Times New Roman" w:hAnsi="Times New Roman" w:cs="Times New Roman"/>
          <w:sz w:val="28"/>
          <w:szCs w:val="28"/>
        </w:rPr>
        <w:t xml:space="preserve">и обучении подрастающего поколения, личный вклад в развитие системы образования на территории города Ханты-Мансийска Дерновой Марии Владимировне, учителю русского языка </w:t>
      </w:r>
      <w:r w:rsidRPr="001E3B5C">
        <w:rPr>
          <w:rFonts w:ascii="Times New Roman" w:hAnsi="Times New Roman" w:cs="Times New Roman"/>
          <w:color w:val="000000"/>
          <w:sz w:val="28"/>
          <w:szCs w:val="28"/>
        </w:rPr>
        <w:t>и литературы муниципального бюджетного общеобраз</w:t>
      </w:r>
      <w:r w:rsidR="00E86F2E">
        <w:rPr>
          <w:rFonts w:ascii="Times New Roman" w:hAnsi="Times New Roman" w:cs="Times New Roman"/>
          <w:color w:val="000000"/>
          <w:sz w:val="28"/>
          <w:szCs w:val="28"/>
        </w:rPr>
        <w:t xml:space="preserve">овательного учреждения «Средняя </w:t>
      </w:r>
      <w:r w:rsidRPr="001E3B5C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 № 1 имени Созонова Юрия</w:t>
      </w:r>
      <w:proofErr w:type="gramEnd"/>
      <w:r w:rsidRPr="001E3B5C">
        <w:rPr>
          <w:rFonts w:ascii="Times New Roman" w:hAnsi="Times New Roman" w:cs="Times New Roman"/>
          <w:color w:val="000000"/>
          <w:sz w:val="28"/>
          <w:szCs w:val="28"/>
        </w:rPr>
        <w:t xml:space="preserve"> Георгиевича».</w:t>
      </w:r>
    </w:p>
    <w:p w:rsidR="005618F5" w:rsidRPr="00673FAA" w:rsidRDefault="00CE7C26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3FAA">
        <w:rPr>
          <w:rFonts w:ascii="Times New Roman" w:hAnsi="Times New Roman" w:cs="Times New Roman"/>
          <w:sz w:val="28"/>
          <w:szCs w:val="28"/>
        </w:rPr>
        <w:t>2</w:t>
      </w:r>
      <w:r w:rsidR="005618F5" w:rsidRPr="00673FAA">
        <w:rPr>
          <w:rFonts w:ascii="Times New Roman" w:hAnsi="Times New Roman" w:cs="Times New Roman"/>
          <w:sz w:val="28"/>
          <w:szCs w:val="28"/>
        </w:rPr>
        <w:t>)</w:t>
      </w:r>
      <w:r w:rsidR="005618F5" w:rsidRPr="00673FAA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673FAA" w:rsidRDefault="00995088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3FAA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673FAA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8E62E7" w:rsidRPr="00673F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673FAA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1D39A2" w:rsidRPr="00673FAA" w:rsidRDefault="002A2B5A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3FA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673FAA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673FAA">
        <w:rPr>
          <w:rFonts w:ascii="Times New Roman" w:eastAsia="Calibri" w:hAnsi="Times New Roman" w:cs="Times New Roman"/>
          <w:bCs/>
          <w:sz w:val="28"/>
          <w:szCs w:val="28"/>
        </w:rPr>
        <w:t>145</w:t>
      </w:r>
      <w:r w:rsidR="008E62E7" w:rsidRPr="00673F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673FAA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1E3B5C" w:rsidRDefault="00CE7C26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5C">
        <w:rPr>
          <w:rFonts w:ascii="Times New Roman" w:hAnsi="Times New Roman" w:cs="Times New Roman"/>
          <w:sz w:val="28"/>
          <w:szCs w:val="28"/>
        </w:rPr>
        <w:t>3</w:t>
      </w:r>
      <w:r w:rsidR="00843998" w:rsidRPr="001E3B5C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1E3B5C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1E3B5C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1E3B5C">
        <w:rPr>
          <w:rFonts w:ascii="Times New Roman" w:hAnsi="Times New Roman" w:cs="Times New Roman"/>
          <w:sz w:val="28"/>
          <w:szCs w:val="28"/>
        </w:rPr>
        <w:t>проектов на территор</w:t>
      </w:r>
      <w:r w:rsidR="001D5EB5" w:rsidRPr="001E3B5C">
        <w:rPr>
          <w:rFonts w:ascii="Times New Roman" w:hAnsi="Times New Roman" w:cs="Times New Roman"/>
          <w:sz w:val="28"/>
          <w:szCs w:val="28"/>
        </w:rPr>
        <w:t>ии города Ханты-Мансийска в 2020</w:t>
      </w:r>
      <w:r w:rsidR="005C12C1" w:rsidRPr="001E3B5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D5EB5" w:rsidRPr="001E3B5C" w:rsidRDefault="00504421" w:rsidP="00504421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5C">
        <w:rPr>
          <w:rFonts w:ascii="Times New Roman" w:hAnsi="Times New Roman"/>
          <w:sz w:val="28"/>
          <w:szCs w:val="28"/>
        </w:rPr>
        <w:t>4) Принят</w:t>
      </w:r>
      <w:r w:rsidR="0034430F" w:rsidRPr="001E3B5C">
        <w:rPr>
          <w:rFonts w:ascii="Times New Roman" w:hAnsi="Times New Roman"/>
          <w:sz w:val="28"/>
          <w:szCs w:val="28"/>
        </w:rPr>
        <w:t xml:space="preserve"> к сведению д</w:t>
      </w:r>
      <w:r w:rsidRPr="001E3B5C">
        <w:rPr>
          <w:rFonts w:ascii="Times New Roman" w:hAnsi="Times New Roman"/>
          <w:bCs/>
          <w:sz w:val="28"/>
          <w:szCs w:val="28"/>
        </w:rPr>
        <w:t>оклад (информация</w:t>
      </w:r>
      <w:r w:rsidR="0034430F" w:rsidRPr="001E3B5C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 w:rsidRPr="001E3B5C">
        <w:rPr>
          <w:rFonts w:ascii="Times New Roman" w:hAnsi="Times New Roman"/>
          <w:bCs/>
          <w:sz w:val="28"/>
          <w:szCs w:val="28"/>
        </w:rPr>
        <w:t>.</w:t>
      </w:r>
    </w:p>
    <w:p w:rsidR="00725CC2" w:rsidRPr="00B97FB1" w:rsidRDefault="00725CC2" w:rsidP="00B97F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B5C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="00D35E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3998" w:rsidRPr="001E3B5C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10785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осрочно </w:t>
      </w:r>
      <w:r w:rsidR="00843998" w:rsidRPr="001E3B5C">
        <w:rPr>
          <w:rFonts w:ascii="Times New Roman" w:hAnsi="Times New Roman" w:cs="Times New Roman"/>
          <w:bCs/>
          <w:iCs/>
          <w:sz w:val="28"/>
          <w:szCs w:val="28"/>
        </w:rPr>
        <w:t>прекратил</w:t>
      </w:r>
      <w:r w:rsidR="00BA5F4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43998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 полномочия </w:t>
      </w:r>
      <w:r w:rsidR="00FF73E6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отставкой по собственному желанию </w:t>
      </w:r>
      <w:r w:rsidR="00843998" w:rsidRPr="001E3B5C">
        <w:rPr>
          <w:rFonts w:ascii="Times New Roman" w:hAnsi="Times New Roman" w:cs="Times New Roman"/>
          <w:bCs/>
          <w:iCs/>
          <w:sz w:val="28"/>
          <w:szCs w:val="28"/>
        </w:rPr>
        <w:t>депутат</w:t>
      </w:r>
      <w:r w:rsidR="00BA5F4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FF73E6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910785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Ханты-Мансийска шестого созыва </w:t>
      </w:r>
      <w:r w:rsidR="00F20B79" w:rsidRPr="001E3B5C">
        <w:rPr>
          <w:rFonts w:ascii="Times New Roman" w:hAnsi="Times New Roman" w:cs="Times New Roman"/>
          <w:bCs/>
          <w:sz w:val="28"/>
          <w:szCs w:val="28"/>
        </w:rPr>
        <w:t>Охлопков Алексей Анатольевич</w:t>
      </w:r>
      <w:r w:rsidR="00910785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0B79" w:rsidRPr="001E3B5C">
        <w:rPr>
          <w:rFonts w:ascii="Times New Roman" w:hAnsi="Times New Roman" w:cs="Times New Roman"/>
          <w:bCs/>
          <w:iCs/>
          <w:sz w:val="28"/>
          <w:szCs w:val="28"/>
        </w:rPr>
        <w:t>с 19 апреля 2021</w:t>
      </w:r>
      <w:r w:rsidR="00910785" w:rsidRPr="001E3B5C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="00D35E7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B97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 Евгений Александрович</w:t>
      </w:r>
      <w:r w:rsidR="00FF7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35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15 августа 2021 года</w:t>
      </w:r>
      <w:r w:rsidR="00B97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CC2" w:rsidRPr="001E3B5C" w:rsidRDefault="00725CC2" w:rsidP="00725C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B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Поддержаны обращения </w:t>
      </w:r>
      <w:r w:rsidRPr="001E3B5C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города Новосибирска</w:t>
      </w:r>
      <w:r w:rsidRPr="001E3B5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 Председателю Правительства Российской Федерации </w:t>
      </w:r>
      <w:proofErr w:type="spellStart"/>
      <w:r w:rsidRPr="001E3B5C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Pr="001E3B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</w:p>
    <w:p w:rsidR="005979C2" w:rsidRPr="001E3B5C" w:rsidRDefault="00725CC2" w:rsidP="00725C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B5C">
        <w:rPr>
          <w:rFonts w:ascii="Times New Roman" w:hAnsi="Times New Roman" w:cs="Times New Roman"/>
          <w:sz w:val="28"/>
          <w:szCs w:val="28"/>
        </w:rPr>
        <w:t>7</w:t>
      </w:r>
      <w:r w:rsidR="00504421" w:rsidRPr="001E3B5C">
        <w:rPr>
          <w:rFonts w:ascii="Times New Roman" w:hAnsi="Times New Roman" w:cs="Times New Roman"/>
          <w:sz w:val="28"/>
          <w:szCs w:val="28"/>
        </w:rPr>
        <w:t>) Назначены</w:t>
      </w:r>
      <w:r w:rsidR="005979C2" w:rsidRPr="001E3B5C">
        <w:rPr>
          <w:rFonts w:ascii="Times New Roman" w:hAnsi="Times New Roman" w:cs="Times New Roman"/>
          <w:sz w:val="28"/>
          <w:szCs w:val="28"/>
        </w:rPr>
        <w:t xml:space="preserve"> выборы депутатов Думы города Ханты-Мансийска седьмого созыва на 19 сентября 2021 года.</w:t>
      </w:r>
    </w:p>
    <w:p w:rsidR="00FE6C23" w:rsidRPr="00BA5F44" w:rsidRDefault="00725CC2" w:rsidP="00BA5F4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3B5C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504421" w:rsidRPr="001E3B5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43998" w:rsidRPr="001E3B5C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A32547" w:rsidRPr="001E3B5C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504421" w:rsidRPr="001E3B5C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2021</w:t>
      </w:r>
      <w:r w:rsidR="00A32547" w:rsidRPr="001E3B5C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2D3FCC" w:rsidRPr="001E3B5C" w:rsidRDefault="00BA5F44" w:rsidP="00867445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9) Согласована полная замена</w:t>
      </w:r>
      <w:r w:rsidR="002D3FCC" w:rsidRPr="001E3B5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дотации на выравнивание бюджетной обеспеченности муниципальных районов (городских округов) дополнительными нормативами отчислений от налога на до</w:t>
      </w:r>
      <w:r w:rsidR="001E3B5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ходы физических лиц на 2022 год </w:t>
      </w:r>
      <w:r w:rsidR="002D3FCC" w:rsidRPr="001E3B5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131CDC" w:rsidRDefault="00BA5F44" w:rsidP="00BA5F44">
      <w:pPr>
        <w:spacing w:after="0"/>
        <w:ind w:right="-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Объявлен конкурс</w:t>
      </w:r>
      <w:r w:rsidR="00131CDC" w:rsidRPr="001E3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отбору кандидатур</w:t>
      </w:r>
      <w:r w:rsidR="00227A7C" w:rsidRPr="001E3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CDC" w:rsidRPr="001E3B5C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="00227A7C" w:rsidRPr="001E3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CDC" w:rsidRPr="001E3B5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назначены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члены</w:t>
      </w:r>
      <w:r w:rsidR="00131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131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отбору кандидатур</w:t>
      </w:r>
      <w:r w:rsidR="00131CDC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CDC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="00131CDC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6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131CDC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1CDC" w:rsidRPr="00131CDC" w:rsidRDefault="00BA5F44" w:rsidP="00867445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BA5F44">
        <w:rPr>
          <w:rFonts w:ascii="Times New Roman" w:eastAsia="Calibri" w:hAnsi="Times New Roman" w:cs="Times New Roman"/>
          <w:sz w:val="28"/>
          <w:szCs w:val="28"/>
        </w:rPr>
        <w:t>11)</w:t>
      </w:r>
      <w:r>
        <w:rPr>
          <w:rFonts w:eastAsia="Calibri"/>
          <w:sz w:val="28"/>
          <w:szCs w:val="28"/>
        </w:rPr>
        <w:t xml:space="preserve"> </w:t>
      </w:r>
      <w:r w:rsidR="00131CDC" w:rsidRPr="00BA5F44">
        <w:rPr>
          <w:rFonts w:ascii="Times New Roman" w:eastAsia="Calibri" w:hAnsi="Times New Roman" w:cs="Times New Roman"/>
          <w:sz w:val="28"/>
          <w:szCs w:val="28"/>
        </w:rPr>
        <w:t>Губернатору Х</w:t>
      </w:r>
      <w:r w:rsidR="00867445">
        <w:rPr>
          <w:rFonts w:ascii="Times New Roman" w:eastAsia="Calibri" w:hAnsi="Times New Roman" w:cs="Times New Roman"/>
          <w:sz w:val="28"/>
          <w:szCs w:val="28"/>
        </w:rPr>
        <w:t xml:space="preserve">анты-Мансийского автономного </w:t>
      </w:r>
      <w:r w:rsidR="00131CDC" w:rsidRPr="00BA5F44">
        <w:rPr>
          <w:rFonts w:ascii="Times New Roman" w:eastAsia="Calibri" w:hAnsi="Times New Roman" w:cs="Times New Roman"/>
          <w:sz w:val="28"/>
          <w:szCs w:val="28"/>
        </w:rPr>
        <w:t>округа – Югры для назначения чле</w:t>
      </w:r>
      <w:r w:rsidR="00867445">
        <w:rPr>
          <w:rFonts w:ascii="Times New Roman" w:eastAsia="Calibri" w:hAnsi="Times New Roman" w:cs="Times New Roman"/>
          <w:sz w:val="28"/>
          <w:szCs w:val="28"/>
        </w:rPr>
        <w:t xml:space="preserve">ном Избирательной комиссии </w:t>
      </w:r>
      <w:r w:rsidR="00131CDC" w:rsidRPr="00BA5F4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445">
        <w:rPr>
          <w:rFonts w:ascii="Times New Roman" w:eastAsia="Calibri" w:hAnsi="Times New Roman" w:cs="Times New Roman"/>
          <w:sz w:val="28"/>
          <w:szCs w:val="28"/>
        </w:rPr>
        <w:t xml:space="preserve">предложена </w:t>
      </w:r>
      <w:r>
        <w:rPr>
          <w:rFonts w:ascii="Times New Roman" w:eastAsia="Calibri" w:hAnsi="Times New Roman" w:cs="Times New Roman"/>
          <w:sz w:val="28"/>
          <w:szCs w:val="28"/>
        </w:rPr>
        <w:t>кандидатура</w:t>
      </w:r>
      <w:r w:rsidR="00D1196D">
        <w:rPr>
          <w:rFonts w:ascii="Times New Roman" w:eastAsia="Calibri" w:hAnsi="Times New Roman" w:cs="Times New Roman"/>
          <w:sz w:val="28"/>
          <w:szCs w:val="28"/>
        </w:rPr>
        <w:t xml:space="preserve"> Павкина Андрея Евгеньевича.</w:t>
      </w:r>
    </w:p>
    <w:p w:rsidR="003A26AD" w:rsidRDefault="00BA5F44" w:rsidP="008674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12) Поддержан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99E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>ы законов</w:t>
      </w:r>
      <w:r w:rsidR="007C699E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Ханты-Мансийского автономного </w:t>
      </w:r>
      <w:r w:rsidR="007C6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C699E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>округа – Югры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7C699E"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A26AD" w:rsidRDefault="007C699E" w:rsidP="008674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в статью 8 Закона Ханты-Мансийского автономного округа – Югры «О градостроительной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41153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Ханты-Мансийского автономного округа – Югры»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D36B67" w:rsidRPr="00BA5F44" w:rsidRDefault="00D36B67" w:rsidP="008674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</w:t>
      </w:r>
      <w:r w:rsidR="003A26AD">
        <w:rPr>
          <w:rFonts w:ascii="Times New Roman" w:eastAsia="Calibri" w:hAnsi="Times New Roman" w:cs="Times New Roman"/>
          <w:sz w:val="28"/>
          <w:szCs w:val="28"/>
          <w:lang w:eastAsia="ru-RU"/>
        </w:rPr>
        <w:t>в Закон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 «О регулировании отдельных вопросов организации и деятельности контрольно-счетных органов муниципальных образований Х</w:t>
      </w:r>
      <w:r w:rsidR="003A26AD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анты-Мансийского автономного</w:t>
      </w:r>
      <w:r w:rsidR="00867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D4E">
        <w:rPr>
          <w:rFonts w:ascii="Times New Roman" w:eastAsia="Calibri" w:hAnsi="Times New Roman" w:cs="Times New Roman"/>
          <w:sz w:val="28"/>
          <w:szCs w:val="28"/>
          <w:lang w:eastAsia="ru-RU"/>
        </w:rPr>
        <w:t>округа – Югры»</w:t>
      </w:r>
      <w:r w:rsidR="003A26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3FCC" w:rsidRPr="00AA0640" w:rsidRDefault="00867445" w:rsidP="00AA0640">
      <w:pPr>
        <w:keepNext/>
        <w:ind w:firstLine="567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6F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5F44">
        <w:rPr>
          <w:rFonts w:ascii="Times New Roman" w:hAnsi="Times New Roman" w:cs="Times New Roman"/>
          <w:bCs/>
          <w:iCs/>
          <w:sz w:val="28"/>
          <w:szCs w:val="28"/>
        </w:rPr>
        <w:t>елегирован</w:t>
      </w:r>
      <w:r w:rsidR="006F1C7A">
        <w:rPr>
          <w:rFonts w:ascii="Times New Roman" w:hAnsi="Times New Roman" w:cs="Times New Roman"/>
          <w:bCs/>
          <w:iCs/>
          <w:sz w:val="28"/>
          <w:szCs w:val="28"/>
        </w:rPr>
        <w:t xml:space="preserve"> от Думы города Ханты-Мансийска в состав Молодежной палаты (Молодежного парламента) при Думе Ханты-Мансийского автономного округа </w:t>
      </w:r>
      <w:r w:rsidR="00AA0640">
        <w:rPr>
          <w:rFonts w:ascii="Times New Roman" w:hAnsi="Times New Roman" w:cs="Times New Roman"/>
          <w:bCs/>
          <w:iCs/>
          <w:sz w:val="28"/>
          <w:szCs w:val="28"/>
        </w:rPr>
        <w:t>– Югры седьмого созыва Медведев Кирилл Олегович, депутат</w:t>
      </w:r>
      <w:r w:rsidR="006F1C7A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седьмого созыва.</w:t>
      </w:r>
    </w:p>
    <w:p w:rsidR="00157DD8" w:rsidRPr="00863FC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FC3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863FC3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863FC3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5618F5" w:rsidRPr="002441E4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2441E4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C6540C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5A4A">
        <w:rPr>
          <w:rFonts w:ascii="Times New Roman" w:hAnsi="Times New Roman" w:cs="Times New Roman"/>
          <w:sz w:val="28"/>
          <w:szCs w:val="28"/>
        </w:rPr>
        <w:t>комитет по бюджету (председатели</w:t>
      </w:r>
      <w:r w:rsidRPr="00C6540C">
        <w:rPr>
          <w:rFonts w:ascii="Times New Roman" w:hAnsi="Times New Roman" w:cs="Times New Roman"/>
          <w:sz w:val="28"/>
          <w:szCs w:val="28"/>
        </w:rPr>
        <w:t xml:space="preserve"> Охл</w:t>
      </w:r>
      <w:r w:rsidR="002441E4" w:rsidRPr="00C6540C">
        <w:rPr>
          <w:rFonts w:ascii="Times New Roman" w:hAnsi="Times New Roman" w:cs="Times New Roman"/>
          <w:sz w:val="28"/>
          <w:szCs w:val="28"/>
        </w:rPr>
        <w:t>опков А.А.</w:t>
      </w:r>
      <w:r w:rsidR="000B1F0D" w:rsidRPr="00C6540C">
        <w:rPr>
          <w:rFonts w:ascii="Times New Roman" w:hAnsi="Times New Roman" w:cs="Times New Roman"/>
          <w:sz w:val="28"/>
          <w:szCs w:val="28"/>
        </w:rPr>
        <w:t>, Суворов П.Н.</w:t>
      </w:r>
      <w:r w:rsidR="00C6540C">
        <w:rPr>
          <w:rFonts w:ascii="Times New Roman" w:hAnsi="Times New Roman" w:cs="Times New Roman"/>
          <w:sz w:val="28"/>
          <w:szCs w:val="28"/>
        </w:rPr>
        <w:t>) – 30, проведено заседаний – 12</w:t>
      </w:r>
      <w:r w:rsidRPr="00C6540C">
        <w:rPr>
          <w:rFonts w:ascii="Times New Roman" w:hAnsi="Times New Roman" w:cs="Times New Roman"/>
          <w:sz w:val="28"/>
          <w:szCs w:val="28"/>
        </w:rPr>
        <w:t>;</w:t>
      </w:r>
    </w:p>
    <w:p w:rsidR="005618F5" w:rsidRPr="00C6540C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D05A4A">
        <w:rPr>
          <w:rFonts w:ascii="Times New Roman" w:hAnsi="Times New Roman" w:cs="Times New Roman"/>
          <w:sz w:val="28"/>
          <w:szCs w:val="28"/>
        </w:rPr>
        <w:t>председатели</w:t>
      </w:r>
      <w:r w:rsidR="00CD5333" w:rsidRPr="00C6540C">
        <w:rPr>
          <w:rFonts w:ascii="Times New Roman" w:hAnsi="Times New Roman" w:cs="Times New Roman"/>
          <w:sz w:val="28"/>
          <w:szCs w:val="28"/>
        </w:rPr>
        <w:t xml:space="preserve"> Горбачев Ю.И.</w:t>
      </w:r>
      <w:r w:rsidR="00C6540C">
        <w:rPr>
          <w:rFonts w:ascii="Times New Roman" w:hAnsi="Times New Roman" w:cs="Times New Roman"/>
          <w:sz w:val="28"/>
          <w:szCs w:val="28"/>
        </w:rPr>
        <w:t>, Захарова С.С.) – 33</w:t>
      </w:r>
      <w:r w:rsidR="00EA278E" w:rsidRPr="00C6540C">
        <w:rPr>
          <w:rFonts w:ascii="Times New Roman" w:hAnsi="Times New Roman" w:cs="Times New Roman"/>
          <w:sz w:val="28"/>
          <w:szCs w:val="28"/>
        </w:rPr>
        <w:t>, проведено з</w:t>
      </w:r>
      <w:r w:rsidR="00C6540C">
        <w:rPr>
          <w:rFonts w:ascii="Times New Roman" w:hAnsi="Times New Roman" w:cs="Times New Roman"/>
          <w:sz w:val="28"/>
          <w:szCs w:val="28"/>
        </w:rPr>
        <w:t>аседаний – 9</w:t>
      </w:r>
      <w:r w:rsidRPr="00C6540C">
        <w:rPr>
          <w:rFonts w:ascii="Times New Roman" w:hAnsi="Times New Roman" w:cs="Times New Roman"/>
          <w:sz w:val="28"/>
          <w:szCs w:val="28"/>
        </w:rPr>
        <w:t>;</w:t>
      </w:r>
    </w:p>
    <w:p w:rsidR="005618F5" w:rsidRPr="00C6540C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D05A4A">
        <w:rPr>
          <w:rFonts w:ascii="Times New Roman" w:hAnsi="Times New Roman" w:cs="Times New Roman"/>
          <w:sz w:val="28"/>
          <w:szCs w:val="28"/>
        </w:rPr>
        <w:t>ке (председатели</w:t>
      </w:r>
      <w:r w:rsidR="00CD5333" w:rsidRPr="00C6540C">
        <w:rPr>
          <w:rFonts w:ascii="Times New Roman" w:hAnsi="Times New Roman" w:cs="Times New Roman"/>
          <w:sz w:val="28"/>
          <w:szCs w:val="28"/>
        </w:rPr>
        <w:t xml:space="preserve"> Мари </w:t>
      </w:r>
      <w:r w:rsidR="00275B32" w:rsidRPr="00C6540C">
        <w:rPr>
          <w:rFonts w:ascii="Times New Roman" w:hAnsi="Times New Roman" w:cs="Times New Roman"/>
          <w:sz w:val="28"/>
          <w:szCs w:val="28"/>
        </w:rPr>
        <w:t>Я.И</w:t>
      </w:r>
      <w:r w:rsidR="00C654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6540C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="00C6540C">
        <w:rPr>
          <w:rFonts w:ascii="Times New Roman" w:hAnsi="Times New Roman" w:cs="Times New Roman"/>
          <w:sz w:val="28"/>
          <w:szCs w:val="28"/>
        </w:rPr>
        <w:t xml:space="preserve"> А.А.) – 30, проведено заседаний – 12</w:t>
      </w:r>
      <w:r w:rsidRPr="00C6540C">
        <w:rPr>
          <w:rFonts w:ascii="Times New Roman" w:hAnsi="Times New Roman" w:cs="Times New Roman"/>
          <w:sz w:val="28"/>
          <w:szCs w:val="28"/>
        </w:rPr>
        <w:t>;</w:t>
      </w:r>
    </w:p>
    <w:p w:rsidR="008D2614" w:rsidRPr="00C6540C" w:rsidRDefault="005618F5" w:rsidP="00D8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D05A4A">
        <w:rPr>
          <w:rFonts w:ascii="Times New Roman" w:hAnsi="Times New Roman" w:cs="Times New Roman"/>
          <w:sz w:val="28"/>
          <w:szCs w:val="28"/>
        </w:rPr>
        <w:t>председатели</w:t>
      </w:r>
      <w:r w:rsidR="00A71C86" w:rsidRPr="00C6540C">
        <w:rPr>
          <w:rFonts w:ascii="Times New Roman" w:hAnsi="Times New Roman" w:cs="Times New Roman"/>
          <w:sz w:val="28"/>
          <w:szCs w:val="28"/>
        </w:rPr>
        <w:t xml:space="preserve"> Корнеева Л.П</w:t>
      </w:r>
      <w:r w:rsidR="00C6540C">
        <w:rPr>
          <w:rFonts w:ascii="Times New Roman" w:hAnsi="Times New Roman" w:cs="Times New Roman"/>
          <w:sz w:val="28"/>
          <w:szCs w:val="28"/>
        </w:rPr>
        <w:t>., Казакова В.А.) – 27, проведено заседаний – 5</w:t>
      </w:r>
      <w:r w:rsidRPr="00C6540C">
        <w:rPr>
          <w:rFonts w:ascii="Times New Roman" w:hAnsi="Times New Roman" w:cs="Times New Roman"/>
          <w:sz w:val="28"/>
          <w:szCs w:val="28"/>
        </w:rPr>
        <w:t>.</w:t>
      </w:r>
    </w:p>
    <w:p w:rsidR="005618F5" w:rsidRPr="00C6540C" w:rsidRDefault="00C6540C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14</w:t>
      </w:r>
      <w:r w:rsidR="009832FF" w:rsidRPr="00C6540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C6540C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 w:rsidR="007B181C" w:rsidRPr="00C6540C">
        <w:rPr>
          <w:rFonts w:ascii="Times New Roman" w:hAnsi="Times New Roman" w:cs="Times New Roman"/>
          <w:sz w:val="28"/>
          <w:szCs w:val="28"/>
        </w:rPr>
        <w:t>ной комиссии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50DB" w:rsidRPr="00C6540C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C6540C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  126</w:t>
      </w:r>
      <w:r w:rsidR="007B181C" w:rsidRPr="00C6540C">
        <w:rPr>
          <w:rFonts w:ascii="Times New Roman" w:hAnsi="Times New Roman" w:cs="Times New Roman"/>
          <w:sz w:val="28"/>
          <w:szCs w:val="28"/>
        </w:rPr>
        <w:t xml:space="preserve"> 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618F5" w:rsidRPr="00C6540C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68081F" w:rsidRPr="00C6540C" w:rsidRDefault="0068081F" w:rsidP="00460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 xml:space="preserve">- </w:t>
      </w:r>
      <w:r w:rsidR="00460F2E" w:rsidRPr="00C6540C">
        <w:rPr>
          <w:rFonts w:ascii="Times New Roman" w:hAnsi="Times New Roman" w:cs="Times New Roman"/>
          <w:sz w:val="28"/>
          <w:szCs w:val="28"/>
        </w:rPr>
        <w:t>о</w:t>
      </w:r>
      <w:r w:rsidRPr="00C6540C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горо</w:t>
      </w:r>
      <w:r w:rsidR="002A5C29" w:rsidRPr="00C6540C">
        <w:rPr>
          <w:rFonts w:ascii="Times New Roman" w:hAnsi="Times New Roman" w:cs="Times New Roman"/>
          <w:sz w:val="28"/>
          <w:szCs w:val="28"/>
        </w:rPr>
        <w:t xml:space="preserve">да </w:t>
      </w:r>
      <w:r w:rsidR="00460F2E" w:rsidRPr="00C6540C">
        <w:rPr>
          <w:rFonts w:ascii="Times New Roman" w:hAnsi="Times New Roman" w:cs="Times New Roman"/>
          <w:sz w:val="28"/>
          <w:szCs w:val="28"/>
        </w:rPr>
        <w:t>за 2020 год;</w:t>
      </w:r>
    </w:p>
    <w:p w:rsidR="0068081F" w:rsidRPr="00C6540C" w:rsidRDefault="00460F2E" w:rsidP="00460F2E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6540C">
        <w:rPr>
          <w:rFonts w:ascii="Times New Roman" w:hAnsi="Times New Roman" w:cs="Times New Roman"/>
          <w:sz w:val="28"/>
          <w:szCs w:val="28"/>
        </w:rPr>
        <w:t>- о</w:t>
      </w:r>
      <w:r w:rsidR="0068081F" w:rsidRPr="00C6540C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 w:rsidRPr="00C6540C">
        <w:rPr>
          <w:rFonts w:ascii="Times New Roman" w:hAnsi="Times New Roman" w:cs="Times New Roman"/>
          <w:sz w:val="28"/>
          <w:szCs w:val="28"/>
        </w:rPr>
        <w:t>лых домов и квартир на 2021 год;</w:t>
      </w:r>
    </w:p>
    <w:p w:rsidR="0002115D" w:rsidRPr="00C6540C" w:rsidRDefault="00460F2E" w:rsidP="002A5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 xml:space="preserve">- </w:t>
      </w:r>
      <w:r w:rsidR="0002115D" w:rsidRPr="00C6540C">
        <w:rPr>
          <w:rFonts w:ascii="Times New Roman" w:hAnsi="Times New Roman" w:cs="Times New Roman"/>
          <w:sz w:val="28"/>
          <w:szCs w:val="28"/>
        </w:rPr>
        <w:t xml:space="preserve"> об организации оздоровления, отдыха и труда детей, подростков  </w:t>
      </w:r>
      <w:r w:rsidR="002A5C29" w:rsidRPr="00C654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115D" w:rsidRPr="00C6540C">
        <w:rPr>
          <w:rFonts w:ascii="Times New Roman" w:hAnsi="Times New Roman" w:cs="Times New Roman"/>
          <w:sz w:val="28"/>
          <w:szCs w:val="28"/>
        </w:rPr>
        <w:t xml:space="preserve"> и </w:t>
      </w:r>
      <w:r w:rsidR="002A5C29" w:rsidRPr="00C6540C">
        <w:rPr>
          <w:rFonts w:ascii="Times New Roman" w:hAnsi="Times New Roman" w:cs="Times New Roman"/>
          <w:sz w:val="28"/>
          <w:szCs w:val="28"/>
        </w:rPr>
        <w:t>молодежи города летом 2021 года;</w:t>
      </w:r>
    </w:p>
    <w:p w:rsidR="0002115D" w:rsidRPr="00C6540C" w:rsidRDefault="0002115D" w:rsidP="002A5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</w:t>
      </w:r>
      <w:r w:rsidR="002A5C29" w:rsidRPr="00C6540C">
        <w:rPr>
          <w:rFonts w:ascii="Times New Roman" w:hAnsi="Times New Roman" w:cs="Times New Roman"/>
          <w:sz w:val="28"/>
          <w:szCs w:val="28"/>
        </w:rPr>
        <w:t>ещений, находящихся в муниципальной собственности;</w:t>
      </w:r>
    </w:p>
    <w:p w:rsidR="0002115D" w:rsidRPr="00C6540C" w:rsidRDefault="0002115D" w:rsidP="002A5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о мерах по выполнению представления Счетной палаты по результатам контрольного мероприятия: Провер</w:t>
      </w:r>
      <w:r w:rsidR="00A839C2">
        <w:rPr>
          <w:rFonts w:ascii="Times New Roman" w:hAnsi="Times New Roman" w:cs="Times New Roman"/>
          <w:sz w:val="28"/>
          <w:szCs w:val="28"/>
        </w:rPr>
        <w:t xml:space="preserve">ка эффективности использования </w:t>
      </w:r>
      <w:r w:rsidRPr="00C6540C">
        <w:rPr>
          <w:rFonts w:ascii="Times New Roman" w:hAnsi="Times New Roman" w:cs="Times New Roman"/>
          <w:sz w:val="28"/>
          <w:szCs w:val="28"/>
        </w:rPr>
        <w:t>средств субсидий в 2019 году, выделенных</w:t>
      </w:r>
      <w:r w:rsidRPr="00C6540C">
        <w:rPr>
          <w:rFonts w:ascii="Times New Roman" w:hAnsi="Times New Roman" w:cs="Times New Roman"/>
          <w:bCs/>
          <w:sz w:val="28"/>
          <w:szCs w:val="28"/>
        </w:rPr>
        <w:t xml:space="preserve"> муниципальному бюджетному образовательному учреждени</w:t>
      </w:r>
      <w:r w:rsidR="00A839C2">
        <w:rPr>
          <w:rFonts w:ascii="Times New Roman" w:hAnsi="Times New Roman" w:cs="Times New Roman"/>
          <w:bCs/>
          <w:sz w:val="28"/>
          <w:szCs w:val="28"/>
        </w:rPr>
        <w:t xml:space="preserve">ю «Средняя общеобразовательная </w:t>
      </w:r>
      <w:r w:rsidRPr="00C6540C">
        <w:rPr>
          <w:rFonts w:ascii="Times New Roman" w:hAnsi="Times New Roman" w:cs="Times New Roman"/>
          <w:bCs/>
          <w:sz w:val="28"/>
          <w:szCs w:val="28"/>
        </w:rPr>
        <w:t>школа № 4</w:t>
      </w:r>
      <w:r w:rsidR="00B5418A">
        <w:rPr>
          <w:rFonts w:ascii="Times New Roman" w:hAnsi="Times New Roman" w:cs="Times New Roman"/>
          <w:bCs/>
          <w:sz w:val="28"/>
          <w:szCs w:val="28"/>
        </w:rPr>
        <w:t>»</w:t>
      </w:r>
      <w:r w:rsidRPr="00C6540C">
        <w:rPr>
          <w:rFonts w:ascii="Times New Roman" w:hAnsi="Times New Roman" w:cs="Times New Roman"/>
          <w:sz w:val="28"/>
          <w:szCs w:val="28"/>
        </w:rPr>
        <w:t xml:space="preserve">, </w:t>
      </w:r>
      <w:r w:rsidR="002A5C29" w:rsidRPr="00C654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540C">
        <w:rPr>
          <w:rFonts w:ascii="Times New Roman" w:hAnsi="Times New Roman" w:cs="Times New Roman"/>
          <w:sz w:val="28"/>
          <w:szCs w:val="28"/>
        </w:rPr>
        <w:t>на выполнение муниципального задания и иные цели</w:t>
      </w:r>
      <w:r w:rsidR="00F05549" w:rsidRPr="00C6540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60C54" w:rsidRPr="00C6540C" w:rsidRDefault="00960C54" w:rsidP="005D7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- о ходе реализации инвестиционных проектов, реализуемых в городе Ханты-Мансийске;</w:t>
      </w:r>
    </w:p>
    <w:p w:rsidR="00644AEB" w:rsidRDefault="00960C54" w:rsidP="005D7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Думы города </w:t>
      </w:r>
      <w:r w:rsidR="002A5C29" w:rsidRPr="00C654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3FB6">
        <w:rPr>
          <w:rFonts w:ascii="Times New Roman" w:hAnsi="Times New Roman" w:cs="Times New Roman"/>
          <w:sz w:val="28"/>
          <w:szCs w:val="28"/>
        </w:rPr>
        <w:t>за первое полугодие 2021 года</w:t>
      </w:r>
      <w:r w:rsidR="00E86F2E">
        <w:rPr>
          <w:rFonts w:ascii="Times New Roman" w:hAnsi="Times New Roman" w:cs="Times New Roman"/>
          <w:sz w:val="28"/>
          <w:szCs w:val="28"/>
        </w:rPr>
        <w:t>, за 2021 год</w:t>
      </w:r>
      <w:r w:rsidR="00613FB6">
        <w:rPr>
          <w:rFonts w:ascii="Times New Roman" w:hAnsi="Times New Roman" w:cs="Times New Roman"/>
          <w:sz w:val="28"/>
          <w:szCs w:val="28"/>
        </w:rPr>
        <w:t>;</w:t>
      </w:r>
    </w:p>
    <w:p w:rsidR="00644AEB" w:rsidRPr="00554A37" w:rsidRDefault="00644AEB" w:rsidP="005D7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37">
        <w:rPr>
          <w:rFonts w:ascii="Times New Roman" w:hAnsi="Times New Roman" w:cs="Times New Roman"/>
          <w:sz w:val="28"/>
          <w:szCs w:val="28"/>
        </w:rPr>
        <w:t>- о готовности муниципальных образовательных учреждений к новому учебному году;</w:t>
      </w:r>
    </w:p>
    <w:p w:rsidR="00147200" w:rsidRPr="00E86F2E" w:rsidRDefault="00644AEB" w:rsidP="00E86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37">
        <w:rPr>
          <w:rFonts w:ascii="Times New Roman" w:hAnsi="Times New Roman" w:cs="Times New Roman"/>
          <w:sz w:val="28"/>
          <w:szCs w:val="28"/>
        </w:rPr>
        <w:t>- о готовности предприятий ЖКХ к работе в зимних условиях;</w:t>
      </w:r>
    </w:p>
    <w:p w:rsidR="00147200" w:rsidRPr="00554A37" w:rsidRDefault="00147200" w:rsidP="00E86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37">
        <w:rPr>
          <w:rFonts w:ascii="Times New Roman" w:hAnsi="Times New Roman" w:cs="Times New Roman"/>
          <w:sz w:val="28"/>
          <w:szCs w:val="28"/>
        </w:rPr>
        <w:t xml:space="preserve">- об исполнении прогнозного плана (программы) приватизации муниципального имущества на 2021 год за девять </w:t>
      </w:r>
      <w:r w:rsidR="00164B3F">
        <w:rPr>
          <w:rFonts w:ascii="Times New Roman" w:hAnsi="Times New Roman" w:cs="Times New Roman"/>
          <w:sz w:val="28"/>
          <w:szCs w:val="28"/>
        </w:rPr>
        <w:t>месяцев 2021 года;</w:t>
      </w:r>
    </w:p>
    <w:p w:rsidR="00644AEB" w:rsidRPr="00E86F2E" w:rsidRDefault="00E95B55" w:rsidP="00E86F2E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итогах социально-экономического развития города Ханты-Мансийска за шесть месяцев  2021 года и прогнозе на 2022 год и пл</w:t>
      </w:r>
      <w:r w:rsidR="00E86F2E">
        <w:rPr>
          <w:rFonts w:ascii="Times New Roman" w:hAnsi="Times New Roman"/>
          <w:sz w:val="28"/>
          <w:szCs w:val="28"/>
        </w:rPr>
        <w:t>ановый период 2023                  и 2024 годов.</w:t>
      </w:r>
    </w:p>
    <w:p w:rsidR="0068081F" w:rsidRPr="00C6540C" w:rsidRDefault="00F013EE" w:rsidP="006808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40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6540C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C6540C"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Ханты-Мансийска                                  </w:t>
      </w:r>
      <w:r w:rsidRPr="00C6540C"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 w:rsidRPr="00C6540C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C6540C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</w:t>
      </w:r>
      <w:r w:rsidRPr="00C6540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 w:rsidRPr="00C6540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68081F" w:rsidRPr="00C6540C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6540C">
        <w:rPr>
          <w:rFonts w:ascii="Times New Roman" w:hAnsi="Times New Roman" w:cs="Times New Roman"/>
          <w:sz w:val="28"/>
          <w:szCs w:val="28"/>
        </w:rPr>
        <w:t>иректора  муниципального бюджетного учреждения «Спортивная школа олимпийского резерва» Гирьятович Евгении Геннадьевны;</w:t>
      </w:r>
    </w:p>
    <w:p w:rsidR="0068081F" w:rsidRPr="00C6540C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6540C">
        <w:rPr>
          <w:rFonts w:ascii="Times New Roman" w:hAnsi="Times New Roman" w:cs="Times New Roman"/>
          <w:sz w:val="28"/>
          <w:szCs w:val="28"/>
        </w:rPr>
        <w:t xml:space="preserve">иректора муниципального бюджетного учреждения «Городской </w:t>
      </w:r>
      <w:proofErr w:type="gramStart"/>
      <w:r w:rsidRPr="00C6540C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C6540C">
        <w:rPr>
          <w:rFonts w:ascii="Times New Roman" w:hAnsi="Times New Roman" w:cs="Times New Roman"/>
          <w:sz w:val="28"/>
          <w:szCs w:val="28"/>
        </w:rPr>
        <w:t xml:space="preserve"> центр» Максимовой Елены Александровны;</w:t>
      </w:r>
    </w:p>
    <w:p w:rsidR="0068081F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40C">
        <w:rPr>
          <w:rFonts w:ascii="Times New Roman" w:hAnsi="Times New Roman" w:cs="Times New Roman"/>
          <w:sz w:val="28"/>
          <w:szCs w:val="28"/>
        </w:rPr>
        <w:t>директора муници</w:t>
      </w:r>
      <w:r w:rsidR="00405979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Pr="00C6540C">
        <w:rPr>
          <w:rFonts w:ascii="Times New Roman" w:hAnsi="Times New Roman" w:cs="Times New Roman"/>
          <w:sz w:val="28"/>
          <w:szCs w:val="28"/>
        </w:rPr>
        <w:t xml:space="preserve">«Городская централизованная библиотечная система» </w:t>
      </w:r>
      <w:proofErr w:type="spellStart"/>
      <w:r w:rsidRPr="00C6540C">
        <w:rPr>
          <w:rFonts w:ascii="Times New Roman" w:hAnsi="Times New Roman" w:cs="Times New Roman"/>
          <w:sz w:val="28"/>
          <w:szCs w:val="28"/>
        </w:rPr>
        <w:t>Чумановой</w:t>
      </w:r>
      <w:proofErr w:type="spellEnd"/>
      <w:r w:rsidRPr="00C6540C">
        <w:rPr>
          <w:rFonts w:ascii="Times New Roman" w:hAnsi="Times New Roman" w:cs="Times New Roman"/>
          <w:sz w:val="28"/>
          <w:szCs w:val="28"/>
        </w:rPr>
        <w:t xml:space="preserve">  Светланы  Вал</w:t>
      </w:r>
      <w:r w:rsidR="002F137E">
        <w:rPr>
          <w:rFonts w:ascii="Times New Roman" w:hAnsi="Times New Roman" w:cs="Times New Roman"/>
          <w:sz w:val="28"/>
          <w:szCs w:val="28"/>
        </w:rPr>
        <w:t>ерьевны;</w:t>
      </w:r>
    </w:p>
    <w:p w:rsidR="002F137E" w:rsidRPr="005D7846" w:rsidRDefault="002F137E" w:rsidP="005D7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846">
        <w:rPr>
          <w:rFonts w:ascii="Times New Roman" w:hAnsi="Times New Roman" w:cs="Times New Roman"/>
          <w:sz w:val="28"/>
          <w:szCs w:val="28"/>
        </w:rPr>
        <w:t>заведующего муниципальным бюджетным дошкольным образовательным учреждением «Детский сад общеразвивающего вида с приоритетным осуществлением деятельности по социально-</w:t>
      </w:r>
      <w:r w:rsidRPr="005D7846">
        <w:rPr>
          <w:rFonts w:ascii="Times New Roman" w:hAnsi="Times New Roman" w:cs="Times New Roman"/>
          <w:sz w:val="28"/>
          <w:szCs w:val="28"/>
        </w:rPr>
        <w:softHyphen/>
        <w:t>личностному направлению развития детей № 18 «Улыбка» Косоротовой Елены Анатольевны.</w:t>
      </w:r>
    </w:p>
    <w:p w:rsidR="00631C2C" w:rsidRDefault="005618F5" w:rsidP="000A09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CA7E51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CA7E51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CA7E51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CA7E51" w:rsidRPr="00CA7E51">
        <w:rPr>
          <w:rFonts w:ascii="Times New Roman" w:hAnsi="Times New Roman" w:cs="Times New Roman"/>
          <w:sz w:val="28"/>
          <w:szCs w:val="28"/>
        </w:rPr>
        <w:t>ально-техническое обеспечение 62</w:t>
      </w:r>
      <w:r w:rsidRPr="00CA7E51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CA7E51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CA7E51">
        <w:rPr>
          <w:rFonts w:ascii="Times New Roman" w:hAnsi="Times New Roman" w:cs="Times New Roman"/>
          <w:sz w:val="28"/>
          <w:szCs w:val="28"/>
        </w:rPr>
        <w:t>ов, комиссий</w:t>
      </w:r>
      <w:r w:rsidR="00505036" w:rsidRPr="00CA7E51">
        <w:rPr>
          <w:rFonts w:ascii="Times New Roman" w:hAnsi="Times New Roman" w:cs="Times New Roman"/>
          <w:sz w:val="28"/>
          <w:szCs w:val="28"/>
        </w:rPr>
        <w:t xml:space="preserve">, </w:t>
      </w:r>
      <w:r w:rsidR="00D9494B" w:rsidRPr="00CA7E51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CA7E51">
        <w:rPr>
          <w:rFonts w:ascii="Times New Roman" w:hAnsi="Times New Roman" w:cs="Times New Roman"/>
          <w:sz w:val="28"/>
          <w:szCs w:val="28"/>
        </w:rPr>
        <w:t xml:space="preserve"> Думы города, </w:t>
      </w:r>
      <w:r w:rsidR="00CA7E51" w:rsidRPr="00CA7E51">
        <w:rPr>
          <w:rFonts w:ascii="Times New Roman" w:hAnsi="Times New Roman" w:cs="Times New Roman"/>
          <w:sz w:val="28"/>
          <w:szCs w:val="28"/>
        </w:rPr>
        <w:t>11</w:t>
      </w:r>
      <w:r w:rsidR="00A25FDB" w:rsidRPr="00CA7E51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 w:rsidRPr="00CA7E51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</w:t>
      </w:r>
      <w:r w:rsidR="00D9494B" w:rsidRPr="00CA7E51">
        <w:rPr>
          <w:rFonts w:ascii="Times New Roman" w:hAnsi="Times New Roman" w:cs="Times New Roman"/>
          <w:sz w:val="28"/>
          <w:szCs w:val="28"/>
        </w:rPr>
        <w:t xml:space="preserve"> </w:t>
      </w:r>
      <w:r w:rsidR="00CA7E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6471" w:rsidRPr="00CA7E51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 w:rsidRPr="00CA7E51">
        <w:rPr>
          <w:rFonts w:ascii="Times New Roman" w:hAnsi="Times New Roman" w:cs="Times New Roman"/>
          <w:sz w:val="28"/>
          <w:szCs w:val="28"/>
        </w:rPr>
        <w:t>.</w:t>
      </w:r>
    </w:p>
    <w:p w:rsidR="007273B0" w:rsidRPr="008214E7" w:rsidRDefault="005618F5" w:rsidP="009A0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4E7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8214E7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8214E7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8214E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8214E7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8214E7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9A0D91" w:rsidRPr="008214E7">
        <w:rPr>
          <w:rFonts w:ascii="Times New Roman" w:hAnsi="Times New Roman" w:cs="Times New Roman"/>
          <w:sz w:val="28"/>
          <w:szCs w:val="28"/>
        </w:rPr>
        <w:t xml:space="preserve"> </w:t>
      </w:r>
      <w:r w:rsidR="008214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4630" w:rsidRPr="008214E7">
        <w:rPr>
          <w:rFonts w:ascii="Times New Roman" w:hAnsi="Times New Roman" w:cs="Times New Roman"/>
          <w:sz w:val="28"/>
          <w:szCs w:val="28"/>
        </w:rPr>
        <w:t xml:space="preserve"> </w:t>
      </w:r>
      <w:r w:rsidRPr="008214E7">
        <w:rPr>
          <w:rFonts w:ascii="Times New Roman" w:hAnsi="Times New Roman" w:cs="Times New Roman"/>
          <w:sz w:val="28"/>
          <w:szCs w:val="28"/>
        </w:rPr>
        <w:t>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</w:t>
      </w:r>
      <w:r w:rsidR="00A839C2">
        <w:rPr>
          <w:rFonts w:ascii="Times New Roman" w:hAnsi="Times New Roman" w:cs="Times New Roman"/>
          <w:sz w:val="28"/>
          <w:szCs w:val="28"/>
        </w:rPr>
        <w:t xml:space="preserve">правления города, публиковался </w:t>
      </w:r>
      <w:r w:rsidRPr="008214E7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8214E7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8214E7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адрес депутатов поступило 160 обращений, из них                     90 устных, 70 письменных, в том числе коллективных – 13, 90 человек принято на личных приемах. 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A839C2">
        <w:rPr>
          <w:rFonts w:ascii="Times New Roman" w:hAnsi="Times New Roman" w:cs="Times New Roman"/>
          <w:sz w:val="28"/>
          <w:szCs w:val="28"/>
        </w:rPr>
        <w:t>решения приняты по 31 обращению</w:t>
      </w:r>
      <w:r>
        <w:rPr>
          <w:rFonts w:ascii="Times New Roman" w:hAnsi="Times New Roman" w:cs="Times New Roman"/>
          <w:sz w:val="28"/>
          <w:szCs w:val="28"/>
        </w:rPr>
        <w:t>, на 117 даны разъяснения и консультации, 1 – направлено по компетенции, 11 обращений находятся в работе.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и поселков – 16,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16,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11,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5,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5, 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34, 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коммунально-бытовое обслуживание – 47, 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7,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4, 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13.</w:t>
      </w:r>
    </w:p>
    <w:p w:rsidR="008214E7" w:rsidRDefault="008214E7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человека относятся к льготным категориям:  пенсионер – 13, ветеран труда – 3, многодетная семья – 7. </w:t>
      </w:r>
    </w:p>
    <w:p w:rsidR="008214E7" w:rsidRDefault="00261432" w:rsidP="008214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депутатами </w:t>
      </w:r>
      <w:r w:rsidR="008214E7">
        <w:rPr>
          <w:rFonts w:ascii="Times New Roman" w:hAnsi="Times New Roman" w:cs="Times New Roman"/>
          <w:sz w:val="28"/>
          <w:szCs w:val="28"/>
        </w:rPr>
        <w:t>проведено 124 встречи                                        с избирателями.</w:t>
      </w:r>
    </w:p>
    <w:p w:rsidR="008214E7" w:rsidRDefault="008214E7" w:rsidP="00821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проведено 132 приёма граждан  по личным вопросам,  принято 185 человек. </w:t>
      </w:r>
    </w:p>
    <w:p w:rsidR="00C30086" w:rsidRPr="005E092D" w:rsidRDefault="008214E7" w:rsidP="005E092D">
      <w:pPr>
        <w:pStyle w:val="msonormalmrcssattr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обращений по вопросам социального обеспечения (20), жилищным вопросам (15), коммунально-бытового обслуживания (12). </w:t>
      </w:r>
    </w:p>
    <w:p w:rsidR="00C30086" w:rsidRPr="00C30086" w:rsidRDefault="005618F5" w:rsidP="00795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086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Pr="0079583F" w:rsidRDefault="0079583F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3F">
        <w:rPr>
          <w:rFonts w:ascii="Times New Roman" w:hAnsi="Times New Roman" w:cs="Times New Roman"/>
          <w:sz w:val="28"/>
          <w:szCs w:val="28"/>
        </w:rPr>
        <w:t>Конкурсная комиссия открытого конкурса по отбору управляющей организации для управления многоквартирным домом.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19" w:rsidRPr="0079583F">
        <w:rPr>
          <w:rFonts w:ascii="Times New Roman" w:hAnsi="Times New Roman" w:cs="Times New Roman"/>
          <w:sz w:val="28"/>
          <w:szCs w:val="28"/>
        </w:rPr>
        <w:t>В этой комисси</w:t>
      </w:r>
      <w:r>
        <w:rPr>
          <w:rFonts w:ascii="Times New Roman" w:hAnsi="Times New Roman" w:cs="Times New Roman"/>
          <w:sz w:val="28"/>
          <w:szCs w:val="28"/>
        </w:rPr>
        <w:t>и работают депутаты Думы седьмого созыва Захарова С.С. и Воронцова В.М.</w:t>
      </w:r>
    </w:p>
    <w:p w:rsidR="00394D19" w:rsidRPr="00D105B5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B5">
        <w:rPr>
          <w:rFonts w:ascii="Times New Roman" w:hAnsi="Times New Roman" w:cs="Times New Roman"/>
          <w:sz w:val="28"/>
          <w:szCs w:val="28"/>
        </w:rPr>
        <w:t>В Комиссии по оказанию единовременной социальной помощи гражданам, оказавшимся в экстремальной жизненной ситуации, при МКУ «Служба со</w:t>
      </w:r>
      <w:r w:rsidR="0079583F">
        <w:rPr>
          <w:rFonts w:ascii="Times New Roman" w:hAnsi="Times New Roman" w:cs="Times New Roman"/>
          <w:sz w:val="28"/>
          <w:szCs w:val="28"/>
        </w:rPr>
        <w:t>циальной поддержки населения»</w:t>
      </w:r>
      <w:r w:rsidRPr="00D105B5">
        <w:rPr>
          <w:rFonts w:ascii="Times New Roman" w:hAnsi="Times New Roman" w:cs="Times New Roman"/>
          <w:sz w:val="28"/>
          <w:szCs w:val="28"/>
        </w:rPr>
        <w:t xml:space="preserve"> </w:t>
      </w:r>
      <w:r w:rsidR="00133837" w:rsidRPr="00FE3AB2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D105B5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="00D105B5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="00D105B5">
        <w:rPr>
          <w:rFonts w:ascii="Times New Roman" w:hAnsi="Times New Roman" w:cs="Times New Roman"/>
          <w:sz w:val="28"/>
          <w:szCs w:val="28"/>
        </w:rPr>
        <w:t xml:space="preserve"> В.А., Медведев К.О.</w:t>
      </w:r>
    </w:p>
    <w:p w:rsidR="00394D19" w:rsidRPr="00D105B5" w:rsidRDefault="00261432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депутаты </w:t>
      </w:r>
      <w:r w:rsidR="00394D19" w:rsidRPr="00D105B5">
        <w:rPr>
          <w:rFonts w:ascii="Times New Roman" w:hAnsi="Times New Roman" w:cs="Times New Roman"/>
          <w:sz w:val="28"/>
          <w:szCs w:val="28"/>
        </w:rPr>
        <w:t xml:space="preserve">работают в составе </w:t>
      </w:r>
      <w:r w:rsidR="00394D19" w:rsidRPr="00D105B5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="00394D19" w:rsidRPr="00D105B5"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r w:rsidR="00D105B5"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394D19" w:rsidRPr="0079583F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3F">
        <w:rPr>
          <w:rFonts w:ascii="Times New Roman" w:hAnsi="Times New Roman" w:cs="Times New Roman"/>
          <w:sz w:val="28"/>
          <w:szCs w:val="28"/>
        </w:rPr>
        <w:t>Депутат</w:t>
      </w:r>
      <w:r w:rsidR="0079583F">
        <w:rPr>
          <w:rFonts w:ascii="Times New Roman" w:hAnsi="Times New Roman" w:cs="Times New Roman"/>
          <w:sz w:val="28"/>
          <w:szCs w:val="28"/>
        </w:rPr>
        <w:t>ы</w:t>
      </w:r>
      <w:r w:rsidRPr="0079583F">
        <w:rPr>
          <w:rFonts w:ascii="Times New Roman" w:hAnsi="Times New Roman" w:cs="Times New Roman"/>
          <w:sz w:val="28"/>
          <w:szCs w:val="28"/>
        </w:rPr>
        <w:t xml:space="preserve"> </w:t>
      </w:r>
      <w:r w:rsidR="0079583F">
        <w:rPr>
          <w:rFonts w:ascii="Times New Roman" w:hAnsi="Times New Roman" w:cs="Times New Roman"/>
          <w:sz w:val="28"/>
          <w:szCs w:val="28"/>
        </w:rPr>
        <w:t xml:space="preserve">Захарова С.С. и </w:t>
      </w:r>
      <w:proofErr w:type="spellStart"/>
      <w:r w:rsidR="0079583F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79583F">
        <w:rPr>
          <w:rFonts w:ascii="Times New Roman" w:hAnsi="Times New Roman" w:cs="Times New Roman"/>
          <w:sz w:val="28"/>
          <w:szCs w:val="28"/>
        </w:rPr>
        <w:t xml:space="preserve"> А.А. участвуют в работе Архитектурного совета</w:t>
      </w:r>
      <w:r w:rsidRPr="0079583F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1143A" w:rsidRPr="00D32736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3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32736"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="00D32736" w:rsidRPr="00D32736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инициативных проектов</w:t>
      </w:r>
      <w:r w:rsidR="00D32736">
        <w:rPr>
          <w:rFonts w:ascii="Times New Roman" w:hAnsi="Times New Roman" w:cs="Times New Roman"/>
          <w:sz w:val="28"/>
          <w:szCs w:val="28"/>
        </w:rPr>
        <w:t xml:space="preserve"> принимают участие депутаты </w:t>
      </w:r>
      <w:proofErr w:type="spellStart"/>
      <w:r w:rsidR="00D32736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="00D32736">
        <w:rPr>
          <w:rFonts w:ascii="Times New Roman" w:hAnsi="Times New Roman" w:cs="Times New Roman"/>
          <w:sz w:val="28"/>
          <w:szCs w:val="28"/>
        </w:rPr>
        <w:t xml:space="preserve"> В.А., Игнатов С.В., </w:t>
      </w:r>
      <w:proofErr w:type="spellStart"/>
      <w:r w:rsidR="00D32736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D3273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D32736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="00D32736">
        <w:rPr>
          <w:rFonts w:ascii="Times New Roman" w:hAnsi="Times New Roman" w:cs="Times New Roman"/>
          <w:sz w:val="28"/>
          <w:szCs w:val="28"/>
        </w:rPr>
        <w:t xml:space="preserve"> Э.Г., Пилипас А.В., </w:t>
      </w:r>
      <w:proofErr w:type="spellStart"/>
      <w:r w:rsidR="00D32736"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 w:rsidR="00D32736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712B7" w:rsidRPr="007712B7" w:rsidRDefault="00D32736" w:rsidP="007712B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36">
        <w:rPr>
          <w:rFonts w:ascii="Times New Roman" w:hAnsi="Times New Roman" w:cs="Times New Roman"/>
          <w:sz w:val="28"/>
          <w:szCs w:val="28"/>
        </w:rPr>
        <w:lastRenderedPageBreak/>
        <w:t xml:space="preserve">Депутаты </w:t>
      </w:r>
      <w:r>
        <w:rPr>
          <w:rFonts w:ascii="Times New Roman" w:hAnsi="Times New Roman" w:cs="Times New Roman"/>
          <w:sz w:val="28"/>
          <w:szCs w:val="28"/>
        </w:rPr>
        <w:t xml:space="preserve"> Игнатов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Пилипас А.В.  работают                       в Комиссии по рассмотрению инициативных проектов.</w:t>
      </w:r>
    </w:p>
    <w:p w:rsidR="007712B7" w:rsidRDefault="007712B7" w:rsidP="00396D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B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>Комиссии по проверке качества выполненных работ</w:t>
      </w:r>
      <w:r w:rsidR="000E6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муниципальных контрактов при МКУ «Служба муниципального заказа в ЖКХ» </w:t>
      </w:r>
      <w:r w:rsidRPr="007712B7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твуе</w:t>
      </w:r>
      <w:r w:rsidRPr="007712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депутат Пилипас А.В.</w:t>
      </w:r>
    </w:p>
    <w:p w:rsidR="007712B7" w:rsidRPr="007712B7" w:rsidRDefault="007712B7" w:rsidP="00396D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результатов замеров нормативов накопления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ТКО вошел депутат Молчанов Н.Н.</w:t>
      </w:r>
    </w:p>
    <w:p w:rsidR="005618F5" w:rsidRPr="00C531A6" w:rsidRDefault="005618F5" w:rsidP="00347D8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31A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C531A6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C531A6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847544" w:rsidRPr="00292FB5" w:rsidRDefault="00847544">
      <w:pPr>
        <w:rPr>
          <w:i/>
        </w:rPr>
      </w:pPr>
    </w:p>
    <w:sectPr w:rsidR="00847544" w:rsidRPr="00292FB5" w:rsidSect="0062138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28" w:rsidRDefault="007D4F28" w:rsidP="00FC7C4D">
      <w:pPr>
        <w:spacing w:after="0" w:line="240" w:lineRule="auto"/>
      </w:pPr>
      <w:r>
        <w:separator/>
      </w:r>
    </w:p>
  </w:endnote>
  <w:endnote w:type="continuationSeparator" w:id="0">
    <w:p w:rsidR="007D4F28" w:rsidRDefault="007D4F28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28" w:rsidRDefault="007D4F28" w:rsidP="00FC7C4D">
      <w:pPr>
        <w:spacing w:after="0" w:line="240" w:lineRule="auto"/>
      </w:pPr>
      <w:r>
        <w:separator/>
      </w:r>
    </w:p>
  </w:footnote>
  <w:footnote w:type="continuationSeparator" w:id="0">
    <w:p w:rsidR="007D4F28" w:rsidRDefault="007D4F28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D9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39F"/>
    <w:rsid w:val="00010541"/>
    <w:rsid w:val="00010690"/>
    <w:rsid w:val="00015B46"/>
    <w:rsid w:val="00020D29"/>
    <w:rsid w:val="0002115D"/>
    <w:rsid w:val="000226E9"/>
    <w:rsid w:val="000317C1"/>
    <w:rsid w:val="00041EE3"/>
    <w:rsid w:val="00042688"/>
    <w:rsid w:val="00043A6F"/>
    <w:rsid w:val="0004550F"/>
    <w:rsid w:val="000459BF"/>
    <w:rsid w:val="00046760"/>
    <w:rsid w:val="00047121"/>
    <w:rsid w:val="00060B9C"/>
    <w:rsid w:val="00066020"/>
    <w:rsid w:val="00074933"/>
    <w:rsid w:val="00077F1D"/>
    <w:rsid w:val="00080CAC"/>
    <w:rsid w:val="000829C5"/>
    <w:rsid w:val="00087B0A"/>
    <w:rsid w:val="00097D8B"/>
    <w:rsid w:val="000A02C1"/>
    <w:rsid w:val="000A099F"/>
    <w:rsid w:val="000A1544"/>
    <w:rsid w:val="000A3EDF"/>
    <w:rsid w:val="000B0C54"/>
    <w:rsid w:val="000B1F0D"/>
    <w:rsid w:val="000B383F"/>
    <w:rsid w:val="000C0286"/>
    <w:rsid w:val="000C0348"/>
    <w:rsid w:val="000C1D85"/>
    <w:rsid w:val="000C27C1"/>
    <w:rsid w:val="000C5AFE"/>
    <w:rsid w:val="000C668E"/>
    <w:rsid w:val="000D231B"/>
    <w:rsid w:val="000D7ECE"/>
    <w:rsid w:val="000E6981"/>
    <w:rsid w:val="000E78DD"/>
    <w:rsid w:val="000F0158"/>
    <w:rsid w:val="000F214B"/>
    <w:rsid w:val="000F424B"/>
    <w:rsid w:val="000F6075"/>
    <w:rsid w:val="000F7CF5"/>
    <w:rsid w:val="000F7FD6"/>
    <w:rsid w:val="001008AF"/>
    <w:rsid w:val="00101D7B"/>
    <w:rsid w:val="00105287"/>
    <w:rsid w:val="00110C3A"/>
    <w:rsid w:val="00110D97"/>
    <w:rsid w:val="0011143A"/>
    <w:rsid w:val="0011291D"/>
    <w:rsid w:val="00113E14"/>
    <w:rsid w:val="001170A7"/>
    <w:rsid w:val="0012047A"/>
    <w:rsid w:val="00120C50"/>
    <w:rsid w:val="00124CDF"/>
    <w:rsid w:val="00131CDC"/>
    <w:rsid w:val="00133837"/>
    <w:rsid w:val="00133AF3"/>
    <w:rsid w:val="0013629F"/>
    <w:rsid w:val="00145497"/>
    <w:rsid w:val="001461C0"/>
    <w:rsid w:val="00146CDF"/>
    <w:rsid w:val="00147200"/>
    <w:rsid w:val="00157215"/>
    <w:rsid w:val="00157DD8"/>
    <w:rsid w:val="0016117C"/>
    <w:rsid w:val="0016146E"/>
    <w:rsid w:val="00164B3F"/>
    <w:rsid w:val="0017046F"/>
    <w:rsid w:val="001710EF"/>
    <w:rsid w:val="001719E9"/>
    <w:rsid w:val="001755B3"/>
    <w:rsid w:val="00175813"/>
    <w:rsid w:val="0018046F"/>
    <w:rsid w:val="00182DA2"/>
    <w:rsid w:val="00183E5C"/>
    <w:rsid w:val="001864AF"/>
    <w:rsid w:val="001865E9"/>
    <w:rsid w:val="00186728"/>
    <w:rsid w:val="001870E6"/>
    <w:rsid w:val="0018718E"/>
    <w:rsid w:val="00190B57"/>
    <w:rsid w:val="001925E2"/>
    <w:rsid w:val="00194F7B"/>
    <w:rsid w:val="0019630D"/>
    <w:rsid w:val="001A42CF"/>
    <w:rsid w:val="001B3F03"/>
    <w:rsid w:val="001B4607"/>
    <w:rsid w:val="001C35E2"/>
    <w:rsid w:val="001C397A"/>
    <w:rsid w:val="001C47E1"/>
    <w:rsid w:val="001C4DCA"/>
    <w:rsid w:val="001C57A8"/>
    <w:rsid w:val="001D2F6F"/>
    <w:rsid w:val="001D39A2"/>
    <w:rsid w:val="001D576E"/>
    <w:rsid w:val="001D5EB5"/>
    <w:rsid w:val="001D75AC"/>
    <w:rsid w:val="001E3B5C"/>
    <w:rsid w:val="001F24A4"/>
    <w:rsid w:val="00200609"/>
    <w:rsid w:val="002006A4"/>
    <w:rsid w:val="00201B91"/>
    <w:rsid w:val="0020501C"/>
    <w:rsid w:val="00207188"/>
    <w:rsid w:val="00222117"/>
    <w:rsid w:val="0022307C"/>
    <w:rsid w:val="00225D82"/>
    <w:rsid w:val="002266E3"/>
    <w:rsid w:val="002275C0"/>
    <w:rsid w:val="00227A7C"/>
    <w:rsid w:val="0023423B"/>
    <w:rsid w:val="0023482A"/>
    <w:rsid w:val="00242EE4"/>
    <w:rsid w:val="002441E4"/>
    <w:rsid w:val="00245F1D"/>
    <w:rsid w:val="002474F9"/>
    <w:rsid w:val="00250A10"/>
    <w:rsid w:val="00257624"/>
    <w:rsid w:val="00257734"/>
    <w:rsid w:val="00261432"/>
    <w:rsid w:val="00263DBF"/>
    <w:rsid w:val="00263FED"/>
    <w:rsid w:val="0027301F"/>
    <w:rsid w:val="00275B32"/>
    <w:rsid w:val="00275D82"/>
    <w:rsid w:val="00281601"/>
    <w:rsid w:val="00284A9E"/>
    <w:rsid w:val="002860CA"/>
    <w:rsid w:val="00287781"/>
    <w:rsid w:val="002877F6"/>
    <w:rsid w:val="00290A95"/>
    <w:rsid w:val="00292595"/>
    <w:rsid w:val="00292FB5"/>
    <w:rsid w:val="002A2B5A"/>
    <w:rsid w:val="002A5C29"/>
    <w:rsid w:val="002B4037"/>
    <w:rsid w:val="002C6EC8"/>
    <w:rsid w:val="002D0F90"/>
    <w:rsid w:val="002D3FCC"/>
    <w:rsid w:val="002D4769"/>
    <w:rsid w:val="002D5FB9"/>
    <w:rsid w:val="002D6343"/>
    <w:rsid w:val="002E07AA"/>
    <w:rsid w:val="002F12B4"/>
    <w:rsid w:val="002F137E"/>
    <w:rsid w:val="002F1E2A"/>
    <w:rsid w:val="002F2050"/>
    <w:rsid w:val="002F3D1F"/>
    <w:rsid w:val="002F6287"/>
    <w:rsid w:val="002F77C7"/>
    <w:rsid w:val="00302DEE"/>
    <w:rsid w:val="00305AE9"/>
    <w:rsid w:val="003112F8"/>
    <w:rsid w:val="0031149B"/>
    <w:rsid w:val="00311736"/>
    <w:rsid w:val="0031470A"/>
    <w:rsid w:val="00317C14"/>
    <w:rsid w:val="0032241B"/>
    <w:rsid w:val="00322E49"/>
    <w:rsid w:val="003239A5"/>
    <w:rsid w:val="00326C3B"/>
    <w:rsid w:val="00330A7F"/>
    <w:rsid w:val="00330B8C"/>
    <w:rsid w:val="00335FD0"/>
    <w:rsid w:val="00337F4C"/>
    <w:rsid w:val="00340F49"/>
    <w:rsid w:val="0034430F"/>
    <w:rsid w:val="00347D88"/>
    <w:rsid w:val="00352043"/>
    <w:rsid w:val="00357858"/>
    <w:rsid w:val="003621B1"/>
    <w:rsid w:val="00363F7C"/>
    <w:rsid w:val="003641D8"/>
    <w:rsid w:val="00374207"/>
    <w:rsid w:val="003822E8"/>
    <w:rsid w:val="0039186A"/>
    <w:rsid w:val="00394107"/>
    <w:rsid w:val="00394D19"/>
    <w:rsid w:val="00394D61"/>
    <w:rsid w:val="0039691D"/>
    <w:rsid w:val="00396981"/>
    <w:rsid w:val="00396D7E"/>
    <w:rsid w:val="00396EC3"/>
    <w:rsid w:val="00397A2C"/>
    <w:rsid w:val="00397CF2"/>
    <w:rsid w:val="003A26AD"/>
    <w:rsid w:val="003A2C81"/>
    <w:rsid w:val="003A3917"/>
    <w:rsid w:val="003A779E"/>
    <w:rsid w:val="003B16AD"/>
    <w:rsid w:val="003B5B21"/>
    <w:rsid w:val="003B5B95"/>
    <w:rsid w:val="003C07DD"/>
    <w:rsid w:val="003C3869"/>
    <w:rsid w:val="003C568B"/>
    <w:rsid w:val="003C76AB"/>
    <w:rsid w:val="003D296A"/>
    <w:rsid w:val="003D4432"/>
    <w:rsid w:val="003D4945"/>
    <w:rsid w:val="003D4C65"/>
    <w:rsid w:val="003D55ED"/>
    <w:rsid w:val="003F04F8"/>
    <w:rsid w:val="003F4126"/>
    <w:rsid w:val="003F519A"/>
    <w:rsid w:val="004012B2"/>
    <w:rsid w:val="0040188E"/>
    <w:rsid w:val="00402687"/>
    <w:rsid w:val="00405979"/>
    <w:rsid w:val="0041002D"/>
    <w:rsid w:val="00414FFE"/>
    <w:rsid w:val="00415234"/>
    <w:rsid w:val="0041555E"/>
    <w:rsid w:val="004213BB"/>
    <w:rsid w:val="00423132"/>
    <w:rsid w:val="004417A6"/>
    <w:rsid w:val="0044309F"/>
    <w:rsid w:val="00443758"/>
    <w:rsid w:val="004506B8"/>
    <w:rsid w:val="004545F3"/>
    <w:rsid w:val="00456EAF"/>
    <w:rsid w:val="004573F7"/>
    <w:rsid w:val="004604E3"/>
    <w:rsid w:val="00460F2E"/>
    <w:rsid w:val="0046409C"/>
    <w:rsid w:val="00476EDB"/>
    <w:rsid w:val="0048041E"/>
    <w:rsid w:val="00480718"/>
    <w:rsid w:val="00480BDD"/>
    <w:rsid w:val="0049088C"/>
    <w:rsid w:val="00493068"/>
    <w:rsid w:val="00493AB6"/>
    <w:rsid w:val="004A2408"/>
    <w:rsid w:val="004A63DF"/>
    <w:rsid w:val="004A7C24"/>
    <w:rsid w:val="004B1942"/>
    <w:rsid w:val="004B50A0"/>
    <w:rsid w:val="004B7D86"/>
    <w:rsid w:val="004B7EB4"/>
    <w:rsid w:val="004C3AA7"/>
    <w:rsid w:val="004C573F"/>
    <w:rsid w:val="004D2C62"/>
    <w:rsid w:val="004D5223"/>
    <w:rsid w:val="004D6936"/>
    <w:rsid w:val="004D76C7"/>
    <w:rsid w:val="004E34BD"/>
    <w:rsid w:val="004E3C03"/>
    <w:rsid w:val="004E3C5E"/>
    <w:rsid w:val="004E7B55"/>
    <w:rsid w:val="004E7BCC"/>
    <w:rsid w:val="004F061E"/>
    <w:rsid w:val="004F0949"/>
    <w:rsid w:val="00504421"/>
    <w:rsid w:val="00505036"/>
    <w:rsid w:val="00506107"/>
    <w:rsid w:val="005076E8"/>
    <w:rsid w:val="00507718"/>
    <w:rsid w:val="00511FA2"/>
    <w:rsid w:val="005120D9"/>
    <w:rsid w:val="00513415"/>
    <w:rsid w:val="00513939"/>
    <w:rsid w:val="00517FB8"/>
    <w:rsid w:val="005249D7"/>
    <w:rsid w:val="005260D4"/>
    <w:rsid w:val="00526241"/>
    <w:rsid w:val="00527D83"/>
    <w:rsid w:val="00533451"/>
    <w:rsid w:val="00535684"/>
    <w:rsid w:val="005359F2"/>
    <w:rsid w:val="005416C0"/>
    <w:rsid w:val="00541772"/>
    <w:rsid w:val="005515A5"/>
    <w:rsid w:val="0055181F"/>
    <w:rsid w:val="00552FD3"/>
    <w:rsid w:val="005535F9"/>
    <w:rsid w:val="00554A37"/>
    <w:rsid w:val="005578A3"/>
    <w:rsid w:val="00557CCC"/>
    <w:rsid w:val="00560F1F"/>
    <w:rsid w:val="005618F5"/>
    <w:rsid w:val="00571BDD"/>
    <w:rsid w:val="0057201B"/>
    <w:rsid w:val="005805E4"/>
    <w:rsid w:val="00581841"/>
    <w:rsid w:val="00583384"/>
    <w:rsid w:val="005833FA"/>
    <w:rsid w:val="005847C9"/>
    <w:rsid w:val="0058509E"/>
    <w:rsid w:val="0058556B"/>
    <w:rsid w:val="0058699F"/>
    <w:rsid w:val="00587B0C"/>
    <w:rsid w:val="00590CE2"/>
    <w:rsid w:val="00592734"/>
    <w:rsid w:val="00592A41"/>
    <w:rsid w:val="0059670F"/>
    <w:rsid w:val="005979C2"/>
    <w:rsid w:val="005B06AB"/>
    <w:rsid w:val="005B5017"/>
    <w:rsid w:val="005B6699"/>
    <w:rsid w:val="005B7212"/>
    <w:rsid w:val="005C12C1"/>
    <w:rsid w:val="005C3C94"/>
    <w:rsid w:val="005C3D85"/>
    <w:rsid w:val="005C43B0"/>
    <w:rsid w:val="005C4C31"/>
    <w:rsid w:val="005D0C42"/>
    <w:rsid w:val="005D1646"/>
    <w:rsid w:val="005D2A2B"/>
    <w:rsid w:val="005D2C41"/>
    <w:rsid w:val="005D55E6"/>
    <w:rsid w:val="005D7846"/>
    <w:rsid w:val="005E003D"/>
    <w:rsid w:val="005E092D"/>
    <w:rsid w:val="005F4563"/>
    <w:rsid w:val="00601C4A"/>
    <w:rsid w:val="00605BAB"/>
    <w:rsid w:val="00613FB6"/>
    <w:rsid w:val="00614ABF"/>
    <w:rsid w:val="00621383"/>
    <w:rsid w:val="00621384"/>
    <w:rsid w:val="00621E88"/>
    <w:rsid w:val="00622048"/>
    <w:rsid w:val="00625E5E"/>
    <w:rsid w:val="00630C68"/>
    <w:rsid w:val="00631C2C"/>
    <w:rsid w:val="00631E71"/>
    <w:rsid w:val="00640CF6"/>
    <w:rsid w:val="00642676"/>
    <w:rsid w:val="00644AEB"/>
    <w:rsid w:val="006454FC"/>
    <w:rsid w:val="006507D9"/>
    <w:rsid w:val="00655118"/>
    <w:rsid w:val="00657C04"/>
    <w:rsid w:val="00663721"/>
    <w:rsid w:val="00664153"/>
    <w:rsid w:val="00666ACB"/>
    <w:rsid w:val="006721AC"/>
    <w:rsid w:val="00673FAA"/>
    <w:rsid w:val="00676CBF"/>
    <w:rsid w:val="0068081F"/>
    <w:rsid w:val="00680D1A"/>
    <w:rsid w:val="00681D59"/>
    <w:rsid w:val="006848FF"/>
    <w:rsid w:val="00690AAE"/>
    <w:rsid w:val="00690FF4"/>
    <w:rsid w:val="0069310C"/>
    <w:rsid w:val="00693759"/>
    <w:rsid w:val="00695A83"/>
    <w:rsid w:val="006975B3"/>
    <w:rsid w:val="006A05A0"/>
    <w:rsid w:val="006A1997"/>
    <w:rsid w:val="006A1C40"/>
    <w:rsid w:val="006A37E0"/>
    <w:rsid w:val="006A504D"/>
    <w:rsid w:val="006A6CBF"/>
    <w:rsid w:val="006A6D7E"/>
    <w:rsid w:val="006A7047"/>
    <w:rsid w:val="006B0381"/>
    <w:rsid w:val="006B150F"/>
    <w:rsid w:val="006B2399"/>
    <w:rsid w:val="006B3EBB"/>
    <w:rsid w:val="006B72AD"/>
    <w:rsid w:val="006C23D2"/>
    <w:rsid w:val="006C7016"/>
    <w:rsid w:val="006D0E0B"/>
    <w:rsid w:val="006D5E26"/>
    <w:rsid w:val="006E02E0"/>
    <w:rsid w:val="006E1F9F"/>
    <w:rsid w:val="006E23E0"/>
    <w:rsid w:val="006E4FFB"/>
    <w:rsid w:val="006F1C7A"/>
    <w:rsid w:val="006F5157"/>
    <w:rsid w:val="006F6465"/>
    <w:rsid w:val="006F6541"/>
    <w:rsid w:val="00715452"/>
    <w:rsid w:val="00721451"/>
    <w:rsid w:val="007217A8"/>
    <w:rsid w:val="0072237B"/>
    <w:rsid w:val="00723DA0"/>
    <w:rsid w:val="0072450C"/>
    <w:rsid w:val="0072543E"/>
    <w:rsid w:val="00725CC2"/>
    <w:rsid w:val="007273B0"/>
    <w:rsid w:val="00731F20"/>
    <w:rsid w:val="0073477C"/>
    <w:rsid w:val="00735446"/>
    <w:rsid w:val="007376BB"/>
    <w:rsid w:val="0074193F"/>
    <w:rsid w:val="00745F81"/>
    <w:rsid w:val="007461DA"/>
    <w:rsid w:val="0074731D"/>
    <w:rsid w:val="00755AFF"/>
    <w:rsid w:val="00761450"/>
    <w:rsid w:val="00765304"/>
    <w:rsid w:val="00765698"/>
    <w:rsid w:val="007712B7"/>
    <w:rsid w:val="00771D19"/>
    <w:rsid w:val="0078285A"/>
    <w:rsid w:val="00785AD5"/>
    <w:rsid w:val="00785DA0"/>
    <w:rsid w:val="007919D3"/>
    <w:rsid w:val="00792FD0"/>
    <w:rsid w:val="00793598"/>
    <w:rsid w:val="0079583F"/>
    <w:rsid w:val="007960BB"/>
    <w:rsid w:val="00797309"/>
    <w:rsid w:val="007A111C"/>
    <w:rsid w:val="007B181C"/>
    <w:rsid w:val="007B1967"/>
    <w:rsid w:val="007B6FC6"/>
    <w:rsid w:val="007C03A2"/>
    <w:rsid w:val="007C237D"/>
    <w:rsid w:val="007C3479"/>
    <w:rsid w:val="007C3A4F"/>
    <w:rsid w:val="007C423C"/>
    <w:rsid w:val="007C699E"/>
    <w:rsid w:val="007C7E8E"/>
    <w:rsid w:val="007D0274"/>
    <w:rsid w:val="007D161E"/>
    <w:rsid w:val="007D4F28"/>
    <w:rsid w:val="007E3A17"/>
    <w:rsid w:val="007E43B1"/>
    <w:rsid w:val="007E5891"/>
    <w:rsid w:val="007F021D"/>
    <w:rsid w:val="007F4358"/>
    <w:rsid w:val="007F43CA"/>
    <w:rsid w:val="007F61B6"/>
    <w:rsid w:val="00804A48"/>
    <w:rsid w:val="00805989"/>
    <w:rsid w:val="00806728"/>
    <w:rsid w:val="0081395D"/>
    <w:rsid w:val="00817737"/>
    <w:rsid w:val="00820C93"/>
    <w:rsid w:val="00820F75"/>
    <w:rsid w:val="008214E7"/>
    <w:rsid w:val="00824121"/>
    <w:rsid w:val="00826CE0"/>
    <w:rsid w:val="008418A7"/>
    <w:rsid w:val="00841EE7"/>
    <w:rsid w:val="00843998"/>
    <w:rsid w:val="0084688D"/>
    <w:rsid w:val="00847544"/>
    <w:rsid w:val="0085092C"/>
    <w:rsid w:val="00862DF5"/>
    <w:rsid w:val="00863FC3"/>
    <w:rsid w:val="008652B6"/>
    <w:rsid w:val="00866820"/>
    <w:rsid w:val="00866B5F"/>
    <w:rsid w:val="00867445"/>
    <w:rsid w:val="008700C2"/>
    <w:rsid w:val="00870C0C"/>
    <w:rsid w:val="008730D4"/>
    <w:rsid w:val="00874290"/>
    <w:rsid w:val="00874518"/>
    <w:rsid w:val="00874B60"/>
    <w:rsid w:val="00875377"/>
    <w:rsid w:val="00876F68"/>
    <w:rsid w:val="00882193"/>
    <w:rsid w:val="0088405A"/>
    <w:rsid w:val="008848A6"/>
    <w:rsid w:val="00885D2D"/>
    <w:rsid w:val="00890983"/>
    <w:rsid w:val="00892559"/>
    <w:rsid w:val="008956E8"/>
    <w:rsid w:val="008A467A"/>
    <w:rsid w:val="008A4EDF"/>
    <w:rsid w:val="008A50A3"/>
    <w:rsid w:val="008B30FC"/>
    <w:rsid w:val="008B36F4"/>
    <w:rsid w:val="008B5763"/>
    <w:rsid w:val="008B6AD3"/>
    <w:rsid w:val="008B7482"/>
    <w:rsid w:val="008C394E"/>
    <w:rsid w:val="008C758D"/>
    <w:rsid w:val="008C78DC"/>
    <w:rsid w:val="008D2614"/>
    <w:rsid w:val="008E1D61"/>
    <w:rsid w:val="008E3F87"/>
    <w:rsid w:val="008E41F7"/>
    <w:rsid w:val="008E4C35"/>
    <w:rsid w:val="008E62E2"/>
    <w:rsid w:val="008E62E7"/>
    <w:rsid w:val="008E7F80"/>
    <w:rsid w:val="008F01C3"/>
    <w:rsid w:val="008F0D8A"/>
    <w:rsid w:val="008F1FA1"/>
    <w:rsid w:val="008F6AA9"/>
    <w:rsid w:val="008F7A93"/>
    <w:rsid w:val="00903ECC"/>
    <w:rsid w:val="00906544"/>
    <w:rsid w:val="0090745C"/>
    <w:rsid w:val="0091059C"/>
    <w:rsid w:val="00910785"/>
    <w:rsid w:val="009167DA"/>
    <w:rsid w:val="00923434"/>
    <w:rsid w:val="00923BDB"/>
    <w:rsid w:val="009262C4"/>
    <w:rsid w:val="00930F1F"/>
    <w:rsid w:val="009328B1"/>
    <w:rsid w:val="009360EE"/>
    <w:rsid w:val="00936172"/>
    <w:rsid w:val="00936B5F"/>
    <w:rsid w:val="009405CF"/>
    <w:rsid w:val="00944CA9"/>
    <w:rsid w:val="0094612E"/>
    <w:rsid w:val="0095592B"/>
    <w:rsid w:val="009568D9"/>
    <w:rsid w:val="009569AA"/>
    <w:rsid w:val="0096071F"/>
    <w:rsid w:val="00960C54"/>
    <w:rsid w:val="0096110B"/>
    <w:rsid w:val="009623B9"/>
    <w:rsid w:val="00962A7D"/>
    <w:rsid w:val="00963232"/>
    <w:rsid w:val="00963703"/>
    <w:rsid w:val="009642F0"/>
    <w:rsid w:val="00964553"/>
    <w:rsid w:val="009673F0"/>
    <w:rsid w:val="009724FC"/>
    <w:rsid w:val="0097465C"/>
    <w:rsid w:val="00982590"/>
    <w:rsid w:val="009832FF"/>
    <w:rsid w:val="00984275"/>
    <w:rsid w:val="009856A5"/>
    <w:rsid w:val="0099281C"/>
    <w:rsid w:val="00992F95"/>
    <w:rsid w:val="009944C6"/>
    <w:rsid w:val="00995088"/>
    <w:rsid w:val="00996A19"/>
    <w:rsid w:val="009A0D91"/>
    <w:rsid w:val="009A4437"/>
    <w:rsid w:val="009A4746"/>
    <w:rsid w:val="009A4D31"/>
    <w:rsid w:val="009A78A0"/>
    <w:rsid w:val="009B134B"/>
    <w:rsid w:val="009B29A6"/>
    <w:rsid w:val="009B2E73"/>
    <w:rsid w:val="009B4F92"/>
    <w:rsid w:val="009C000B"/>
    <w:rsid w:val="009C2493"/>
    <w:rsid w:val="009C572E"/>
    <w:rsid w:val="009C78B8"/>
    <w:rsid w:val="009D046A"/>
    <w:rsid w:val="009D3ADD"/>
    <w:rsid w:val="009D646B"/>
    <w:rsid w:val="009D7064"/>
    <w:rsid w:val="009E0927"/>
    <w:rsid w:val="009E3246"/>
    <w:rsid w:val="009E4138"/>
    <w:rsid w:val="009E44B7"/>
    <w:rsid w:val="009F3A14"/>
    <w:rsid w:val="009F711B"/>
    <w:rsid w:val="00A0463B"/>
    <w:rsid w:val="00A06294"/>
    <w:rsid w:val="00A06659"/>
    <w:rsid w:val="00A21F5B"/>
    <w:rsid w:val="00A23232"/>
    <w:rsid w:val="00A25789"/>
    <w:rsid w:val="00A25FDB"/>
    <w:rsid w:val="00A26B4E"/>
    <w:rsid w:val="00A27EDB"/>
    <w:rsid w:val="00A30798"/>
    <w:rsid w:val="00A313B4"/>
    <w:rsid w:val="00A31617"/>
    <w:rsid w:val="00A3186E"/>
    <w:rsid w:val="00A32547"/>
    <w:rsid w:val="00A33E84"/>
    <w:rsid w:val="00A50624"/>
    <w:rsid w:val="00A564E8"/>
    <w:rsid w:val="00A62AE7"/>
    <w:rsid w:val="00A65361"/>
    <w:rsid w:val="00A660EC"/>
    <w:rsid w:val="00A70D9F"/>
    <w:rsid w:val="00A71C86"/>
    <w:rsid w:val="00A73CA9"/>
    <w:rsid w:val="00A839C2"/>
    <w:rsid w:val="00A853F7"/>
    <w:rsid w:val="00A85DEF"/>
    <w:rsid w:val="00A9123B"/>
    <w:rsid w:val="00A92E55"/>
    <w:rsid w:val="00A93762"/>
    <w:rsid w:val="00A94151"/>
    <w:rsid w:val="00A956E3"/>
    <w:rsid w:val="00A96E5A"/>
    <w:rsid w:val="00AA0640"/>
    <w:rsid w:val="00AA2184"/>
    <w:rsid w:val="00AB28D2"/>
    <w:rsid w:val="00AB3C5B"/>
    <w:rsid w:val="00AB4C15"/>
    <w:rsid w:val="00AB6368"/>
    <w:rsid w:val="00AC46C0"/>
    <w:rsid w:val="00AD00F6"/>
    <w:rsid w:val="00AD2C4E"/>
    <w:rsid w:val="00AD42D0"/>
    <w:rsid w:val="00AE1927"/>
    <w:rsid w:val="00AE4423"/>
    <w:rsid w:val="00AF0CA7"/>
    <w:rsid w:val="00AF29CC"/>
    <w:rsid w:val="00AF40B5"/>
    <w:rsid w:val="00AF511B"/>
    <w:rsid w:val="00AF76A7"/>
    <w:rsid w:val="00B05487"/>
    <w:rsid w:val="00B0690E"/>
    <w:rsid w:val="00B07378"/>
    <w:rsid w:val="00B10D25"/>
    <w:rsid w:val="00B131F9"/>
    <w:rsid w:val="00B132C4"/>
    <w:rsid w:val="00B13678"/>
    <w:rsid w:val="00B237B4"/>
    <w:rsid w:val="00B24110"/>
    <w:rsid w:val="00B24335"/>
    <w:rsid w:val="00B25FD1"/>
    <w:rsid w:val="00B26182"/>
    <w:rsid w:val="00B266B6"/>
    <w:rsid w:val="00B26AE9"/>
    <w:rsid w:val="00B27AE6"/>
    <w:rsid w:val="00B33A79"/>
    <w:rsid w:val="00B35E41"/>
    <w:rsid w:val="00B40941"/>
    <w:rsid w:val="00B40BF2"/>
    <w:rsid w:val="00B424D5"/>
    <w:rsid w:val="00B42EA6"/>
    <w:rsid w:val="00B450AE"/>
    <w:rsid w:val="00B53D18"/>
    <w:rsid w:val="00B5418A"/>
    <w:rsid w:val="00B54514"/>
    <w:rsid w:val="00B56279"/>
    <w:rsid w:val="00B70DC6"/>
    <w:rsid w:val="00B8239D"/>
    <w:rsid w:val="00B834A4"/>
    <w:rsid w:val="00B83B23"/>
    <w:rsid w:val="00B97FB1"/>
    <w:rsid w:val="00BA0A78"/>
    <w:rsid w:val="00BA1B72"/>
    <w:rsid w:val="00BA1F44"/>
    <w:rsid w:val="00BA5F44"/>
    <w:rsid w:val="00BB1F15"/>
    <w:rsid w:val="00BB45F7"/>
    <w:rsid w:val="00BB4767"/>
    <w:rsid w:val="00BB71D3"/>
    <w:rsid w:val="00BC047A"/>
    <w:rsid w:val="00BC2B4B"/>
    <w:rsid w:val="00BC5039"/>
    <w:rsid w:val="00BC73F0"/>
    <w:rsid w:val="00BD0D63"/>
    <w:rsid w:val="00BD5EF5"/>
    <w:rsid w:val="00BD6471"/>
    <w:rsid w:val="00BE18D4"/>
    <w:rsid w:val="00BE39BD"/>
    <w:rsid w:val="00BE777C"/>
    <w:rsid w:val="00BF672A"/>
    <w:rsid w:val="00C01150"/>
    <w:rsid w:val="00C04CFB"/>
    <w:rsid w:val="00C074D9"/>
    <w:rsid w:val="00C07E75"/>
    <w:rsid w:val="00C11AED"/>
    <w:rsid w:val="00C1358C"/>
    <w:rsid w:val="00C140E4"/>
    <w:rsid w:val="00C162AE"/>
    <w:rsid w:val="00C172E3"/>
    <w:rsid w:val="00C20DF7"/>
    <w:rsid w:val="00C22A13"/>
    <w:rsid w:val="00C22ABC"/>
    <w:rsid w:val="00C2541B"/>
    <w:rsid w:val="00C30086"/>
    <w:rsid w:val="00C35388"/>
    <w:rsid w:val="00C407BA"/>
    <w:rsid w:val="00C41B7F"/>
    <w:rsid w:val="00C42A17"/>
    <w:rsid w:val="00C433AB"/>
    <w:rsid w:val="00C531A6"/>
    <w:rsid w:val="00C53EC9"/>
    <w:rsid w:val="00C54F44"/>
    <w:rsid w:val="00C55844"/>
    <w:rsid w:val="00C565F0"/>
    <w:rsid w:val="00C573CE"/>
    <w:rsid w:val="00C61BF9"/>
    <w:rsid w:val="00C6540C"/>
    <w:rsid w:val="00C70096"/>
    <w:rsid w:val="00C72395"/>
    <w:rsid w:val="00C72819"/>
    <w:rsid w:val="00C73647"/>
    <w:rsid w:val="00C76901"/>
    <w:rsid w:val="00C8573D"/>
    <w:rsid w:val="00C925EE"/>
    <w:rsid w:val="00C92ED9"/>
    <w:rsid w:val="00C936C3"/>
    <w:rsid w:val="00C94704"/>
    <w:rsid w:val="00C948AD"/>
    <w:rsid w:val="00C94F82"/>
    <w:rsid w:val="00C95FC4"/>
    <w:rsid w:val="00C96A87"/>
    <w:rsid w:val="00CA414B"/>
    <w:rsid w:val="00CA6388"/>
    <w:rsid w:val="00CA7E51"/>
    <w:rsid w:val="00CB6A2B"/>
    <w:rsid w:val="00CB721D"/>
    <w:rsid w:val="00CB7D3B"/>
    <w:rsid w:val="00CC25B4"/>
    <w:rsid w:val="00CC6EEE"/>
    <w:rsid w:val="00CC7AF9"/>
    <w:rsid w:val="00CD40EB"/>
    <w:rsid w:val="00CD5333"/>
    <w:rsid w:val="00CD5B7A"/>
    <w:rsid w:val="00CD7113"/>
    <w:rsid w:val="00CD7206"/>
    <w:rsid w:val="00CE011D"/>
    <w:rsid w:val="00CE44C6"/>
    <w:rsid w:val="00CE75D3"/>
    <w:rsid w:val="00CE7C26"/>
    <w:rsid w:val="00CF239A"/>
    <w:rsid w:val="00CF30D6"/>
    <w:rsid w:val="00CF525F"/>
    <w:rsid w:val="00CF7AF5"/>
    <w:rsid w:val="00D0364A"/>
    <w:rsid w:val="00D03854"/>
    <w:rsid w:val="00D054BD"/>
    <w:rsid w:val="00D05A4A"/>
    <w:rsid w:val="00D07EB8"/>
    <w:rsid w:val="00D105B5"/>
    <w:rsid w:val="00D1196D"/>
    <w:rsid w:val="00D12B61"/>
    <w:rsid w:val="00D207A7"/>
    <w:rsid w:val="00D235DF"/>
    <w:rsid w:val="00D26B94"/>
    <w:rsid w:val="00D31403"/>
    <w:rsid w:val="00D32736"/>
    <w:rsid w:val="00D32A48"/>
    <w:rsid w:val="00D32F49"/>
    <w:rsid w:val="00D32F4B"/>
    <w:rsid w:val="00D34D3A"/>
    <w:rsid w:val="00D35E7D"/>
    <w:rsid w:val="00D36B67"/>
    <w:rsid w:val="00D40364"/>
    <w:rsid w:val="00D407F4"/>
    <w:rsid w:val="00D44401"/>
    <w:rsid w:val="00D45CC7"/>
    <w:rsid w:val="00D53353"/>
    <w:rsid w:val="00D56AE2"/>
    <w:rsid w:val="00D577E6"/>
    <w:rsid w:val="00D57FA5"/>
    <w:rsid w:val="00D60C24"/>
    <w:rsid w:val="00D60DBC"/>
    <w:rsid w:val="00D63A2E"/>
    <w:rsid w:val="00D641DD"/>
    <w:rsid w:val="00D66EC0"/>
    <w:rsid w:val="00D71E9E"/>
    <w:rsid w:val="00D74483"/>
    <w:rsid w:val="00D74529"/>
    <w:rsid w:val="00D77C53"/>
    <w:rsid w:val="00D80CCD"/>
    <w:rsid w:val="00D828A4"/>
    <w:rsid w:val="00D9162D"/>
    <w:rsid w:val="00D9494B"/>
    <w:rsid w:val="00D96DB2"/>
    <w:rsid w:val="00DA1CAF"/>
    <w:rsid w:val="00DA1E9E"/>
    <w:rsid w:val="00DA3EE6"/>
    <w:rsid w:val="00DA4CA9"/>
    <w:rsid w:val="00DB6D9C"/>
    <w:rsid w:val="00DC2411"/>
    <w:rsid w:val="00DC34B6"/>
    <w:rsid w:val="00DC7372"/>
    <w:rsid w:val="00DC7885"/>
    <w:rsid w:val="00DC7F3A"/>
    <w:rsid w:val="00DD0C40"/>
    <w:rsid w:val="00DD0F19"/>
    <w:rsid w:val="00DD505B"/>
    <w:rsid w:val="00DD6ADD"/>
    <w:rsid w:val="00DE649E"/>
    <w:rsid w:val="00DE6C5F"/>
    <w:rsid w:val="00DF09BA"/>
    <w:rsid w:val="00DF156C"/>
    <w:rsid w:val="00DF1BEA"/>
    <w:rsid w:val="00DF25C7"/>
    <w:rsid w:val="00DF4942"/>
    <w:rsid w:val="00DF79EF"/>
    <w:rsid w:val="00E00D77"/>
    <w:rsid w:val="00E030CF"/>
    <w:rsid w:val="00E050DB"/>
    <w:rsid w:val="00E06BB3"/>
    <w:rsid w:val="00E06E0D"/>
    <w:rsid w:val="00E13AFF"/>
    <w:rsid w:val="00E13D9D"/>
    <w:rsid w:val="00E1604F"/>
    <w:rsid w:val="00E21562"/>
    <w:rsid w:val="00E3306D"/>
    <w:rsid w:val="00E3533D"/>
    <w:rsid w:val="00E36484"/>
    <w:rsid w:val="00E3694C"/>
    <w:rsid w:val="00E4025B"/>
    <w:rsid w:val="00E45EA4"/>
    <w:rsid w:val="00E46AAA"/>
    <w:rsid w:val="00E525EA"/>
    <w:rsid w:val="00E54492"/>
    <w:rsid w:val="00E55883"/>
    <w:rsid w:val="00E57D94"/>
    <w:rsid w:val="00E604DC"/>
    <w:rsid w:val="00E6250D"/>
    <w:rsid w:val="00E71C25"/>
    <w:rsid w:val="00E731FF"/>
    <w:rsid w:val="00E74605"/>
    <w:rsid w:val="00E76F25"/>
    <w:rsid w:val="00E80536"/>
    <w:rsid w:val="00E818B2"/>
    <w:rsid w:val="00E855CA"/>
    <w:rsid w:val="00E863AA"/>
    <w:rsid w:val="00E86F2E"/>
    <w:rsid w:val="00E92825"/>
    <w:rsid w:val="00E95B55"/>
    <w:rsid w:val="00EA04CD"/>
    <w:rsid w:val="00EA278E"/>
    <w:rsid w:val="00EA2B61"/>
    <w:rsid w:val="00EB0C40"/>
    <w:rsid w:val="00EB27EE"/>
    <w:rsid w:val="00EB296A"/>
    <w:rsid w:val="00EB4B88"/>
    <w:rsid w:val="00EB59A4"/>
    <w:rsid w:val="00EC4F6F"/>
    <w:rsid w:val="00EC50D7"/>
    <w:rsid w:val="00ED072A"/>
    <w:rsid w:val="00ED1E4B"/>
    <w:rsid w:val="00ED4630"/>
    <w:rsid w:val="00ED732E"/>
    <w:rsid w:val="00EE0E2A"/>
    <w:rsid w:val="00EE19F1"/>
    <w:rsid w:val="00EE2801"/>
    <w:rsid w:val="00EE2DD8"/>
    <w:rsid w:val="00EE3D9C"/>
    <w:rsid w:val="00EE70B0"/>
    <w:rsid w:val="00EF416C"/>
    <w:rsid w:val="00EF53A9"/>
    <w:rsid w:val="00F0056F"/>
    <w:rsid w:val="00F00D39"/>
    <w:rsid w:val="00F013EE"/>
    <w:rsid w:val="00F05549"/>
    <w:rsid w:val="00F1243F"/>
    <w:rsid w:val="00F1470C"/>
    <w:rsid w:val="00F20B79"/>
    <w:rsid w:val="00F2183C"/>
    <w:rsid w:val="00F21CCC"/>
    <w:rsid w:val="00F2373B"/>
    <w:rsid w:val="00F24257"/>
    <w:rsid w:val="00F307C2"/>
    <w:rsid w:val="00F34185"/>
    <w:rsid w:val="00F35729"/>
    <w:rsid w:val="00F35A8C"/>
    <w:rsid w:val="00F36D03"/>
    <w:rsid w:val="00F37079"/>
    <w:rsid w:val="00F422E9"/>
    <w:rsid w:val="00F42A91"/>
    <w:rsid w:val="00F439FC"/>
    <w:rsid w:val="00F55911"/>
    <w:rsid w:val="00F60D05"/>
    <w:rsid w:val="00F618FE"/>
    <w:rsid w:val="00F62399"/>
    <w:rsid w:val="00F7046D"/>
    <w:rsid w:val="00F73FDE"/>
    <w:rsid w:val="00F755D9"/>
    <w:rsid w:val="00F80591"/>
    <w:rsid w:val="00F81CF1"/>
    <w:rsid w:val="00F82E4F"/>
    <w:rsid w:val="00F92197"/>
    <w:rsid w:val="00F93A0C"/>
    <w:rsid w:val="00F95A92"/>
    <w:rsid w:val="00F96613"/>
    <w:rsid w:val="00FA0800"/>
    <w:rsid w:val="00FA46A5"/>
    <w:rsid w:val="00FA4F50"/>
    <w:rsid w:val="00FA50BD"/>
    <w:rsid w:val="00FA6748"/>
    <w:rsid w:val="00FC5262"/>
    <w:rsid w:val="00FC61D5"/>
    <w:rsid w:val="00FC71C4"/>
    <w:rsid w:val="00FC7C4D"/>
    <w:rsid w:val="00FD01C3"/>
    <w:rsid w:val="00FD155C"/>
    <w:rsid w:val="00FD1D25"/>
    <w:rsid w:val="00FD1D5B"/>
    <w:rsid w:val="00FD47D0"/>
    <w:rsid w:val="00FE1E68"/>
    <w:rsid w:val="00FE3AB2"/>
    <w:rsid w:val="00FE423F"/>
    <w:rsid w:val="00FE6090"/>
    <w:rsid w:val="00FE6C23"/>
    <w:rsid w:val="00FF33AA"/>
    <w:rsid w:val="00FF598D"/>
    <w:rsid w:val="00FF67F4"/>
    <w:rsid w:val="00FF6C00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3A46-AE51-4E24-A5E0-E881B368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14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261</cp:revision>
  <cp:lastPrinted>2020-09-25T07:00:00Z</cp:lastPrinted>
  <dcterms:created xsi:type="dcterms:W3CDTF">2020-09-25T06:23:00Z</dcterms:created>
  <dcterms:modified xsi:type="dcterms:W3CDTF">2022-01-28T06:36:00Z</dcterms:modified>
</cp:coreProperties>
</file>