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на территории города Ханты-Мансийска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1230" w:rsidRDefault="00591230" w:rsidP="005912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Настоящее руководство разраб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31.07.2020 №248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-ФЗ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</w:t>
      </w:r>
      <w:proofErr w:type="gramEnd"/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орган местного самоуправления при осуществлении муниципального земельного контроля на территории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230" w:rsidRDefault="00591230" w:rsidP="0059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174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  <w:proofErr w:type="gramEnd"/>
    </w:p>
    <w:p w:rsidR="00C4672D" w:rsidRDefault="00C4672D" w:rsidP="00591230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591230" w:rsidRDefault="00C4672D" w:rsidP="0059123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земельных отношений являются: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 как природный объект и природный ресурс;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земельные участки;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земельных участков. </w:t>
      </w:r>
    </w:p>
    <w:p w:rsidR="00591230" w:rsidRPr="00D14378" w:rsidRDefault="00591230" w:rsidP="00591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</w:t>
      </w: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земельного законодательства (далее – производственные объекты).</w:t>
      </w:r>
    </w:p>
    <w:p w:rsidR="00C4672D" w:rsidRDefault="00C4672D" w:rsidP="0059123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</w:t>
      </w:r>
      <w:r w:rsidR="0059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ьным законом от 13июля 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E8538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своевременно производить платежи за землю;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6" w:history="1">
        <w:r w:rsidR="00620FCC" w:rsidRPr="00DB75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="00620FCC">
        <w:rPr>
          <w:rFonts w:ascii="Times New Roman" w:eastAsiaTheme="minorHAnsi" w:hAnsi="Times New Roman"/>
          <w:sz w:val="28"/>
          <w:szCs w:val="28"/>
        </w:rPr>
        <w:t xml:space="preserve"> о градостроительной деятельности;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620FCC">
        <w:rPr>
          <w:rFonts w:ascii="Times New Roman" w:eastAsiaTheme="minorHAnsi" w:hAnsi="Times New Roman"/>
          <w:sz w:val="28"/>
          <w:szCs w:val="28"/>
        </w:rPr>
        <w:t>аммиакопроводов</w:t>
      </w:r>
      <w:proofErr w:type="spellEnd"/>
      <w:r w:rsidR="00620FCC">
        <w:rPr>
          <w:rFonts w:ascii="Times New Roman" w:eastAsiaTheme="minorHAnsi" w:hAnsi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0109DD" w:rsidRDefault="000109D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целевому назначению в соответствии с его принадлежностью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той или иной категории земель и (или) разрешенным использованием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</w:t>
      </w:r>
      <w:r w:rsidRPr="00E93B13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России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установленными правилами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на территории города </w:t>
      </w:r>
      <w:r w:rsidR="00CA521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спользования земельного участка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Pr="00352C1E">
        <w:rPr>
          <w:rFonts w:ascii="Times New Roman" w:eastAsia="Times New Roman" w:hAnsi="Times New Roman"/>
          <w:sz w:val="28"/>
          <w:szCs w:val="28"/>
          <w:lang w:eastAsia="ru-RU"/>
        </w:rPr>
        <w:t>частью 1 статьи 8.8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7" w:history="1">
        <w:proofErr w:type="gramStart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</w:t>
        </w:r>
        <w:r w:rsidR="009152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proofErr w:type="gramEnd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52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="009152E6" w:rsidRPr="00A75C0D">
        <w:rPr>
          <w:rFonts w:ascii="Times New Roman" w:hAnsi="Times New Roman"/>
          <w:sz w:val="28"/>
          <w:szCs w:val="28"/>
        </w:rPr>
        <w:t xml:space="preserve"> от 31.07.2020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Повышению эффективности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контроля будет способствовать:</w:t>
      </w:r>
    </w:p>
    <w:p w:rsidR="00C4672D" w:rsidRDefault="00FD228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4672D">
        <w:rPr>
          <w:rFonts w:ascii="Times New Roman" w:hAnsi="Times New Roman"/>
          <w:sz w:val="28"/>
          <w:szCs w:val="28"/>
        </w:rPr>
        <w:t xml:space="preserve"> Отдельное финансирование вопросов связанных с осуществлением муниципального земельного контроля;</w:t>
      </w:r>
    </w:p>
    <w:p w:rsidR="00C4672D" w:rsidRDefault="00FD228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4672D">
        <w:rPr>
          <w:rFonts w:ascii="Times New Roman" w:hAnsi="Times New Roman"/>
          <w:sz w:val="28"/>
          <w:szCs w:val="28"/>
        </w:rPr>
        <w:t xml:space="preserve">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D"/>
    <w:rsid w:val="000109DD"/>
    <w:rsid w:val="00186498"/>
    <w:rsid w:val="001B4B52"/>
    <w:rsid w:val="002E0B45"/>
    <w:rsid w:val="0033550E"/>
    <w:rsid w:val="00591230"/>
    <w:rsid w:val="005C2547"/>
    <w:rsid w:val="00620FCC"/>
    <w:rsid w:val="006A3CEF"/>
    <w:rsid w:val="008A6CD8"/>
    <w:rsid w:val="009152E6"/>
    <w:rsid w:val="00C4672D"/>
    <w:rsid w:val="00CA5218"/>
    <w:rsid w:val="00D7004C"/>
    <w:rsid w:val="00DB75B9"/>
    <w:rsid w:val="00DC1DDE"/>
    <w:rsid w:val="00E85388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CB4860BD96AA9BADF5905F70EF15A31F53A53F9F36C6F2905C0BCB7A4FB4882AD5500674D11D57D4C694C822824AA9E568F5C2D8BE731o26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Проводников Александр Михайлович</cp:lastModifiedBy>
  <cp:revision>2</cp:revision>
  <cp:lastPrinted>2018-07-30T06:26:00Z</cp:lastPrinted>
  <dcterms:created xsi:type="dcterms:W3CDTF">2022-02-16T07:29:00Z</dcterms:created>
  <dcterms:modified xsi:type="dcterms:W3CDTF">2022-02-16T07:29:00Z</dcterms:modified>
</cp:coreProperties>
</file>