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275254">
              <w:rPr>
                <w:sz w:val="26"/>
                <w:szCs w:val="26"/>
              </w:rPr>
              <w:t xml:space="preserve">24» </w:t>
            </w:r>
            <w:r w:rsidR="00FF03E1">
              <w:rPr>
                <w:sz w:val="26"/>
                <w:szCs w:val="26"/>
              </w:rPr>
              <w:t xml:space="preserve"> </w:t>
            </w:r>
            <w:r w:rsidR="00AA659A">
              <w:rPr>
                <w:sz w:val="26"/>
                <w:szCs w:val="26"/>
              </w:rPr>
              <w:t>июля</w:t>
            </w:r>
            <w:r w:rsidR="00EE2613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275254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75254">
              <w:rPr>
                <w:sz w:val="26"/>
                <w:szCs w:val="26"/>
              </w:rPr>
              <w:t>07</w:t>
            </w:r>
            <w:r w:rsidR="00E463AC" w:rsidRPr="00AD6EFA">
              <w:rPr>
                <w:sz w:val="26"/>
                <w:szCs w:val="26"/>
              </w:rPr>
              <w:t>»</w:t>
            </w:r>
            <w:r w:rsidR="00EE2613">
              <w:rPr>
                <w:sz w:val="26"/>
                <w:szCs w:val="26"/>
              </w:rPr>
              <w:t xml:space="preserve"> </w:t>
            </w:r>
            <w:r w:rsidR="00275254">
              <w:rPr>
                <w:sz w:val="26"/>
                <w:szCs w:val="26"/>
              </w:rPr>
              <w:t>августа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E463A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103D1C" w:rsidRPr="00103D1C" w:rsidRDefault="00103D1C" w:rsidP="00103D1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275254">
              <w:rPr>
                <w:i/>
                <w:sz w:val="26"/>
                <w:szCs w:val="26"/>
              </w:rPr>
              <w:t>Агаджиани Олеся Викторовна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103D1C">
              <w:rPr>
                <w:i/>
                <w:sz w:val="26"/>
                <w:szCs w:val="26"/>
              </w:rPr>
              <w:t>н</w:t>
            </w:r>
            <w:r w:rsidR="00FF03E1">
              <w:rPr>
                <w:i/>
                <w:sz w:val="26"/>
                <w:szCs w:val="26"/>
              </w:rPr>
              <w:t>ачальник</w:t>
            </w:r>
            <w:r w:rsidR="00EA6E11" w:rsidRPr="00AD6EFA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 xml:space="preserve"> отдела </w:t>
            </w:r>
            <w:r w:rsidR="00275254">
              <w:rPr>
                <w:i/>
                <w:sz w:val="26"/>
                <w:szCs w:val="26"/>
              </w:rPr>
              <w:t xml:space="preserve">развития предпринимательства и инвестиций </w:t>
            </w:r>
            <w:r w:rsidR="00E463AC" w:rsidRPr="00AD6EFA">
              <w:rPr>
                <w:i/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>(3467) 352-</w:t>
            </w:r>
            <w:r w:rsidR="00103D1C">
              <w:rPr>
                <w:i/>
                <w:sz w:val="26"/>
                <w:szCs w:val="26"/>
              </w:rPr>
              <w:t>4</w:t>
            </w:r>
            <w:r w:rsidR="00275254">
              <w:rPr>
                <w:i/>
                <w:sz w:val="26"/>
                <w:szCs w:val="26"/>
              </w:rPr>
              <w:t>7</w:t>
            </w:r>
            <w:r w:rsidR="00103D1C">
              <w:rPr>
                <w:i/>
                <w:sz w:val="26"/>
                <w:szCs w:val="26"/>
              </w:rPr>
              <w:t>4</w:t>
            </w:r>
          </w:p>
          <w:p w:rsidR="00D60E78" w:rsidRPr="00AD6EFA" w:rsidRDefault="00D60E78" w:rsidP="00275254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Адрес электронной почты</w:t>
            </w:r>
            <w:r w:rsidR="00275254">
              <w:rPr>
                <w:i/>
                <w:sz w:val="26"/>
                <w:szCs w:val="26"/>
              </w:rPr>
              <w:t xml:space="preserve">: </w:t>
            </w:r>
            <w:r w:rsidR="00103D1C" w:rsidRPr="00103D1C">
              <w:t xml:space="preserve"> </w:t>
            </w:r>
            <w:r w:rsidR="00275254" w:rsidRPr="00275254">
              <w:t xml:space="preserve"> </w:t>
            </w:r>
            <w:hyperlink r:id="rId9" w:history="1">
              <w:r w:rsidR="00275254" w:rsidRPr="00275254">
                <w:rPr>
                  <w:color w:val="0000FF"/>
                  <w:sz w:val="28"/>
                  <w:szCs w:val="28"/>
                  <w:u w:val="single"/>
                </w:rPr>
                <w:t>AgadzhianiOV@admhmansy.ru</w:t>
              </w:r>
            </w:hyperlink>
            <w:r w:rsidR="00275254" w:rsidRPr="00275254">
              <w:rPr>
                <w:sz w:val="28"/>
                <w:szCs w:val="28"/>
              </w:rPr>
              <w:t xml:space="preserve">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103D1C" w:rsidRPr="00103D1C" w:rsidRDefault="0015670C" w:rsidP="00103D1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 xml:space="preserve">комбинированное использование различных инструментов поддержки малого и среднего предпринимательства в интересах создания диверсифицированной </w:t>
            </w:r>
            <w:bookmarkStart w:id="0" w:name="_GoBack"/>
            <w:bookmarkEnd w:id="0"/>
            <w:r w:rsidR="00103D1C" w:rsidRPr="00103D1C">
              <w:rPr>
                <w:sz w:val="26"/>
                <w:szCs w:val="26"/>
              </w:rPr>
              <w:t>и инновационной экономики города Ханты-Мансийска (далее - город, муниципальное образование), содействия развитию конкуренции, а также роста социального потенциала населения;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переориентация экономики города с сервисного на инновационный масштаб развития, позиционирование Ханты-Мансийска как города инноваций;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 xml:space="preserve">обеспечение продовольственной безопасности города, удовлетворение растущего спроса населения города на сельскохозяйственную продукцию путем создания условий для </w:t>
            </w:r>
            <w:r w:rsidRPr="00103D1C">
              <w:rPr>
                <w:sz w:val="26"/>
                <w:szCs w:val="26"/>
              </w:rPr>
              <w:lastRenderedPageBreak/>
              <w:t>устойчивого развития агропромышленного комплекса, стимулирования инновационной деятельности в сельском хозяйстве, содействия продвижению продукции высокого качества как на внутренние, так и на внешние рынки сбыта;</w:t>
            </w:r>
          </w:p>
          <w:p w:rsidR="00D60E78" w:rsidRPr="00AD6EFA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обеспечение на территории города благоприятного инвестиционного климата, мобилизация внутренних и увеличение притока внешних инвестиционных ресурсов путем совершенствования системы сопровождения и инфраструктурного обеспечения значимых для города инвестиционных проектов, поддержки реального сектора экономики и инновационной деятельности.</w:t>
            </w:r>
          </w:p>
          <w:p w:rsidR="00D60E78" w:rsidRPr="00AD6EFA" w:rsidRDefault="00D60E78" w:rsidP="00FF03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103D1C" w:rsidP="00EA6E11">
            <w:pPr>
              <w:jc w:val="both"/>
              <w:rPr>
                <w:i/>
                <w:sz w:val="26"/>
                <w:szCs w:val="26"/>
              </w:rPr>
            </w:pPr>
            <w:r w:rsidRPr="00103D1C">
              <w:rPr>
                <w:i/>
                <w:sz w:val="26"/>
                <w:szCs w:val="26"/>
              </w:rPr>
              <w:t>ориентиры и основные направления деятельности по повышению роли малого                 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климата: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A6E1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Постановление Администрации города Ханты-Мансийска от 24.05.2017 №461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(аналогичный порядок)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956184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>Малый бизнес выступает важной частью функционирования                                       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                      он обладает гибкостью к изменениям 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                      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Об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Урай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CF06B4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2017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 w:rsidR="00A10DEB" w:rsidRPr="00AD6EFA">
              <w:rPr>
                <w:i/>
                <w:sz w:val="26"/>
                <w:szCs w:val="26"/>
              </w:rPr>
              <w:t>10</w:t>
            </w:r>
            <w:r w:rsidRPr="00AD6EFA">
              <w:rPr>
                <w:i/>
                <w:sz w:val="26"/>
                <w:szCs w:val="26"/>
              </w:rPr>
              <w:t xml:space="preserve"> субъектов (в том числе </w:t>
            </w:r>
            <w:r w:rsidR="00A10DEB" w:rsidRPr="00AD6EFA">
              <w:rPr>
                <w:i/>
                <w:sz w:val="26"/>
                <w:szCs w:val="26"/>
              </w:rPr>
              <w:t>4</w:t>
            </w:r>
            <w:r w:rsidRPr="00AD6EFA">
              <w:rPr>
                <w:i/>
                <w:sz w:val="26"/>
                <w:szCs w:val="26"/>
              </w:rPr>
              <w:t xml:space="preserve"> получили поддержку)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>, а также в пределах Договора о предоставлении субсидии из бюджета ХМАО-Югры на реализацию муниципальной 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Утвержден </w:t>
            </w:r>
            <w:r w:rsidR="00AD6EFA" w:rsidRPr="00AD6EFA">
              <w:rPr>
                <w:i/>
                <w:sz w:val="26"/>
                <w:szCs w:val="26"/>
              </w:rPr>
              <w:t xml:space="preserve">Постановлением Администрации города Ханты-Мансийска от </w:t>
            </w:r>
            <w:r w:rsidR="00912784" w:rsidRPr="00912784">
              <w:rPr>
                <w:i/>
                <w:sz w:val="26"/>
                <w:szCs w:val="26"/>
              </w:rPr>
              <w:t>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5254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75254"/>
    <w:rsid w:val="002A7BCC"/>
    <w:rsid w:val="002B3F0C"/>
    <w:rsid w:val="002D66A0"/>
    <w:rsid w:val="002E1EF6"/>
    <w:rsid w:val="002E1F12"/>
    <w:rsid w:val="00305B4F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96A3B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05A8D"/>
    <w:rsid w:val="00824631"/>
    <w:rsid w:val="00860129"/>
    <w:rsid w:val="00877B1B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A659A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8203F"/>
    <w:rsid w:val="00DA22A4"/>
    <w:rsid w:val="00DA7132"/>
    <w:rsid w:val="00DC694A"/>
    <w:rsid w:val="00E463AC"/>
    <w:rsid w:val="00E60396"/>
    <w:rsid w:val="00EA6E11"/>
    <w:rsid w:val="00ED2F1E"/>
    <w:rsid w:val="00EE2613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gadzhianiO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5DEB-2B62-4AE6-9CF2-E8F5BD4D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26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12056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9</cp:revision>
  <cp:lastPrinted>2017-04-12T09:10:00Z</cp:lastPrinted>
  <dcterms:created xsi:type="dcterms:W3CDTF">2019-03-20T05:47:00Z</dcterms:created>
  <dcterms:modified xsi:type="dcterms:W3CDTF">2020-07-24T09:44:00Z</dcterms:modified>
</cp:coreProperties>
</file>